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D94F7" w14:textId="77777777" w:rsidR="001D344E" w:rsidRPr="003709B5" w:rsidRDefault="001D344E" w:rsidP="003709B5">
      <w:pPr>
        <w:jc w:val="both"/>
        <w:rPr>
          <w:rFonts w:ascii="Arial" w:hAnsi="Arial" w:cs="Arial"/>
          <w:sz w:val="18"/>
          <w:szCs w:val="18"/>
          <w:lang w:val="en-GB"/>
        </w:rPr>
      </w:pPr>
      <w:bookmarkStart w:id="0" w:name="OLE_LINK3"/>
    </w:p>
    <w:tbl>
      <w:tblPr>
        <w:tblW w:w="9461" w:type="dxa"/>
        <w:shd w:val="clear" w:color="auto" w:fill="FFA543"/>
        <w:tblLook w:val="04A0" w:firstRow="1" w:lastRow="0" w:firstColumn="1" w:lastColumn="0" w:noHBand="0" w:noVBand="1"/>
      </w:tblPr>
      <w:tblGrid>
        <w:gridCol w:w="9461"/>
      </w:tblGrid>
      <w:tr w:rsidR="009863C6" w:rsidRPr="003709B5" w14:paraId="6659A1A2" w14:textId="77777777" w:rsidTr="009863C6">
        <w:trPr>
          <w:trHeight w:val="386"/>
        </w:trPr>
        <w:tc>
          <w:tcPr>
            <w:tcW w:w="9461" w:type="dxa"/>
            <w:shd w:val="clear" w:color="auto" w:fill="FFA543"/>
            <w:vAlign w:val="center"/>
          </w:tcPr>
          <w:p w14:paraId="3911438F" w14:textId="77777777" w:rsidR="009863C6" w:rsidRPr="003709B5" w:rsidRDefault="009863C6" w:rsidP="003709B5">
            <w:pPr>
              <w:ind w:left="432" w:hanging="432"/>
              <w:rPr>
                <w:rFonts w:ascii="Arial" w:hAnsi="Arial" w:cs="Arial"/>
                <w:b/>
                <w:bCs/>
                <w:color w:val="FFFFFF"/>
                <w:sz w:val="18"/>
                <w:szCs w:val="18"/>
                <w:cs/>
                <w:lang w:val="en-GB" w:eastAsia="th-TH"/>
              </w:rPr>
            </w:pPr>
            <w:r w:rsidRPr="003709B5">
              <w:rPr>
                <w:rFonts w:ascii="Arial" w:hAnsi="Arial" w:cs="Arial"/>
                <w:b/>
                <w:bCs/>
                <w:color w:val="FFFFFF"/>
                <w:sz w:val="18"/>
                <w:szCs w:val="18"/>
                <w:lang w:val="en-GB" w:eastAsia="th-TH"/>
              </w:rPr>
              <w:t>1</w:t>
            </w:r>
            <w:r w:rsidRPr="003709B5">
              <w:rPr>
                <w:rFonts w:ascii="Arial" w:hAnsi="Arial" w:cs="Arial"/>
                <w:b/>
                <w:bCs/>
                <w:color w:val="FFFFFF"/>
                <w:sz w:val="18"/>
                <w:szCs w:val="18"/>
                <w:lang w:val="en-GB" w:eastAsia="th-TH"/>
              </w:rPr>
              <w:tab/>
              <w:t xml:space="preserve">General information </w:t>
            </w:r>
          </w:p>
        </w:tc>
      </w:tr>
    </w:tbl>
    <w:p w14:paraId="68822FA2" w14:textId="77777777" w:rsidR="009863C6" w:rsidRPr="003709B5" w:rsidRDefault="009863C6" w:rsidP="003709B5">
      <w:pPr>
        <w:jc w:val="both"/>
        <w:rPr>
          <w:rFonts w:ascii="Arial" w:hAnsi="Arial" w:cs="Arial"/>
          <w:sz w:val="18"/>
          <w:szCs w:val="18"/>
        </w:rPr>
      </w:pPr>
    </w:p>
    <w:p w14:paraId="5EE311EF" w14:textId="11A2843B" w:rsidR="00870BD9" w:rsidRPr="003709B5" w:rsidRDefault="00870BD9" w:rsidP="003709B5">
      <w:pPr>
        <w:jc w:val="thaiDistribute"/>
        <w:rPr>
          <w:rFonts w:ascii="Arial" w:hAnsi="Arial" w:cs="Arial"/>
          <w:sz w:val="18"/>
          <w:szCs w:val="18"/>
          <w:cs/>
          <w:lang w:val="en-GB"/>
        </w:rPr>
      </w:pPr>
      <w:r w:rsidRPr="003709B5">
        <w:rPr>
          <w:rFonts w:ascii="Arial" w:hAnsi="Arial" w:cs="Arial"/>
          <w:sz w:val="18"/>
          <w:szCs w:val="18"/>
          <w:lang w:val="en-GB"/>
        </w:rPr>
        <w:t xml:space="preserve">Grande Asset Hotels and Property Public Company Limited (“the Company”) is a public limited company which listed on the Stock Exchange of Thailand. The Company is incorporated and domiciled in Thailand. The address of the Company’s registered office is as follows: </w:t>
      </w:r>
    </w:p>
    <w:p w14:paraId="4833E17B" w14:textId="77777777" w:rsidR="00870BD9" w:rsidRPr="003709B5" w:rsidRDefault="00870BD9" w:rsidP="003709B5">
      <w:pPr>
        <w:jc w:val="thaiDistribute"/>
        <w:rPr>
          <w:rFonts w:ascii="Arial" w:hAnsi="Arial" w:cs="Arial"/>
          <w:sz w:val="18"/>
          <w:szCs w:val="18"/>
          <w:lang w:val="en-GB"/>
        </w:rPr>
      </w:pPr>
    </w:p>
    <w:p w14:paraId="2A3F8E65" w14:textId="77777777" w:rsidR="00FB3B1F" w:rsidRPr="003709B5" w:rsidRDefault="00FB3B1F" w:rsidP="003709B5">
      <w:pPr>
        <w:jc w:val="thaiDistribute"/>
        <w:rPr>
          <w:rFonts w:ascii="Arial" w:hAnsi="Arial" w:cs="Arial"/>
          <w:sz w:val="18"/>
          <w:szCs w:val="18"/>
          <w:lang w:val="en-GB"/>
        </w:rPr>
      </w:pPr>
      <w:r w:rsidRPr="003709B5">
        <w:rPr>
          <w:rFonts w:ascii="Arial" w:hAnsi="Arial" w:cs="Arial"/>
          <w:sz w:val="18"/>
          <w:szCs w:val="18"/>
          <w:lang w:val="en-GB"/>
        </w:rPr>
        <w:t xml:space="preserve">388, Exchange Tower Building, 32nd Floor, Room No. 3203-4, Sukhumvit Road, </w:t>
      </w:r>
      <w:proofErr w:type="spellStart"/>
      <w:r w:rsidRPr="003709B5">
        <w:rPr>
          <w:rFonts w:ascii="Arial" w:hAnsi="Arial" w:cs="Arial"/>
          <w:sz w:val="18"/>
          <w:szCs w:val="18"/>
          <w:lang w:val="en-GB"/>
        </w:rPr>
        <w:t>Klongtoey</w:t>
      </w:r>
      <w:proofErr w:type="spellEnd"/>
      <w:r w:rsidRPr="003709B5">
        <w:rPr>
          <w:rFonts w:ascii="Arial" w:hAnsi="Arial" w:cs="Arial"/>
          <w:sz w:val="18"/>
          <w:szCs w:val="18"/>
          <w:lang w:val="en-GB"/>
        </w:rPr>
        <w:t xml:space="preserve">, </w:t>
      </w:r>
      <w:proofErr w:type="spellStart"/>
      <w:r w:rsidRPr="003709B5">
        <w:rPr>
          <w:rFonts w:ascii="Arial" w:hAnsi="Arial" w:cs="Arial"/>
          <w:sz w:val="18"/>
          <w:szCs w:val="18"/>
          <w:lang w:val="en-GB"/>
        </w:rPr>
        <w:t>Klongtoey</w:t>
      </w:r>
      <w:proofErr w:type="spellEnd"/>
      <w:r w:rsidRPr="003709B5">
        <w:rPr>
          <w:rFonts w:ascii="Arial" w:hAnsi="Arial" w:cs="Arial"/>
          <w:sz w:val="18"/>
          <w:szCs w:val="18"/>
          <w:lang w:val="en-GB"/>
        </w:rPr>
        <w:t>, Bangkok.</w:t>
      </w:r>
    </w:p>
    <w:p w14:paraId="220F0402" w14:textId="77777777" w:rsidR="00FB3B1F" w:rsidRPr="003709B5" w:rsidRDefault="00FB3B1F" w:rsidP="003709B5">
      <w:pPr>
        <w:jc w:val="thaiDistribute"/>
        <w:rPr>
          <w:rFonts w:ascii="Arial" w:hAnsi="Arial" w:cs="Arial"/>
          <w:sz w:val="18"/>
          <w:szCs w:val="18"/>
          <w:lang w:val="en-GB"/>
        </w:rPr>
      </w:pPr>
    </w:p>
    <w:p w14:paraId="28D84C7C" w14:textId="63467BFA" w:rsidR="00870BD9" w:rsidRPr="003709B5" w:rsidRDefault="00870BD9" w:rsidP="003709B5">
      <w:pPr>
        <w:jc w:val="thaiDistribute"/>
        <w:rPr>
          <w:rFonts w:ascii="Arial" w:hAnsi="Arial" w:cs="Arial"/>
          <w:sz w:val="18"/>
          <w:szCs w:val="18"/>
          <w:lang w:val="en-GB"/>
        </w:rPr>
      </w:pPr>
      <w:r w:rsidRPr="003709B5">
        <w:rPr>
          <w:rFonts w:ascii="Arial" w:hAnsi="Arial" w:cs="Arial"/>
          <w:sz w:val="18"/>
          <w:szCs w:val="18"/>
          <w:lang w:val="en-GB"/>
        </w:rPr>
        <w:t>The principal business operations of the Company and its subsidiaries (“the Group”) are hotel, property development and rental businesses.</w:t>
      </w:r>
    </w:p>
    <w:p w14:paraId="0CFAFBE7" w14:textId="77777777" w:rsidR="00870BD9" w:rsidRPr="003709B5" w:rsidRDefault="00870BD9" w:rsidP="003709B5">
      <w:pPr>
        <w:jc w:val="thaiDistribute"/>
        <w:rPr>
          <w:rFonts w:ascii="Arial" w:hAnsi="Arial" w:cs="Arial"/>
          <w:sz w:val="18"/>
          <w:szCs w:val="18"/>
          <w:lang w:val="en-GB"/>
        </w:rPr>
      </w:pPr>
    </w:p>
    <w:p w14:paraId="083189AA" w14:textId="5325215D" w:rsidR="00870BD9" w:rsidRPr="003709B5" w:rsidRDefault="00870BD9" w:rsidP="003709B5">
      <w:pPr>
        <w:jc w:val="thaiDistribute"/>
        <w:rPr>
          <w:rFonts w:ascii="Arial" w:hAnsi="Arial" w:cs="Arial"/>
          <w:sz w:val="18"/>
          <w:szCs w:val="18"/>
          <w:lang w:val="en-GB"/>
        </w:rPr>
      </w:pPr>
      <w:r w:rsidRPr="003709B5">
        <w:rPr>
          <w:rFonts w:ascii="Arial" w:hAnsi="Arial" w:cs="Arial"/>
          <w:sz w:val="18"/>
          <w:szCs w:val="18"/>
          <w:lang w:val="en-GB"/>
        </w:rPr>
        <w:t xml:space="preserve">These consolidated and separate financial statements were authorised for issue by the Board of </w:t>
      </w:r>
      <w:r w:rsidR="00481504" w:rsidRPr="003709B5">
        <w:rPr>
          <w:rFonts w:ascii="Arial" w:hAnsi="Arial" w:cs="Arial"/>
          <w:sz w:val="18"/>
          <w:szCs w:val="18"/>
          <w:lang w:val="en-GB"/>
        </w:rPr>
        <w:t>D</w:t>
      </w:r>
      <w:r w:rsidRPr="003709B5">
        <w:rPr>
          <w:rFonts w:ascii="Arial" w:hAnsi="Arial" w:cs="Arial"/>
          <w:sz w:val="18"/>
          <w:szCs w:val="18"/>
          <w:lang w:val="en-GB"/>
        </w:rPr>
        <w:t>irectors on</w:t>
      </w:r>
      <w:r w:rsidR="00FB3B1F" w:rsidRPr="003709B5">
        <w:rPr>
          <w:rFonts w:ascii="Arial" w:hAnsi="Arial" w:cs="Arial"/>
          <w:sz w:val="18"/>
          <w:szCs w:val="18"/>
          <w:lang w:val="en-GB"/>
        </w:rPr>
        <w:t xml:space="preserve"> </w:t>
      </w:r>
      <w:r w:rsidR="00B422FB" w:rsidRPr="003709B5">
        <w:rPr>
          <w:rFonts w:ascii="Arial" w:hAnsi="Arial" w:cs="Arial"/>
          <w:sz w:val="18"/>
          <w:szCs w:val="18"/>
          <w:lang w:val="en-GB"/>
        </w:rPr>
        <w:br/>
      </w:r>
      <w:r w:rsidR="005A4672" w:rsidRPr="003709B5">
        <w:rPr>
          <w:rFonts w:ascii="Arial" w:hAnsi="Arial" w:cs="Arial"/>
          <w:sz w:val="18"/>
          <w:szCs w:val="18"/>
        </w:rPr>
        <w:t>2</w:t>
      </w:r>
      <w:r w:rsidR="00D63E57" w:rsidRPr="003709B5">
        <w:rPr>
          <w:rFonts w:ascii="Arial" w:hAnsi="Arial" w:cs="Arial"/>
          <w:sz w:val="18"/>
          <w:szCs w:val="18"/>
        </w:rPr>
        <w:t>2</w:t>
      </w:r>
      <w:r w:rsidR="005A4672" w:rsidRPr="003709B5">
        <w:rPr>
          <w:rFonts w:ascii="Arial" w:hAnsi="Arial" w:cs="Arial"/>
          <w:sz w:val="18"/>
          <w:szCs w:val="18"/>
        </w:rPr>
        <w:t xml:space="preserve"> February </w:t>
      </w:r>
      <w:r w:rsidRPr="003709B5">
        <w:rPr>
          <w:rFonts w:ascii="Arial" w:hAnsi="Arial" w:cs="Arial"/>
          <w:sz w:val="18"/>
          <w:szCs w:val="18"/>
          <w:lang w:val="en-GB"/>
        </w:rPr>
        <w:t>202</w:t>
      </w:r>
      <w:r w:rsidR="00E37041" w:rsidRPr="003709B5">
        <w:rPr>
          <w:rFonts w:ascii="Arial" w:hAnsi="Arial" w:cs="Arial"/>
          <w:sz w:val="18"/>
          <w:szCs w:val="18"/>
          <w:lang w:val="en-GB"/>
        </w:rPr>
        <w:t>2</w:t>
      </w:r>
      <w:r w:rsidRPr="003709B5">
        <w:rPr>
          <w:rFonts w:ascii="Arial" w:hAnsi="Arial" w:cs="Arial"/>
          <w:sz w:val="18"/>
          <w:szCs w:val="18"/>
          <w:lang w:val="en-GB"/>
        </w:rPr>
        <w:t>.</w:t>
      </w:r>
    </w:p>
    <w:p w14:paraId="1D26BCE1" w14:textId="77777777" w:rsidR="00797279" w:rsidRPr="003709B5" w:rsidRDefault="00797279" w:rsidP="003709B5">
      <w:pPr>
        <w:jc w:val="both"/>
        <w:rPr>
          <w:rFonts w:ascii="Arial" w:hAnsi="Arial" w:cs="Arial"/>
          <w:sz w:val="18"/>
          <w:szCs w:val="18"/>
        </w:rPr>
      </w:pPr>
    </w:p>
    <w:p w14:paraId="7228B8C9" w14:textId="77777777" w:rsidR="00797279" w:rsidRPr="003709B5" w:rsidRDefault="00797279" w:rsidP="003709B5">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97279" w:rsidRPr="003709B5" w14:paraId="57DFB1D6" w14:textId="77777777" w:rsidTr="004E7AD9">
        <w:trPr>
          <w:trHeight w:val="386"/>
        </w:trPr>
        <w:tc>
          <w:tcPr>
            <w:tcW w:w="9461" w:type="dxa"/>
            <w:shd w:val="clear" w:color="auto" w:fill="FFA543"/>
            <w:vAlign w:val="center"/>
          </w:tcPr>
          <w:p w14:paraId="1F45E7F0" w14:textId="0EC50EA4" w:rsidR="00797279" w:rsidRPr="003709B5" w:rsidRDefault="00797279" w:rsidP="003709B5">
            <w:pPr>
              <w:ind w:left="432" w:hanging="432"/>
              <w:rPr>
                <w:rFonts w:ascii="Arial" w:hAnsi="Arial" w:cs="Arial"/>
                <w:b/>
                <w:bCs/>
                <w:color w:val="FFFFFF"/>
                <w:sz w:val="18"/>
                <w:szCs w:val="18"/>
                <w:cs/>
                <w:lang w:val="en-GB" w:eastAsia="th-TH"/>
              </w:rPr>
            </w:pPr>
            <w:r w:rsidRPr="003709B5">
              <w:rPr>
                <w:rFonts w:ascii="Arial" w:hAnsi="Arial" w:cs="Arial"/>
                <w:b/>
                <w:bCs/>
                <w:color w:val="FFFFFF"/>
                <w:sz w:val="18"/>
                <w:szCs w:val="18"/>
                <w:lang w:val="en-GB" w:eastAsia="th-TH"/>
              </w:rPr>
              <w:t>2</w:t>
            </w:r>
            <w:r w:rsidRPr="003709B5">
              <w:rPr>
                <w:rFonts w:ascii="Arial" w:hAnsi="Arial" w:cs="Arial"/>
                <w:b/>
                <w:bCs/>
                <w:color w:val="FFFFFF"/>
                <w:sz w:val="18"/>
                <w:szCs w:val="18"/>
                <w:lang w:val="en-GB" w:eastAsia="th-TH"/>
              </w:rPr>
              <w:tab/>
            </w:r>
            <w:r w:rsidR="00D16C3E" w:rsidRPr="003709B5">
              <w:rPr>
                <w:rFonts w:ascii="Arial" w:hAnsi="Arial" w:cs="Arial"/>
                <w:b/>
                <w:bCs/>
                <w:color w:val="FFFFFF"/>
                <w:sz w:val="18"/>
                <w:szCs w:val="18"/>
                <w:lang w:val="en-GB" w:eastAsia="th-TH"/>
              </w:rPr>
              <w:t>Going concern</w:t>
            </w:r>
          </w:p>
        </w:tc>
      </w:tr>
    </w:tbl>
    <w:p w14:paraId="7301235F" w14:textId="0DB6F631" w:rsidR="00797279" w:rsidRPr="003709B5" w:rsidRDefault="00797279" w:rsidP="003709B5">
      <w:pPr>
        <w:jc w:val="both"/>
        <w:rPr>
          <w:rFonts w:ascii="Arial" w:hAnsi="Arial" w:cs="Arial"/>
          <w:spacing w:val="-2"/>
          <w:sz w:val="18"/>
          <w:szCs w:val="18"/>
          <w:lang w:val="en-GB"/>
        </w:rPr>
      </w:pPr>
    </w:p>
    <w:p w14:paraId="1983EADE" w14:textId="73634811" w:rsidR="00197998" w:rsidRPr="003709B5" w:rsidRDefault="00197998" w:rsidP="003709B5">
      <w:pPr>
        <w:jc w:val="both"/>
        <w:rPr>
          <w:rFonts w:ascii="Arial" w:hAnsi="Arial" w:cs="Arial"/>
          <w:sz w:val="18"/>
          <w:szCs w:val="18"/>
          <w:lang w:val="en-GB"/>
        </w:rPr>
      </w:pPr>
      <w:r w:rsidRPr="003709B5">
        <w:rPr>
          <w:rFonts w:ascii="Arial" w:hAnsi="Arial" w:cs="Arial"/>
          <w:sz w:val="18"/>
          <w:szCs w:val="18"/>
          <w:lang w:val="en-GB"/>
        </w:rPr>
        <w:t xml:space="preserve">Due to the impact of the COVID-19 pandemic, which continues to affect the Group's performance, the Group and the Company </w:t>
      </w:r>
      <w:r w:rsidR="00455FEF" w:rsidRPr="003709B5">
        <w:rPr>
          <w:rFonts w:ascii="Arial" w:hAnsi="Arial" w:cs="Arial"/>
          <w:sz w:val="18"/>
          <w:szCs w:val="18"/>
          <w:lang w:val="en-GB"/>
        </w:rPr>
        <w:t>had</w:t>
      </w:r>
      <w:r w:rsidRPr="003709B5">
        <w:rPr>
          <w:rFonts w:ascii="Arial" w:hAnsi="Arial" w:cs="Arial"/>
          <w:sz w:val="18"/>
          <w:szCs w:val="18"/>
          <w:lang w:val="en-GB"/>
        </w:rPr>
        <w:t xml:space="preserve"> net losses for the year ended 31 December 2021 of Baht 1,734.8</w:t>
      </w:r>
      <w:r w:rsidR="00295920">
        <w:rPr>
          <w:rFonts w:ascii="Arial" w:hAnsi="Arial" w:cs="Browallia New"/>
          <w:sz w:val="18"/>
          <w:szCs w:val="22"/>
          <w:lang w:val="en-GB"/>
        </w:rPr>
        <w:t>3</w:t>
      </w:r>
      <w:r w:rsidRPr="003709B5">
        <w:rPr>
          <w:rFonts w:ascii="Arial" w:hAnsi="Arial" w:cs="Arial"/>
          <w:sz w:val="18"/>
          <w:szCs w:val="18"/>
          <w:lang w:val="en-GB"/>
        </w:rPr>
        <w:t xml:space="preserve"> million and Baht 1,265.9</w:t>
      </w:r>
      <w:r w:rsidR="00295920">
        <w:rPr>
          <w:rFonts w:ascii="Arial" w:hAnsi="Arial" w:cs="Arial"/>
          <w:sz w:val="18"/>
          <w:szCs w:val="18"/>
          <w:lang w:val="en-GB"/>
        </w:rPr>
        <w:t>6</w:t>
      </w:r>
      <w:r w:rsidRPr="003709B5">
        <w:rPr>
          <w:rFonts w:ascii="Arial" w:hAnsi="Arial" w:cs="Arial"/>
          <w:sz w:val="18"/>
          <w:szCs w:val="18"/>
          <w:lang w:val="en-GB"/>
        </w:rPr>
        <w:t xml:space="preserve"> million, respectively. As of 31 December 2021, the Group and the Company had current liabilities </w:t>
      </w:r>
      <w:r w:rsidR="006D3910">
        <w:rPr>
          <w:rFonts w:ascii="Arial" w:hAnsi="Arial" w:cs="Arial"/>
          <w:sz w:val="18"/>
          <w:szCs w:val="18"/>
          <w:lang w:val="en-GB"/>
        </w:rPr>
        <w:t>exceed</w:t>
      </w:r>
      <w:r w:rsidRPr="003709B5">
        <w:rPr>
          <w:rFonts w:ascii="Arial" w:hAnsi="Arial" w:cs="Arial"/>
          <w:sz w:val="18"/>
          <w:szCs w:val="18"/>
          <w:lang w:val="en-GB"/>
        </w:rPr>
        <w:t xml:space="preserve"> current assets </w:t>
      </w:r>
      <w:r w:rsidR="006D3910">
        <w:rPr>
          <w:rFonts w:ascii="Arial" w:hAnsi="Arial" w:cs="Arial"/>
          <w:sz w:val="18"/>
          <w:szCs w:val="18"/>
          <w:lang w:val="en-GB"/>
        </w:rPr>
        <w:t>of</w:t>
      </w:r>
      <w:r w:rsidRPr="003709B5">
        <w:rPr>
          <w:rFonts w:ascii="Arial" w:hAnsi="Arial" w:cs="Arial"/>
          <w:sz w:val="18"/>
          <w:szCs w:val="18"/>
          <w:lang w:val="en-GB"/>
        </w:rPr>
        <w:t xml:space="preserve"> Baht </w:t>
      </w:r>
      <w:r w:rsidR="00295920">
        <w:rPr>
          <w:rFonts w:ascii="Arial" w:hAnsi="Arial" w:cs="Arial"/>
          <w:sz w:val="18"/>
          <w:szCs w:val="18"/>
          <w:lang w:val="en-GB"/>
        </w:rPr>
        <w:t>1,486.45</w:t>
      </w:r>
      <w:r w:rsidRPr="003709B5">
        <w:rPr>
          <w:rFonts w:ascii="Arial" w:hAnsi="Arial" w:cs="Arial"/>
          <w:sz w:val="18"/>
          <w:szCs w:val="18"/>
          <w:lang w:val="en-GB"/>
        </w:rPr>
        <w:t xml:space="preserve"> million and Baht 1,110.93 million, respectively. </w:t>
      </w:r>
    </w:p>
    <w:p w14:paraId="74D614A5" w14:textId="77777777" w:rsidR="00197998" w:rsidRPr="003709B5" w:rsidRDefault="00197998" w:rsidP="003709B5">
      <w:pPr>
        <w:jc w:val="both"/>
        <w:rPr>
          <w:rFonts w:ascii="Arial" w:hAnsi="Arial" w:cs="Arial"/>
          <w:sz w:val="18"/>
          <w:szCs w:val="18"/>
          <w:lang w:val="en-GB"/>
        </w:rPr>
      </w:pPr>
    </w:p>
    <w:p w14:paraId="6593A5E7" w14:textId="0F80F99E" w:rsidR="00797279" w:rsidRPr="003709B5" w:rsidRDefault="00197998" w:rsidP="003709B5">
      <w:pPr>
        <w:jc w:val="both"/>
        <w:rPr>
          <w:rFonts w:ascii="Arial" w:hAnsi="Arial" w:cs="Arial"/>
          <w:sz w:val="18"/>
          <w:szCs w:val="18"/>
          <w:lang w:val="en-GB"/>
        </w:rPr>
      </w:pPr>
      <w:r w:rsidRPr="003709B5">
        <w:rPr>
          <w:rFonts w:ascii="Arial" w:hAnsi="Arial" w:cs="Arial"/>
          <w:sz w:val="18"/>
          <w:szCs w:val="18"/>
          <w:lang w:val="en-GB"/>
        </w:rPr>
        <w:t xml:space="preserve">However, the Group’s management plans to manage sales promotions to increase hotel occupancy rates and condominium unit sales in real estate projects. This includes a policy to continuously reduce costs in all departments and kickstart the rubber glove business that the Group has jointly invested in. In addition, the Group plans to take out additional loans from financial institutions, increasing the </w:t>
      </w:r>
      <w:r w:rsidR="006D3910">
        <w:rPr>
          <w:rFonts w:ascii="Arial" w:hAnsi="Arial" w:cs="Arial"/>
          <w:sz w:val="18"/>
          <w:szCs w:val="18"/>
          <w:lang w:val="en-GB"/>
        </w:rPr>
        <w:t xml:space="preserve">share </w:t>
      </w:r>
      <w:r w:rsidRPr="003709B5">
        <w:rPr>
          <w:rFonts w:ascii="Arial" w:hAnsi="Arial" w:cs="Arial"/>
          <w:sz w:val="18"/>
          <w:szCs w:val="18"/>
          <w:lang w:val="en-GB"/>
        </w:rPr>
        <w:t xml:space="preserve">capital of the Company and its subsidiaries by </w:t>
      </w:r>
      <w:r w:rsidR="006D3910">
        <w:rPr>
          <w:rFonts w:ascii="Arial" w:hAnsi="Arial" w:cs="Arial"/>
          <w:sz w:val="18"/>
          <w:szCs w:val="18"/>
          <w:lang w:val="en-GB"/>
        </w:rPr>
        <w:t xml:space="preserve">issuing </w:t>
      </w:r>
      <w:r w:rsidRPr="003709B5">
        <w:rPr>
          <w:rFonts w:ascii="Arial" w:hAnsi="Arial" w:cs="Arial"/>
          <w:sz w:val="18"/>
          <w:szCs w:val="18"/>
          <w:lang w:val="en-GB"/>
        </w:rPr>
        <w:t>additional bonds and convertible bonds (as disclosed in Note 38), including a plan to sell a hotel asset. Because of these plans, the Group believes that it can manage current and future liabilities and will be able to continue its operations as a going concern.</w:t>
      </w:r>
    </w:p>
    <w:p w14:paraId="1544430E" w14:textId="5FC00071" w:rsidR="00197998" w:rsidRDefault="00197998" w:rsidP="003709B5">
      <w:pPr>
        <w:jc w:val="both"/>
        <w:rPr>
          <w:rFonts w:ascii="Arial" w:hAnsi="Arial" w:cs="Arial"/>
          <w:sz w:val="18"/>
          <w:szCs w:val="18"/>
          <w:lang w:val="en-GB"/>
        </w:rPr>
      </w:pPr>
    </w:p>
    <w:p w14:paraId="63DDD64D" w14:textId="77777777" w:rsidR="003709B5" w:rsidRPr="003709B5" w:rsidRDefault="003709B5" w:rsidP="003709B5">
      <w:pPr>
        <w:jc w:val="both"/>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797279" w:rsidRPr="003709B5" w14:paraId="65313C3D" w14:textId="77777777" w:rsidTr="004E7AD9">
        <w:trPr>
          <w:trHeight w:val="386"/>
        </w:trPr>
        <w:tc>
          <w:tcPr>
            <w:tcW w:w="9461" w:type="dxa"/>
            <w:shd w:val="clear" w:color="auto" w:fill="FFA543"/>
            <w:vAlign w:val="center"/>
          </w:tcPr>
          <w:p w14:paraId="6C5071F9" w14:textId="042C9322" w:rsidR="00797279" w:rsidRPr="003709B5" w:rsidRDefault="00797279" w:rsidP="003709B5">
            <w:pPr>
              <w:ind w:left="432" w:hanging="432"/>
              <w:jc w:val="both"/>
              <w:rPr>
                <w:rFonts w:ascii="Arial" w:hAnsi="Arial" w:cs="Arial"/>
                <w:b/>
                <w:bCs/>
                <w:sz w:val="18"/>
                <w:szCs w:val="18"/>
                <w:cs/>
              </w:rPr>
            </w:pPr>
            <w:r w:rsidRPr="003709B5">
              <w:rPr>
                <w:rFonts w:ascii="Arial" w:hAnsi="Arial" w:cs="Arial"/>
                <w:b/>
                <w:bCs/>
                <w:color w:val="FFFFFF"/>
                <w:sz w:val="18"/>
                <w:szCs w:val="18"/>
                <w:lang w:val="en-GB" w:eastAsia="th-TH"/>
              </w:rPr>
              <w:t>3</w:t>
            </w:r>
            <w:r w:rsidRPr="003709B5">
              <w:rPr>
                <w:rFonts w:ascii="Arial" w:hAnsi="Arial" w:cs="Arial"/>
                <w:b/>
                <w:bCs/>
                <w:color w:val="FFFFFF"/>
                <w:sz w:val="18"/>
                <w:szCs w:val="18"/>
                <w:lang w:val="en-GB" w:eastAsia="th-TH"/>
              </w:rPr>
              <w:tab/>
              <w:t>Basis of preparation</w:t>
            </w:r>
          </w:p>
        </w:tc>
      </w:tr>
    </w:tbl>
    <w:p w14:paraId="5D749965" w14:textId="1710DE88" w:rsidR="00870BD9" w:rsidRPr="003709B5" w:rsidRDefault="00870BD9" w:rsidP="003709B5">
      <w:pPr>
        <w:jc w:val="both"/>
        <w:rPr>
          <w:rFonts w:ascii="Arial" w:hAnsi="Arial" w:cs="Arial"/>
          <w:sz w:val="18"/>
          <w:szCs w:val="18"/>
        </w:rPr>
      </w:pPr>
    </w:p>
    <w:p w14:paraId="48C0A39D" w14:textId="77777777" w:rsidR="00797279" w:rsidRPr="003709B5" w:rsidRDefault="00797279" w:rsidP="003709B5">
      <w:pPr>
        <w:jc w:val="both"/>
        <w:rPr>
          <w:rFonts w:ascii="Arial" w:eastAsia="Arial" w:hAnsi="Arial" w:cs="Arial"/>
          <w:b/>
          <w:color w:val="DC6900"/>
          <w:sz w:val="18"/>
          <w:szCs w:val="18"/>
          <w:lang w:val="en-GB" w:eastAsia="en-GB"/>
        </w:rPr>
      </w:pPr>
      <w:r w:rsidRPr="003709B5">
        <w:rPr>
          <w:rFonts w:ascii="Arial" w:eastAsia="Arial" w:hAnsi="Arial" w:cs="Arial"/>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p>
    <w:p w14:paraId="2151A178" w14:textId="77777777" w:rsidR="00797279" w:rsidRPr="003709B5" w:rsidRDefault="00797279" w:rsidP="003709B5">
      <w:pPr>
        <w:jc w:val="both"/>
        <w:rPr>
          <w:rFonts w:ascii="Arial" w:eastAsia="Arial" w:hAnsi="Arial" w:cs="Arial"/>
          <w:sz w:val="18"/>
          <w:szCs w:val="18"/>
          <w:lang w:eastAsia="en-GB"/>
        </w:rPr>
      </w:pPr>
    </w:p>
    <w:p w14:paraId="53AC2D7E" w14:textId="4481319B" w:rsidR="00797279" w:rsidRPr="003709B5" w:rsidRDefault="00797279" w:rsidP="003709B5">
      <w:pPr>
        <w:jc w:val="both"/>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The consolidated and separate financial statements have been prepared under the historical cost convention except </w:t>
      </w:r>
      <w:r w:rsidRPr="003709B5">
        <w:rPr>
          <w:rFonts w:ascii="Arial" w:hAnsi="Arial" w:cs="Arial"/>
          <w:sz w:val="18"/>
          <w:szCs w:val="18"/>
        </w:rPr>
        <w:t>as disclosed</w:t>
      </w:r>
      <w:r w:rsidR="00BA3779" w:rsidRPr="003709B5">
        <w:rPr>
          <w:rFonts w:ascii="Arial" w:hAnsi="Arial" w:cs="Arial"/>
          <w:sz w:val="18"/>
          <w:szCs w:val="18"/>
        </w:rPr>
        <w:t xml:space="preserve"> otherwise</w:t>
      </w:r>
      <w:r w:rsidRPr="003709B5">
        <w:rPr>
          <w:rFonts w:ascii="Arial" w:hAnsi="Arial" w:cs="Arial"/>
          <w:sz w:val="18"/>
          <w:szCs w:val="18"/>
        </w:rPr>
        <w:t xml:space="preserve"> in the accounting policies</w:t>
      </w:r>
      <w:r w:rsidR="00791819" w:rsidRPr="003709B5">
        <w:rPr>
          <w:rFonts w:ascii="Arial" w:eastAsia="Arial" w:hAnsi="Arial" w:cs="Arial"/>
          <w:sz w:val="18"/>
          <w:szCs w:val="18"/>
          <w:lang w:val="en-GB" w:eastAsia="en-GB"/>
        </w:rPr>
        <w:t>.</w:t>
      </w:r>
    </w:p>
    <w:p w14:paraId="0F5A1DC2" w14:textId="77777777" w:rsidR="00797279" w:rsidRPr="003709B5" w:rsidRDefault="00797279" w:rsidP="003709B5">
      <w:pPr>
        <w:jc w:val="both"/>
        <w:rPr>
          <w:rFonts w:ascii="Arial" w:eastAsia="Arial" w:hAnsi="Arial" w:cs="Arial"/>
          <w:sz w:val="18"/>
          <w:szCs w:val="18"/>
          <w:lang w:val="en-GB" w:eastAsia="en-GB"/>
        </w:rPr>
      </w:pPr>
    </w:p>
    <w:p w14:paraId="0F344CEF" w14:textId="239AC6A4" w:rsidR="00797279" w:rsidRPr="003709B5" w:rsidRDefault="00797279" w:rsidP="003709B5">
      <w:pPr>
        <w:jc w:val="both"/>
        <w:rPr>
          <w:rFonts w:ascii="Arial" w:eastAsia="Arial" w:hAnsi="Arial" w:cs="Arial"/>
          <w:sz w:val="18"/>
          <w:szCs w:val="22"/>
          <w:lang w:val="en-GB" w:eastAsia="en-GB"/>
        </w:rPr>
      </w:pPr>
      <w:r w:rsidRPr="003709B5">
        <w:rPr>
          <w:rFonts w:ascii="Arial" w:eastAsia="Arial" w:hAnsi="Arial" w:cs="Arial"/>
          <w:sz w:val="18"/>
          <w:szCs w:val="18"/>
          <w:lang w:val="en-GB" w:eastAsia="en-GB"/>
        </w:rPr>
        <w:t xml:space="preserve">The preparation of financial statements in conformity with </w:t>
      </w:r>
      <w:r w:rsidR="00AF2DB8" w:rsidRPr="003709B5">
        <w:rPr>
          <w:rFonts w:ascii="Arial" w:eastAsia="Arial" w:hAnsi="Arial" w:cs="Arial"/>
          <w:sz w:val="18"/>
          <w:szCs w:val="18"/>
          <w:lang w:val="en-GB" w:eastAsia="en-GB"/>
        </w:rPr>
        <w:t xml:space="preserve">Thai generally accepted accounting principal </w:t>
      </w:r>
      <w:r w:rsidRPr="003709B5">
        <w:rPr>
          <w:rFonts w:ascii="Arial" w:eastAsia="Arial" w:hAnsi="Arial" w:cs="Arial"/>
          <w:sz w:val="18"/>
          <w:szCs w:val="18"/>
          <w:lang w:val="en-GB" w:eastAsia="en-GB"/>
        </w:rPr>
        <w:t>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9</w:t>
      </w:r>
      <w:r w:rsidR="00791819" w:rsidRPr="003709B5">
        <w:rPr>
          <w:rFonts w:ascii="Arial" w:eastAsia="Arial" w:hAnsi="Arial" w:cs="Arial"/>
          <w:sz w:val="18"/>
          <w:szCs w:val="22"/>
          <w:lang w:val="en-GB" w:eastAsia="en-GB"/>
        </w:rPr>
        <w:t>.</w:t>
      </w:r>
    </w:p>
    <w:p w14:paraId="64781BCD" w14:textId="77777777" w:rsidR="00797279" w:rsidRPr="003709B5" w:rsidRDefault="00797279" w:rsidP="003709B5">
      <w:pPr>
        <w:jc w:val="both"/>
        <w:rPr>
          <w:rFonts w:ascii="Arial" w:eastAsia="Arial" w:hAnsi="Arial" w:cs="Arial"/>
          <w:sz w:val="18"/>
          <w:szCs w:val="18"/>
          <w:lang w:val="en-GB" w:eastAsia="en-GB"/>
        </w:rPr>
      </w:pPr>
    </w:p>
    <w:p w14:paraId="6ECF8367" w14:textId="77777777" w:rsidR="00797279" w:rsidRPr="003709B5" w:rsidRDefault="00797279" w:rsidP="003709B5">
      <w:pPr>
        <w:jc w:val="both"/>
        <w:rPr>
          <w:rFonts w:ascii="Arial" w:eastAsia="Arial" w:hAnsi="Arial" w:cs="Arial"/>
          <w:sz w:val="18"/>
          <w:szCs w:val="18"/>
          <w:lang w:val="en-GB" w:eastAsia="en-GB"/>
        </w:rPr>
      </w:pPr>
      <w:r w:rsidRPr="003709B5">
        <w:rPr>
          <w:rFonts w:ascii="Arial" w:eastAsia="Arial" w:hAnsi="Arial" w:cs="Arial"/>
          <w:sz w:val="18"/>
          <w:szCs w:val="18"/>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D35D69A" w14:textId="77777777" w:rsidR="00797279" w:rsidRPr="003709B5" w:rsidRDefault="00797279" w:rsidP="003709B5">
      <w:pPr>
        <w:jc w:val="both"/>
        <w:rPr>
          <w:rFonts w:ascii="Arial" w:hAnsi="Arial" w:cs="Arial"/>
          <w:sz w:val="18"/>
          <w:szCs w:val="18"/>
          <w:lang w:val="en-GB"/>
        </w:rPr>
      </w:pPr>
    </w:p>
    <w:p w14:paraId="3A3A48CD" w14:textId="77777777" w:rsidR="00870BD9" w:rsidRPr="003709B5" w:rsidRDefault="00870BD9" w:rsidP="003709B5">
      <w:pPr>
        <w:jc w:val="both"/>
        <w:rPr>
          <w:rFonts w:ascii="Arial" w:hAnsi="Arial" w:cs="Arial"/>
          <w:sz w:val="18"/>
          <w:szCs w:val="18"/>
          <w:lang w:val="en-GB"/>
        </w:rPr>
      </w:pPr>
    </w:p>
    <w:p w14:paraId="14CAB257" w14:textId="3F287B03" w:rsidR="00791819" w:rsidRPr="003709B5" w:rsidRDefault="00791819" w:rsidP="003709B5">
      <w:pPr>
        <w:rPr>
          <w:rFonts w:ascii="Arial" w:hAnsi="Arial" w:cs="Arial"/>
        </w:rPr>
      </w:pPr>
      <w:r w:rsidRPr="003709B5">
        <w:rPr>
          <w:rFonts w:ascii="Arial" w:hAnsi="Arial" w:cs="Arial"/>
        </w:rPr>
        <w:br w:type="page"/>
      </w:r>
    </w:p>
    <w:p w14:paraId="19784034" w14:textId="77777777" w:rsidR="001D344E" w:rsidRPr="003709B5" w:rsidRDefault="001D344E" w:rsidP="003709B5">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9863C6" w:rsidRPr="003709B5" w14:paraId="0F96B93E" w14:textId="77777777" w:rsidTr="009863C6">
        <w:trPr>
          <w:trHeight w:val="386"/>
        </w:trPr>
        <w:tc>
          <w:tcPr>
            <w:tcW w:w="9461" w:type="dxa"/>
            <w:shd w:val="clear" w:color="auto" w:fill="FFA543"/>
            <w:vAlign w:val="center"/>
          </w:tcPr>
          <w:p w14:paraId="2405DA5C" w14:textId="5DA4C29C" w:rsidR="009863C6" w:rsidRPr="003709B5" w:rsidRDefault="00D9765B" w:rsidP="003709B5">
            <w:pPr>
              <w:ind w:left="432" w:hanging="432"/>
              <w:jc w:val="both"/>
              <w:rPr>
                <w:rFonts w:ascii="Arial" w:hAnsi="Arial" w:cs="Arial"/>
                <w:b/>
                <w:bCs/>
                <w:sz w:val="18"/>
                <w:szCs w:val="18"/>
                <w:cs/>
              </w:rPr>
            </w:pPr>
            <w:r w:rsidRPr="003709B5">
              <w:rPr>
                <w:rFonts w:ascii="Arial" w:hAnsi="Arial" w:cs="Arial"/>
                <w:b/>
                <w:bCs/>
                <w:color w:val="FFFFFF"/>
                <w:sz w:val="18"/>
                <w:szCs w:val="18"/>
                <w:lang w:val="en-GB" w:eastAsia="th-TH"/>
              </w:rPr>
              <w:t>4</w:t>
            </w:r>
            <w:r w:rsidRPr="003709B5">
              <w:rPr>
                <w:rFonts w:ascii="Arial" w:hAnsi="Arial" w:cs="Arial"/>
                <w:b/>
                <w:bCs/>
                <w:color w:val="FFFFFF"/>
                <w:sz w:val="18"/>
                <w:szCs w:val="18"/>
                <w:lang w:val="en-GB" w:eastAsia="th-TH"/>
              </w:rPr>
              <w:tab/>
              <w:t>New and amended financial reporting standards</w:t>
            </w:r>
          </w:p>
        </w:tc>
      </w:tr>
    </w:tbl>
    <w:p w14:paraId="41D2BBD5" w14:textId="77777777" w:rsidR="00D9765B" w:rsidRPr="003709B5" w:rsidRDefault="00D9765B" w:rsidP="003709B5">
      <w:pPr>
        <w:jc w:val="both"/>
        <w:rPr>
          <w:rFonts w:ascii="Arial" w:hAnsi="Arial" w:cs="Arial"/>
          <w:sz w:val="18"/>
          <w:szCs w:val="18"/>
          <w:cs/>
          <w:lang w:val="en-GB"/>
        </w:rPr>
      </w:pPr>
    </w:p>
    <w:p w14:paraId="4C7CC12E" w14:textId="69DCA6AB" w:rsidR="00D9765B" w:rsidRPr="003709B5" w:rsidRDefault="00D9765B" w:rsidP="003709B5">
      <w:pPr>
        <w:keepNext/>
        <w:keepLines/>
        <w:ind w:left="540" w:hanging="540"/>
        <w:outlineLvl w:val="1"/>
        <w:rPr>
          <w:rFonts w:ascii="Arial" w:eastAsia="Arial" w:hAnsi="Arial" w:cs="Arial"/>
          <w:color w:val="CF4A02"/>
          <w:sz w:val="18"/>
          <w:szCs w:val="18"/>
          <w:lang w:val="en-GB" w:eastAsia="en-GB"/>
        </w:rPr>
      </w:pPr>
      <w:bookmarkStart w:id="1" w:name="_Toc48735995"/>
      <w:r w:rsidRPr="003709B5">
        <w:rPr>
          <w:rFonts w:ascii="Arial" w:eastAsia="Arial" w:hAnsi="Arial" w:cs="Arial"/>
          <w:b/>
          <w:color w:val="CF4A02"/>
          <w:sz w:val="18"/>
          <w:szCs w:val="18"/>
          <w:lang w:val="en-GB" w:eastAsia="en-GB"/>
        </w:rPr>
        <w:t>4.1</w:t>
      </w:r>
      <w:r w:rsidRPr="003709B5">
        <w:rPr>
          <w:rFonts w:ascii="Arial" w:eastAsia="Arial" w:hAnsi="Arial" w:cs="Arial"/>
          <w:b/>
          <w:color w:val="CF4A02"/>
          <w:sz w:val="18"/>
          <w:szCs w:val="18"/>
          <w:lang w:val="en-GB" w:eastAsia="en-GB"/>
        </w:rPr>
        <w:tab/>
        <w:t>New and amended financial reporting standards that are effective for accounting period beginning on or after 1 January 202</w:t>
      </w:r>
      <w:r w:rsidR="005A4672" w:rsidRPr="003709B5">
        <w:rPr>
          <w:rFonts w:ascii="Arial" w:eastAsia="Arial" w:hAnsi="Arial" w:cs="Arial"/>
          <w:b/>
          <w:color w:val="CF4A02"/>
          <w:sz w:val="18"/>
          <w:szCs w:val="18"/>
          <w:lang w:val="en-GB" w:eastAsia="en-GB"/>
        </w:rPr>
        <w:t>1</w:t>
      </w:r>
      <w:r w:rsidRPr="003709B5">
        <w:rPr>
          <w:rFonts w:ascii="Arial" w:eastAsia="Arial" w:hAnsi="Arial" w:cs="Arial"/>
          <w:b/>
          <w:color w:val="CF4A02"/>
          <w:sz w:val="18"/>
          <w:szCs w:val="18"/>
          <w:lang w:val="en-GB" w:eastAsia="en-GB"/>
        </w:rPr>
        <w:t xml:space="preserve"> and</w:t>
      </w:r>
      <w:r w:rsidR="00BD13D3" w:rsidRPr="003709B5">
        <w:rPr>
          <w:rFonts w:ascii="Arial" w:eastAsia="Arial" w:hAnsi="Arial" w:cs="Arial"/>
          <w:b/>
          <w:color w:val="CF4A02"/>
          <w:sz w:val="18"/>
          <w:szCs w:val="18"/>
          <w:lang w:val="en-GB" w:eastAsia="en-GB"/>
        </w:rPr>
        <w:t xml:space="preserve"> not</w:t>
      </w:r>
      <w:r w:rsidRPr="003709B5">
        <w:rPr>
          <w:rFonts w:ascii="Arial" w:eastAsia="Arial" w:hAnsi="Arial" w:cs="Arial"/>
          <w:b/>
          <w:color w:val="CF4A02"/>
          <w:sz w:val="18"/>
          <w:szCs w:val="18"/>
          <w:lang w:val="en-GB" w:eastAsia="en-GB"/>
        </w:rPr>
        <w:t xml:space="preserve"> have significant impacts to the Group</w:t>
      </w:r>
      <w:bookmarkEnd w:id="1"/>
    </w:p>
    <w:p w14:paraId="0828F3EE" w14:textId="086471F4" w:rsidR="00D9765B" w:rsidRPr="003709B5" w:rsidRDefault="00D9765B" w:rsidP="003709B5">
      <w:pPr>
        <w:tabs>
          <w:tab w:val="left" w:pos="567"/>
        </w:tabs>
        <w:jc w:val="both"/>
        <w:rPr>
          <w:rFonts w:ascii="Arial" w:eastAsia="Arial" w:hAnsi="Arial" w:cs="Arial"/>
          <w:b/>
          <w:color w:val="CF4A02"/>
          <w:sz w:val="18"/>
          <w:szCs w:val="18"/>
          <w:lang w:val="en-GB" w:eastAsia="en-GB"/>
        </w:rPr>
      </w:pPr>
    </w:p>
    <w:p w14:paraId="6404F985" w14:textId="77777777" w:rsidR="00EA6A5C" w:rsidRPr="003709B5" w:rsidRDefault="00EA6A5C" w:rsidP="003709B5">
      <w:pPr>
        <w:pStyle w:val="ListParagraph"/>
        <w:spacing w:after="0" w:line="240" w:lineRule="auto"/>
        <w:ind w:left="567"/>
        <w:jc w:val="thaiDistribute"/>
        <w:rPr>
          <w:rFonts w:ascii="Arial" w:hAnsi="Arial" w:cs="Arial"/>
          <w:b/>
          <w:sz w:val="18"/>
          <w:szCs w:val="18"/>
          <w:lang w:val="en-GB"/>
        </w:rPr>
      </w:pPr>
      <w:r w:rsidRPr="003709B5">
        <w:rPr>
          <w:rFonts w:ascii="Arial" w:hAnsi="Arial" w:cs="Arial"/>
          <w:b/>
          <w:bCs/>
          <w:color w:val="CF4A02"/>
          <w:sz w:val="18"/>
          <w:szCs w:val="18"/>
          <w:lang w:val="en-GB"/>
        </w:rPr>
        <w:t>Revised Conceptual Framework for Financial Reporting</w:t>
      </w:r>
      <w:r w:rsidRPr="003709B5">
        <w:rPr>
          <w:rFonts w:ascii="Arial" w:hAnsi="Arial" w:cs="Arial"/>
          <w:color w:val="CF4A02"/>
          <w:sz w:val="18"/>
          <w:szCs w:val="18"/>
          <w:lang w:val="en-GB"/>
        </w:rPr>
        <w:t xml:space="preserve"> </w:t>
      </w:r>
      <w:r w:rsidRPr="003709B5">
        <w:rPr>
          <w:rFonts w:ascii="Arial" w:hAnsi="Arial" w:cs="Arial"/>
          <w:sz w:val="18"/>
          <w:szCs w:val="18"/>
          <w:lang w:val="en-GB"/>
        </w:rPr>
        <w:t>added the following key principals and guidance:</w:t>
      </w:r>
    </w:p>
    <w:p w14:paraId="2DE55EE0" w14:textId="77777777" w:rsidR="00EA6A5C" w:rsidRPr="003709B5" w:rsidRDefault="00EA6A5C" w:rsidP="003709B5">
      <w:pPr>
        <w:pStyle w:val="ListParagraph"/>
        <w:spacing w:after="0" w:line="240" w:lineRule="auto"/>
        <w:ind w:left="567" w:hanging="567"/>
        <w:rPr>
          <w:rFonts w:ascii="Arial" w:hAnsi="Arial" w:cs="Arial"/>
          <w:b/>
          <w:sz w:val="18"/>
          <w:szCs w:val="18"/>
          <w:lang w:val="en-GB"/>
        </w:rPr>
      </w:pPr>
    </w:p>
    <w:p w14:paraId="53757F01" w14:textId="77777777" w:rsidR="00EA6A5C" w:rsidRPr="003709B5" w:rsidRDefault="00EA6A5C" w:rsidP="003709B5">
      <w:pPr>
        <w:pStyle w:val="ListParagraph"/>
        <w:numPr>
          <w:ilvl w:val="0"/>
          <w:numId w:val="16"/>
        </w:numPr>
        <w:spacing w:after="0" w:line="240" w:lineRule="auto"/>
        <w:ind w:left="900"/>
        <w:jc w:val="both"/>
        <w:rPr>
          <w:rFonts w:ascii="Arial" w:hAnsi="Arial" w:cs="Arial"/>
          <w:sz w:val="18"/>
          <w:szCs w:val="18"/>
          <w:lang w:val="en-GB"/>
        </w:rPr>
      </w:pPr>
      <w:r w:rsidRPr="003709B5">
        <w:rPr>
          <w:rFonts w:ascii="Arial" w:hAnsi="Arial" w:cs="Arial"/>
          <w:sz w:val="18"/>
          <w:szCs w:val="18"/>
          <w:lang w:val="en-GB"/>
        </w:rPr>
        <w:t>Measurement basis, including factors in considering difference measurement basis</w:t>
      </w:r>
    </w:p>
    <w:p w14:paraId="5D963C14" w14:textId="77777777" w:rsidR="00EA6A5C" w:rsidRPr="003709B5" w:rsidRDefault="00EA6A5C" w:rsidP="003709B5">
      <w:pPr>
        <w:pStyle w:val="ListParagraph"/>
        <w:numPr>
          <w:ilvl w:val="0"/>
          <w:numId w:val="16"/>
        </w:numPr>
        <w:spacing w:after="0" w:line="240" w:lineRule="auto"/>
        <w:ind w:left="900"/>
        <w:jc w:val="thaiDistribute"/>
        <w:rPr>
          <w:rFonts w:ascii="Arial" w:hAnsi="Arial" w:cs="Arial"/>
          <w:sz w:val="18"/>
          <w:szCs w:val="18"/>
          <w:lang w:val="en-GB"/>
        </w:rPr>
      </w:pPr>
      <w:r w:rsidRPr="003709B5">
        <w:rPr>
          <w:rFonts w:ascii="Arial" w:hAnsi="Arial" w:cs="Arial"/>
          <w:sz w:val="18"/>
          <w:szCs w:val="18"/>
          <w:lang w:val="en-GB"/>
        </w:rPr>
        <w:t>Presentation and disclosure, including classification of income and expenses in other comprehensive income</w:t>
      </w:r>
    </w:p>
    <w:p w14:paraId="678BA8A0" w14:textId="77777777" w:rsidR="00EA6A5C" w:rsidRPr="003709B5" w:rsidRDefault="00EA6A5C" w:rsidP="003709B5">
      <w:pPr>
        <w:pStyle w:val="ListParagraph"/>
        <w:numPr>
          <w:ilvl w:val="0"/>
          <w:numId w:val="16"/>
        </w:numPr>
        <w:spacing w:after="0" w:line="240" w:lineRule="auto"/>
        <w:ind w:left="900"/>
        <w:jc w:val="thaiDistribute"/>
        <w:rPr>
          <w:rFonts w:ascii="Arial" w:hAnsi="Arial" w:cs="Arial"/>
          <w:sz w:val="18"/>
          <w:szCs w:val="18"/>
          <w:lang w:val="en-GB"/>
        </w:rPr>
      </w:pPr>
      <w:r w:rsidRPr="003709B5">
        <w:rPr>
          <w:rFonts w:ascii="Arial" w:hAnsi="Arial" w:cs="Arial"/>
          <w:sz w:val="18"/>
          <w:szCs w:val="18"/>
          <w:lang w:val="en-GB"/>
        </w:rPr>
        <w:t>Definition of a reporting entity, which maybe a legal entity, or a portion of an entity</w:t>
      </w:r>
    </w:p>
    <w:p w14:paraId="73D0E866" w14:textId="77777777" w:rsidR="00EA6A5C" w:rsidRPr="003709B5" w:rsidRDefault="00EA6A5C" w:rsidP="003709B5">
      <w:pPr>
        <w:pStyle w:val="ListParagraph"/>
        <w:numPr>
          <w:ilvl w:val="0"/>
          <w:numId w:val="16"/>
        </w:numPr>
        <w:spacing w:after="0" w:line="240" w:lineRule="auto"/>
        <w:ind w:left="900"/>
        <w:jc w:val="thaiDistribute"/>
        <w:rPr>
          <w:rFonts w:ascii="Arial" w:hAnsi="Arial" w:cs="Arial"/>
          <w:sz w:val="18"/>
          <w:szCs w:val="18"/>
          <w:lang w:val="en-GB"/>
        </w:rPr>
      </w:pPr>
      <w:r w:rsidRPr="003709B5">
        <w:rPr>
          <w:rFonts w:ascii="Arial" w:hAnsi="Arial" w:cs="Arial"/>
          <w:sz w:val="18"/>
          <w:szCs w:val="18"/>
          <w:lang w:val="en-GB"/>
        </w:rPr>
        <w:t>Derecognition of assets and liabilities</w:t>
      </w:r>
    </w:p>
    <w:p w14:paraId="30708EEF" w14:textId="77777777" w:rsidR="00EA6A5C" w:rsidRPr="003709B5" w:rsidRDefault="00EA6A5C" w:rsidP="003709B5">
      <w:pPr>
        <w:jc w:val="thaiDistribute"/>
        <w:rPr>
          <w:rFonts w:ascii="Arial" w:hAnsi="Arial" w:cs="Arial"/>
          <w:sz w:val="18"/>
          <w:szCs w:val="18"/>
          <w:lang w:val="en-GB"/>
        </w:rPr>
      </w:pPr>
    </w:p>
    <w:p w14:paraId="501C2C3A" w14:textId="60E6C041" w:rsidR="00EA6A5C" w:rsidRPr="003709B5" w:rsidRDefault="00EA6A5C" w:rsidP="003709B5">
      <w:pPr>
        <w:ind w:left="567"/>
        <w:jc w:val="thaiDistribute"/>
        <w:rPr>
          <w:rFonts w:ascii="Arial" w:eastAsia="Calibri" w:hAnsi="Arial" w:cs="Arial"/>
          <w:sz w:val="18"/>
          <w:szCs w:val="18"/>
          <w:lang w:val="en-GB"/>
        </w:rPr>
      </w:pPr>
      <w:r w:rsidRPr="003709B5">
        <w:rPr>
          <w:rFonts w:ascii="Arial" w:eastAsia="Calibri" w:hAnsi="Arial" w:cs="Arial"/>
          <w:sz w:val="18"/>
          <w:szCs w:val="18"/>
          <w:lang w:val="en-GB"/>
        </w:rPr>
        <w:t>The amendment also includes the revision to the definition of an asset and liability in the financial statements, and clarification to the prominence of stewardship in the objective of financial reporting.</w:t>
      </w:r>
    </w:p>
    <w:p w14:paraId="44AA05CD" w14:textId="77777777" w:rsidR="00EA6A5C" w:rsidRPr="003709B5" w:rsidRDefault="00EA6A5C" w:rsidP="003709B5">
      <w:pPr>
        <w:jc w:val="thaiDistribute"/>
        <w:rPr>
          <w:rFonts w:ascii="Arial" w:hAnsi="Arial" w:cs="Arial"/>
          <w:sz w:val="18"/>
          <w:szCs w:val="18"/>
          <w:highlight w:val="cyan"/>
          <w:lang w:val="en-GB"/>
        </w:rPr>
      </w:pPr>
    </w:p>
    <w:p w14:paraId="49AD6DCD" w14:textId="77777777" w:rsidR="00EA6A5C" w:rsidRPr="003709B5" w:rsidRDefault="00EA6A5C" w:rsidP="003709B5">
      <w:pPr>
        <w:pStyle w:val="ListParagraph"/>
        <w:spacing w:after="0" w:line="240" w:lineRule="auto"/>
        <w:ind w:left="567"/>
        <w:jc w:val="thaiDistribute"/>
        <w:rPr>
          <w:rFonts w:ascii="Arial" w:hAnsi="Arial" w:cs="Arial"/>
          <w:sz w:val="18"/>
          <w:szCs w:val="18"/>
          <w:lang w:val="en-GB"/>
        </w:rPr>
      </w:pPr>
      <w:r w:rsidRPr="003709B5">
        <w:rPr>
          <w:rFonts w:ascii="Arial" w:eastAsia="Arial Unicode MS" w:hAnsi="Arial" w:cs="Arial"/>
          <w:b/>
          <w:bCs/>
          <w:color w:val="CF4A02"/>
          <w:sz w:val="18"/>
          <w:szCs w:val="18"/>
          <w:lang w:val="en-GB"/>
        </w:rPr>
        <w:t>Amendment to TFRS 3, Business combinations</w:t>
      </w:r>
      <w:r w:rsidRPr="003709B5">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1D5A33A2" w14:textId="77777777" w:rsidR="00EA6A5C" w:rsidRPr="003709B5" w:rsidRDefault="00EA6A5C" w:rsidP="003709B5">
      <w:pPr>
        <w:ind w:left="567" w:hanging="567"/>
        <w:jc w:val="both"/>
        <w:rPr>
          <w:rFonts w:ascii="Arial" w:hAnsi="Arial" w:cs="Arial"/>
          <w:sz w:val="18"/>
          <w:szCs w:val="18"/>
          <w:lang w:val="en-GB"/>
        </w:rPr>
      </w:pPr>
    </w:p>
    <w:p w14:paraId="287B7F62" w14:textId="77777777" w:rsidR="00EA6A5C" w:rsidRPr="003709B5" w:rsidRDefault="00EA6A5C" w:rsidP="003709B5">
      <w:pPr>
        <w:pStyle w:val="ListParagraph"/>
        <w:spacing w:after="0" w:line="240" w:lineRule="auto"/>
        <w:ind w:left="567"/>
        <w:jc w:val="both"/>
        <w:rPr>
          <w:rFonts w:ascii="Arial" w:hAnsi="Arial" w:cs="Arial"/>
          <w:sz w:val="18"/>
          <w:szCs w:val="18"/>
          <w:lang w:val="en-GB"/>
        </w:rPr>
      </w:pPr>
      <w:r w:rsidRPr="003709B5">
        <w:rPr>
          <w:rFonts w:ascii="Arial" w:eastAsia="Arial Unicode MS" w:hAnsi="Arial" w:cs="Arial"/>
          <w:b/>
          <w:bCs/>
          <w:color w:val="CF4A02"/>
          <w:spacing w:val="-4"/>
          <w:sz w:val="18"/>
          <w:szCs w:val="18"/>
          <w:lang w:val="en-GB"/>
        </w:rPr>
        <w:t>Amendment to TFRS 9, Financial instruments and TFRS 7, Financial instruments: disclosures</w:t>
      </w:r>
      <w:r w:rsidRPr="003709B5">
        <w:rPr>
          <w:rFonts w:ascii="Arial" w:hAnsi="Arial" w:cs="Arial"/>
          <w:color w:val="CF4A02"/>
          <w:sz w:val="18"/>
          <w:szCs w:val="18"/>
          <w:lang w:val="en-GB"/>
        </w:rPr>
        <w:t xml:space="preserve"> </w:t>
      </w:r>
      <w:r w:rsidRPr="003709B5">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24D2888D" w14:textId="77777777" w:rsidR="00EA6A5C" w:rsidRPr="003709B5" w:rsidRDefault="00EA6A5C" w:rsidP="003709B5">
      <w:pPr>
        <w:pStyle w:val="ListParagraph"/>
        <w:spacing w:after="0" w:line="240" w:lineRule="auto"/>
        <w:ind w:left="567" w:hanging="567"/>
        <w:rPr>
          <w:rFonts w:ascii="Arial" w:hAnsi="Arial" w:cs="Arial"/>
          <w:sz w:val="18"/>
          <w:szCs w:val="18"/>
          <w:lang w:val="en-GB"/>
        </w:rPr>
      </w:pPr>
    </w:p>
    <w:p w14:paraId="343FD246" w14:textId="77777777" w:rsidR="00EA6A5C" w:rsidRPr="003709B5" w:rsidRDefault="00EA6A5C" w:rsidP="003709B5">
      <w:pPr>
        <w:pStyle w:val="ListParagraph"/>
        <w:spacing w:after="0" w:line="240" w:lineRule="auto"/>
        <w:ind w:left="567"/>
        <w:jc w:val="both"/>
        <w:rPr>
          <w:rFonts w:ascii="Arial" w:hAnsi="Arial" w:cs="Arial"/>
          <w:sz w:val="18"/>
          <w:szCs w:val="18"/>
          <w:lang w:val="en-GB"/>
        </w:rPr>
      </w:pPr>
      <w:r w:rsidRPr="003709B5">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3709B5">
        <w:rPr>
          <w:rFonts w:ascii="Arial" w:hAnsi="Arial" w:cs="Arial"/>
          <w:color w:val="CF4A02"/>
          <w:sz w:val="18"/>
          <w:szCs w:val="18"/>
          <w:lang w:val="en-GB"/>
        </w:rPr>
        <w:t xml:space="preserve"> </w:t>
      </w:r>
      <w:r w:rsidRPr="003709B5">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0F729EF3" w14:textId="77777777" w:rsidR="00EA6A5C" w:rsidRPr="003709B5" w:rsidRDefault="00EA6A5C" w:rsidP="003709B5">
      <w:pPr>
        <w:pStyle w:val="ListParagraph"/>
        <w:spacing w:after="0" w:line="240" w:lineRule="auto"/>
        <w:rPr>
          <w:rFonts w:ascii="Arial" w:eastAsia="Cambria" w:hAnsi="Arial" w:cs="Arial"/>
          <w:b/>
          <w:bCs/>
          <w:color w:val="CF4A02"/>
          <w:sz w:val="18"/>
          <w:szCs w:val="18"/>
          <w:lang w:val="en-GB"/>
        </w:rPr>
      </w:pPr>
    </w:p>
    <w:p w14:paraId="296D1D96" w14:textId="2B95FE0C" w:rsidR="00EA6A5C" w:rsidRPr="003709B5" w:rsidRDefault="00EA6A5C" w:rsidP="003709B5">
      <w:pPr>
        <w:pStyle w:val="ListParagraph"/>
        <w:spacing w:after="0" w:line="240" w:lineRule="auto"/>
        <w:ind w:left="567"/>
        <w:jc w:val="both"/>
        <w:rPr>
          <w:rFonts w:ascii="Arial" w:hAnsi="Arial" w:cs="Arial"/>
          <w:sz w:val="18"/>
          <w:szCs w:val="18"/>
          <w:lang w:val="en-GB"/>
        </w:rPr>
      </w:pPr>
      <w:r w:rsidRPr="003709B5">
        <w:rPr>
          <w:rFonts w:ascii="Arial" w:eastAsia="Cambria" w:hAnsi="Arial" w:cs="Arial"/>
          <w:b/>
          <w:bCs/>
          <w:color w:val="CF4A02"/>
          <w:sz w:val="18"/>
          <w:szCs w:val="18"/>
          <w:lang w:val="en-GB"/>
        </w:rPr>
        <w:t>Amendmen</w:t>
      </w:r>
      <w:bookmarkStart w:id="2" w:name="TFRS16Revision"/>
      <w:bookmarkEnd w:id="2"/>
      <w:r w:rsidRPr="003709B5">
        <w:rPr>
          <w:rFonts w:ascii="Arial" w:eastAsia="Cambria" w:hAnsi="Arial" w:cs="Arial"/>
          <w:b/>
          <w:bCs/>
          <w:color w:val="CF4A02"/>
          <w:sz w:val="18"/>
          <w:szCs w:val="18"/>
          <w:lang w:val="en-GB"/>
        </w:rPr>
        <w:t>t to TFRS 16, Leases</w:t>
      </w:r>
      <w:r w:rsidRPr="003709B5">
        <w:rPr>
          <w:rFonts w:ascii="Arial" w:eastAsia="Cambria" w:hAnsi="Arial" w:cs="Arial"/>
          <w:color w:val="CF4A02"/>
          <w:sz w:val="18"/>
          <w:szCs w:val="18"/>
          <w:lang w:val="en-GB"/>
        </w:rPr>
        <w:t xml:space="preserve"> </w:t>
      </w:r>
      <w:r w:rsidRPr="003709B5">
        <w:rPr>
          <w:rFonts w:ascii="Arial" w:eastAsia="Cambria" w:hAnsi="Arial" w:cs="Arial"/>
          <w:sz w:val="18"/>
          <w:szCs w:val="18"/>
          <w:lang w:val="en-GB"/>
        </w:rPr>
        <w:t xml:space="preserve">amended to provide a practical expedient where </w:t>
      </w:r>
      <w:r w:rsidRPr="003709B5">
        <w:rPr>
          <w:rFonts w:ascii="Arial" w:eastAsia="Cambria" w:hAnsi="Arial" w:cs="Arial"/>
          <w:sz w:val="18"/>
          <w:szCs w:val="18"/>
          <w:lang w:val="en-GB" w:bidi="ar-SA"/>
        </w:rPr>
        <w:t xml:space="preserve">lessees are exempted from having to consider individual lease contracts to determine whether rent concessions occurring as a direct consequence of the COVID-19 pandemic are lease modifications. It applies to rent concessions that reduce the lease payments due </w:t>
      </w:r>
      <w:r w:rsidRPr="003709B5">
        <w:rPr>
          <w:rFonts w:ascii="Arial" w:eastAsia="Cambria" w:hAnsi="Arial" w:cs="Arial"/>
          <w:sz w:val="18"/>
          <w:szCs w:val="18"/>
          <w:lang w:val="en-GB"/>
        </w:rPr>
        <w:t>by</w:t>
      </w:r>
      <w:r w:rsidRPr="003709B5">
        <w:rPr>
          <w:rFonts w:ascii="Arial" w:eastAsia="Cambria" w:hAnsi="Arial" w:cs="Arial"/>
          <w:sz w:val="18"/>
          <w:szCs w:val="18"/>
          <w:lang w:val="en-GB" w:bidi="ar-SA"/>
        </w:rPr>
        <w:t xml:space="preserve"> 30 June 2022.</w:t>
      </w:r>
    </w:p>
    <w:p w14:paraId="446990A3" w14:textId="77777777" w:rsidR="00D9765B" w:rsidRPr="003709B5" w:rsidRDefault="00D9765B" w:rsidP="003709B5">
      <w:pPr>
        <w:ind w:left="540"/>
        <w:jc w:val="thaiDistribute"/>
        <w:rPr>
          <w:rFonts w:ascii="Arial" w:eastAsia="Arial" w:hAnsi="Arial" w:cs="Arial"/>
          <w:sz w:val="18"/>
          <w:szCs w:val="18"/>
          <w:lang w:eastAsia="en-GB"/>
        </w:rPr>
      </w:pPr>
    </w:p>
    <w:p w14:paraId="1510F460" w14:textId="155A1416" w:rsidR="00D9765B" w:rsidRPr="003709B5" w:rsidRDefault="00D9765B" w:rsidP="003709B5">
      <w:pPr>
        <w:keepNext/>
        <w:keepLines/>
        <w:ind w:left="562" w:hanging="562"/>
        <w:jc w:val="both"/>
        <w:outlineLvl w:val="1"/>
        <w:rPr>
          <w:rFonts w:ascii="Arial" w:eastAsia="Arial" w:hAnsi="Arial" w:cs="Arial"/>
          <w:b/>
          <w:bCs/>
          <w:color w:val="CF4A02"/>
          <w:sz w:val="18"/>
          <w:szCs w:val="18"/>
          <w:lang w:val="en-GB" w:eastAsia="en-GB"/>
        </w:rPr>
      </w:pPr>
      <w:bookmarkStart w:id="3" w:name="_Toc48735996"/>
      <w:r w:rsidRPr="003709B5">
        <w:rPr>
          <w:rFonts w:ascii="Arial" w:eastAsia="Arial" w:hAnsi="Arial" w:cs="Arial"/>
          <w:b/>
          <w:bCs/>
          <w:color w:val="CF4A02"/>
          <w:sz w:val="18"/>
          <w:szCs w:val="18"/>
          <w:lang w:val="en-GB" w:eastAsia="en-GB"/>
        </w:rPr>
        <w:t>4.2</w:t>
      </w:r>
      <w:r w:rsidRPr="003709B5">
        <w:rPr>
          <w:rFonts w:ascii="Arial" w:eastAsia="Arial" w:hAnsi="Arial" w:cs="Arial"/>
          <w:b/>
          <w:bCs/>
          <w:color w:val="CF4A02"/>
          <w:sz w:val="18"/>
          <w:szCs w:val="18"/>
          <w:lang w:val="en-GB" w:eastAsia="en-GB"/>
        </w:rPr>
        <w:tab/>
      </w:r>
      <w:r w:rsidR="000462F0" w:rsidRPr="003709B5">
        <w:rPr>
          <w:rFonts w:ascii="Arial" w:eastAsia="Arial" w:hAnsi="Arial" w:cs="Arial"/>
          <w:b/>
          <w:bCs/>
          <w:color w:val="CF4A02"/>
          <w:spacing w:val="-2"/>
          <w:sz w:val="18"/>
          <w:szCs w:val="18"/>
          <w:lang w:val="en-GB" w:eastAsia="en-GB"/>
        </w:rPr>
        <w:t>A</w:t>
      </w:r>
      <w:r w:rsidRPr="003709B5">
        <w:rPr>
          <w:rFonts w:ascii="Arial" w:eastAsia="Arial" w:hAnsi="Arial" w:cs="Arial"/>
          <w:b/>
          <w:bCs/>
          <w:color w:val="CF4A02"/>
          <w:spacing w:val="-2"/>
          <w:sz w:val="18"/>
          <w:szCs w:val="18"/>
          <w:lang w:val="en-GB" w:eastAsia="en-GB"/>
        </w:rPr>
        <w:t>mended financial reporting standards</w:t>
      </w:r>
      <w:r w:rsidR="00D615A8" w:rsidRPr="003709B5">
        <w:rPr>
          <w:rFonts w:ascii="Arial" w:eastAsia="Arial" w:hAnsi="Arial" w:cs="Arial"/>
          <w:b/>
          <w:bCs/>
          <w:color w:val="CF4A02"/>
          <w:spacing w:val="-2"/>
          <w:sz w:val="18"/>
          <w:szCs w:val="18"/>
          <w:lang w:val="en-GB" w:eastAsia="en-GB"/>
        </w:rPr>
        <w:t xml:space="preserve"> related to the company</w:t>
      </w:r>
      <w:r w:rsidRPr="003709B5">
        <w:rPr>
          <w:rFonts w:ascii="Arial" w:eastAsia="Arial" w:hAnsi="Arial" w:cs="Arial"/>
          <w:b/>
          <w:bCs/>
          <w:color w:val="CF4A02"/>
          <w:spacing w:val="-2"/>
          <w:sz w:val="18"/>
          <w:szCs w:val="18"/>
          <w:lang w:val="en-GB" w:eastAsia="en-GB"/>
        </w:rPr>
        <w:t xml:space="preserve"> that are effective for accounting period beginning or after 1 January</w:t>
      </w:r>
      <w:r w:rsidRPr="003709B5">
        <w:rPr>
          <w:rFonts w:ascii="Arial" w:eastAsia="Arial" w:hAnsi="Arial" w:cs="Arial"/>
          <w:b/>
          <w:bCs/>
          <w:color w:val="CF4A02"/>
          <w:sz w:val="18"/>
          <w:szCs w:val="18"/>
          <w:lang w:val="en-GB" w:eastAsia="en-GB"/>
        </w:rPr>
        <w:t xml:space="preserve"> </w:t>
      </w:r>
      <w:bookmarkEnd w:id="3"/>
      <w:r w:rsidR="00B012AF" w:rsidRPr="003709B5">
        <w:rPr>
          <w:rFonts w:ascii="Arial" w:eastAsia="Arial" w:hAnsi="Arial" w:cs="Arial"/>
          <w:b/>
          <w:bCs/>
          <w:color w:val="CF4A02"/>
          <w:sz w:val="18"/>
          <w:szCs w:val="18"/>
          <w:lang w:val="en-GB" w:eastAsia="en-GB"/>
        </w:rPr>
        <w:t>2022</w:t>
      </w:r>
    </w:p>
    <w:p w14:paraId="022C05FA" w14:textId="6DEDF85F" w:rsidR="00EA6A5C" w:rsidRPr="003709B5" w:rsidRDefault="00EA6A5C" w:rsidP="003709B5">
      <w:pPr>
        <w:keepNext/>
        <w:keepLines/>
        <w:ind w:left="562" w:hanging="562"/>
        <w:jc w:val="both"/>
        <w:outlineLvl w:val="1"/>
        <w:rPr>
          <w:rFonts w:ascii="Arial" w:eastAsia="Arial" w:hAnsi="Arial" w:cs="Arial"/>
          <w:b/>
          <w:bCs/>
          <w:color w:val="CF4A02"/>
          <w:sz w:val="18"/>
          <w:szCs w:val="18"/>
          <w:lang w:val="en-GB" w:eastAsia="en-GB"/>
        </w:rPr>
      </w:pPr>
    </w:p>
    <w:p w14:paraId="1A9CC47A" w14:textId="66EE04AA" w:rsidR="00EA6A5C" w:rsidRPr="003709B5" w:rsidRDefault="00EA6A5C" w:rsidP="003709B5">
      <w:pPr>
        <w:ind w:left="540"/>
        <w:jc w:val="both"/>
        <w:rPr>
          <w:rFonts w:ascii="Arial" w:hAnsi="Arial" w:cs="Arial"/>
          <w:sz w:val="18"/>
          <w:szCs w:val="18"/>
          <w:lang w:val="en-GB"/>
        </w:rPr>
      </w:pPr>
      <w:r w:rsidRPr="003709B5">
        <w:rPr>
          <w:rFonts w:ascii="Arial" w:hAnsi="Arial" w:cs="Arial"/>
          <w:sz w:val="18"/>
          <w:szCs w:val="18"/>
          <w:lang w:val="en-GB"/>
        </w:rPr>
        <w:t>Certain amended TFRSs have been issued that are not mandatory for the current reporting period and have not been early adopted by the Group and the Company.</w:t>
      </w:r>
      <w:r w:rsidR="00015429" w:rsidRPr="00015429">
        <w:t xml:space="preserve"> </w:t>
      </w:r>
      <w:r w:rsidR="00015429" w:rsidRPr="00015429">
        <w:rPr>
          <w:rFonts w:ascii="Arial" w:hAnsi="Arial" w:cs="Arial"/>
          <w:sz w:val="18"/>
          <w:szCs w:val="18"/>
          <w:lang w:val="en-GB"/>
        </w:rPr>
        <w:t>The management of the Group is currently assessing the impact of these standards to the Group's financial statements.</w:t>
      </w:r>
    </w:p>
    <w:p w14:paraId="0B2A38CA" w14:textId="77777777" w:rsidR="00EA6A5C" w:rsidRPr="003709B5" w:rsidRDefault="00EA6A5C" w:rsidP="003709B5">
      <w:pPr>
        <w:ind w:left="540"/>
        <w:jc w:val="both"/>
        <w:rPr>
          <w:rFonts w:ascii="Arial" w:hAnsi="Arial" w:cs="Arial"/>
          <w:sz w:val="18"/>
          <w:szCs w:val="18"/>
          <w:lang w:val="en-GB"/>
        </w:rPr>
      </w:pPr>
    </w:p>
    <w:p w14:paraId="20FF7337" w14:textId="3F6A5281" w:rsidR="003709B5" w:rsidRDefault="003709B5" w:rsidP="003709B5">
      <w:pPr>
        <w:overflowPunct/>
        <w:autoSpaceDE/>
        <w:autoSpaceDN/>
        <w:adjustRightInd/>
        <w:textAlignment w:val="auto"/>
        <w:rPr>
          <w:rFonts w:ascii="Arial" w:hAnsi="Arial" w:cs="Arial"/>
          <w:color w:val="000000"/>
          <w:sz w:val="18"/>
          <w:szCs w:val="18"/>
          <w:lang w:val="en-GB"/>
        </w:rPr>
      </w:pPr>
      <w:r>
        <w:rPr>
          <w:rFonts w:ascii="Arial" w:hAnsi="Arial" w:cs="Arial"/>
          <w:color w:val="000000"/>
          <w:sz w:val="18"/>
          <w:szCs w:val="18"/>
          <w:lang w:val="en-GB"/>
        </w:rPr>
        <w:br w:type="page"/>
      </w:r>
    </w:p>
    <w:p w14:paraId="01B613B7" w14:textId="77777777" w:rsidR="00B012AF" w:rsidRPr="003709B5" w:rsidRDefault="00B012AF" w:rsidP="007A0CBA">
      <w:pPr>
        <w:shd w:val="clear" w:color="auto" w:fill="FFFFFF"/>
        <w:jc w:val="both"/>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D9765B" w:rsidRPr="003709B5" w14:paraId="6649FC18" w14:textId="77777777" w:rsidTr="004E7AD9">
        <w:trPr>
          <w:trHeight w:val="386"/>
        </w:trPr>
        <w:tc>
          <w:tcPr>
            <w:tcW w:w="9461" w:type="dxa"/>
            <w:shd w:val="clear" w:color="auto" w:fill="FFA543"/>
            <w:vAlign w:val="center"/>
          </w:tcPr>
          <w:p w14:paraId="32684C75" w14:textId="1C67813B" w:rsidR="00D9765B" w:rsidRPr="003709B5" w:rsidRDefault="00D9765B" w:rsidP="003709B5">
            <w:pPr>
              <w:pStyle w:val="Heading1"/>
              <w:shd w:val="clear" w:color="auto" w:fill="FFA543"/>
              <w:tabs>
                <w:tab w:val="left" w:pos="567"/>
              </w:tabs>
              <w:rPr>
                <w:rFonts w:ascii="Arial" w:hAnsi="Arial" w:cs="Arial"/>
                <w:sz w:val="18"/>
                <w:szCs w:val="18"/>
                <w:cs/>
                <w:lang w:val="en-GB"/>
              </w:rPr>
            </w:pPr>
            <w:r w:rsidRPr="003709B5">
              <w:rPr>
                <w:rFonts w:ascii="Arial" w:hAnsi="Arial" w:cs="Arial"/>
                <w:b/>
                <w:bCs/>
                <w:color w:val="FFFFFF"/>
                <w:sz w:val="18"/>
                <w:szCs w:val="18"/>
                <w:lang w:val="en-GB" w:eastAsia="th-TH"/>
              </w:rPr>
              <w:t>5</w:t>
            </w:r>
            <w:r w:rsidRPr="003709B5">
              <w:rPr>
                <w:rFonts w:ascii="Arial" w:hAnsi="Arial" w:cs="Arial"/>
                <w:b/>
                <w:bCs/>
                <w:color w:val="FFFFFF"/>
                <w:sz w:val="18"/>
                <w:szCs w:val="18"/>
                <w:lang w:val="en-GB" w:eastAsia="th-TH"/>
              </w:rPr>
              <w:tab/>
            </w:r>
            <w:r w:rsidR="00CB5820" w:rsidRPr="003709B5">
              <w:rPr>
                <w:rFonts w:ascii="Arial" w:hAnsi="Arial" w:cs="Arial"/>
                <w:b/>
                <w:bCs/>
                <w:color w:val="FFFFFF" w:themeColor="background1"/>
                <w:sz w:val="18"/>
                <w:szCs w:val="18"/>
                <w:lang w:val="en-GB"/>
              </w:rPr>
              <w:t>Changes in accounting policy</w:t>
            </w:r>
            <w:r w:rsidR="00CB5820" w:rsidRPr="003709B5">
              <w:rPr>
                <w:rFonts w:ascii="Arial" w:hAnsi="Arial" w:cs="Arial"/>
                <w:color w:val="FFFFFF" w:themeColor="background1"/>
                <w:sz w:val="18"/>
                <w:szCs w:val="18"/>
                <w:lang w:val="en-GB"/>
              </w:rPr>
              <w:t xml:space="preserve"> </w:t>
            </w:r>
          </w:p>
        </w:tc>
      </w:tr>
    </w:tbl>
    <w:p w14:paraId="4477A125" w14:textId="6D7C7EE7" w:rsidR="002A501A" w:rsidRPr="003709B5" w:rsidRDefault="002A501A" w:rsidP="003709B5">
      <w:pPr>
        <w:overflowPunct/>
        <w:autoSpaceDE/>
        <w:autoSpaceDN/>
        <w:adjustRightInd/>
        <w:jc w:val="both"/>
        <w:textAlignment w:val="auto"/>
        <w:rPr>
          <w:rFonts w:ascii="Arial" w:hAnsi="Arial" w:cs="Arial"/>
          <w:sz w:val="18"/>
          <w:szCs w:val="18"/>
        </w:rPr>
      </w:pPr>
    </w:p>
    <w:p w14:paraId="04389101" w14:textId="0B498FFA" w:rsidR="00C43F2E" w:rsidRDefault="006D3910" w:rsidP="003709B5">
      <w:pPr>
        <w:shd w:val="clear" w:color="auto" w:fill="FFFFFF"/>
        <w:jc w:val="both"/>
        <w:rPr>
          <w:rFonts w:ascii="Arial" w:hAnsi="Arial" w:cs="Arial"/>
          <w:sz w:val="18"/>
          <w:szCs w:val="22"/>
          <w:lang w:val="en-GB"/>
        </w:rPr>
      </w:pPr>
      <w:r w:rsidRPr="00F0245E">
        <w:rPr>
          <w:rFonts w:ascii="Arial" w:hAnsi="Arial" w:cs="Arial"/>
          <w:sz w:val="18"/>
          <w:szCs w:val="22"/>
          <w:lang w:val="en-GB"/>
        </w:rPr>
        <w:t xml:space="preserve">The Board of Directors approved the change in accounting policy of the Group regarding measurement </w:t>
      </w:r>
      <w:proofErr w:type="gramStart"/>
      <w:r w:rsidRPr="00F0245E">
        <w:rPr>
          <w:rFonts w:ascii="Arial" w:hAnsi="Arial" w:cs="Arial"/>
          <w:sz w:val="18"/>
          <w:szCs w:val="22"/>
          <w:lang w:val="en-GB"/>
        </w:rPr>
        <w:t>subsequent to</w:t>
      </w:r>
      <w:proofErr w:type="gramEnd"/>
      <w:r w:rsidRPr="00F0245E">
        <w:rPr>
          <w:rFonts w:ascii="Arial" w:hAnsi="Arial" w:cs="Arial"/>
          <w:sz w:val="18"/>
          <w:szCs w:val="22"/>
          <w:lang w:val="en-GB"/>
        </w:rPr>
        <w:t xml:space="preserve"> initial recognition from cost model to revaluation model. The change of this policy is to reflect the land’s appropriate value and has been effective since the fiscal year ended 31 December 2021.</w:t>
      </w:r>
    </w:p>
    <w:p w14:paraId="20252431" w14:textId="77777777" w:rsidR="006D3910" w:rsidRPr="003709B5" w:rsidRDefault="006D3910" w:rsidP="003709B5">
      <w:pPr>
        <w:shd w:val="clear" w:color="auto" w:fill="FFFFFF"/>
        <w:jc w:val="both"/>
        <w:rPr>
          <w:rFonts w:ascii="Arial" w:hAnsi="Arial" w:cs="Arial"/>
          <w:sz w:val="18"/>
          <w:szCs w:val="18"/>
          <w:lang w:eastAsia="en-GB"/>
        </w:rPr>
      </w:pPr>
    </w:p>
    <w:p w14:paraId="4658B040" w14:textId="163F6F94" w:rsidR="00170C3A" w:rsidRDefault="006D3910" w:rsidP="003709B5">
      <w:pPr>
        <w:jc w:val="both"/>
        <w:rPr>
          <w:rFonts w:ascii="Arial" w:hAnsi="Arial" w:cs="Arial"/>
          <w:sz w:val="18"/>
          <w:szCs w:val="18"/>
        </w:rPr>
      </w:pPr>
      <w:r w:rsidRPr="006D3910">
        <w:rPr>
          <w:rFonts w:ascii="Arial" w:hAnsi="Arial" w:cs="Arial"/>
          <w:sz w:val="18"/>
          <w:szCs w:val="18"/>
        </w:rPr>
        <w:t xml:space="preserve">Regarding the change in the accounting policy, the Group has complied with TAS8 “Accounting Policies, Changes in Accounting Estimates and Errors” that this change in accounting policy should be dealt with as a revaluation in accordance with IAS 16 “Property, Plant and Equipment”. The Group has applied the change prospectively and </w:t>
      </w:r>
      <w:proofErr w:type="spellStart"/>
      <w:r w:rsidRPr="006D3910">
        <w:rPr>
          <w:rFonts w:ascii="Arial" w:hAnsi="Arial" w:cs="Arial"/>
          <w:sz w:val="18"/>
          <w:szCs w:val="18"/>
        </w:rPr>
        <w:t>recognised</w:t>
      </w:r>
      <w:proofErr w:type="spellEnd"/>
      <w:r w:rsidRPr="006D3910">
        <w:rPr>
          <w:rFonts w:ascii="Arial" w:hAnsi="Arial" w:cs="Arial"/>
          <w:sz w:val="18"/>
          <w:szCs w:val="18"/>
        </w:rPr>
        <w:t xml:space="preserve"> the impacts of the change in the current and future periods. The accounting policy for the revaluation model of property has been disclosed in Note 6.11.</w:t>
      </w:r>
    </w:p>
    <w:p w14:paraId="1AA82C9A" w14:textId="77777777" w:rsidR="006D3910" w:rsidRPr="003709B5" w:rsidRDefault="006D3910" w:rsidP="003709B5">
      <w:pPr>
        <w:jc w:val="both"/>
        <w:rPr>
          <w:rFonts w:ascii="Arial" w:hAnsi="Arial" w:cs="Arial"/>
          <w:sz w:val="18"/>
          <w:szCs w:val="18"/>
        </w:rPr>
      </w:pPr>
    </w:p>
    <w:p w14:paraId="3FBE2591" w14:textId="4FCCD868" w:rsidR="00AF2F78" w:rsidRDefault="006D3910" w:rsidP="003709B5">
      <w:pPr>
        <w:jc w:val="thaiDistribute"/>
        <w:rPr>
          <w:rFonts w:ascii="Arial" w:hAnsi="Arial" w:cs="Arial"/>
          <w:sz w:val="18"/>
          <w:szCs w:val="18"/>
        </w:rPr>
      </w:pPr>
      <w:r w:rsidRPr="006D3910">
        <w:rPr>
          <w:rFonts w:ascii="Arial" w:hAnsi="Arial" w:cs="Arial"/>
          <w:sz w:val="18"/>
          <w:szCs w:val="18"/>
        </w:rPr>
        <w:t>This change affects to the</w:t>
      </w:r>
      <w:r w:rsidR="00295920">
        <w:rPr>
          <w:rFonts w:ascii="Arial" w:hAnsi="Arial" w:cs="Arial"/>
          <w:sz w:val="18"/>
          <w:szCs w:val="18"/>
        </w:rPr>
        <w:t xml:space="preserve"> consolidated and separate</w:t>
      </w:r>
      <w:r w:rsidRPr="006D3910">
        <w:rPr>
          <w:rFonts w:ascii="Arial" w:hAnsi="Arial" w:cs="Arial"/>
          <w:sz w:val="18"/>
          <w:szCs w:val="18"/>
        </w:rPr>
        <w:t xml:space="preserve"> statements of financial position as </w:t>
      </w:r>
      <w:proofErr w:type="gramStart"/>
      <w:r w:rsidRPr="006D3910">
        <w:rPr>
          <w:rFonts w:ascii="Arial" w:hAnsi="Arial" w:cs="Arial"/>
          <w:sz w:val="18"/>
          <w:szCs w:val="18"/>
        </w:rPr>
        <w:t>at</w:t>
      </w:r>
      <w:proofErr w:type="gramEnd"/>
      <w:r w:rsidRPr="006D3910">
        <w:rPr>
          <w:rFonts w:ascii="Arial" w:hAnsi="Arial" w:cs="Arial"/>
          <w:sz w:val="18"/>
          <w:szCs w:val="18"/>
        </w:rPr>
        <w:t xml:space="preserve"> 31 December 2021 and the </w:t>
      </w:r>
      <w:r w:rsidR="00295920">
        <w:rPr>
          <w:rFonts w:ascii="Arial" w:hAnsi="Arial" w:cs="Arial"/>
          <w:sz w:val="18"/>
          <w:szCs w:val="18"/>
        </w:rPr>
        <w:t xml:space="preserve">consolidated and separate </w:t>
      </w:r>
      <w:r w:rsidRPr="006D3910">
        <w:rPr>
          <w:rFonts w:ascii="Arial" w:hAnsi="Arial" w:cs="Arial"/>
          <w:sz w:val="18"/>
          <w:szCs w:val="18"/>
        </w:rPr>
        <w:t>statement of comprehensive income for the year then ended as follow:</w:t>
      </w:r>
    </w:p>
    <w:p w14:paraId="643EC86F" w14:textId="77777777" w:rsidR="006D3910" w:rsidRPr="003709B5" w:rsidRDefault="006D3910" w:rsidP="003709B5">
      <w:pPr>
        <w:jc w:val="thaiDistribute"/>
        <w:rPr>
          <w:rFonts w:ascii="Arial" w:hAnsi="Arial" w:cs="Arial"/>
          <w:sz w:val="18"/>
          <w:szCs w:val="18"/>
          <w:lang w:val="en-GB"/>
        </w:rPr>
      </w:pPr>
    </w:p>
    <w:tbl>
      <w:tblPr>
        <w:tblW w:w="9574" w:type="dxa"/>
        <w:tblInd w:w="-90" w:type="dxa"/>
        <w:tblLayout w:type="fixed"/>
        <w:tblLook w:val="0600" w:firstRow="0" w:lastRow="0" w:firstColumn="0" w:lastColumn="0" w:noHBand="1" w:noVBand="1"/>
      </w:tblPr>
      <w:tblGrid>
        <w:gridCol w:w="4977"/>
        <w:gridCol w:w="709"/>
        <w:gridCol w:w="1944"/>
        <w:gridCol w:w="1944"/>
      </w:tblGrid>
      <w:tr w:rsidR="0036463D" w:rsidRPr="003709B5" w14:paraId="2EE8C679" w14:textId="77777777" w:rsidTr="003709B5">
        <w:trPr>
          <w:tblHeader/>
        </w:trPr>
        <w:tc>
          <w:tcPr>
            <w:tcW w:w="4977" w:type="dxa"/>
            <w:vMerge w:val="restart"/>
            <w:shd w:val="clear" w:color="auto" w:fill="auto"/>
            <w:vAlign w:val="bottom"/>
          </w:tcPr>
          <w:p w14:paraId="51B8F562" w14:textId="32F06B32" w:rsidR="001D344E" w:rsidRPr="003709B5" w:rsidRDefault="001D344E" w:rsidP="003709B5">
            <w:pPr>
              <w:rPr>
                <w:rFonts w:ascii="Arial" w:eastAsia="Calibri" w:hAnsi="Arial" w:cs="Arial"/>
                <w:b/>
                <w:sz w:val="18"/>
                <w:szCs w:val="18"/>
              </w:rPr>
            </w:pPr>
            <w:bookmarkStart w:id="4" w:name="_Hlk42688723"/>
            <w:r w:rsidRPr="003709B5">
              <w:rPr>
                <w:rFonts w:ascii="Arial" w:eastAsia="Calibri" w:hAnsi="Arial" w:cs="Arial"/>
                <w:b/>
                <w:sz w:val="18"/>
                <w:szCs w:val="18"/>
              </w:rPr>
              <w:t xml:space="preserve">Statement of </w:t>
            </w:r>
            <w:r w:rsidR="00295920">
              <w:rPr>
                <w:rFonts w:ascii="Arial" w:eastAsia="Calibri" w:hAnsi="Arial" w:cs="Arial"/>
                <w:b/>
                <w:sz w:val="18"/>
                <w:szCs w:val="18"/>
              </w:rPr>
              <w:t>F</w:t>
            </w:r>
            <w:r w:rsidRPr="003709B5">
              <w:rPr>
                <w:rFonts w:ascii="Arial" w:eastAsia="Calibri" w:hAnsi="Arial" w:cs="Arial"/>
                <w:b/>
                <w:sz w:val="18"/>
                <w:szCs w:val="18"/>
              </w:rPr>
              <w:t>inancial</w:t>
            </w:r>
            <w:r w:rsidR="00295920">
              <w:rPr>
                <w:rFonts w:ascii="Arial" w:eastAsia="Calibri" w:hAnsi="Arial" w:cs="Arial"/>
                <w:b/>
                <w:sz w:val="18"/>
                <w:szCs w:val="18"/>
              </w:rPr>
              <w:t xml:space="preserve"> Position</w:t>
            </w:r>
          </w:p>
        </w:tc>
        <w:tc>
          <w:tcPr>
            <w:tcW w:w="709" w:type="dxa"/>
          </w:tcPr>
          <w:p w14:paraId="749F3015" w14:textId="77777777" w:rsidR="001D344E" w:rsidRPr="003709B5" w:rsidRDefault="001D344E" w:rsidP="003709B5">
            <w:pPr>
              <w:ind w:right="-72"/>
              <w:jc w:val="right"/>
              <w:rPr>
                <w:rFonts w:ascii="Arial" w:eastAsia="Calibri" w:hAnsi="Arial" w:cs="Arial"/>
                <w:b/>
                <w:sz w:val="18"/>
                <w:szCs w:val="18"/>
                <w:lang w:val="en-GB"/>
              </w:rPr>
            </w:pPr>
          </w:p>
        </w:tc>
        <w:tc>
          <w:tcPr>
            <w:tcW w:w="1944" w:type="dxa"/>
            <w:tcBorders>
              <w:top w:val="single" w:sz="4" w:space="0" w:color="auto"/>
            </w:tcBorders>
            <w:shd w:val="clear" w:color="auto" w:fill="auto"/>
            <w:vAlign w:val="bottom"/>
          </w:tcPr>
          <w:p w14:paraId="2A1C20F5" w14:textId="69DD94B7" w:rsidR="001D344E" w:rsidRPr="003709B5" w:rsidRDefault="001D344E" w:rsidP="003709B5">
            <w:pPr>
              <w:ind w:right="-72"/>
              <w:jc w:val="right"/>
              <w:rPr>
                <w:rFonts w:ascii="Arial" w:eastAsia="Calibri" w:hAnsi="Arial" w:cs="Arial"/>
                <w:b/>
                <w:sz w:val="18"/>
                <w:szCs w:val="18"/>
                <w:rtl/>
              </w:rPr>
            </w:pPr>
            <w:r w:rsidRPr="003709B5">
              <w:rPr>
                <w:rFonts w:ascii="Arial" w:eastAsia="Calibri" w:hAnsi="Arial" w:cs="Arial"/>
                <w:b/>
                <w:sz w:val="18"/>
                <w:szCs w:val="18"/>
                <w:lang w:val="en-GB"/>
              </w:rPr>
              <w:t>Consolidated financial statements</w:t>
            </w:r>
          </w:p>
        </w:tc>
        <w:tc>
          <w:tcPr>
            <w:tcW w:w="1944" w:type="dxa"/>
            <w:tcBorders>
              <w:top w:val="single" w:sz="4" w:space="0" w:color="auto"/>
            </w:tcBorders>
            <w:shd w:val="clear" w:color="auto" w:fill="auto"/>
            <w:vAlign w:val="bottom"/>
          </w:tcPr>
          <w:p w14:paraId="15C9B9F5" w14:textId="77777777" w:rsidR="003709B5" w:rsidRDefault="001D344E" w:rsidP="003709B5">
            <w:pPr>
              <w:ind w:right="-72"/>
              <w:jc w:val="right"/>
              <w:rPr>
                <w:rFonts w:ascii="Arial" w:eastAsia="Calibri" w:hAnsi="Arial" w:cs="Arial"/>
                <w:b/>
                <w:sz w:val="18"/>
                <w:szCs w:val="18"/>
                <w:lang w:val="en-GB"/>
              </w:rPr>
            </w:pPr>
            <w:r w:rsidRPr="003709B5">
              <w:rPr>
                <w:rFonts w:ascii="Arial" w:eastAsia="Calibri" w:hAnsi="Arial" w:cs="Arial"/>
                <w:b/>
                <w:sz w:val="18"/>
                <w:szCs w:val="18"/>
                <w:lang w:val="en-GB"/>
              </w:rPr>
              <w:t xml:space="preserve">Separate </w:t>
            </w:r>
          </w:p>
          <w:p w14:paraId="6401AA22" w14:textId="673FCDDE" w:rsidR="001D344E" w:rsidRPr="003709B5" w:rsidRDefault="001D344E" w:rsidP="003709B5">
            <w:pPr>
              <w:ind w:right="-72"/>
              <w:jc w:val="right"/>
              <w:rPr>
                <w:rFonts w:ascii="Arial" w:eastAsia="Calibri" w:hAnsi="Arial" w:cs="Arial"/>
                <w:b/>
                <w:sz w:val="18"/>
                <w:szCs w:val="18"/>
                <w:rtl/>
                <w:cs/>
              </w:rPr>
            </w:pPr>
            <w:r w:rsidRPr="003709B5">
              <w:rPr>
                <w:rFonts w:ascii="Arial" w:eastAsia="Calibri" w:hAnsi="Arial" w:cs="Arial"/>
                <w:b/>
                <w:sz w:val="18"/>
                <w:szCs w:val="18"/>
                <w:lang w:val="en-GB"/>
              </w:rPr>
              <w:t>financial statements</w:t>
            </w:r>
          </w:p>
        </w:tc>
      </w:tr>
      <w:tr w:rsidR="0036463D" w:rsidRPr="003709B5" w14:paraId="4C30ADB9" w14:textId="77777777" w:rsidTr="003709B5">
        <w:trPr>
          <w:tblHeader/>
        </w:trPr>
        <w:tc>
          <w:tcPr>
            <w:tcW w:w="4977" w:type="dxa"/>
            <w:vMerge/>
            <w:shd w:val="clear" w:color="auto" w:fill="auto"/>
            <w:vAlign w:val="bottom"/>
          </w:tcPr>
          <w:p w14:paraId="3312EDEB" w14:textId="2C746434" w:rsidR="001D344E" w:rsidRPr="003709B5" w:rsidRDefault="001D344E" w:rsidP="003709B5">
            <w:pPr>
              <w:rPr>
                <w:rFonts w:ascii="Arial" w:eastAsia="Calibri" w:hAnsi="Arial" w:cs="Arial"/>
                <w:b/>
                <w:sz w:val="18"/>
                <w:szCs w:val="18"/>
              </w:rPr>
            </w:pPr>
          </w:p>
        </w:tc>
        <w:tc>
          <w:tcPr>
            <w:tcW w:w="709" w:type="dxa"/>
            <w:tcBorders>
              <w:bottom w:val="single" w:sz="4" w:space="0" w:color="auto"/>
            </w:tcBorders>
          </w:tcPr>
          <w:p w14:paraId="3920AA4D" w14:textId="3516F48D" w:rsidR="001D344E" w:rsidRPr="003709B5" w:rsidRDefault="00AB5FFD" w:rsidP="003709B5">
            <w:pPr>
              <w:ind w:right="-72"/>
              <w:jc w:val="center"/>
              <w:rPr>
                <w:rFonts w:ascii="Arial" w:eastAsia="Calibri" w:hAnsi="Arial" w:cs="Arial"/>
                <w:b/>
                <w:sz w:val="18"/>
                <w:szCs w:val="18"/>
              </w:rPr>
            </w:pPr>
            <w:r w:rsidRPr="003709B5">
              <w:rPr>
                <w:rFonts w:ascii="Arial" w:eastAsia="Calibri" w:hAnsi="Arial" w:cs="Arial"/>
                <w:b/>
                <w:sz w:val="18"/>
                <w:szCs w:val="18"/>
              </w:rPr>
              <w:t>Notes</w:t>
            </w:r>
          </w:p>
        </w:tc>
        <w:tc>
          <w:tcPr>
            <w:tcW w:w="1944" w:type="dxa"/>
            <w:tcBorders>
              <w:bottom w:val="single" w:sz="4" w:space="0" w:color="auto"/>
            </w:tcBorders>
            <w:shd w:val="clear" w:color="auto" w:fill="auto"/>
            <w:vAlign w:val="bottom"/>
          </w:tcPr>
          <w:p w14:paraId="14BC67BD" w14:textId="1A047C49" w:rsidR="001D344E" w:rsidRPr="003709B5" w:rsidRDefault="001D344E" w:rsidP="003709B5">
            <w:pPr>
              <w:ind w:right="-72"/>
              <w:jc w:val="right"/>
              <w:rPr>
                <w:rFonts w:ascii="Arial" w:eastAsia="Calibri" w:hAnsi="Arial" w:cs="Arial"/>
                <w:b/>
                <w:sz w:val="18"/>
                <w:szCs w:val="18"/>
                <w:cs/>
              </w:rPr>
            </w:pPr>
            <w:r w:rsidRPr="003709B5">
              <w:rPr>
                <w:rFonts w:ascii="Arial" w:eastAsia="Calibri" w:hAnsi="Arial" w:cs="Arial"/>
                <w:b/>
                <w:sz w:val="18"/>
                <w:szCs w:val="18"/>
              </w:rPr>
              <w:t>Baht</w:t>
            </w:r>
          </w:p>
        </w:tc>
        <w:tc>
          <w:tcPr>
            <w:tcW w:w="1944" w:type="dxa"/>
            <w:tcBorders>
              <w:bottom w:val="single" w:sz="4" w:space="0" w:color="auto"/>
            </w:tcBorders>
            <w:shd w:val="clear" w:color="auto" w:fill="auto"/>
            <w:vAlign w:val="bottom"/>
          </w:tcPr>
          <w:p w14:paraId="1AE4878B" w14:textId="77777777" w:rsidR="001D344E" w:rsidRPr="003709B5" w:rsidRDefault="001D344E" w:rsidP="003709B5">
            <w:pPr>
              <w:ind w:right="-72"/>
              <w:jc w:val="right"/>
              <w:rPr>
                <w:rFonts w:ascii="Arial" w:eastAsia="Calibri" w:hAnsi="Arial" w:cs="Arial"/>
                <w:b/>
                <w:sz w:val="18"/>
                <w:szCs w:val="18"/>
                <w:cs/>
              </w:rPr>
            </w:pPr>
            <w:r w:rsidRPr="003709B5">
              <w:rPr>
                <w:rFonts w:ascii="Arial" w:eastAsia="Calibri" w:hAnsi="Arial" w:cs="Arial"/>
                <w:b/>
                <w:sz w:val="18"/>
                <w:szCs w:val="18"/>
              </w:rPr>
              <w:t>Baht</w:t>
            </w:r>
          </w:p>
        </w:tc>
      </w:tr>
      <w:tr w:rsidR="0036463D" w:rsidRPr="003709B5" w14:paraId="3DB9A623" w14:textId="77777777" w:rsidTr="003709B5">
        <w:trPr>
          <w:tblHeader/>
        </w:trPr>
        <w:tc>
          <w:tcPr>
            <w:tcW w:w="4977" w:type="dxa"/>
            <w:vAlign w:val="bottom"/>
          </w:tcPr>
          <w:p w14:paraId="02855DF7" w14:textId="77777777" w:rsidR="001D344E" w:rsidRPr="003709B5" w:rsidRDefault="001D344E" w:rsidP="003709B5">
            <w:pPr>
              <w:rPr>
                <w:rFonts w:ascii="Arial" w:eastAsia="Calibri" w:hAnsi="Arial" w:cs="Arial"/>
                <w:b/>
                <w:sz w:val="18"/>
                <w:szCs w:val="18"/>
              </w:rPr>
            </w:pPr>
          </w:p>
        </w:tc>
        <w:tc>
          <w:tcPr>
            <w:tcW w:w="709" w:type="dxa"/>
            <w:tcBorders>
              <w:top w:val="single" w:sz="4" w:space="0" w:color="auto"/>
            </w:tcBorders>
            <w:shd w:val="clear" w:color="auto" w:fill="auto"/>
          </w:tcPr>
          <w:p w14:paraId="5FC78F66" w14:textId="77777777" w:rsidR="001D344E" w:rsidRPr="003709B5" w:rsidRDefault="001D344E" w:rsidP="003709B5">
            <w:pPr>
              <w:ind w:right="-72"/>
              <w:jc w:val="right"/>
              <w:rPr>
                <w:rFonts w:ascii="Arial" w:eastAsia="Calibri" w:hAnsi="Arial" w:cs="Arial"/>
                <w:sz w:val="18"/>
                <w:szCs w:val="18"/>
              </w:rPr>
            </w:pPr>
          </w:p>
        </w:tc>
        <w:tc>
          <w:tcPr>
            <w:tcW w:w="1944" w:type="dxa"/>
            <w:tcBorders>
              <w:top w:val="single" w:sz="4" w:space="0" w:color="auto"/>
            </w:tcBorders>
            <w:shd w:val="clear" w:color="auto" w:fill="FAFAFA"/>
            <w:vAlign w:val="bottom"/>
          </w:tcPr>
          <w:p w14:paraId="510AE8B7" w14:textId="35322523" w:rsidR="001D344E" w:rsidRPr="003709B5" w:rsidRDefault="001D344E" w:rsidP="003709B5">
            <w:pPr>
              <w:ind w:right="-72"/>
              <w:jc w:val="right"/>
              <w:rPr>
                <w:rFonts w:ascii="Arial" w:eastAsia="Calibri" w:hAnsi="Arial" w:cs="Arial"/>
                <w:sz w:val="18"/>
                <w:szCs w:val="18"/>
              </w:rPr>
            </w:pPr>
          </w:p>
        </w:tc>
        <w:tc>
          <w:tcPr>
            <w:tcW w:w="1944" w:type="dxa"/>
            <w:tcBorders>
              <w:top w:val="single" w:sz="4" w:space="0" w:color="auto"/>
            </w:tcBorders>
            <w:shd w:val="clear" w:color="auto" w:fill="FAFAFA"/>
            <w:vAlign w:val="bottom"/>
          </w:tcPr>
          <w:p w14:paraId="2A8EA76C" w14:textId="77777777" w:rsidR="001D344E" w:rsidRPr="003709B5" w:rsidRDefault="001D344E" w:rsidP="003709B5">
            <w:pPr>
              <w:ind w:right="-72"/>
              <w:jc w:val="right"/>
              <w:rPr>
                <w:rFonts w:ascii="Arial" w:eastAsia="Calibri" w:hAnsi="Arial" w:cs="Arial"/>
                <w:sz w:val="18"/>
                <w:szCs w:val="18"/>
              </w:rPr>
            </w:pPr>
          </w:p>
        </w:tc>
      </w:tr>
      <w:tr w:rsidR="0036463D" w:rsidRPr="003709B5" w14:paraId="5BC9AD7B" w14:textId="77777777" w:rsidTr="003709B5">
        <w:tc>
          <w:tcPr>
            <w:tcW w:w="4977" w:type="dxa"/>
            <w:vAlign w:val="bottom"/>
          </w:tcPr>
          <w:p w14:paraId="162766A2" w14:textId="1D3F7E36" w:rsidR="001D344E" w:rsidRPr="003709B5" w:rsidRDefault="00476A24" w:rsidP="003709B5">
            <w:pPr>
              <w:tabs>
                <w:tab w:val="left" w:pos="2563"/>
              </w:tabs>
              <w:rPr>
                <w:rFonts w:ascii="Arial" w:eastAsia="Calibri" w:hAnsi="Arial" w:cs="Arial"/>
                <w:b/>
                <w:spacing w:val="-2"/>
                <w:sz w:val="18"/>
                <w:szCs w:val="18"/>
              </w:rPr>
            </w:pPr>
            <w:r w:rsidRPr="003709B5">
              <w:rPr>
                <w:rFonts w:ascii="Arial" w:eastAsia="Calibri" w:hAnsi="Arial" w:cs="Arial"/>
                <w:b/>
                <w:spacing w:val="-2"/>
                <w:sz w:val="18"/>
                <w:szCs w:val="18"/>
              </w:rPr>
              <w:t>A</w:t>
            </w:r>
            <w:r w:rsidR="001D344E" w:rsidRPr="003709B5">
              <w:rPr>
                <w:rFonts w:ascii="Arial" w:eastAsia="Calibri" w:hAnsi="Arial" w:cs="Arial"/>
                <w:b/>
                <w:spacing w:val="-2"/>
                <w:sz w:val="18"/>
                <w:szCs w:val="18"/>
              </w:rPr>
              <w:t>ssets</w:t>
            </w:r>
          </w:p>
        </w:tc>
        <w:tc>
          <w:tcPr>
            <w:tcW w:w="709" w:type="dxa"/>
            <w:shd w:val="clear" w:color="auto" w:fill="auto"/>
          </w:tcPr>
          <w:p w14:paraId="5A73A6D6" w14:textId="77777777" w:rsidR="001D344E" w:rsidRPr="003709B5" w:rsidRDefault="001D344E" w:rsidP="003709B5">
            <w:pPr>
              <w:ind w:right="-72"/>
              <w:jc w:val="right"/>
              <w:rPr>
                <w:rFonts w:ascii="Arial" w:eastAsia="Calibri" w:hAnsi="Arial" w:cs="Arial"/>
                <w:bCs/>
                <w:sz w:val="18"/>
                <w:szCs w:val="18"/>
              </w:rPr>
            </w:pPr>
          </w:p>
        </w:tc>
        <w:tc>
          <w:tcPr>
            <w:tcW w:w="1944" w:type="dxa"/>
            <w:shd w:val="clear" w:color="auto" w:fill="FAFAFA"/>
            <w:vAlign w:val="bottom"/>
          </w:tcPr>
          <w:p w14:paraId="3F677C94" w14:textId="05D5142D" w:rsidR="001D344E" w:rsidRPr="003709B5" w:rsidRDefault="001D344E" w:rsidP="003709B5">
            <w:pPr>
              <w:ind w:right="-72"/>
              <w:jc w:val="right"/>
              <w:rPr>
                <w:rFonts w:ascii="Arial" w:eastAsia="Calibri" w:hAnsi="Arial" w:cs="Arial"/>
                <w:bCs/>
                <w:sz w:val="18"/>
                <w:szCs w:val="18"/>
              </w:rPr>
            </w:pPr>
          </w:p>
        </w:tc>
        <w:tc>
          <w:tcPr>
            <w:tcW w:w="1944" w:type="dxa"/>
            <w:shd w:val="clear" w:color="auto" w:fill="FAFAFA"/>
            <w:vAlign w:val="bottom"/>
          </w:tcPr>
          <w:p w14:paraId="00230D81" w14:textId="77777777" w:rsidR="001D344E" w:rsidRPr="003709B5" w:rsidRDefault="001D344E" w:rsidP="003709B5">
            <w:pPr>
              <w:ind w:right="-72"/>
              <w:jc w:val="right"/>
              <w:rPr>
                <w:rFonts w:ascii="Arial" w:eastAsia="Calibri" w:hAnsi="Arial" w:cs="Arial"/>
                <w:bCs/>
                <w:sz w:val="18"/>
                <w:szCs w:val="18"/>
              </w:rPr>
            </w:pPr>
          </w:p>
        </w:tc>
      </w:tr>
      <w:bookmarkEnd w:id="4"/>
      <w:tr w:rsidR="0036463D" w:rsidRPr="003709B5" w14:paraId="32C43805" w14:textId="77777777" w:rsidTr="003709B5">
        <w:tc>
          <w:tcPr>
            <w:tcW w:w="4977" w:type="dxa"/>
          </w:tcPr>
          <w:p w14:paraId="71028614" w14:textId="338BE392" w:rsidR="001D344E" w:rsidRPr="003709B5" w:rsidRDefault="001D344E" w:rsidP="003709B5">
            <w:pPr>
              <w:ind w:left="216" w:hanging="187"/>
              <w:rPr>
                <w:rFonts w:ascii="Arial" w:eastAsia="Calibri" w:hAnsi="Arial" w:cs="Arial"/>
                <w:bCs/>
                <w:sz w:val="18"/>
                <w:szCs w:val="18"/>
                <w:lang w:val="en-GB"/>
              </w:rPr>
            </w:pPr>
            <w:r w:rsidRPr="003709B5">
              <w:rPr>
                <w:rFonts w:ascii="Arial" w:eastAsia="Calibri" w:hAnsi="Arial" w:cs="Arial"/>
                <w:bCs/>
                <w:sz w:val="18"/>
                <w:szCs w:val="18"/>
                <w:lang w:val="en-GB"/>
              </w:rPr>
              <w:t xml:space="preserve">Property, </w:t>
            </w:r>
            <w:proofErr w:type="gramStart"/>
            <w:r w:rsidRPr="003709B5">
              <w:rPr>
                <w:rFonts w:ascii="Arial" w:eastAsia="Calibri" w:hAnsi="Arial" w:cs="Arial"/>
                <w:bCs/>
                <w:sz w:val="18"/>
                <w:szCs w:val="18"/>
                <w:lang w:val="en-GB"/>
              </w:rPr>
              <w:t>plant</w:t>
            </w:r>
            <w:proofErr w:type="gramEnd"/>
            <w:r w:rsidRPr="003709B5">
              <w:rPr>
                <w:rFonts w:ascii="Arial" w:eastAsia="Calibri" w:hAnsi="Arial" w:cs="Arial"/>
                <w:bCs/>
                <w:sz w:val="18"/>
                <w:szCs w:val="18"/>
                <w:lang w:val="en-GB"/>
              </w:rPr>
              <w:t xml:space="preserve"> and equipment increased</w:t>
            </w:r>
          </w:p>
        </w:tc>
        <w:tc>
          <w:tcPr>
            <w:tcW w:w="709" w:type="dxa"/>
            <w:shd w:val="clear" w:color="auto" w:fill="auto"/>
          </w:tcPr>
          <w:p w14:paraId="68555C68" w14:textId="57EE7290" w:rsidR="001D344E" w:rsidRPr="003709B5" w:rsidRDefault="00AB5FFD" w:rsidP="003709B5">
            <w:pPr>
              <w:ind w:right="-72"/>
              <w:jc w:val="center"/>
              <w:rPr>
                <w:rFonts w:ascii="Arial" w:eastAsia="Calibri" w:hAnsi="Arial" w:cs="Arial"/>
                <w:bCs/>
                <w:sz w:val="18"/>
                <w:szCs w:val="18"/>
              </w:rPr>
            </w:pPr>
            <w:r w:rsidRPr="003709B5">
              <w:rPr>
                <w:rFonts w:ascii="Arial" w:eastAsia="Calibri" w:hAnsi="Arial" w:cs="Arial"/>
                <w:bCs/>
                <w:sz w:val="18"/>
                <w:szCs w:val="18"/>
              </w:rPr>
              <w:t>19</w:t>
            </w:r>
          </w:p>
        </w:tc>
        <w:tc>
          <w:tcPr>
            <w:tcW w:w="1944" w:type="dxa"/>
            <w:shd w:val="clear" w:color="auto" w:fill="FAFAFA"/>
            <w:vAlign w:val="bottom"/>
          </w:tcPr>
          <w:p w14:paraId="08DE9CFD" w14:textId="21D44B31" w:rsidR="001D344E" w:rsidRPr="003709B5" w:rsidRDefault="001D344E" w:rsidP="003709B5">
            <w:pPr>
              <w:ind w:right="-72"/>
              <w:jc w:val="right"/>
              <w:rPr>
                <w:rFonts w:ascii="Arial" w:eastAsia="Calibri" w:hAnsi="Arial" w:cs="Arial"/>
                <w:bCs/>
                <w:sz w:val="18"/>
                <w:szCs w:val="18"/>
              </w:rPr>
            </w:pPr>
            <w:r w:rsidRPr="003709B5">
              <w:rPr>
                <w:rFonts w:ascii="Arial" w:eastAsia="Calibri" w:hAnsi="Arial" w:cs="Arial"/>
                <w:bCs/>
                <w:sz w:val="18"/>
                <w:szCs w:val="18"/>
              </w:rPr>
              <w:t>3,680,635,080</w:t>
            </w:r>
          </w:p>
        </w:tc>
        <w:tc>
          <w:tcPr>
            <w:tcW w:w="1944" w:type="dxa"/>
            <w:shd w:val="clear" w:color="auto" w:fill="FAFAFA"/>
          </w:tcPr>
          <w:p w14:paraId="5F3942CA" w14:textId="3251A59A" w:rsidR="001D344E" w:rsidRPr="003709B5" w:rsidRDefault="001D344E" w:rsidP="003709B5">
            <w:pPr>
              <w:ind w:right="-72"/>
              <w:jc w:val="right"/>
              <w:rPr>
                <w:rFonts w:ascii="Arial" w:eastAsia="Calibri" w:hAnsi="Arial" w:cs="Arial"/>
                <w:bCs/>
                <w:sz w:val="18"/>
                <w:szCs w:val="18"/>
              </w:rPr>
            </w:pPr>
            <w:r w:rsidRPr="003709B5">
              <w:rPr>
                <w:rFonts w:ascii="Arial" w:eastAsia="Calibri" w:hAnsi="Arial" w:cs="Arial"/>
                <w:bCs/>
                <w:sz w:val="18"/>
                <w:szCs w:val="18"/>
              </w:rPr>
              <w:t>2,861,120,892</w:t>
            </w:r>
          </w:p>
        </w:tc>
      </w:tr>
      <w:tr w:rsidR="0036463D" w:rsidRPr="003709B5" w14:paraId="65F737A8" w14:textId="77777777" w:rsidTr="003709B5">
        <w:tc>
          <w:tcPr>
            <w:tcW w:w="4977" w:type="dxa"/>
          </w:tcPr>
          <w:p w14:paraId="63113A8C" w14:textId="18A622D2" w:rsidR="001D344E" w:rsidRPr="003709B5" w:rsidRDefault="001D344E" w:rsidP="003709B5">
            <w:pPr>
              <w:tabs>
                <w:tab w:val="left" w:pos="2563"/>
              </w:tabs>
              <w:rPr>
                <w:rFonts w:ascii="Arial" w:eastAsia="Calibri" w:hAnsi="Arial" w:cs="Arial"/>
                <w:bCs/>
                <w:sz w:val="18"/>
                <w:szCs w:val="18"/>
                <w:cs/>
              </w:rPr>
            </w:pPr>
            <w:r w:rsidRPr="003709B5">
              <w:rPr>
                <w:rFonts w:ascii="Arial" w:eastAsia="Calibri" w:hAnsi="Arial" w:cs="Arial"/>
                <w:bCs/>
                <w:sz w:val="18"/>
                <w:szCs w:val="18"/>
              </w:rPr>
              <w:t>Deferred tax assets decreased</w:t>
            </w:r>
          </w:p>
        </w:tc>
        <w:tc>
          <w:tcPr>
            <w:tcW w:w="709" w:type="dxa"/>
            <w:shd w:val="clear" w:color="auto" w:fill="auto"/>
          </w:tcPr>
          <w:p w14:paraId="452B6329" w14:textId="35F0DA57" w:rsidR="001D344E" w:rsidRPr="003709B5" w:rsidRDefault="00AB5FFD" w:rsidP="003709B5">
            <w:pPr>
              <w:ind w:right="-72"/>
              <w:jc w:val="center"/>
              <w:rPr>
                <w:rFonts w:ascii="Arial" w:eastAsia="Calibri" w:hAnsi="Arial" w:cs="Arial"/>
                <w:bCs/>
                <w:sz w:val="18"/>
                <w:szCs w:val="18"/>
              </w:rPr>
            </w:pPr>
            <w:r w:rsidRPr="003709B5">
              <w:rPr>
                <w:rFonts w:ascii="Arial" w:eastAsia="Calibri" w:hAnsi="Arial" w:cs="Arial"/>
                <w:bCs/>
                <w:sz w:val="18"/>
                <w:szCs w:val="18"/>
              </w:rPr>
              <w:t>22</w:t>
            </w:r>
          </w:p>
        </w:tc>
        <w:tc>
          <w:tcPr>
            <w:tcW w:w="1944" w:type="dxa"/>
            <w:tcBorders>
              <w:bottom w:val="single" w:sz="4" w:space="0" w:color="auto"/>
            </w:tcBorders>
            <w:shd w:val="clear" w:color="auto" w:fill="FAFAFA"/>
            <w:vAlign w:val="bottom"/>
          </w:tcPr>
          <w:p w14:paraId="1385A1F4" w14:textId="7BB04259" w:rsidR="001D344E" w:rsidRPr="003709B5" w:rsidRDefault="001D344E" w:rsidP="003709B5">
            <w:pPr>
              <w:ind w:right="-72"/>
              <w:jc w:val="right"/>
              <w:rPr>
                <w:rFonts w:ascii="Arial" w:eastAsia="Calibri" w:hAnsi="Arial" w:cs="Arial"/>
                <w:bCs/>
                <w:sz w:val="18"/>
                <w:szCs w:val="18"/>
              </w:rPr>
            </w:pPr>
            <w:r w:rsidRPr="003709B5">
              <w:rPr>
                <w:rFonts w:ascii="Arial" w:eastAsia="Calibri" w:hAnsi="Arial" w:cs="Arial"/>
                <w:bCs/>
                <w:sz w:val="18"/>
                <w:szCs w:val="18"/>
              </w:rPr>
              <w:t>(</w:t>
            </w:r>
            <w:r w:rsidR="00295920">
              <w:rPr>
                <w:rFonts w:ascii="Arial" w:eastAsia="Calibri" w:hAnsi="Arial" w:cs="Arial"/>
                <w:bCs/>
                <w:sz w:val="18"/>
                <w:szCs w:val="18"/>
              </w:rPr>
              <w:t>73</w:t>
            </w:r>
            <w:r w:rsidR="002F6E0B">
              <w:rPr>
                <w:rFonts w:ascii="Arial" w:eastAsia="Calibri" w:hAnsi="Arial" w:cs="Arial"/>
                <w:bCs/>
                <w:sz w:val="18"/>
                <w:szCs w:val="18"/>
              </w:rPr>
              <w:t>6,127,016</w:t>
            </w:r>
            <w:r w:rsidRPr="003709B5">
              <w:rPr>
                <w:rFonts w:ascii="Arial" w:eastAsia="Calibri" w:hAnsi="Arial" w:cs="Arial"/>
                <w:bCs/>
                <w:sz w:val="18"/>
                <w:szCs w:val="18"/>
              </w:rPr>
              <w:t>)</w:t>
            </w:r>
          </w:p>
        </w:tc>
        <w:tc>
          <w:tcPr>
            <w:tcW w:w="1944" w:type="dxa"/>
            <w:tcBorders>
              <w:bottom w:val="single" w:sz="4" w:space="0" w:color="auto"/>
            </w:tcBorders>
            <w:shd w:val="clear" w:color="auto" w:fill="FAFAFA"/>
          </w:tcPr>
          <w:p w14:paraId="08A2BB47" w14:textId="014AD4D3" w:rsidR="001D344E" w:rsidRPr="003709B5" w:rsidRDefault="001D344E" w:rsidP="003709B5">
            <w:pPr>
              <w:ind w:right="-72"/>
              <w:jc w:val="right"/>
              <w:rPr>
                <w:rFonts w:ascii="Arial" w:eastAsia="Calibri" w:hAnsi="Arial" w:cs="Arial"/>
                <w:bCs/>
                <w:sz w:val="18"/>
                <w:szCs w:val="18"/>
              </w:rPr>
            </w:pPr>
            <w:r w:rsidRPr="003709B5">
              <w:rPr>
                <w:rFonts w:ascii="Arial" w:eastAsia="Calibri" w:hAnsi="Arial" w:cs="Arial"/>
                <w:bCs/>
                <w:sz w:val="18"/>
                <w:szCs w:val="18"/>
              </w:rPr>
              <w:t>(572,224,178)</w:t>
            </w:r>
          </w:p>
        </w:tc>
      </w:tr>
      <w:tr w:rsidR="0036463D" w:rsidRPr="003709B5" w14:paraId="5F18A283" w14:textId="77777777" w:rsidTr="003709B5">
        <w:tc>
          <w:tcPr>
            <w:tcW w:w="4977" w:type="dxa"/>
          </w:tcPr>
          <w:p w14:paraId="31D8F6D9" w14:textId="77777777" w:rsidR="001D344E" w:rsidRPr="003709B5" w:rsidRDefault="001D344E" w:rsidP="003709B5">
            <w:pPr>
              <w:ind w:left="216" w:hanging="187"/>
              <w:rPr>
                <w:rFonts w:ascii="Arial" w:eastAsia="Calibri" w:hAnsi="Arial" w:cs="Arial"/>
                <w:bCs/>
                <w:sz w:val="18"/>
                <w:szCs w:val="18"/>
                <w:lang w:val="en-GB"/>
              </w:rPr>
            </w:pPr>
          </w:p>
        </w:tc>
        <w:tc>
          <w:tcPr>
            <w:tcW w:w="709" w:type="dxa"/>
            <w:shd w:val="clear" w:color="auto" w:fill="auto"/>
          </w:tcPr>
          <w:p w14:paraId="77441AF5" w14:textId="77777777" w:rsidR="001D344E" w:rsidRPr="003709B5" w:rsidRDefault="001D344E" w:rsidP="003709B5">
            <w:pPr>
              <w:ind w:right="-72"/>
              <w:jc w:val="right"/>
              <w:rPr>
                <w:rFonts w:ascii="Arial" w:eastAsia="Calibri" w:hAnsi="Arial" w:cs="Arial"/>
                <w:bCs/>
                <w:sz w:val="18"/>
                <w:szCs w:val="18"/>
              </w:rPr>
            </w:pPr>
          </w:p>
        </w:tc>
        <w:tc>
          <w:tcPr>
            <w:tcW w:w="1944" w:type="dxa"/>
            <w:tcBorders>
              <w:top w:val="single" w:sz="4" w:space="0" w:color="auto"/>
            </w:tcBorders>
            <w:shd w:val="clear" w:color="auto" w:fill="FAFAFA"/>
            <w:vAlign w:val="bottom"/>
          </w:tcPr>
          <w:p w14:paraId="11023439" w14:textId="2C87F80F" w:rsidR="001D344E" w:rsidRPr="003709B5" w:rsidRDefault="001D344E" w:rsidP="003709B5">
            <w:pPr>
              <w:ind w:right="-72"/>
              <w:jc w:val="right"/>
              <w:rPr>
                <w:rFonts w:ascii="Arial" w:eastAsia="Calibri" w:hAnsi="Arial" w:cs="Arial"/>
                <w:bCs/>
                <w:sz w:val="18"/>
                <w:szCs w:val="18"/>
              </w:rPr>
            </w:pPr>
          </w:p>
        </w:tc>
        <w:tc>
          <w:tcPr>
            <w:tcW w:w="1944" w:type="dxa"/>
            <w:tcBorders>
              <w:top w:val="single" w:sz="4" w:space="0" w:color="auto"/>
            </w:tcBorders>
            <w:shd w:val="clear" w:color="auto" w:fill="FAFAFA"/>
          </w:tcPr>
          <w:p w14:paraId="1C9A1B5E" w14:textId="77777777" w:rsidR="001D344E" w:rsidRPr="003709B5" w:rsidRDefault="001D344E" w:rsidP="003709B5">
            <w:pPr>
              <w:ind w:right="-72"/>
              <w:jc w:val="right"/>
              <w:rPr>
                <w:rFonts w:ascii="Arial" w:eastAsia="Calibri" w:hAnsi="Arial" w:cs="Arial"/>
                <w:bCs/>
                <w:sz w:val="18"/>
                <w:szCs w:val="18"/>
              </w:rPr>
            </w:pPr>
          </w:p>
        </w:tc>
      </w:tr>
      <w:tr w:rsidR="0036463D" w:rsidRPr="003709B5" w14:paraId="7231FFC1" w14:textId="77777777" w:rsidTr="003709B5">
        <w:tc>
          <w:tcPr>
            <w:tcW w:w="4977" w:type="dxa"/>
            <w:vAlign w:val="bottom"/>
          </w:tcPr>
          <w:p w14:paraId="54C0D6FF" w14:textId="3C4167CD" w:rsidR="001D344E" w:rsidRPr="003709B5" w:rsidRDefault="001D344E" w:rsidP="003709B5">
            <w:pPr>
              <w:rPr>
                <w:rFonts w:ascii="Arial" w:eastAsia="Calibri" w:hAnsi="Arial" w:cs="Arial"/>
                <w:bCs/>
                <w:i/>
                <w:iCs/>
                <w:sz w:val="18"/>
                <w:szCs w:val="18"/>
                <w:lang w:val="en-GB"/>
              </w:rPr>
            </w:pPr>
            <w:r w:rsidRPr="003709B5">
              <w:rPr>
                <w:rFonts w:ascii="Arial" w:eastAsia="Calibri" w:hAnsi="Arial" w:cs="Arial"/>
                <w:b/>
                <w:sz w:val="18"/>
                <w:szCs w:val="18"/>
              </w:rPr>
              <w:t>Total assets affected</w:t>
            </w:r>
          </w:p>
        </w:tc>
        <w:tc>
          <w:tcPr>
            <w:tcW w:w="709" w:type="dxa"/>
            <w:shd w:val="clear" w:color="auto" w:fill="auto"/>
          </w:tcPr>
          <w:p w14:paraId="2D019E8F" w14:textId="77777777" w:rsidR="001D344E" w:rsidRPr="003709B5" w:rsidRDefault="001D344E" w:rsidP="003709B5">
            <w:pPr>
              <w:ind w:right="-72"/>
              <w:jc w:val="right"/>
              <w:rPr>
                <w:rFonts w:ascii="Arial" w:eastAsia="Calibri" w:hAnsi="Arial" w:cs="Arial"/>
                <w:b/>
                <w:sz w:val="18"/>
                <w:szCs w:val="18"/>
              </w:rPr>
            </w:pPr>
          </w:p>
        </w:tc>
        <w:tc>
          <w:tcPr>
            <w:tcW w:w="1944" w:type="dxa"/>
            <w:tcBorders>
              <w:bottom w:val="single" w:sz="4" w:space="0" w:color="auto"/>
            </w:tcBorders>
            <w:shd w:val="clear" w:color="auto" w:fill="FAFAFA"/>
            <w:vAlign w:val="bottom"/>
          </w:tcPr>
          <w:p w14:paraId="37955F7D" w14:textId="18C48DAE" w:rsidR="001D344E" w:rsidRPr="003709B5" w:rsidRDefault="00295920" w:rsidP="003709B5">
            <w:pPr>
              <w:ind w:right="-72"/>
              <w:jc w:val="right"/>
              <w:rPr>
                <w:rFonts w:ascii="Arial" w:eastAsia="Calibri" w:hAnsi="Arial" w:cs="Arial"/>
                <w:b/>
                <w:sz w:val="18"/>
                <w:szCs w:val="18"/>
              </w:rPr>
            </w:pPr>
            <w:r>
              <w:rPr>
                <w:rFonts w:ascii="Arial" w:eastAsia="Calibri" w:hAnsi="Arial" w:cs="Arial"/>
                <w:b/>
                <w:sz w:val="18"/>
                <w:szCs w:val="18"/>
              </w:rPr>
              <w:t>2,94</w:t>
            </w:r>
            <w:r w:rsidR="002F6E0B">
              <w:rPr>
                <w:rFonts w:ascii="Arial" w:eastAsia="Calibri" w:hAnsi="Arial" w:cs="Arial"/>
                <w:b/>
                <w:sz w:val="18"/>
                <w:szCs w:val="18"/>
              </w:rPr>
              <w:t>4,508,064</w:t>
            </w:r>
          </w:p>
        </w:tc>
        <w:tc>
          <w:tcPr>
            <w:tcW w:w="1944" w:type="dxa"/>
            <w:tcBorders>
              <w:bottom w:val="single" w:sz="4" w:space="0" w:color="auto"/>
            </w:tcBorders>
            <w:shd w:val="clear" w:color="auto" w:fill="FAFAFA"/>
          </w:tcPr>
          <w:p w14:paraId="787D18EC" w14:textId="2ED347E5" w:rsidR="001D344E" w:rsidRPr="003709B5" w:rsidRDefault="001D344E" w:rsidP="003709B5">
            <w:pPr>
              <w:ind w:right="-72"/>
              <w:jc w:val="right"/>
              <w:rPr>
                <w:rFonts w:ascii="Arial" w:eastAsia="Calibri" w:hAnsi="Arial" w:cs="Arial"/>
                <w:b/>
                <w:sz w:val="18"/>
                <w:szCs w:val="18"/>
              </w:rPr>
            </w:pPr>
            <w:r w:rsidRPr="003709B5">
              <w:rPr>
                <w:rFonts w:ascii="Arial" w:eastAsia="Calibri" w:hAnsi="Arial" w:cs="Arial"/>
                <w:b/>
                <w:sz w:val="18"/>
                <w:szCs w:val="18"/>
              </w:rPr>
              <w:t>2,288,896,714</w:t>
            </w:r>
          </w:p>
        </w:tc>
      </w:tr>
      <w:tr w:rsidR="0036463D" w:rsidRPr="003709B5" w14:paraId="471B96DD" w14:textId="77777777" w:rsidTr="003709B5">
        <w:tc>
          <w:tcPr>
            <w:tcW w:w="4977" w:type="dxa"/>
            <w:vAlign w:val="bottom"/>
          </w:tcPr>
          <w:p w14:paraId="581F0FF5" w14:textId="3437EE2D" w:rsidR="001D344E" w:rsidRPr="003709B5" w:rsidRDefault="001D344E" w:rsidP="003709B5">
            <w:pPr>
              <w:ind w:left="216" w:hanging="187"/>
              <w:rPr>
                <w:rFonts w:ascii="Arial" w:eastAsia="Arial Unicode MS" w:hAnsi="Arial" w:cs="Arial"/>
                <w:sz w:val="18"/>
                <w:szCs w:val="18"/>
                <w:cs/>
              </w:rPr>
            </w:pPr>
          </w:p>
        </w:tc>
        <w:tc>
          <w:tcPr>
            <w:tcW w:w="709" w:type="dxa"/>
            <w:shd w:val="clear" w:color="auto" w:fill="auto"/>
          </w:tcPr>
          <w:p w14:paraId="75DA9E26" w14:textId="77777777" w:rsidR="001D344E" w:rsidRPr="003709B5" w:rsidRDefault="001D344E" w:rsidP="003709B5">
            <w:pPr>
              <w:ind w:right="-72"/>
              <w:jc w:val="right"/>
              <w:rPr>
                <w:rFonts w:ascii="Arial" w:eastAsia="Calibri" w:hAnsi="Arial" w:cs="Arial"/>
                <w:bCs/>
                <w:sz w:val="18"/>
                <w:szCs w:val="18"/>
              </w:rPr>
            </w:pPr>
          </w:p>
        </w:tc>
        <w:tc>
          <w:tcPr>
            <w:tcW w:w="1944" w:type="dxa"/>
            <w:tcBorders>
              <w:top w:val="single" w:sz="4" w:space="0" w:color="auto"/>
            </w:tcBorders>
            <w:shd w:val="clear" w:color="auto" w:fill="auto"/>
            <w:vAlign w:val="bottom"/>
          </w:tcPr>
          <w:p w14:paraId="33166314" w14:textId="322CA59F" w:rsidR="001D344E" w:rsidRPr="003709B5" w:rsidRDefault="001D344E" w:rsidP="003709B5">
            <w:pPr>
              <w:ind w:right="-72"/>
              <w:jc w:val="right"/>
              <w:rPr>
                <w:rFonts w:ascii="Arial" w:eastAsia="Calibri" w:hAnsi="Arial" w:cs="Arial"/>
                <w:bCs/>
                <w:sz w:val="18"/>
                <w:szCs w:val="18"/>
              </w:rPr>
            </w:pPr>
          </w:p>
        </w:tc>
        <w:tc>
          <w:tcPr>
            <w:tcW w:w="1944" w:type="dxa"/>
            <w:tcBorders>
              <w:top w:val="single" w:sz="4" w:space="0" w:color="auto"/>
            </w:tcBorders>
            <w:shd w:val="clear" w:color="auto" w:fill="auto"/>
            <w:vAlign w:val="bottom"/>
          </w:tcPr>
          <w:p w14:paraId="7CE3B820" w14:textId="77777777" w:rsidR="001D344E" w:rsidRPr="003709B5" w:rsidRDefault="001D344E" w:rsidP="003709B5">
            <w:pPr>
              <w:ind w:right="-72"/>
              <w:jc w:val="right"/>
              <w:rPr>
                <w:rFonts w:ascii="Arial" w:eastAsia="Calibri" w:hAnsi="Arial" w:cs="Arial"/>
                <w:bCs/>
                <w:sz w:val="18"/>
                <w:szCs w:val="18"/>
              </w:rPr>
            </w:pPr>
          </w:p>
        </w:tc>
      </w:tr>
      <w:tr w:rsidR="000A551A" w:rsidRPr="003709B5" w14:paraId="660E7B26" w14:textId="77777777" w:rsidTr="003709B5">
        <w:tc>
          <w:tcPr>
            <w:tcW w:w="4977" w:type="dxa"/>
            <w:vAlign w:val="bottom"/>
          </w:tcPr>
          <w:p w14:paraId="5AE4CE80" w14:textId="62F5241B" w:rsidR="000A551A" w:rsidRPr="003709B5" w:rsidRDefault="000A551A" w:rsidP="003709B5">
            <w:pPr>
              <w:ind w:left="216" w:hanging="187"/>
              <w:rPr>
                <w:rFonts w:ascii="Arial" w:eastAsia="Arial Unicode MS" w:hAnsi="Arial" w:cs="Arial"/>
                <w:b/>
                <w:bCs/>
                <w:sz w:val="18"/>
                <w:szCs w:val="22"/>
              </w:rPr>
            </w:pPr>
            <w:r w:rsidRPr="003709B5">
              <w:rPr>
                <w:rFonts w:ascii="Arial" w:eastAsia="Arial Unicode MS" w:hAnsi="Arial" w:cs="Arial"/>
                <w:b/>
                <w:bCs/>
                <w:sz w:val="18"/>
                <w:szCs w:val="22"/>
              </w:rPr>
              <w:t>Equity</w:t>
            </w:r>
          </w:p>
        </w:tc>
        <w:tc>
          <w:tcPr>
            <w:tcW w:w="709" w:type="dxa"/>
            <w:shd w:val="clear" w:color="auto" w:fill="auto"/>
          </w:tcPr>
          <w:p w14:paraId="16D2F006" w14:textId="77777777" w:rsidR="000A551A" w:rsidRPr="003709B5" w:rsidRDefault="000A551A" w:rsidP="003709B5">
            <w:pPr>
              <w:ind w:right="-72"/>
              <w:jc w:val="right"/>
              <w:rPr>
                <w:rFonts w:ascii="Arial" w:eastAsia="Calibri" w:hAnsi="Arial" w:cs="Arial"/>
                <w:bCs/>
                <w:sz w:val="18"/>
                <w:szCs w:val="18"/>
              </w:rPr>
            </w:pPr>
          </w:p>
        </w:tc>
        <w:tc>
          <w:tcPr>
            <w:tcW w:w="1944" w:type="dxa"/>
            <w:shd w:val="clear" w:color="auto" w:fill="FAFAFA"/>
            <w:vAlign w:val="bottom"/>
          </w:tcPr>
          <w:p w14:paraId="354EE2C2" w14:textId="77777777" w:rsidR="000A551A" w:rsidRPr="003709B5" w:rsidRDefault="000A551A" w:rsidP="003709B5">
            <w:pPr>
              <w:ind w:right="-72"/>
              <w:jc w:val="right"/>
              <w:rPr>
                <w:rFonts w:ascii="Arial" w:eastAsia="Calibri" w:hAnsi="Arial" w:cs="Arial"/>
                <w:bCs/>
                <w:sz w:val="18"/>
                <w:szCs w:val="18"/>
              </w:rPr>
            </w:pPr>
          </w:p>
        </w:tc>
        <w:tc>
          <w:tcPr>
            <w:tcW w:w="1944" w:type="dxa"/>
            <w:shd w:val="clear" w:color="auto" w:fill="FAFAFA"/>
            <w:vAlign w:val="bottom"/>
          </w:tcPr>
          <w:p w14:paraId="2E5DF861" w14:textId="77777777" w:rsidR="000A551A" w:rsidRPr="003709B5" w:rsidRDefault="000A551A" w:rsidP="003709B5">
            <w:pPr>
              <w:ind w:right="-72"/>
              <w:jc w:val="right"/>
              <w:rPr>
                <w:rFonts w:ascii="Arial" w:eastAsia="Calibri" w:hAnsi="Arial" w:cs="Arial"/>
                <w:bCs/>
                <w:sz w:val="18"/>
                <w:szCs w:val="18"/>
              </w:rPr>
            </w:pPr>
          </w:p>
        </w:tc>
      </w:tr>
      <w:tr w:rsidR="0036463D" w:rsidRPr="003709B5" w14:paraId="44A69108" w14:textId="77777777" w:rsidTr="001F0C1B">
        <w:tc>
          <w:tcPr>
            <w:tcW w:w="4977" w:type="dxa"/>
            <w:vAlign w:val="bottom"/>
          </w:tcPr>
          <w:p w14:paraId="1319B8CE" w14:textId="69BAAF82" w:rsidR="001D344E" w:rsidRPr="003709B5" w:rsidRDefault="001D344E" w:rsidP="003709B5">
            <w:pPr>
              <w:rPr>
                <w:rFonts w:ascii="Arial" w:eastAsia="Arial Unicode MS" w:hAnsi="Arial" w:cs="Arial"/>
                <w:sz w:val="18"/>
                <w:szCs w:val="18"/>
                <w:cs/>
              </w:rPr>
            </w:pPr>
            <w:r w:rsidRPr="003709B5">
              <w:rPr>
                <w:rFonts w:ascii="Arial" w:eastAsia="Arial Unicode MS" w:hAnsi="Arial" w:cs="Arial"/>
                <w:sz w:val="18"/>
                <w:szCs w:val="18"/>
              </w:rPr>
              <w:t>Other component of equity</w:t>
            </w:r>
          </w:p>
        </w:tc>
        <w:tc>
          <w:tcPr>
            <w:tcW w:w="709" w:type="dxa"/>
            <w:shd w:val="clear" w:color="auto" w:fill="auto"/>
          </w:tcPr>
          <w:p w14:paraId="39B7107D" w14:textId="77777777" w:rsidR="001D344E" w:rsidRPr="003709B5" w:rsidRDefault="001D344E" w:rsidP="003709B5">
            <w:pPr>
              <w:ind w:right="-72"/>
              <w:jc w:val="right"/>
              <w:rPr>
                <w:rFonts w:ascii="Arial" w:eastAsia="Calibri" w:hAnsi="Arial" w:cs="Arial"/>
                <w:bCs/>
                <w:sz w:val="18"/>
                <w:szCs w:val="18"/>
              </w:rPr>
            </w:pPr>
          </w:p>
        </w:tc>
        <w:tc>
          <w:tcPr>
            <w:tcW w:w="1944" w:type="dxa"/>
            <w:shd w:val="clear" w:color="auto" w:fill="FAFAFA"/>
            <w:vAlign w:val="bottom"/>
          </w:tcPr>
          <w:p w14:paraId="5CD36AC3" w14:textId="3072A880" w:rsidR="001D344E" w:rsidRPr="003709B5" w:rsidRDefault="001D344E" w:rsidP="003709B5">
            <w:pPr>
              <w:ind w:right="-72"/>
              <w:jc w:val="right"/>
              <w:rPr>
                <w:rFonts w:ascii="Arial" w:eastAsia="Calibri" w:hAnsi="Arial" w:cs="Arial"/>
                <w:bCs/>
                <w:sz w:val="18"/>
                <w:szCs w:val="18"/>
              </w:rPr>
            </w:pPr>
          </w:p>
        </w:tc>
        <w:tc>
          <w:tcPr>
            <w:tcW w:w="1944" w:type="dxa"/>
            <w:shd w:val="clear" w:color="auto" w:fill="FAFAFA"/>
            <w:vAlign w:val="bottom"/>
          </w:tcPr>
          <w:p w14:paraId="35B38FF6" w14:textId="77777777" w:rsidR="001D344E" w:rsidRPr="003709B5" w:rsidRDefault="001D344E" w:rsidP="003709B5">
            <w:pPr>
              <w:ind w:right="-72"/>
              <w:jc w:val="right"/>
              <w:rPr>
                <w:rFonts w:ascii="Arial" w:eastAsia="Calibri" w:hAnsi="Arial" w:cs="Arial"/>
                <w:bCs/>
                <w:sz w:val="18"/>
                <w:szCs w:val="18"/>
              </w:rPr>
            </w:pPr>
          </w:p>
        </w:tc>
      </w:tr>
      <w:tr w:rsidR="0036463D" w:rsidRPr="003709B5" w14:paraId="234E8504" w14:textId="77777777" w:rsidTr="001F0C1B">
        <w:tc>
          <w:tcPr>
            <w:tcW w:w="4977" w:type="dxa"/>
            <w:vAlign w:val="bottom"/>
          </w:tcPr>
          <w:p w14:paraId="238311F7" w14:textId="52A0964C" w:rsidR="001D344E" w:rsidRPr="003709B5" w:rsidRDefault="00295920" w:rsidP="003709B5">
            <w:pPr>
              <w:tabs>
                <w:tab w:val="right" w:pos="8306"/>
              </w:tabs>
              <w:rPr>
                <w:rFonts w:ascii="Arial" w:eastAsia="Calibri" w:hAnsi="Arial" w:cs="Arial"/>
                <w:b/>
                <w:sz w:val="18"/>
                <w:szCs w:val="18"/>
              </w:rPr>
            </w:pPr>
            <w:r>
              <w:rPr>
                <w:rFonts w:ascii="Arial" w:eastAsia="Calibri" w:hAnsi="Arial" w:cs="Arial"/>
                <w:bCs/>
                <w:spacing w:val="-4"/>
                <w:sz w:val="18"/>
                <w:szCs w:val="18"/>
              </w:rPr>
              <w:t xml:space="preserve">        </w:t>
            </w:r>
            <w:r w:rsidR="001D344E" w:rsidRPr="003709B5">
              <w:rPr>
                <w:rFonts w:ascii="Arial" w:eastAsia="Calibri" w:hAnsi="Arial" w:cs="Arial"/>
                <w:bCs/>
                <w:spacing w:val="-4"/>
                <w:sz w:val="18"/>
                <w:szCs w:val="18"/>
              </w:rPr>
              <w:t xml:space="preserve">Revaluation surplus of land </w:t>
            </w:r>
            <w:r w:rsidR="006D3910">
              <w:rPr>
                <w:rFonts w:ascii="Arial" w:eastAsia="Calibri" w:hAnsi="Arial" w:cs="Arial"/>
                <w:bCs/>
                <w:spacing w:val="-4"/>
                <w:sz w:val="18"/>
                <w:szCs w:val="18"/>
              </w:rPr>
              <w:t xml:space="preserve">(net of tax) </w:t>
            </w:r>
            <w:r w:rsidR="001D344E" w:rsidRPr="003709B5">
              <w:rPr>
                <w:rFonts w:ascii="Arial" w:eastAsia="Calibri" w:hAnsi="Arial" w:cs="Arial"/>
                <w:bCs/>
                <w:sz w:val="18"/>
                <w:szCs w:val="18"/>
              </w:rPr>
              <w:t>increased</w:t>
            </w:r>
          </w:p>
        </w:tc>
        <w:tc>
          <w:tcPr>
            <w:tcW w:w="709" w:type="dxa"/>
            <w:shd w:val="clear" w:color="auto" w:fill="auto"/>
          </w:tcPr>
          <w:p w14:paraId="0E166FF8" w14:textId="77777777" w:rsidR="001D344E" w:rsidRPr="003709B5" w:rsidRDefault="001D344E" w:rsidP="003709B5">
            <w:pPr>
              <w:ind w:right="-72"/>
              <w:jc w:val="right"/>
              <w:rPr>
                <w:rFonts w:ascii="Arial" w:eastAsia="Calibri" w:hAnsi="Arial" w:cs="Arial"/>
                <w:bCs/>
                <w:sz w:val="18"/>
                <w:szCs w:val="18"/>
              </w:rPr>
            </w:pPr>
          </w:p>
        </w:tc>
        <w:tc>
          <w:tcPr>
            <w:tcW w:w="1944" w:type="dxa"/>
            <w:shd w:val="clear" w:color="auto" w:fill="FAFAFA"/>
            <w:vAlign w:val="bottom"/>
          </w:tcPr>
          <w:p w14:paraId="0F47FE4A" w14:textId="475FC9A9" w:rsidR="001D344E" w:rsidRPr="003709B5" w:rsidRDefault="001D344E" w:rsidP="003709B5">
            <w:pPr>
              <w:ind w:right="-72"/>
              <w:jc w:val="right"/>
              <w:rPr>
                <w:rFonts w:ascii="Arial" w:eastAsia="Calibri" w:hAnsi="Arial" w:cs="Arial"/>
                <w:bCs/>
                <w:sz w:val="18"/>
                <w:szCs w:val="18"/>
              </w:rPr>
            </w:pPr>
            <w:r w:rsidRPr="003709B5">
              <w:rPr>
                <w:rFonts w:ascii="Arial" w:eastAsia="Calibri" w:hAnsi="Arial" w:cs="Arial"/>
                <w:bCs/>
                <w:sz w:val="18"/>
                <w:szCs w:val="18"/>
              </w:rPr>
              <w:t>2,9</w:t>
            </w:r>
            <w:r w:rsidR="00295920">
              <w:rPr>
                <w:rFonts w:ascii="Arial" w:eastAsia="Calibri" w:hAnsi="Arial" w:cs="Arial"/>
                <w:bCs/>
                <w:sz w:val="18"/>
                <w:szCs w:val="18"/>
              </w:rPr>
              <w:t>25,927,069</w:t>
            </w:r>
          </w:p>
        </w:tc>
        <w:tc>
          <w:tcPr>
            <w:tcW w:w="1944" w:type="dxa"/>
            <w:shd w:val="clear" w:color="auto" w:fill="FAFAFA"/>
            <w:vAlign w:val="bottom"/>
          </w:tcPr>
          <w:p w14:paraId="57F313E1" w14:textId="13A7D04A" w:rsidR="001D344E" w:rsidRPr="003709B5" w:rsidRDefault="001D344E" w:rsidP="003709B5">
            <w:pPr>
              <w:ind w:right="-72"/>
              <w:jc w:val="right"/>
              <w:rPr>
                <w:rFonts w:ascii="Arial" w:eastAsia="Calibri" w:hAnsi="Arial" w:cs="Arial"/>
                <w:bCs/>
                <w:sz w:val="18"/>
                <w:szCs w:val="18"/>
              </w:rPr>
            </w:pPr>
            <w:r w:rsidRPr="003709B5">
              <w:rPr>
                <w:rFonts w:ascii="Arial" w:eastAsia="Calibri" w:hAnsi="Arial" w:cs="Arial"/>
                <w:bCs/>
                <w:sz w:val="18"/>
                <w:szCs w:val="18"/>
              </w:rPr>
              <w:t>2,288,896,714</w:t>
            </w:r>
          </w:p>
        </w:tc>
      </w:tr>
      <w:tr w:rsidR="001F0C1B" w:rsidRPr="003709B5" w14:paraId="38D822C5" w14:textId="77777777" w:rsidTr="001F0C1B">
        <w:tc>
          <w:tcPr>
            <w:tcW w:w="4977" w:type="dxa"/>
            <w:vAlign w:val="bottom"/>
          </w:tcPr>
          <w:p w14:paraId="22B3AA83" w14:textId="132562D9" w:rsidR="001F0C1B" w:rsidRPr="003709B5" w:rsidRDefault="00095E59" w:rsidP="003709B5">
            <w:pPr>
              <w:tabs>
                <w:tab w:val="right" w:pos="8306"/>
              </w:tabs>
              <w:rPr>
                <w:rFonts w:ascii="Arial" w:eastAsia="Calibri" w:hAnsi="Arial" w:cs="Arial"/>
                <w:bCs/>
                <w:spacing w:val="-4"/>
                <w:sz w:val="18"/>
                <w:szCs w:val="18"/>
              </w:rPr>
            </w:pPr>
            <w:r>
              <w:rPr>
                <w:rFonts w:ascii="Arial" w:eastAsia="Calibri" w:hAnsi="Arial" w:cs="Arial"/>
                <w:bCs/>
                <w:spacing w:val="-4"/>
                <w:sz w:val="18"/>
                <w:szCs w:val="18"/>
              </w:rPr>
              <w:t>Non-control</w:t>
            </w:r>
            <w:r w:rsidR="00A00B45">
              <w:rPr>
                <w:rFonts w:ascii="Arial" w:eastAsia="Calibri" w:hAnsi="Arial" w:cs="Arial"/>
                <w:bCs/>
                <w:spacing w:val="-4"/>
                <w:sz w:val="18"/>
                <w:szCs w:val="18"/>
              </w:rPr>
              <w:t>l</w:t>
            </w:r>
            <w:r>
              <w:rPr>
                <w:rFonts w:ascii="Arial" w:eastAsia="Calibri" w:hAnsi="Arial" w:cs="Arial"/>
                <w:bCs/>
                <w:spacing w:val="-4"/>
                <w:sz w:val="18"/>
                <w:szCs w:val="18"/>
              </w:rPr>
              <w:t xml:space="preserve">ing </w:t>
            </w:r>
            <w:r w:rsidR="00295920">
              <w:rPr>
                <w:rFonts w:ascii="Arial" w:eastAsia="Calibri" w:hAnsi="Arial" w:cs="Arial"/>
                <w:bCs/>
                <w:spacing w:val="-4"/>
                <w:sz w:val="18"/>
                <w:szCs w:val="18"/>
              </w:rPr>
              <w:t>i</w:t>
            </w:r>
            <w:r>
              <w:rPr>
                <w:rFonts w:ascii="Arial" w:eastAsia="Calibri" w:hAnsi="Arial" w:cs="Arial"/>
                <w:bCs/>
                <w:spacing w:val="-4"/>
                <w:sz w:val="18"/>
                <w:szCs w:val="18"/>
              </w:rPr>
              <w:t>nterests</w:t>
            </w:r>
            <w:r w:rsidR="00295920">
              <w:rPr>
                <w:rFonts w:ascii="Arial" w:eastAsia="Calibri" w:hAnsi="Arial" w:cs="Arial"/>
                <w:bCs/>
                <w:spacing w:val="-4"/>
                <w:sz w:val="18"/>
                <w:szCs w:val="18"/>
              </w:rPr>
              <w:t xml:space="preserve"> increased</w:t>
            </w:r>
          </w:p>
        </w:tc>
        <w:tc>
          <w:tcPr>
            <w:tcW w:w="709" w:type="dxa"/>
            <w:shd w:val="clear" w:color="auto" w:fill="auto"/>
          </w:tcPr>
          <w:p w14:paraId="61A13316" w14:textId="77777777" w:rsidR="001F0C1B" w:rsidRPr="003709B5" w:rsidRDefault="001F0C1B" w:rsidP="003709B5">
            <w:pPr>
              <w:ind w:right="-72"/>
              <w:jc w:val="right"/>
              <w:rPr>
                <w:rFonts w:ascii="Arial" w:eastAsia="Calibri" w:hAnsi="Arial" w:cs="Arial"/>
                <w:bCs/>
                <w:sz w:val="18"/>
                <w:szCs w:val="18"/>
              </w:rPr>
            </w:pPr>
          </w:p>
        </w:tc>
        <w:tc>
          <w:tcPr>
            <w:tcW w:w="1944" w:type="dxa"/>
            <w:tcBorders>
              <w:bottom w:val="single" w:sz="4" w:space="0" w:color="auto"/>
            </w:tcBorders>
            <w:shd w:val="clear" w:color="auto" w:fill="FAFAFA"/>
            <w:vAlign w:val="bottom"/>
          </w:tcPr>
          <w:p w14:paraId="0031C87C" w14:textId="3A10197C" w:rsidR="001F0C1B" w:rsidRPr="00095E59" w:rsidRDefault="001F0C1B" w:rsidP="003709B5">
            <w:pPr>
              <w:ind w:right="-72"/>
              <w:jc w:val="right"/>
              <w:rPr>
                <w:rFonts w:ascii="Arial" w:eastAsia="Calibri" w:hAnsi="Arial" w:cs="Arial"/>
                <w:bCs/>
                <w:sz w:val="18"/>
                <w:szCs w:val="18"/>
              </w:rPr>
            </w:pPr>
            <w:r w:rsidRPr="00095E59">
              <w:rPr>
                <w:rFonts w:ascii="Arial" w:eastAsia="Calibri" w:hAnsi="Arial" w:cs="Arial"/>
                <w:bCs/>
                <w:sz w:val="18"/>
                <w:szCs w:val="18"/>
              </w:rPr>
              <w:t>18,580,995</w:t>
            </w:r>
          </w:p>
        </w:tc>
        <w:tc>
          <w:tcPr>
            <w:tcW w:w="1944" w:type="dxa"/>
            <w:tcBorders>
              <w:bottom w:val="single" w:sz="4" w:space="0" w:color="auto"/>
            </w:tcBorders>
            <w:shd w:val="clear" w:color="auto" w:fill="FAFAFA"/>
            <w:vAlign w:val="bottom"/>
          </w:tcPr>
          <w:p w14:paraId="10E4E955" w14:textId="16AE6FF5" w:rsidR="001F0C1B" w:rsidRPr="00095E59" w:rsidRDefault="001F0C1B" w:rsidP="003709B5">
            <w:pPr>
              <w:ind w:right="-72"/>
              <w:jc w:val="right"/>
              <w:rPr>
                <w:rFonts w:ascii="Arial" w:eastAsia="Calibri" w:hAnsi="Arial" w:cs="Arial"/>
                <w:bCs/>
                <w:sz w:val="18"/>
                <w:szCs w:val="18"/>
              </w:rPr>
            </w:pPr>
            <w:r w:rsidRPr="00095E59">
              <w:rPr>
                <w:rFonts w:ascii="Arial" w:eastAsia="Calibri" w:hAnsi="Arial" w:cs="Arial"/>
                <w:bCs/>
                <w:sz w:val="18"/>
                <w:szCs w:val="18"/>
              </w:rPr>
              <w:t>-</w:t>
            </w:r>
          </w:p>
        </w:tc>
      </w:tr>
      <w:tr w:rsidR="00AB5FFD" w:rsidRPr="003709B5" w14:paraId="47FEB56E" w14:textId="77777777" w:rsidTr="003709B5">
        <w:tc>
          <w:tcPr>
            <w:tcW w:w="4977" w:type="dxa"/>
            <w:vAlign w:val="bottom"/>
          </w:tcPr>
          <w:p w14:paraId="6C0DDB7C" w14:textId="77777777" w:rsidR="00AB5FFD" w:rsidRPr="003709B5" w:rsidRDefault="00AB5FFD" w:rsidP="003709B5">
            <w:pPr>
              <w:tabs>
                <w:tab w:val="right" w:pos="8306"/>
              </w:tabs>
              <w:rPr>
                <w:rFonts w:ascii="Arial" w:eastAsia="Calibri" w:hAnsi="Arial" w:cs="Arial"/>
                <w:bCs/>
                <w:spacing w:val="-4"/>
                <w:sz w:val="18"/>
                <w:szCs w:val="18"/>
              </w:rPr>
            </w:pPr>
          </w:p>
        </w:tc>
        <w:tc>
          <w:tcPr>
            <w:tcW w:w="709" w:type="dxa"/>
            <w:shd w:val="clear" w:color="auto" w:fill="auto"/>
          </w:tcPr>
          <w:p w14:paraId="6AAA1676" w14:textId="77777777" w:rsidR="00AB5FFD" w:rsidRPr="003709B5" w:rsidRDefault="00AB5FFD" w:rsidP="003709B5">
            <w:pPr>
              <w:ind w:right="-72"/>
              <w:jc w:val="right"/>
              <w:rPr>
                <w:rFonts w:ascii="Arial" w:eastAsia="Calibri" w:hAnsi="Arial" w:cs="Arial"/>
                <w:bCs/>
                <w:sz w:val="18"/>
                <w:szCs w:val="18"/>
              </w:rPr>
            </w:pPr>
          </w:p>
        </w:tc>
        <w:tc>
          <w:tcPr>
            <w:tcW w:w="1944" w:type="dxa"/>
            <w:tcBorders>
              <w:top w:val="single" w:sz="4" w:space="0" w:color="auto"/>
            </w:tcBorders>
            <w:shd w:val="clear" w:color="auto" w:fill="FAFAFA"/>
            <w:vAlign w:val="bottom"/>
          </w:tcPr>
          <w:p w14:paraId="1A2C94CC" w14:textId="77777777" w:rsidR="00AB5FFD" w:rsidRPr="003709B5" w:rsidRDefault="00AB5FFD" w:rsidP="003709B5">
            <w:pPr>
              <w:ind w:right="-72"/>
              <w:jc w:val="right"/>
              <w:rPr>
                <w:rFonts w:ascii="Arial" w:eastAsia="Calibri" w:hAnsi="Arial" w:cs="Arial"/>
                <w:bCs/>
                <w:sz w:val="18"/>
                <w:szCs w:val="18"/>
              </w:rPr>
            </w:pPr>
          </w:p>
        </w:tc>
        <w:tc>
          <w:tcPr>
            <w:tcW w:w="1944" w:type="dxa"/>
            <w:tcBorders>
              <w:top w:val="single" w:sz="4" w:space="0" w:color="auto"/>
            </w:tcBorders>
            <w:shd w:val="clear" w:color="auto" w:fill="FAFAFA"/>
            <w:vAlign w:val="bottom"/>
          </w:tcPr>
          <w:p w14:paraId="3B55071D" w14:textId="77777777" w:rsidR="00AB5FFD" w:rsidRPr="003709B5" w:rsidRDefault="00AB5FFD" w:rsidP="003709B5">
            <w:pPr>
              <w:ind w:right="-72"/>
              <w:jc w:val="right"/>
              <w:rPr>
                <w:rFonts w:ascii="Arial" w:eastAsia="Calibri" w:hAnsi="Arial" w:cs="Arial"/>
                <w:bCs/>
                <w:sz w:val="18"/>
                <w:szCs w:val="18"/>
              </w:rPr>
            </w:pPr>
          </w:p>
        </w:tc>
      </w:tr>
      <w:tr w:rsidR="0036463D" w:rsidRPr="003709B5" w14:paraId="4DEA7A5B" w14:textId="77777777" w:rsidTr="003709B5">
        <w:tc>
          <w:tcPr>
            <w:tcW w:w="4977" w:type="dxa"/>
            <w:vAlign w:val="bottom"/>
          </w:tcPr>
          <w:p w14:paraId="20BFDEC9" w14:textId="3599DBCE" w:rsidR="001D344E" w:rsidRPr="003709B5" w:rsidRDefault="001D344E" w:rsidP="003709B5">
            <w:pPr>
              <w:tabs>
                <w:tab w:val="right" w:pos="8306"/>
              </w:tabs>
              <w:rPr>
                <w:rFonts w:ascii="Arial" w:eastAsia="Calibri" w:hAnsi="Arial" w:cs="Arial"/>
                <w:bCs/>
                <w:sz w:val="18"/>
                <w:szCs w:val="18"/>
              </w:rPr>
            </w:pPr>
            <w:r w:rsidRPr="003709B5">
              <w:rPr>
                <w:rFonts w:ascii="Arial" w:eastAsia="Calibri" w:hAnsi="Arial" w:cs="Arial"/>
                <w:b/>
                <w:sz w:val="18"/>
                <w:szCs w:val="18"/>
              </w:rPr>
              <w:t>Total equity effected</w:t>
            </w:r>
          </w:p>
        </w:tc>
        <w:tc>
          <w:tcPr>
            <w:tcW w:w="709" w:type="dxa"/>
            <w:shd w:val="clear" w:color="auto" w:fill="auto"/>
          </w:tcPr>
          <w:p w14:paraId="51FD5576" w14:textId="77777777" w:rsidR="001D344E" w:rsidRPr="003709B5" w:rsidRDefault="001D344E" w:rsidP="003709B5">
            <w:pPr>
              <w:ind w:right="-72"/>
              <w:jc w:val="right"/>
              <w:rPr>
                <w:rFonts w:ascii="Arial" w:eastAsia="Calibri" w:hAnsi="Arial" w:cs="Arial"/>
                <w:b/>
                <w:sz w:val="18"/>
                <w:szCs w:val="18"/>
              </w:rPr>
            </w:pPr>
          </w:p>
        </w:tc>
        <w:tc>
          <w:tcPr>
            <w:tcW w:w="1944" w:type="dxa"/>
            <w:tcBorders>
              <w:bottom w:val="single" w:sz="4" w:space="0" w:color="auto"/>
            </w:tcBorders>
            <w:shd w:val="clear" w:color="auto" w:fill="FAFAFA"/>
            <w:vAlign w:val="bottom"/>
          </w:tcPr>
          <w:p w14:paraId="2372F290" w14:textId="0DD225B5" w:rsidR="001D344E" w:rsidRPr="003709B5" w:rsidRDefault="001D344E" w:rsidP="003709B5">
            <w:pPr>
              <w:ind w:right="-72"/>
              <w:jc w:val="right"/>
              <w:rPr>
                <w:rFonts w:ascii="Arial" w:eastAsia="Calibri" w:hAnsi="Arial" w:cs="Arial"/>
                <w:b/>
                <w:sz w:val="18"/>
                <w:szCs w:val="18"/>
              </w:rPr>
            </w:pPr>
            <w:r w:rsidRPr="003709B5">
              <w:rPr>
                <w:rFonts w:ascii="Arial" w:eastAsia="Calibri" w:hAnsi="Arial" w:cs="Arial"/>
                <w:b/>
                <w:sz w:val="18"/>
                <w:szCs w:val="18"/>
              </w:rPr>
              <w:t>2,944,508,064</w:t>
            </w:r>
          </w:p>
        </w:tc>
        <w:tc>
          <w:tcPr>
            <w:tcW w:w="1944" w:type="dxa"/>
            <w:tcBorders>
              <w:bottom w:val="single" w:sz="4" w:space="0" w:color="auto"/>
            </w:tcBorders>
            <w:shd w:val="clear" w:color="auto" w:fill="FAFAFA"/>
            <w:vAlign w:val="bottom"/>
          </w:tcPr>
          <w:p w14:paraId="0BD03769" w14:textId="087DAA15" w:rsidR="001D344E" w:rsidRPr="003709B5" w:rsidRDefault="001D344E" w:rsidP="003709B5">
            <w:pPr>
              <w:ind w:right="-72"/>
              <w:jc w:val="right"/>
              <w:rPr>
                <w:rFonts w:ascii="Arial" w:eastAsia="Calibri" w:hAnsi="Arial" w:cs="Arial"/>
                <w:b/>
                <w:sz w:val="18"/>
                <w:szCs w:val="18"/>
              </w:rPr>
            </w:pPr>
            <w:r w:rsidRPr="003709B5">
              <w:rPr>
                <w:rFonts w:ascii="Arial" w:eastAsia="Calibri" w:hAnsi="Arial" w:cs="Arial"/>
                <w:b/>
                <w:sz w:val="18"/>
                <w:szCs w:val="18"/>
              </w:rPr>
              <w:t>2,288,896,714</w:t>
            </w:r>
          </w:p>
        </w:tc>
      </w:tr>
      <w:tr w:rsidR="003709B5" w:rsidRPr="003709B5" w14:paraId="57036AC6" w14:textId="77777777" w:rsidTr="003709B5">
        <w:tc>
          <w:tcPr>
            <w:tcW w:w="4977" w:type="dxa"/>
            <w:vAlign w:val="bottom"/>
          </w:tcPr>
          <w:p w14:paraId="1EF829F4" w14:textId="77777777" w:rsidR="003709B5" w:rsidRPr="003709B5" w:rsidRDefault="003709B5" w:rsidP="003709B5">
            <w:pPr>
              <w:tabs>
                <w:tab w:val="right" w:pos="8306"/>
              </w:tabs>
              <w:rPr>
                <w:rFonts w:ascii="Arial" w:eastAsia="Calibri" w:hAnsi="Arial" w:cs="Arial"/>
                <w:b/>
                <w:sz w:val="18"/>
                <w:szCs w:val="18"/>
              </w:rPr>
            </w:pPr>
          </w:p>
        </w:tc>
        <w:tc>
          <w:tcPr>
            <w:tcW w:w="709" w:type="dxa"/>
            <w:shd w:val="clear" w:color="auto" w:fill="auto"/>
          </w:tcPr>
          <w:p w14:paraId="316E473D" w14:textId="77777777" w:rsidR="003709B5" w:rsidRPr="003709B5" w:rsidRDefault="003709B5" w:rsidP="003709B5">
            <w:pPr>
              <w:ind w:right="-72"/>
              <w:jc w:val="right"/>
              <w:rPr>
                <w:rFonts w:ascii="Arial" w:eastAsia="Calibri" w:hAnsi="Arial" w:cs="Arial"/>
                <w:b/>
                <w:sz w:val="18"/>
                <w:szCs w:val="18"/>
              </w:rPr>
            </w:pPr>
          </w:p>
        </w:tc>
        <w:tc>
          <w:tcPr>
            <w:tcW w:w="1944" w:type="dxa"/>
            <w:shd w:val="clear" w:color="auto" w:fill="FAFAFA"/>
            <w:vAlign w:val="bottom"/>
          </w:tcPr>
          <w:p w14:paraId="6EAFC194" w14:textId="77777777" w:rsidR="003709B5" w:rsidRPr="003709B5" w:rsidRDefault="003709B5" w:rsidP="003709B5">
            <w:pPr>
              <w:ind w:right="-72"/>
              <w:jc w:val="right"/>
              <w:rPr>
                <w:rFonts w:ascii="Arial" w:eastAsia="Calibri" w:hAnsi="Arial" w:cs="Arial"/>
                <w:b/>
                <w:sz w:val="18"/>
                <w:szCs w:val="18"/>
              </w:rPr>
            </w:pPr>
          </w:p>
        </w:tc>
        <w:tc>
          <w:tcPr>
            <w:tcW w:w="1944" w:type="dxa"/>
            <w:shd w:val="clear" w:color="auto" w:fill="FAFAFA"/>
            <w:vAlign w:val="bottom"/>
          </w:tcPr>
          <w:p w14:paraId="67A24379" w14:textId="77777777" w:rsidR="003709B5" w:rsidRPr="003709B5" w:rsidRDefault="003709B5" w:rsidP="003709B5">
            <w:pPr>
              <w:ind w:right="-72"/>
              <w:jc w:val="right"/>
              <w:rPr>
                <w:rFonts w:ascii="Arial" w:eastAsia="Calibri" w:hAnsi="Arial" w:cs="Arial"/>
                <w:b/>
                <w:sz w:val="18"/>
                <w:szCs w:val="18"/>
              </w:rPr>
            </w:pPr>
          </w:p>
        </w:tc>
      </w:tr>
      <w:tr w:rsidR="003709B5" w:rsidRPr="003709B5" w14:paraId="2990BFD8" w14:textId="77777777" w:rsidTr="003709B5">
        <w:tc>
          <w:tcPr>
            <w:tcW w:w="4977" w:type="dxa"/>
            <w:vAlign w:val="bottom"/>
          </w:tcPr>
          <w:p w14:paraId="676D70E3" w14:textId="24D3FCE5" w:rsidR="003709B5" w:rsidRPr="003709B5" w:rsidRDefault="003709B5" w:rsidP="003709B5">
            <w:pPr>
              <w:tabs>
                <w:tab w:val="right" w:pos="8306"/>
              </w:tabs>
              <w:rPr>
                <w:rFonts w:ascii="Arial" w:eastAsia="Calibri" w:hAnsi="Arial" w:cs="Arial"/>
                <w:b/>
                <w:sz w:val="18"/>
                <w:szCs w:val="18"/>
              </w:rPr>
            </w:pPr>
            <w:r w:rsidRPr="003709B5">
              <w:rPr>
                <w:rFonts w:ascii="Arial" w:eastAsia="Calibri" w:hAnsi="Arial" w:cs="Arial"/>
                <w:b/>
                <w:sz w:val="18"/>
                <w:szCs w:val="18"/>
              </w:rPr>
              <w:t xml:space="preserve">Statement of </w:t>
            </w:r>
            <w:r w:rsidR="00295920">
              <w:rPr>
                <w:rFonts w:ascii="Arial" w:eastAsia="Calibri" w:hAnsi="Arial" w:cs="Arial"/>
                <w:b/>
                <w:sz w:val="18"/>
                <w:szCs w:val="18"/>
              </w:rPr>
              <w:t>C</w:t>
            </w:r>
            <w:r w:rsidRPr="003709B5">
              <w:rPr>
                <w:rFonts w:ascii="Arial" w:eastAsia="Calibri" w:hAnsi="Arial" w:cs="Arial"/>
                <w:b/>
                <w:sz w:val="18"/>
                <w:szCs w:val="18"/>
              </w:rPr>
              <w:t xml:space="preserve">omprehensive </w:t>
            </w:r>
            <w:r w:rsidR="00295920">
              <w:rPr>
                <w:rFonts w:ascii="Arial" w:eastAsia="Calibri" w:hAnsi="Arial" w:cs="Arial"/>
                <w:b/>
                <w:sz w:val="18"/>
                <w:szCs w:val="18"/>
              </w:rPr>
              <w:t>I</w:t>
            </w:r>
            <w:r w:rsidRPr="003709B5">
              <w:rPr>
                <w:rFonts w:ascii="Arial" w:eastAsia="Calibri" w:hAnsi="Arial" w:cs="Arial"/>
                <w:b/>
                <w:sz w:val="18"/>
                <w:szCs w:val="18"/>
              </w:rPr>
              <w:t>ncome</w:t>
            </w:r>
          </w:p>
        </w:tc>
        <w:tc>
          <w:tcPr>
            <w:tcW w:w="709" w:type="dxa"/>
            <w:shd w:val="clear" w:color="auto" w:fill="auto"/>
          </w:tcPr>
          <w:p w14:paraId="6C909319" w14:textId="77777777" w:rsidR="003709B5" w:rsidRPr="003709B5" w:rsidRDefault="003709B5" w:rsidP="003709B5">
            <w:pPr>
              <w:ind w:right="-72"/>
              <w:jc w:val="right"/>
              <w:rPr>
                <w:rFonts w:ascii="Arial" w:eastAsia="Calibri" w:hAnsi="Arial" w:cs="Arial"/>
                <w:b/>
                <w:sz w:val="18"/>
                <w:szCs w:val="18"/>
              </w:rPr>
            </w:pPr>
          </w:p>
        </w:tc>
        <w:tc>
          <w:tcPr>
            <w:tcW w:w="1944" w:type="dxa"/>
            <w:shd w:val="clear" w:color="auto" w:fill="FAFAFA"/>
            <w:vAlign w:val="bottom"/>
          </w:tcPr>
          <w:p w14:paraId="01680FBC" w14:textId="77777777" w:rsidR="003709B5" w:rsidRPr="003709B5" w:rsidRDefault="003709B5" w:rsidP="003709B5">
            <w:pPr>
              <w:ind w:right="-72"/>
              <w:jc w:val="right"/>
              <w:rPr>
                <w:rFonts w:ascii="Arial" w:eastAsia="Calibri" w:hAnsi="Arial" w:cs="Arial"/>
                <w:b/>
                <w:sz w:val="18"/>
                <w:szCs w:val="18"/>
              </w:rPr>
            </w:pPr>
          </w:p>
        </w:tc>
        <w:tc>
          <w:tcPr>
            <w:tcW w:w="1944" w:type="dxa"/>
            <w:shd w:val="clear" w:color="auto" w:fill="FAFAFA"/>
            <w:vAlign w:val="bottom"/>
          </w:tcPr>
          <w:p w14:paraId="10305746" w14:textId="77777777" w:rsidR="003709B5" w:rsidRPr="003709B5" w:rsidRDefault="003709B5" w:rsidP="003709B5">
            <w:pPr>
              <w:ind w:right="-72"/>
              <w:jc w:val="right"/>
              <w:rPr>
                <w:rFonts w:ascii="Arial" w:eastAsia="Calibri" w:hAnsi="Arial" w:cs="Arial"/>
                <w:b/>
                <w:sz w:val="18"/>
                <w:szCs w:val="18"/>
              </w:rPr>
            </w:pPr>
          </w:p>
        </w:tc>
      </w:tr>
      <w:tr w:rsidR="003709B5" w:rsidRPr="003709B5" w14:paraId="21665601" w14:textId="77777777" w:rsidTr="003709B5">
        <w:tc>
          <w:tcPr>
            <w:tcW w:w="4977" w:type="dxa"/>
          </w:tcPr>
          <w:p w14:paraId="35BE4C52" w14:textId="09A9C78C" w:rsidR="003709B5" w:rsidRPr="003709B5" w:rsidRDefault="003709B5" w:rsidP="003709B5">
            <w:pPr>
              <w:tabs>
                <w:tab w:val="right" w:pos="8306"/>
              </w:tabs>
              <w:rPr>
                <w:rFonts w:ascii="Arial" w:eastAsia="Calibri" w:hAnsi="Arial" w:cs="Arial"/>
                <w:b/>
                <w:sz w:val="18"/>
                <w:szCs w:val="18"/>
              </w:rPr>
            </w:pPr>
            <w:r w:rsidRPr="003709B5">
              <w:rPr>
                <w:rFonts w:ascii="Arial" w:eastAsia="Arial Unicode MS" w:hAnsi="Arial" w:cs="Arial"/>
                <w:sz w:val="18"/>
                <w:szCs w:val="18"/>
              </w:rPr>
              <w:t>Other comprehensive income</w:t>
            </w:r>
            <w:r w:rsidR="00A217A6">
              <w:rPr>
                <w:rFonts w:ascii="Arial" w:eastAsia="Arial Unicode MS" w:hAnsi="Arial" w:cstheme="minorBidi" w:hint="cs"/>
                <w:sz w:val="18"/>
                <w:szCs w:val="18"/>
                <w:cs/>
              </w:rPr>
              <w:t xml:space="preserve"> </w:t>
            </w:r>
            <w:r w:rsidR="00A217A6">
              <w:rPr>
                <w:rFonts w:ascii="Arial" w:eastAsia="Arial Unicode MS" w:hAnsi="Arial" w:cstheme="minorBidi"/>
                <w:sz w:val="18"/>
                <w:szCs w:val="18"/>
                <w:lang w:val="en-GB"/>
              </w:rPr>
              <w:t>(expense)</w:t>
            </w:r>
            <w:r w:rsidRPr="003709B5">
              <w:rPr>
                <w:rFonts w:ascii="Arial" w:eastAsia="Arial Unicode MS" w:hAnsi="Arial" w:cs="Arial"/>
                <w:sz w:val="18"/>
                <w:szCs w:val="18"/>
              </w:rPr>
              <w:t>:</w:t>
            </w:r>
          </w:p>
        </w:tc>
        <w:tc>
          <w:tcPr>
            <w:tcW w:w="709" w:type="dxa"/>
            <w:shd w:val="clear" w:color="auto" w:fill="auto"/>
          </w:tcPr>
          <w:p w14:paraId="6082C133" w14:textId="77777777" w:rsidR="003709B5" w:rsidRPr="003709B5" w:rsidRDefault="003709B5" w:rsidP="003709B5">
            <w:pPr>
              <w:ind w:right="-72"/>
              <w:jc w:val="right"/>
              <w:rPr>
                <w:rFonts w:ascii="Arial" w:eastAsia="Calibri" w:hAnsi="Arial" w:cs="Arial"/>
                <w:b/>
                <w:sz w:val="18"/>
                <w:szCs w:val="18"/>
              </w:rPr>
            </w:pPr>
          </w:p>
        </w:tc>
        <w:tc>
          <w:tcPr>
            <w:tcW w:w="1944" w:type="dxa"/>
            <w:shd w:val="clear" w:color="auto" w:fill="FAFAFA"/>
            <w:vAlign w:val="bottom"/>
          </w:tcPr>
          <w:p w14:paraId="133AB273" w14:textId="77777777" w:rsidR="003709B5" w:rsidRPr="003709B5" w:rsidRDefault="003709B5" w:rsidP="003709B5">
            <w:pPr>
              <w:ind w:right="-72"/>
              <w:jc w:val="right"/>
              <w:rPr>
                <w:rFonts w:ascii="Arial" w:eastAsia="Calibri" w:hAnsi="Arial" w:cs="Arial"/>
                <w:b/>
                <w:sz w:val="18"/>
                <w:szCs w:val="18"/>
              </w:rPr>
            </w:pPr>
          </w:p>
        </w:tc>
        <w:tc>
          <w:tcPr>
            <w:tcW w:w="1944" w:type="dxa"/>
            <w:shd w:val="clear" w:color="auto" w:fill="FAFAFA"/>
            <w:vAlign w:val="bottom"/>
          </w:tcPr>
          <w:p w14:paraId="4DDC8EFD" w14:textId="77777777" w:rsidR="003709B5" w:rsidRPr="003709B5" w:rsidRDefault="003709B5" w:rsidP="003709B5">
            <w:pPr>
              <w:ind w:right="-72"/>
              <w:jc w:val="right"/>
              <w:rPr>
                <w:rFonts w:ascii="Arial" w:eastAsia="Calibri" w:hAnsi="Arial" w:cs="Arial"/>
                <w:b/>
                <w:sz w:val="18"/>
                <w:szCs w:val="18"/>
              </w:rPr>
            </w:pPr>
          </w:p>
        </w:tc>
      </w:tr>
      <w:tr w:rsidR="003709B5" w:rsidRPr="003709B5" w14:paraId="6276FCD4" w14:textId="77777777" w:rsidTr="003709B5">
        <w:tc>
          <w:tcPr>
            <w:tcW w:w="4977" w:type="dxa"/>
          </w:tcPr>
          <w:p w14:paraId="611FEC40" w14:textId="6C6CC316" w:rsidR="003709B5" w:rsidRPr="003709B5" w:rsidRDefault="003709B5" w:rsidP="003709B5">
            <w:pPr>
              <w:tabs>
                <w:tab w:val="right" w:pos="8306"/>
              </w:tabs>
              <w:rPr>
                <w:rFonts w:ascii="Arial" w:eastAsia="Calibri" w:hAnsi="Arial" w:cs="Arial"/>
                <w:b/>
                <w:sz w:val="18"/>
                <w:szCs w:val="18"/>
              </w:rPr>
            </w:pPr>
            <w:r w:rsidRPr="003709B5">
              <w:rPr>
                <w:rFonts w:ascii="Arial" w:eastAsia="Arial Unicode MS" w:hAnsi="Arial" w:cs="Arial"/>
                <w:sz w:val="18"/>
                <w:szCs w:val="18"/>
              </w:rPr>
              <w:t>Gains from land revaluation (net of tax)</w:t>
            </w:r>
            <w:r w:rsidR="00295920">
              <w:rPr>
                <w:rFonts w:ascii="Arial" w:eastAsia="Arial Unicode MS" w:hAnsi="Arial" w:cs="Arial"/>
                <w:sz w:val="18"/>
                <w:szCs w:val="18"/>
              </w:rPr>
              <w:t xml:space="preserve"> increased</w:t>
            </w:r>
          </w:p>
        </w:tc>
        <w:tc>
          <w:tcPr>
            <w:tcW w:w="709" w:type="dxa"/>
            <w:shd w:val="clear" w:color="auto" w:fill="auto"/>
          </w:tcPr>
          <w:p w14:paraId="20B7479E" w14:textId="77777777" w:rsidR="003709B5" w:rsidRPr="003709B5" w:rsidRDefault="003709B5" w:rsidP="003709B5">
            <w:pPr>
              <w:ind w:right="-72"/>
              <w:jc w:val="right"/>
              <w:rPr>
                <w:rFonts w:ascii="Arial" w:eastAsia="Calibri" w:hAnsi="Arial" w:cs="Arial"/>
                <w:b/>
                <w:sz w:val="18"/>
                <w:szCs w:val="18"/>
              </w:rPr>
            </w:pPr>
          </w:p>
        </w:tc>
        <w:tc>
          <w:tcPr>
            <w:tcW w:w="1944" w:type="dxa"/>
            <w:shd w:val="clear" w:color="auto" w:fill="FAFAFA"/>
            <w:vAlign w:val="bottom"/>
          </w:tcPr>
          <w:p w14:paraId="32432F3F" w14:textId="61A39BCF" w:rsidR="003709B5" w:rsidRPr="003709B5" w:rsidRDefault="003709B5" w:rsidP="003709B5">
            <w:pPr>
              <w:ind w:right="-72"/>
              <w:jc w:val="right"/>
              <w:rPr>
                <w:rFonts w:ascii="Arial" w:eastAsia="Calibri" w:hAnsi="Arial" w:cs="Arial"/>
                <w:b/>
                <w:sz w:val="18"/>
                <w:szCs w:val="18"/>
              </w:rPr>
            </w:pPr>
            <w:r w:rsidRPr="003709B5">
              <w:rPr>
                <w:rFonts w:ascii="Arial" w:eastAsia="Calibri" w:hAnsi="Arial" w:cs="Arial"/>
                <w:bCs/>
                <w:sz w:val="18"/>
                <w:szCs w:val="18"/>
              </w:rPr>
              <w:t>2,944,508,064</w:t>
            </w:r>
          </w:p>
        </w:tc>
        <w:tc>
          <w:tcPr>
            <w:tcW w:w="1944" w:type="dxa"/>
            <w:shd w:val="clear" w:color="auto" w:fill="FAFAFA"/>
          </w:tcPr>
          <w:p w14:paraId="56785C3A" w14:textId="5C9D3BC0" w:rsidR="003709B5" w:rsidRPr="003709B5" w:rsidRDefault="003709B5" w:rsidP="003709B5">
            <w:pPr>
              <w:ind w:right="-72"/>
              <w:jc w:val="right"/>
              <w:rPr>
                <w:rFonts w:ascii="Arial" w:eastAsia="Calibri" w:hAnsi="Arial" w:cs="Arial"/>
                <w:b/>
                <w:sz w:val="18"/>
                <w:szCs w:val="18"/>
              </w:rPr>
            </w:pPr>
            <w:r w:rsidRPr="003709B5">
              <w:rPr>
                <w:rFonts w:ascii="Arial" w:eastAsia="Calibri" w:hAnsi="Arial" w:cs="Arial"/>
                <w:bCs/>
                <w:sz w:val="18"/>
                <w:szCs w:val="18"/>
              </w:rPr>
              <w:t>2,288,896,714</w:t>
            </w:r>
          </w:p>
        </w:tc>
      </w:tr>
    </w:tbl>
    <w:p w14:paraId="7340FEB7" w14:textId="35502F7C" w:rsidR="00727FAE" w:rsidRPr="003709B5" w:rsidRDefault="00727FAE" w:rsidP="003709B5">
      <w:pPr>
        <w:jc w:val="both"/>
        <w:rPr>
          <w:rFonts w:ascii="Arial" w:eastAsia="Arial" w:hAnsi="Arial" w:cs="Arial"/>
          <w:sz w:val="18"/>
          <w:szCs w:val="18"/>
          <w:lang w:val="en-GB" w:eastAsia="en-GB"/>
        </w:rPr>
      </w:pPr>
      <w:bookmarkStart w:id="5" w:name="_Toc48735998"/>
    </w:p>
    <w:p w14:paraId="15FDD4FE" w14:textId="77777777" w:rsidR="003C3C46" w:rsidRPr="003709B5" w:rsidRDefault="003C3C46" w:rsidP="003709B5">
      <w:pPr>
        <w:rPr>
          <w:rFonts w:ascii="Arial" w:hAnsi="Arial" w:cs="Arial"/>
          <w:sz w:val="18"/>
          <w:szCs w:val="18"/>
          <w:cs/>
        </w:rPr>
      </w:pPr>
      <w:bookmarkStart w:id="6" w:name="_Toc48736012"/>
      <w:bookmarkEnd w:id="5"/>
    </w:p>
    <w:tbl>
      <w:tblPr>
        <w:tblW w:w="9455" w:type="dxa"/>
        <w:tblInd w:w="-5" w:type="dxa"/>
        <w:tblLayout w:type="fixed"/>
        <w:tblLook w:val="0400" w:firstRow="0" w:lastRow="0" w:firstColumn="0" w:lastColumn="0" w:noHBand="0" w:noVBand="1"/>
      </w:tblPr>
      <w:tblGrid>
        <w:gridCol w:w="9455"/>
      </w:tblGrid>
      <w:tr w:rsidR="006A19AD" w:rsidRPr="003709B5" w14:paraId="4AD43C9C" w14:textId="77777777" w:rsidTr="00C43F2E">
        <w:trPr>
          <w:trHeight w:val="386"/>
        </w:trPr>
        <w:tc>
          <w:tcPr>
            <w:tcW w:w="9455" w:type="dxa"/>
            <w:shd w:val="clear" w:color="auto" w:fill="FFA543"/>
            <w:vAlign w:val="center"/>
          </w:tcPr>
          <w:p w14:paraId="61E5E021" w14:textId="2C8942D9" w:rsidR="006A19AD" w:rsidRPr="003709B5" w:rsidRDefault="006A19AD" w:rsidP="003709B5">
            <w:pPr>
              <w:ind w:left="432" w:hanging="432"/>
              <w:rPr>
                <w:rFonts w:ascii="Arial" w:hAnsi="Arial" w:cs="Arial"/>
                <w:b/>
                <w:bCs/>
                <w:color w:val="FFFFFF"/>
                <w:sz w:val="18"/>
                <w:szCs w:val="18"/>
                <w:lang w:val="en-GB"/>
              </w:rPr>
            </w:pPr>
            <w:r w:rsidRPr="003709B5">
              <w:rPr>
                <w:rFonts w:ascii="Arial" w:hAnsi="Arial" w:cs="Arial"/>
                <w:b/>
                <w:bCs/>
                <w:color w:val="FFFFFF"/>
                <w:sz w:val="18"/>
                <w:szCs w:val="18"/>
                <w:lang w:val="en-GB"/>
              </w:rPr>
              <w:t>6</w:t>
            </w:r>
            <w:r w:rsidR="00C43F2E" w:rsidRPr="003709B5">
              <w:rPr>
                <w:rFonts w:ascii="Arial" w:hAnsi="Arial" w:cs="Arial"/>
                <w:b/>
                <w:bCs/>
                <w:color w:val="FFFFFF"/>
                <w:sz w:val="18"/>
                <w:szCs w:val="18"/>
                <w:lang w:val="en-GB"/>
              </w:rPr>
              <w:tab/>
            </w:r>
            <w:r w:rsidRPr="003709B5">
              <w:rPr>
                <w:rFonts w:ascii="Arial" w:hAnsi="Arial" w:cs="Arial"/>
                <w:b/>
                <w:bCs/>
                <w:color w:val="FFFFFF"/>
                <w:sz w:val="18"/>
                <w:szCs w:val="18"/>
                <w:lang w:val="en-GB"/>
              </w:rPr>
              <w:t>Accounting policies</w:t>
            </w:r>
            <w:bookmarkEnd w:id="6"/>
          </w:p>
        </w:tc>
      </w:tr>
    </w:tbl>
    <w:p w14:paraId="3434FED8" w14:textId="77777777" w:rsidR="003E1502" w:rsidRPr="003709B5" w:rsidRDefault="003E1502" w:rsidP="003709B5">
      <w:pPr>
        <w:keepNext/>
        <w:keepLines/>
        <w:tabs>
          <w:tab w:val="left" w:pos="567"/>
        </w:tabs>
        <w:textAlignment w:val="auto"/>
        <w:outlineLvl w:val="1"/>
        <w:rPr>
          <w:rFonts w:ascii="Arial" w:eastAsia="Arial" w:hAnsi="Arial" w:cs="Arial"/>
          <w:b/>
          <w:color w:val="CF4A02"/>
          <w:sz w:val="18"/>
          <w:szCs w:val="18"/>
          <w:lang w:val="en-GB" w:eastAsia="en-GB"/>
        </w:rPr>
      </w:pPr>
      <w:bookmarkStart w:id="7" w:name="_Toc48736013"/>
    </w:p>
    <w:p w14:paraId="2A6AF03C" w14:textId="3589A53C" w:rsidR="007204E1" w:rsidRPr="003709B5" w:rsidRDefault="007204E1" w:rsidP="003709B5">
      <w:pPr>
        <w:keepNext/>
        <w:keepLines/>
        <w:ind w:left="540" w:hanging="540"/>
        <w:textAlignment w:val="auto"/>
        <w:outlineLvl w:val="1"/>
        <w:rPr>
          <w:rFonts w:ascii="Arial" w:eastAsia="Arial" w:hAnsi="Arial" w:cs="Arial"/>
          <w:b/>
          <w:color w:val="CF4A02"/>
          <w:sz w:val="18"/>
          <w:szCs w:val="18"/>
          <w:lang w:val="en-GB" w:eastAsia="en-GB"/>
        </w:rPr>
      </w:pPr>
      <w:r w:rsidRPr="003709B5">
        <w:rPr>
          <w:rFonts w:ascii="Arial" w:eastAsia="Arial" w:hAnsi="Arial" w:cs="Arial"/>
          <w:b/>
          <w:color w:val="CF4A02"/>
          <w:sz w:val="18"/>
          <w:szCs w:val="18"/>
          <w:lang w:val="en-GB" w:eastAsia="en-GB"/>
        </w:rPr>
        <w:t>6.1</w:t>
      </w:r>
      <w:r w:rsidRPr="003709B5">
        <w:rPr>
          <w:rFonts w:ascii="Arial" w:eastAsia="Arial" w:hAnsi="Arial" w:cs="Arial"/>
          <w:b/>
          <w:color w:val="CF4A02"/>
          <w:sz w:val="18"/>
          <w:szCs w:val="18"/>
          <w:lang w:val="en-GB" w:eastAsia="en-GB"/>
        </w:rPr>
        <w:tab/>
        <w:t>Principles of consolidation accounting</w:t>
      </w:r>
    </w:p>
    <w:p w14:paraId="638F00AA" w14:textId="77777777" w:rsidR="007204E1" w:rsidRPr="003709B5" w:rsidRDefault="007204E1" w:rsidP="003709B5">
      <w:pPr>
        <w:ind w:left="540"/>
        <w:jc w:val="both"/>
        <w:textAlignment w:val="auto"/>
        <w:rPr>
          <w:rFonts w:ascii="Arial" w:eastAsia="Arial" w:hAnsi="Arial" w:cs="Arial"/>
          <w:color w:val="CF4A02"/>
          <w:sz w:val="18"/>
          <w:szCs w:val="18"/>
          <w:lang w:val="en-GB" w:eastAsia="en-GB"/>
        </w:rPr>
      </w:pPr>
    </w:p>
    <w:p w14:paraId="001975EB" w14:textId="77777777" w:rsidR="007204E1" w:rsidRPr="003709B5" w:rsidRDefault="007204E1" w:rsidP="003709B5">
      <w:pPr>
        <w:ind w:left="540"/>
        <w:jc w:val="both"/>
        <w:textAlignment w:val="auto"/>
        <w:rPr>
          <w:rFonts w:ascii="Arial" w:eastAsia="Arial Unicode MS" w:hAnsi="Arial" w:cs="Arial"/>
          <w:color w:val="CF4A02"/>
          <w:sz w:val="18"/>
          <w:szCs w:val="18"/>
          <w:lang w:val="en-GB"/>
        </w:rPr>
      </w:pPr>
      <w:r w:rsidRPr="003709B5">
        <w:rPr>
          <w:rFonts w:ascii="Arial" w:eastAsia="Arial Unicode MS" w:hAnsi="Arial" w:cs="Arial"/>
          <w:color w:val="CF4A02"/>
          <w:sz w:val="18"/>
          <w:szCs w:val="18"/>
          <w:lang w:val="en-GB"/>
        </w:rPr>
        <w:t>Subsidiaries</w:t>
      </w:r>
    </w:p>
    <w:p w14:paraId="6BCD6B05" w14:textId="77777777" w:rsidR="007204E1" w:rsidRPr="003709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p>
    <w:p w14:paraId="428F96EE" w14:textId="77777777" w:rsidR="007204E1" w:rsidRPr="003709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r w:rsidRPr="003709B5">
        <w:rPr>
          <w:rFonts w:ascii="Arial" w:eastAsia="Calibri"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3709B5">
        <w:rPr>
          <w:rFonts w:ascii="Arial" w:eastAsia="Calibri" w:hAnsi="Arial" w:cs="Arial"/>
          <w:sz w:val="18"/>
          <w:szCs w:val="18"/>
          <w:lang w:val="en-GB"/>
        </w:rPr>
        <w:t>has the ability to</w:t>
      </w:r>
      <w:proofErr w:type="gramEnd"/>
      <w:r w:rsidRPr="003709B5">
        <w:rPr>
          <w:rFonts w:ascii="Arial" w:eastAsia="Calibri"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199DF02C" w14:textId="77777777" w:rsidR="007204E1" w:rsidRPr="003709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p>
    <w:p w14:paraId="5B1374F1" w14:textId="05E61528" w:rsidR="007204E1" w:rsidRPr="003709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r w:rsidRPr="003709B5">
        <w:rPr>
          <w:rFonts w:ascii="Arial" w:eastAsia="Arial Unicode MS" w:hAnsi="Arial" w:cs="Arial"/>
          <w:sz w:val="18"/>
          <w:szCs w:val="18"/>
          <w:lang w:val="en-GB"/>
        </w:rPr>
        <w:t>In the separate financial statements, investments in subsidiaries are accounted for using cost method</w:t>
      </w:r>
      <w:r w:rsidR="00577245" w:rsidRPr="003709B5">
        <w:rPr>
          <w:rFonts w:ascii="Arial" w:eastAsia="Arial Unicode MS" w:hAnsi="Arial" w:cs="Arial"/>
          <w:sz w:val="18"/>
          <w:szCs w:val="18"/>
          <w:lang w:val="en-GB"/>
        </w:rPr>
        <w:t xml:space="preserve"> less impairment (if any).</w:t>
      </w:r>
    </w:p>
    <w:p w14:paraId="42BC4B8E" w14:textId="77777777" w:rsidR="007204E1" w:rsidRPr="003709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p>
    <w:p w14:paraId="2B629E09" w14:textId="77777777" w:rsidR="007204E1" w:rsidRPr="003709B5" w:rsidRDefault="007204E1" w:rsidP="003709B5">
      <w:pPr>
        <w:ind w:left="540"/>
        <w:jc w:val="both"/>
        <w:textAlignment w:val="auto"/>
        <w:rPr>
          <w:rFonts w:ascii="Arial" w:eastAsia="Arial Unicode MS" w:hAnsi="Arial" w:cs="Arial"/>
          <w:color w:val="CF4A02"/>
          <w:sz w:val="18"/>
          <w:szCs w:val="18"/>
          <w:lang w:val="en-GB"/>
        </w:rPr>
      </w:pPr>
      <w:r w:rsidRPr="003709B5">
        <w:rPr>
          <w:rFonts w:ascii="Arial" w:eastAsia="Arial Unicode MS" w:hAnsi="Arial" w:cs="Arial"/>
          <w:color w:val="CF4A02"/>
          <w:sz w:val="18"/>
          <w:szCs w:val="18"/>
          <w:lang w:val="en-GB"/>
        </w:rPr>
        <w:t>Joint arrangements</w:t>
      </w:r>
    </w:p>
    <w:p w14:paraId="01559345" w14:textId="77777777" w:rsidR="007204E1" w:rsidRPr="003709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p>
    <w:p w14:paraId="4AFF62EE" w14:textId="77777777" w:rsidR="007204E1" w:rsidRPr="003709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r w:rsidRPr="003709B5">
        <w:rPr>
          <w:rFonts w:ascii="Arial" w:eastAsia="Calibri" w:hAnsi="Arial" w:cs="Arial"/>
          <w:sz w:val="18"/>
          <w:szCs w:val="18"/>
          <w:lang w:val="en-GB"/>
        </w:rPr>
        <w:t xml:space="preserve">Investments in joint arrangements are classified as either joint operations or joint ventures depending on </w:t>
      </w:r>
      <w:r w:rsidRPr="003709B5">
        <w:rPr>
          <w:rFonts w:ascii="Arial" w:eastAsia="Calibri" w:hAnsi="Arial" w:cs="Arial"/>
          <w:spacing w:val="-4"/>
          <w:sz w:val="18"/>
          <w:szCs w:val="18"/>
          <w:lang w:val="en-GB"/>
        </w:rPr>
        <w:t>the contractual rights and obligations of each investor, rather than the legal structure of the joint arrangements.</w:t>
      </w:r>
    </w:p>
    <w:p w14:paraId="42832C63" w14:textId="77777777" w:rsidR="007204E1" w:rsidRPr="003709B5" w:rsidRDefault="007204E1" w:rsidP="003709B5">
      <w:pPr>
        <w:overflowPunct/>
        <w:autoSpaceDE/>
        <w:autoSpaceDN/>
        <w:adjustRightInd/>
        <w:ind w:left="540"/>
        <w:contextualSpacing/>
        <w:jc w:val="both"/>
        <w:textAlignment w:val="auto"/>
        <w:rPr>
          <w:rFonts w:ascii="Arial" w:eastAsia="Arial Unicode MS" w:hAnsi="Arial" w:cs="Arial"/>
          <w:sz w:val="18"/>
          <w:szCs w:val="18"/>
          <w:lang w:val="en-GB"/>
        </w:rPr>
      </w:pPr>
    </w:p>
    <w:p w14:paraId="3D4AB4CC" w14:textId="77777777" w:rsidR="007204E1" w:rsidRPr="003709B5" w:rsidRDefault="007204E1" w:rsidP="003709B5">
      <w:pPr>
        <w:overflowPunct/>
        <w:autoSpaceDE/>
        <w:autoSpaceDN/>
        <w:adjustRightInd/>
        <w:ind w:left="540"/>
        <w:contextualSpacing/>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7606BFFC" w14:textId="77777777" w:rsidR="007204E1" w:rsidRPr="003709B5" w:rsidRDefault="007204E1" w:rsidP="003709B5">
      <w:pPr>
        <w:overflowPunct/>
        <w:autoSpaceDE/>
        <w:autoSpaceDN/>
        <w:adjustRightInd/>
        <w:ind w:left="540"/>
        <w:contextualSpacing/>
        <w:jc w:val="both"/>
        <w:textAlignment w:val="auto"/>
        <w:rPr>
          <w:rFonts w:ascii="Arial" w:eastAsia="Arial Unicode MS" w:hAnsi="Arial" w:cs="Arial"/>
          <w:sz w:val="18"/>
          <w:szCs w:val="18"/>
          <w:lang w:val="en-GB"/>
        </w:rPr>
      </w:pPr>
    </w:p>
    <w:p w14:paraId="7C002A7E" w14:textId="20A0A70E" w:rsidR="007204E1" w:rsidRPr="003709B5" w:rsidRDefault="007204E1" w:rsidP="003709B5">
      <w:pPr>
        <w:overflowPunct/>
        <w:autoSpaceDE/>
        <w:autoSpaceDN/>
        <w:adjustRightInd/>
        <w:ind w:left="540"/>
        <w:contextualSpacing/>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 xml:space="preserve">In the separate financial statements, investments in joint ventures are accounted for </w:t>
      </w:r>
      <w:r w:rsidRPr="003709B5">
        <w:rPr>
          <w:rFonts w:ascii="Arial" w:eastAsia="Calibri" w:hAnsi="Arial" w:cs="Arial"/>
          <w:sz w:val="18"/>
          <w:szCs w:val="18"/>
          <w:lang w:val="en-GB"/>
        </w:rPr>
        <w:t>using cost method</w:t>
      </w:r>
      <w:r w:rsidR="00577245" w:rsidRPr="003709B5">
        <w:rPr>
          <w:rFonts w:ascii="Arial" w:eastAsia="Calibri" w:hAnsi="Arial" w:cs="Arial"/>
          <w:sz w:val="18"/>
          <w:szCs w:val="18"/>
          <w:lang w:val="en-GB"/>
        </w:rPr>
        <w:t xml:space="preserve"> less impairment (if any).</w:t>
      </w:r>
    </w:p>
    <w:p w14:paraId="2D6B1F08" w14:textId="77777777" w:rsidR="007204E1" w:rsidRPr="003709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p>
    <w:p w14:paraId="3D8376FF" w14:textId="77777777" w:rsidR="002F6E0B" w:rsidRDefault="002F6E0B">
      <w:pPr>
        <w:overflowPunct/>
        <w:autoSpaceDE/>
        <w:autoSpaceDN/>
        <w:adjustRightInd/>
        <w:spacing w:after="160" w:line="259" w:lineRule="auto"/>
        <w:textAlignment w:val="auto"/>
        <w:rPr>
          <w:rFonts w:ascii="Arial" w:eastAsia="Arial Unicode MS" w:hAnsi="Arial" w:cs="Arial"/>
          <w:color w:val="CF4A02"/>
          <w:sz w:val="18"/>
          <w:szCs w:val="18"/>
          <w:lang w:val="en-GB"/>
        </w:rPr>
      </w:pPr>
      <w:r>
        <w:rPr>
          <w:rFonts w:ascii="Arial" w:eastAsia="Arial Unicode MS" w:hAnsi="Arial" w:cs="Arial"/>
          <w:color w:val="CF4A02"/>
          <w:sz w:val="18"/>
          <w:szCs w:val="18"/>
          <w:lang w:val="en-GB"/>
        </w:rPr>
        <w:br w:type="page"/>
      </w:r>
    </w:p>
    <w:p w14:paraId="756D0F79" w14:textId="77777777" w:rsidR="002F6E0B" w:rsidRDefault="002F6E0B" w:rsidP="003709B5">
      <w:pPr>
        <w:ind w:left="540"/>
        <w:jc w:val="both"/>
        <w:textAlignment w:val="auto"/>
        <w:rPr>
          <w:rFonts w:ascii="Arial" w:eastAsia="Arial Unicode MS" w:hAnsi="Arial" w:cs="Arial"/>
          <w:color w:val="CF4A02"/>
          <w:sz w:val="18"/>
          <w:szCs w:val="18"/>
          <w:lang w:val="en-GB"/>
        </w:rPr>
      </w:pPr>
    </w:p>
    <w:p w14:paraId="0192481B" w14:textId="7778EEC6" w:rsidR="007204E1" w:rsidRPr="003709B5" w:rsidRDefault="007204E1" w:rsidP="003709B5">
      <w:pPr>
        <w:ind w:left="540"/>
        <w:jc w:val="both"/>
        <w:textAlignment w:val="auto"/>
        <w:rPr>
          <w:rFonts w:ascii="Arial" w:eastAsia="Arial Unicode MS" w:hAnsi="Arial" w:cs="Arial"/>
          <w:color w:val="CF4A02"/>
          <w:sz w:val="18"/>
          <w:szCs w:val="18"/>
          <w:lang w:val="en-GB"/>
        </w:rPr>
      </w:pPr>
      <w:r w:rsidRPr="003709B5">
        <w:rPr>
          <w:rFonts w:ascii="Arial" w:eastAsia="Arial Unicode MS" w:hAnsi="Arial" w:cs="Arial"/>
          <w:color w:val="CF4A02"/>
          <w:sz w:val="18"/>
          <w:szCs w:val="18"/>
          <w:lang w:val="en-GB"/>
        </w:rPr>
        <w:t>Equity method</w:t>
      </w:r>
    </w:p>
    <w:p w14:paraId="63E4F13F" w14:textId="77777777" w:rsidR="007204E1" w:rsidRPr="003709B5" w:rsidRDefault="007204E1" w:rsidP="003709B5">
      <w:pPr>
        <w:overflowPunct/>
        <w:autoSpaceDE/>
        <w:autoSpaceDN/>
        <w:adjustRightInd/>
        <w:ind w:left="540"/>
        <w:contextualSpacing/>
        <w:jc w:val="both"/>
        <w:textAlignment w:val="auto"/>
        <w:rPr>
          <w:rFonts w:ascii="Arial" w:eastAsia="Calibri" w:hAnsi="Arial" w:cs="Arial"/>
          <w:sz w:val="18"/>
          <w:szCs w:val="18"/>
          <w:lang w:val="en-GB"/>
        </w:rPr>
      </w:pPr>
    </w:p>
    <w:p w14:paraId="6107FBFE" w14:textId="77777777" w:rsidR="007204E1" w:rsidRPr="003709B5" w:rsidRDefault="007204E1" w:rsidP="003709B5">
      <w:pPr>
        <w:overflowPunct/>
        <w:autoSpaceDE/>
        <w:autoSpaceDN/>
        <w:adjustRightInd/>
        <w:ind w:left="540"/>
        <w:contextualSpacing/>
        <w:jc w:val="both"/>
        <w:textAlignment w:val="auto"/>
        <w:rPr>
          <w:rFonts w:ascii="Arial" w:eastAsia="Calibri" w:hAnsi="Arial" w:cs="Arial"/>
          <w:sz w:val="18"/>
          <w:szCs w:val="18"/>
          <w:lang w:val="en-GB"/>
        </w:rPr>
      </w:pPr>
      <w:r w:rsidRPr="003709B5">
        <w:rPr>
          <w:rFonts w:ascii="Arial" w:eastAsia="Calibri" w:hAnsi="Arial" w:cs="Arial"/>
          <w:sz w:val="18"/>
          <w:szCs w:val="18"/>
          <w:lang w:val="en-GB"/>
        </w:rPr>
        <w:t>The investment is initially recognised at cost which is consideration paid and directly attributable costs.</w:t>
      </w:r>
    </w:p>
    <w:p w14:paraId="0A5B191E" w14:textId="77777777" w:rsidR="007204E1" w:rsidRPr="003709B5" w:rsidRDefault="007204E1" w:rsidP="003709B5">
      <w:pPr>
        <w:overflowPunct/>
        <w:autoSpaceDE/>
        <w:autoSpaceDN/>
        <w:adjustRightInd/>
        <w:ind w:left="540"/>
        <w:contextualSpacing/>
        <w:jc w:val="both"/>
        <w:textAlignment w:val="auto"/>
        <w:rPr>
          <w:rFonts w:ascii="Arial" w:eastAsia="Calibri" w:hAnsi="Arial" w:cs="Arial"/>
          <w:sz w:val="18"/>
          <w:szCs w:val="18"/>
          <w:lang w:val="en-GB"/>
        </w:rPr>
      </w:pPr>
    </w:p>
    <w:p w14:paraId="63DF3F35" w14:textId="77777777" w:rsidR="007204E1" w:rsidRPr="003709B5" w:rsidRDefault="007204E1" w:rsidP="003709B5">
      <w:pPr>
        <w:overflowPunct/>
        <w:autoSpaceDE/>
        <w:autoSpaceDN/>
        <w:adjustRightInd/>
        <w:ind w:left="540"/>
        <w:contextualSpacing/>
        <w:jc w:val="both"/>
        <w:textAlignment w:val="auto"/>
        <w:rPr>
          <w:rFonts w:ascii="Arial" w:eastAsia="Calibri" w:hAnsi="Arial" w:cs="Arial"/>
          <w:sz w:val="18"/>
          <w:szCs w:val="18"/>
          <w:cs/>
          <w:lang w:val="en-GB"/>
        </w:rPr>
      </w:pPr>
      <w:r w:rsidRPr="003709B5">
        <w:rPr>
          <w:rFonts w:ascii="Arial" w:eastAsia="Calibri" w:hAnsi="Arial" w:cs="Arial"/>
          <w:spacing w:val="-4"/>
          <w:sz w:val="18"/>
          <w:szCs w:val="18"/>
          <w:lang w:val="en-GB"/>
        </w:rPr>
        <w:t>The Group’s subsequently recognises shares of its joint ventures’ profits or losses and other comprehensive</w:t>
      </w:r>
      <w:r w:rsidRPr="003709B5">
        <w:rPr>
          <w:rFonts w:ascii="Arial" w:eastAsia="Calibri" w:hAnsi="Arial" w:cs="Arial"/>
          <w:sz w:val="18"/>
          <w:szCs w:val="18"/>
          <w:lang w:val="en-GB"/>
        </w:rPr>
        <w:t xml:space="preserve"> income in the profit or loss and other comprehensive income, respectively. The subsequent cumulative movements are adjusted against the carrying amount of the investment. </w:t>
      </w:r>
    </w:p>
    <w:p w14:paraId="0688ADA6" w14:textId="77777777" w:rsidR="007204E1" w:rsidRPr="003709B5" w:rsidRDefault="007204E1" w:rsidP="003709B5">
      <w:pPr>
        <w:overflowPunct/>
        <w:autoSpaceDE/>
        <w:autoSpaceDN/>
        <w:adjustRightInd/>
        <w:ind w:left="540"/>
        <w:contextualSpacing/>
        <w:jc w:val="both"/>
        <w:textAlignment w:val="auto"/>
        <w:rPr>
          <w:rFonts w:ascii="Arial" w:eastAsia="Calibri" w:hAnsi="Arial" w:cs="Arial"/>
          <w:sz w:val="18"/>
          <w:szCs w:val="18"/>
          <w:lang w:val="en-GB"/>
        </w:rPr>
      </w:pPr>
    </w:p>
    <w:p w14:paraId="447A612B" w14:textId="77777777" w:rsidR="007204E1" w:rsidRPr="003709B5" w:rsidRDefault="007204E1" w:rsidP="003709B5">
      <w:pPr>
        <w:overflowPunct/>
        <w:autoSpaceDE/>
        <w:autoSpaceDN/>
        <w:adjustRightInd/>
        <w:ind w:left="540"/>
        <w:contextualSpacing/>
        <w:jc w:val="both"/>
        <w:textAlignment w:val="auto"/>
        <w:rPr>
          <w:rFonts w:ascii="Arial" w:eastAsia="Calibri" w:hAnsi="Arial" w:cs="Arial"/>
          <w:spacing w:val="-2"/>
          <w:sz w:val="18"/>
          <w:szCs w:val="18"/>
          <w:lang w:val="en-GB"/>
        </w:rPr>
      </w:pPr>
      <w:r w:rsidRPr="003709B5">
        <w:rPr>
          <w:rFonts w:ascii="Arial" w:eastAsia="Calibri" w:hAnsi="Arial" w:cs="Arial"/>
          <w:spacing w:val="-2"/>
          <w:sz w:val="18"/>
          <w:szCs w:val="18"/>
          <w:lang w:val="en-GB"/>
        </w:rPr>
        <w:t>When the Group’s share of losses in joint ventures equals or exceeds its interest in the joint ventures, the Group does not recognise further losses, unless it has incurred obligations or made payments on behalf of the joint ventures.</w:t>
      </w:r>
    </w:p>
    <w:p w14:paraId="25EE7A60" w14:textId="77777777" w:rsidR="007204E1" w:rsidRPr="003709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p>
    <w:p w14:paraId="57856A01" w14:textId="1246ACF8" w:rsidR="00577245" w:rsidRPr="003709B5" w:rsidRDefault="00577245" w:rsidP="003709B5">
      <w:pPr>
        <w:ind w:left="540"/>
        <w:jc w:val="both"/>
        <w:textAlignment w:val="auto"/>
        <w:rPr>
          <w:rFonts w:ascii="Arial" w:eastAsia="Arial Unicode MS" w:hAnsi="Arial" w:cs="Arial"/>
          <w:color w:val="CF4A02"/>
          <w:sz w:val="18"/>
          <w:szCs w:val="18"/>
          <w:lang w:val="en-GB"/>
        </w:rPr>
      </w:pPr>
      <w:r w:rsidRPr="003709B5">
        <w:rPr>
          <w:rFonts w:ascii="Arial" w:eastAsia="Arial Unicode MS" w:hAnsi="Arial" w:cs="Arial"/>
          <w:color w:val="CF4A02"/>
          <w:sz w:val="18"/>
          <w:szCs w:val="18"/>
          <w:lang w:val="en-GB"/>
        </w:rPr>
        <w:t>Changes in ownership interests</w:t>
      </w:r>
    </w:p>
    <w:p w14:paraId="34408414" w14:textId="77777777" w:rsidR="00577245" w:rsidRPr="003709B5" w:rsidRDefault="00577245" w:rsidP="003709B5">
      <w:pPr>
        <w:ind w:left="540"/>
        <w:jc w:val="both"/>
        <w:textAlignment w:val="auto"/>
        <w:rPr>
          <w:rFonts w:ascii="Arial" w:eastAsia="Arial Unicode MS" w:hAnsi="Arial" w:cs="Arial"/>
          <w:color w:val="CF4A02"/>
          <w:sz w:val="18"/>
          <w:szCs w:val="18"/>
          <w:lang w:val="en-GB"/>
        </w:rPr>
      </w:pPr>
    </w:p>
    <w:p w14:paraId="2A17B355" w14:textId="77777777" w:rsidR="00577245" w:rsidRPr="003709B5" w:rsidRDefault="00577245" w:rsidP="003709B5">
      <w:pPr>
        <w:ind w:left="540"/>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A4782F7" w14:textId="77777777" w:rsidR="00577245" w:rsidRPr="003709B5" w:rsidRDefault="00577245" w:rsidP="003709B5">
      <w:pPr>
        <w:ind w:left="540"/>
        <w:jc w:val="both"/>
        <w:textAlignment w:val="auto"/>
        <w:rPr>
          <w:rFonts w:ascii="Arial" w:eastAsia="Arial Unicode MS" w:hAnsi="Arial" w:cs="Arial"/>
          <w:sz w:val="18"/>
          <w:szCs w:val="18"/>
          <w:lang w:val="en-GB"/>
        </w:rPr>
      </w:pPr>
    </w:p>
    <w:p w14:paraId="54783BAF" w14:textId="529FBFF3" w:rsidR="00577245" w:rsidRPr="003709B5" w:rsidRDefault="00577245" w:rsidP="003709B5">
      <w:pPr>
        <w:ind w:left="540"/>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If the ownership interest in joint ventures is reduced but joint control is retained, only a proportionate share of the amounts previously recognised in other comprehensive income is reclassified to profit or loss where appropriate. Profit or loss from reduce of the ownership interest in joint ventures is recognise in profit or loss.</w:t>
      </w:r>
    </w:p>
    <w:p w14:paraId="23968F61" w14:textId="77777777" w:rsidR="00577245" w:rsidRPr="003709B5" w:rsidRDefault="00577245" w:rsidP="003709B5">
      <w:pPr>
        <w:ind w:left="540"/>
        <w:jc w:val="both"/>
        <w:textAlignment w:val="auto"/>
        <w:rPr>
          <w:rFonts w:ascii="Arial" w:eastAsia="Arial Unicode MS" w:hAnsi="Arial" w:cs="Arial"/>
          <w:sz w:val="18"/>
          <w:szCs w:val="18"/>
          <w:lang w:val="en-GB"/>
        </w:rPr>
      </w:pPr>
    </w:p>
    <w:p w14:paraId="727E976B" w14:textId="77777777" w:rsidR="00884CE9" w:rsidRPr="003709B5" w:rsidRDefault="00577245" w:rsidP="003709B5">
      <w:pPr>
        <w:ind w:left="540"/>
        <w:jc w:val="both"/>
        <w:textAlignment w:val="auto"/>
        <w:rPr>
          <w:rFonts w:ascii="Arial" w:eastAsia="Arial Unicode MS" w:hAnsi="Arial" w:cs="Arial"/>
          <w:color w:val="CF4A02"/>
          <w:sz w:val="18"/>
          <w:szCs w:val="18"/>
          <w:lang w:val="en-GB"/>
        </w:rPr>
      </w:pPr>
      <w:r w:rsidRPr="003709B5">
        <w:rPr>
          <w:rFonts w:ascii="Arial" w:eastAsia="Arial Unicode MS" w:hAnsi="Arial" w:cs="Arial"/>
          <w:sz w:val="18"/>
          <w:szCs w:val="18"/>
          <w:lang w:val="en-GB"/>
        </w:rPr>
        <w:t>When the Group losses control or joint control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4505BEED" w14:textId="77777777" w:rsidR="00884CE9" w:rsidRPr="003709B5" w:rsidRDefault="00884CE9" w:rsidP="003709B5">
      <w:pPr>
        <w:ind w:left="540"/>
        <w:jc w:val="both"/>
        <w:textAlignment w:val="auto"/>
        <w:rPr>
          <w:rFonts w:ascii="Arial" w:eastAsia="Arial Unicode MS" w:hAnsi="Arial" w:cs="Arial"/>
          <w:color w:val="CF4A02"/>
          <w:sz w:val="18"/>
          <w:szCs w:val="18"/>
          <w:lang w:val="en-GB"/>
        </w:rPr>
      </w:pPr>
    </w:p>
    <w:p w14:paraId="48D980DA" w14:textId="7D83D16A" w:rsidR="007204E1" w:rsidRPr="003709B5" w:rsidRDefault="007204E1" w:rsidP="003709B5">
      <w:pPr>
        <w:ind w:left="540"/>
        <w:jc w:val="both"/>
        <w:textAlignment w:val="auto"/>
        <w:rPr>
          <w:rFonts w:ascii="Arial" w:eastAsia="Arial Unicode MS" w:hAnsi="Arial" w:cs="Arial"/>
          <w:sz w:val="18"/>
          <w:szCs w:val="18"/>
          <w:lang w:val="en-GB"/>
        </w:rPr>
      </w:pPr>
      <w:r w:rsidRPr="003709B5">
        <w:rPr>
          <w:rFonts w:ascii="Arial" w:eastAsia="Arial Unicode MS" w:hAnsi="Arial" w:cs="Arial"/>
          <w:color w:val="CF4A02"/>
          <w:sz w:val="18"/>
          <w:szCs w:val="18"/>
          <w:lang w:val="en-GB"/>
        </w:rPr>
        <w:t>Intercompany transactions on consolidation</w:t>
      </w:r>
    </w:p>
    <w:p w14:paraId="5B310C14" w14:textId="77777777" w:rsidR="007204E1" w:rsidRPr="003709B5" w:rsidRDefault="007204E1" w:rsidP="003709B5">
      <w:pPr>
        <w:ind w:left="540"/>
        <w:jc w:val="both"/>
        <w:textAlignment w:val="auto"/>
        <w:rPr>
          <w:rFonts w:ascii="Arial" w:eastAsia="Arial Unicode MS" w:hAnsi="Arial" w:cs="Arial"/>
          <w:sz w:val="18"/>
          <w:szCs w:val="18"/>
          <w:lang w:val="en-GB"/>
        </w:rPr>
      </w:pPr>
    </w:p>
    <w:p w14:paraId="03A92FCA" w14:textId="66029F90" w:rsidR="003B79B5" w:rsidRPr="003709B5" w:rsidRDefault="007204E1" w:rsidP="003709B5">
      <w:pPr>
        <w:keepNext/>
        <w:keepLines/>
        <w:tabs>
          <w:tab w:val="left" w:pos="567"/>
        </w:tabs>
        <w:ind w:left="540"/>
        <w:jc w:val="thaiDistribute"/>
        <w:textAlignment w:val="auto"/>
        <w:outlineLvl w:val="1"/>
        <w:rPr>
          <w:rFonts w:ascii="Arial" w:eastAsia="Arial" w:hAnsi="Arial" w:cs="Arial"/>
          <w:b/>
          <w:color w:val="CF4A02"/>
          <w:sz w:val="18"/>
          <w:szCs w:val="18"/>
          <w:lang w:val="en-GB" w:eastAsia="en-GB"/>
        </w:rPr>
      </w:pPr>
      <w:r w:rsidRPr="003709B5">
        <w:rPr>
          <w:rFonts w:ascii="Arial" w:eastAsia="Calibri" w:hAnsi="Arial" w:cs="Arial"/>
          <w:sz w:val="18"/>
          <w:szCs w:val="18"/>
          <w:lang w:val="en-GB"/>
        </w:rPr>
        <w:t xml:space="preserve">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w:t>
      </w:r>
      <w:r w:rsidRPr="003709B5">
        <w:rPr>
          <w:rFonts w:ascii="Arial" w:eastAsia="Arial" w:hAnsi="Arial" w:cs="Arial"/>
          <w:sz w:val="18"/>
          <w:szCs w:val="18"/>
          <w:lang w:val="en-GB" w:eastAsia="en-GB"/>
        </w:rPr>
        <w:t>the asset transferred.</w:t>
      </w:r>
      <w:r w:rsidRPr="003709B5">
        <w:rPr>
          <w:rFonts w:ascii="Arial" w:eastAsia="Arial" w:hAnsi="Arial" w:cs="Arial"/>
          <w:b/>
          <w:sz w:val="18"/>
          <w:szCs w:val="18"/>
          <w:lang w:val="en-GB" w:eastAsia="en-GB"/>
        </w:rPr>
        <w:t xml:space="preserve"> </w:t>
      </w:r>
    </w:p>
    <w:p w14:paraId="369948EA" w14:textId="77777777" w:rsidR="00012235" w:rsidRPr="003709B5" w:rsidRDefault="00012235" w:rsidP="003709B5">
      <w:pPr>
        <w:keepNext/>
        <w:keepLines/>
        <w:tabs>
          <w:tab w:val="left" w:pos="567"/>
        </w:tabs>
        <w:textAlignment w:val="auto"/>
        <w:outlineLvl w:val="1"/>
        <w:rPr>
          <w:rFonts w:ascii="Arial" w:eastAsia="Arial" w:hAnsi="Arial" w:cs="Arial"/>
          <w:b/>
          <w:color w:val="CF4A02"/>
          <w:sz w:val="18"/>
          <w:szCs w:val="18"/>
          <w:lang w:val="en-GB" w:eastAsia="en-GB"/>
        </w:rPr>
      </w:pPr>
    </w:p>
    <w:p w14:paraId="4AD5B8D6" w14:textId="7A177FD9" w:rsidR="00AA4F0B" w:rsidRPr="003709B5" w:rsidRDefault="009F4749" w:rsidP="003709B5">
      <w:pPr>
        <w:keepNext/>
        <w:keepLines/>
        <w:ind w:left="540" w:hanging="540"/>
        <w:textAlignment w:val="auto"/>
        <w:outlineLvl w:val="1"/>
        <w:rPr>
          <w:rFonts w:ascii="Arial" w:eastAsia="Arial" w:hAnsi="Arial" w:cs="Arial"/>
          <w:b/>
          <w:color w:val="CF4A02"/>
          <w:sz w:val="18"/>
          <w:szCs w:val="18"/>
          <w:lang w:val="en-GB" w:eastAsia="en-GB"/>
        </w:rPr>
      </w:pPr>
      <w:r w:rsidRPr="003709B5">
        <w:rPr>
          <w:rFonts w:ascii="Arial" w:eastAsia="Arial" w:hAnsi="Arial" w:cs="Arial"/>
          <w:b/>
          <w:color w:val="CF4A02"/>
          <w:sz w:val="18"/>
          <w:szCs w:val="18"/>
          <w:lang w:val="en-GB" w:eastAsia="en-GB"/>
        </w:rPr>
        <w:t>6.2</w:t>
      </w:r>
      <w:r w:rsidR="00012235" w:rsidRPr="003709B5">
        <w:rPr>
          <w:rFonts w:ascii="Arial" w:eastAsia="Arial" w:hAnsi="Arial" w:cs="Arial"/>
          <w:b/>
          <w:color w:val="CF4A02"/>
          <w:sz w:val="18"/>
          <w:szCs w:val="18"/>
          <w:lang w:val="en-GB" w:eastAsia="en-GB"/>
        </w:rPr>
        <w:tab/>
      </w:r>
      <w:r w:rsidRPr="003709B5">
        <w:rPr>
          <w:rFonts w:ascii="Arial" w:eastAsia="Arial" w:hAnsi="Arial" w:cs="Arial"/>
          <w:b/>
          <w:color w:val="CF4A02"/>
          <w:sz w:val="18"/>
          <w:szCs w:val="18"/>
          <w:lang w:val="en-GB" w:eastAsia="en-GB"/>
        </w:rPr>
        <w:t>Business combination</w:t>
      </w:r>
    </w:p>
    <w:p w14:paraId="71488FAC" w14:textId="77777777" w:rsidR="009F4749" w:rsidRPr="003709B5" w:rsidRDefault="00AA4F0B" w:rsidP="003709B5">
      <w:pPr>
        <w:ind w:left="540"/>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 </w:t>
      </w:r>
    </w:p>
    <w:p w14:paraId="07BCA71C" w14:textId="77777777" w:rsidR="009F4749" w:rsidRPr="003709B5" w:rsidRDefault="009F4749" w:rsidP="003709B5">
      <w:pPr>
        <w:ind w:left="540"/>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6B6386C1" w14:textId="77777777" w:rsidR="009F4749" w:rsidRPr="003709B5" w:rsidRDefault="009F4749" w:rsidP="003709B5">
      <w:pPr>
        <w:ind w:left="540"/>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 xml:space="preserve"> </w:t>
      </w:r>
    </w:p>
    <w:p w14:paraId="3C722288" w14:textId="77777777" w:rsidR="003B79B5" w:rsidRPr="003709B5" w:rsidRDefault="003B79B5" w:rsidP="003709B5">
      <w:pPr>
        <w:pStyle w:val="ListParagraph"/>
        <w:numPr>
          <w:ilvl w:val="0"/>
          <w:numId w:val="15"/>
        </w:numPr>
        <w:pBdr>
          <w:top w:val="nil"/>
          <w:left w:val="nil"/>
          <w:bottom w:val="nil"/>
          <w:right w:val="nil"/>
          <w:between w:val="nil"/>
        </w:pBdr>
        <w:spacing w:after="0" w:line="240" w:lineRule="auto"/>
        <w:ind w:left="900"/>
        <w:jc w:val="both"/>
        <w:rPr>
          <w:rFonts w:ascii="Arial" w:hAnsi="Arial" w:cs="Arial"/>
          <w:color w:val="000000"/>
          <w:sz w:val="18"/>
          <w:szCs w:val="18"/>
          <w:lang w:val="en-GB"/>
        </w:rPr>
      </w:pPr>
      <w:r w:rsidRPr="003709B5">
        <w:rPr>
          <w:rFonts w:ascii="Arial" w:hAnsi="Arial" w:cs="Arial"/>
          <w:color w:val="000000"/>
          <w:sz w:val="18"/>
          <w:szCs w:val="18"/>
          <w:lang w:val="en-GB"/>
        </w:rPr>
        <w:t xml:space="preserve">fair value of the assets transferred, </w:t>
      </w:r>
    </w:p>
    <w:p w14:paraId="01A39ACB" w14:textId="77777777" w:rsidR="003B79B5" w:rsidRPr="003709B5" w:rsidRDefault="003B79B5" w:rsidP="003709B5">
      <w:pPr>
        <w:pStyle w:val="ListParagraph"/>
        <w:numPr>
          <w:ilvl w:val="0"/>
          <w:numId w:val="15"/>
        </w:numPr>
        <w:pBdr>
          <w:top w:val="nil"/>
          <w:left w:val="nil"/>
          <w:bottom w:val="nil"/>
          <w:right w:val="nil"/>
          <w:between w:val="nil"/>
        </w:pBdr>
        <w:spacing w:after="0" w:line="240" w:lineRule="auto"/>
        <w:ind w:left="900"/>
        <w:jc w:val="both"/>
        <w:rPr>
          <w:rFonts w:ascii="Arial" w:hAnsi="Arial" w:cs="Arial"/>
          <w:color w:val="000000"/>
          <w:sz w:val="18"/>
          <w:szCs w:val="18"/>
          <w:lang w:val="en-GB"/>
        </w:rPr>
      </w:pPr>
      <w:r w:rsidRPr="003709B5">
        <w:rPr>
          <w:rFonts w:ascii="Arial" w:hAnsi="Arial" w:cs="Arial"/>
          <w:color w:val="000000"/>
          <w:sz w:val="18"/>
          <w:szCs w:val="18"/>
          <w:lang w:val="en-GB"/>
        </w:rPr>
        <w:t>liabilities incurred to the former owners of the acquiree</w:t>
      </w:r>
    </w:p>
    <w:p w14:paraId="7C7619FC" w14:textId="77777777" w:rsidR="003B79B5" w:rsidRPr="003709B5" w:rsidRDefault="003B79B5" w:rsidP="003709B5">
      <w:pPr>
        <w:pStyle w:val="ListParagraph"/>
        <w:numPr>
          <w:ilvl w:val="0"/>
          <w:numId w:val="15"/>
        </w:numPr>
        <w:pBdr>
          <w:top w:val="nil"/>
          <w:left w:val="nil"/>
          <w:bottom w:val="nil"/>
          <w:right w:val="nil"/>
          <w:between w:val="nil"/>
        </w:pBdr>
        <w:spacing w:after="0" w:line="240" w:lineRule="auto"/>
        <w:ind w:left="900"/>
        <w:jc w:val="both"/>
        <w:rPr>
          <w:rFonts w:ascii="Arial" w:hAnsi="Arial" w:cs="Arial"/>
          <w:color w:val="000000"/>
          <w:sz w:val="18"/>
          <w:szCs w:val="18"/>
          <w:lang w:val="en-GB"/>
        </w:rPr>
      </w:pPr>
      <w:r w:rsidRPr="003709B5">
        <w:rPr>
          <w:rFonts w:ascii="Arial" w:hAnsi="Arial" w:cs="Arial"/>
          <w:color w:val="000000"/>
          <w:sz w:val="18"/>
          <w:szCs w:val="18"/>
          <w:lang w:val="en-GB"/>
        </w:rPr>
        <w:t>equity interests issued by the Group</w:t>
      </w:r>
    </w:p>
    <w:p w14:paraId="452DF772" w14:textId="77777777" w:rsidR="009F4749" w:rsidRPr="003709B5" w:rsidRDefault="009F4749" w:rsidP="003709B5">
      <w:pPr>
        <w:ind w:left="540"/>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 xml:space="preserve"> </w:t>
      </w:r>
    </w:p>
    <w:p w14:paraId="0F7AA72F" w14:textId="77777777" w:rsidR="009F4749" w:rsidRPr="003709B5" w:rsidRDefault="009F4749" w:rsidP="003709B5">
      <w:pPr>
        <w:ind w:left="540"/>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 xml:space="preserve">Identifiable assets and liabilities </w:t>
      </w:r>
      <w:proofErr w:type="gramStart"/>
      <w:r w:rsidRPr="003709B5">
        <w:rPr>
          <w:rFonts w:ascii="Arial" w:eastAsia="Arial Unicode MS" w:hAnsi="Arial" w:cs="Arial"/>
          <w:sz w:val="18"/>
          <w:szCs w:val="18"/>
          <w:lang w:val="en-GB"/>
        </w:rPr>
        <w:t>acquired</w:t>
      </w:r>
      <w:proofErr w:type="gramEnd"/>
      <w:r w:rsidRPr="003709B5">
        <w:rPr>
          <w:rFonts w:ascii="Arial" w:eastAsia="Arial Unicode MS" w:hAnsi="Arial" w:cs="Arial"/>
          <w:sz w:val="18"/>
          <w:szCs w:val="18"/>
          <w:lang w:val="en-GB"/>
        </w:rPr>
        <w:t xml:space="preserve"> and contingent liabilities assumed in a business combination are measured initially at their fair values at the acquisition date.</w:t>
      </w:r>
    </w:p>
    <w:p w14:paraId="6F6C7696" w14:textId="77777777" w:rsidR="009F4749" w:rsidRPr="003709B5" w:rsidRDefault="009F4749" w:rsidP="003709B5">
      <w:pPr>
        <w:ind w:left="540"/>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 xml:space="preserve"> </w:t>
      </w:r>
    </w:p>
    <w:p w14:paraId="2F0E4165" w14:textId="77777777" w:rsidR="009F4749" w:rsidRPr="003709B5" w:rsidRDefault="009F4749" w:rsidP="003709B5">
      <w:pPr>
        <w:ind w:left="540"/>
        <w:jc w:val="thaiDistribute"/>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 xml:space="preserve">On an acquisition-by-acquisition basis, the Group initially recognises any non-controlling interest in the acquiree </w:t>
      </w:r>
      <w:proofErr w:type="gramStart"/>
      <w:r w:rsidRPr="003709B5">
        <w:rPr>
          <w:rFonts w:ascii="Arial" w:eastAsia="Arial Unicode MS" w:hAnsi="Arial" w:cs="Arial"/>
          <w:sz w:val="18"/>
          <w:szCs w:val="18"/>
          <w:lang w:val="en-GB"/>
        </w:rPr>
        <w:t>either at</w:t>
      </w:r>
      <w:proofErr w:type="gramEnd"/>
      <w:r w:rsidRPr="003709B5">
        <w:rPr>
          <w:rFonts w:ascii="Arial" w:eastAsia="Arial Unicode MS" w:hAnsi="Arial" w:cs="Arial"/>
          <w:sz w:val="18"/>
          <w:szCs w:val="18"/>
          <w:lang w:val="en-GB"/>
        </w:rPr>
        <w:t xml:space="preserve"> the non-controlling interest’s proportionate share of the acquiree’s net assets.</w:t>
      </w:r>
    </w:p>
    <w:p w14:paraId="50EF7E8E" w14:textId="77777777" w:rsidR="009F4749" w:rsidRPr="003709B5" w:rsidRDefault="009F4749" w:rsidP="003709B5">
      <w:pPr>
        <w:ind w:left="540"/>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 xml:space="preserve"> </w:t>
      </w:r>
    </w:p>
    <w:p w14:paraId="6F171E68" w14:textId="0ED6F6A4" w:rsidR="00AA4F0B" w:rsidRPr="003709B5" w:rsidRDefault="009F4749" w:rsidP="003709B5">
      <w:pPr>
        <w:ind w:left="540"/>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r w:rsidR="00AA4F0B" w:rsidRPr="003709B5">
        <w:rPr>
          <w:rFonts w:ascii="Arial" w:eastAsia="Arial Unicode MS" w:hAnsi="Arial" w:cs="Arial"/>
          <w:sz w:val="18"/>
          <w:szCs w:val="18"/>
          <w:lang w:val="en-GB"/>
        </w:rPr>
        <w:t> </w:t>
      </w:r>
    </w:p>
    <w:p w14:paraId="6BF350FC" w14:textId="77777777" w:rsidR="009F4749" w:rsidRPr="003709B5" w:rsidRDefault="009F4749" w:rsidP="003709B5">
      <w:pPr>
        <w:ind w:left="540"/>
        <w:jc w:val="both"/>
        <w:textAlignment w:val="auto"/>
        <w:rPr>
          <w:rFonts w:ascii="Arial" w:eastAsia="Arial Unicode MS" w:hAnsi="Arial" w:cs="Arial"/>
          <w:sz w:val="18"/>
          <w:szCs w:val="18"/>
          <w:lang w:val="en-GB"/>
        </w:rPr>
      </w:pPr>
    </w:p>
    <w:p w14:paraId="64F67E28" w14:textId="4E714F12" w:rsidR="00AA4F0B" w:rsidRPr="003709B5" w:rsidRDefault="00AA4F0B" w:rsidP="003709B5">
      <w:pPr>
        <w:ind w:left="540"/>
        <w:jc w:val="both"/>
        <w:textAlignment w:val="auto"/>
        <w:rPr>
          <w:rFonts w:ascii="Arial" w:eastAsia="Arial Unicode MS" w:hAnsi="Arial" w:cs="Arial"/>
          <w:color w:val="CF4A02"/>
          <w:sz w:val="18"/>
          <w:szCs w:val="18"/>
          <w:lang w:val="en-GB"/>
        </w:rPr>
      </w:pPr>
      <w:r w:rsidRPr="003709B5">
        <w:rPr>
          <w:rFonts w:ascii="Arial" w:eastAsia="Arial Unicode MS" w:hAnsi="Arial" w:cs="Arial"/>
          <w:color w:val="CF4A02"/>
          <w:sz w:val="18"/>
          <w:szCs w:val="18"/>
          <w:lang w:val="en-GB"/>
        </w:rPr>
        <w:t>Acquisition-related cost</w:t>
      </w:r>
    </w:p>
    <w:p w14:paraId="5F52A077" w14:textId="77777777" w:rsidR="00AA4F0B" w:rsidRPr="003709B5" w:rsidRDefault="00AA4F0B" w:rsidP="003709B5">
      <w:pPr>
        <w:ind w:left="540"/>
        <w:jc w:val="both"/>
        <w:textAlignment w:val="auto"/>
        <w:rPr>
          <w:rFonts w:ascii="Arial" w:eastAsia="Calibri" w:hAnsi="Arial" w:cs="Arial"/>
          <w:sz w:val="18"/>
          <w:szCs w:val="18"/>
          <w:lang w:val="en-GB"/>
        </w:rPr>
      </w:pPr>
      <w:r w:rsidRPr="003709B5">
        <w:rPr>
          <w:rFonts w:ascii="Arial" w:eastAsia="Calibri" w:hAnsi="Arial" w:cs="Arial"/>
          <w:sz w:val="18"/>
          <w:szCs w:val="18"/>
          <w:lang w:val="en-GB"/>
        </w:rPr>
        <w:t> </w:t>
      </w:r>
    </w:p>
    <w:p w14:paraId="7FE2F08F" w14:textId="107E040E" w:rsidR="00AA4F0B" w:rsidRPr="003709B5" w:rsidRDefault="00AA4F0B" w:rsidP="003709B5">
      <w:pPr>
        <w:ind w:left="540"/>
        <w:jc w:val="both"/>
        <w:textAlignment w:val="auto"/>
        <w:rPr>
          <w:rFonts w:ascii="Arial" w:eastAsia="Calibri" w:hAnsi="Arial" w:cs="Arial"/>
          <w:sz w:val="18"/>
          <w:szCs w:val="18"/>
          <w:lang w:val="en-GB"/>
        </w:rPr>
      </w:pPr>
      <w:r w:rsidRPr="003709B5">
        <w:rPr>
          <w:rFonts w:ascii="Arial" w:eastAsia="Calibri" w:hAnsi="Arial" w:cs="Arial"/>
          <w:sz w:val="18"/>
          <w:szCs w:val="18"/>
          <w:lang w:val="en-GB"/>
        </w:rPr>
        <w:t>Acquisition-related cost are recognised as expenses in consolidated financial statements.</w:t>
      </w:r>
    </w:p>
    <w:p w14:paraId="0DAD67D9" w14:textId="77777777" w:rsidR="00AA4F0B" w:rsidRPr="003709B5" w:rsidRDefault="00AA4F0B" w:rsidP="003709B5">
      <w:pPr>
        <w:overflowPunct/>
        <w:autoSpaceDE/>
        <w:autoSpaceDN/>
        <w:adjustRightInd/>
        <w:ind w:left="540"/>
        <w:contextualSpacing/>
        <w:jc w:val="thaiDistribute"/>
        <w:textAlignment w:val="auto"/>
        <w:rPr>
          <w:rFonts w:ascii="Arial" w:eastAsia="Calibri" w:hAnsi="Arial" w:cs="Arial"/>
          <w:sz w:val="18"/>
          <w:szCs w:val="18"/>
          <w:lang w:val="en-GB"/>
        </w:rPr>
      </w:pPr>
    </w:p>
    <w:p w14:paraId="3281CFD6" w14:textId="14F63FFE" w:rsidR="007204E1" w:rsidRPr="003709B5" w:rsidRDefault="007204E1" w:rsidP="003709B5">
      <w:pPr>
        <w:tabs>
          <w:tab w:val="left" w:pos="1080"/>
        </w:tabs>
        <w:ind w:left="540" w:hanging="540"/>
        <w:jc w:val="thaiDistribute"/>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w:t>
      </w:r>
      <w:r w:rsidR="00AA4F0B" w:rsidRPr="003709B5">
        <w:rPr>
          <w:rFonts w:ascii="Arial" w:hAnsi="Arial" w:cs="Arial"/>
          <w:b/>
          <w:bCs/>
          <w:color w:val="CF4A02"/>
          <w:sz w:val="18"/>
          <w:szCs w:val="18"/>
          <w:lang w:val="en-GB"/>
        </w:rPr>
        <w:t>3</w:t>
      </w:r>
      <w:r w:rsidRPr="003709B5">
        <w:rPr>
          <w:rFonts w:ascii="Arial" w:hAnsi="Arial" w:cs="Arial"/>
          <w:b/>
          <w:bCs/>
          <w:color w:val="CF4A02"/>
          <w:sz w:val="18"/>
          <w:szCs w:val="18"/>
          <w:lang w:val="en-GB"/>
        </w:rPr>
        <w:tab/>
        <w:t>Foreign currency translation</w:t>
      </w:r>
    </w:p>
    <w:p w14:paraId="390F1EBB" w14:textId="77777777" w:rsidR="007204E1" w:rsidRPr="003709B5" w:rsidRDefault="007204E1" w:rsidP="003709B5">
      <w:pPr>
        <w:ind w:left="540"/>
        <w:jc w:val="both"/>
        <w:textAlignment w:val="auto"/>
        <w:rPr>
          <w:rFonts w:ascii="Arial" w:eastAsia="Arial Unicode MS" w:hAnsi="Arial" w:cs="Arial"/>
          <w:color w:val="CF4A02"/>
          <w:sz w:val="18"/>
          <w:szCs w:val="18"/>
          <w:lang w:val="en-GB"/>
        </w:rPr>
      </w:pPr>
    </w:p>
    <w:p w14:paraId="141ACB8C" w14:textId="77777777" w:rsidR="007204E1" w:rsidRPr="003709B5" w:rsidRDefault="007204E1" w:rsidP="003709B5">
      <w:pPr>
        <w:ind w:left="540"/>
        <w:jc w:val="both"/>
        <w:textAlignment w:val="auto"/>
        <w:rPr>
          <w:rFonts w:ascii="Arial" w:eastAsia="Arial Unicode MS" w:hAnsi="Arial" w:cs="Arial"/>
          <w:color w:val="CF4A02"/>
          <w:sz w:val="18"/>
          <w:szCs w:val="18"/>
          <w:lang w:val="en-GB"/>
        </w:rPr>
      </w:pPr>
      <w:r w:rsidRPr="003709B5">
        <w:rPr>
          <w:rFonts w:ascii="Arial" w:eastAsia="Arial Unicode MS" w:hAnsi="Arial" w:cs="Arial"/>
          <w:color w:val="CF4A02"/>
          <w:sz w:val="18"/>
          <w:szCs w:val="18"/>
          <w:lang w:val="en-GB"/>
        </w:rPr>
        <w:t>Functional and presentation currency</w:t>
      </w:r>
    </w:p>
    <w:p w14:paraId="62FF64A4" w14:textId="77777777" w:rsidR="007204E1" w:rsidRPr="003709B5" w:rsidRDefault="007204E1" w:rsidP="003709B5">
      <w:pPr>
        <w:tabs>
          <w:tab w:val="center" w:pos="4320"/>
          <w:tab w:val="right" w:pos="8640"/>
        </w:tabs>
        <w:ind w:left="540"/>
        <w:jc w:val="both"/>
        <w:textAlignment w:val="auto"/>
        <w:rPr>
          <w:rFonts w:ascii="Arial" w:hAnsi="Arial" w:cs="Arial"/>
          <w:spacing w:val="-2"/>
          <w:sz w:val="18"/>
          <w:szCs w:val="18"/>
          <w:lang w:val="x-none" w:eastAsia="x-none"/>
        </w:rPr>
      </w:pPr>
    </w:p>
    <w:p w14:paraId="7AC4DCEA" w14:textId="77777777" w:rsidR="007204E1" w:rsidRPr="003709B5" w:rsidRDefault="007204E1" w:rsidP="003709B5">
      <w:pPr>
        <w:ind w:left="540"/>
        <w:jc w:val="both"/>
        <w:textAlignment w:val="auto"/>
        <w:rPr>
          <w:rFonts w:ascii="Arial" w:hAnsi="Arial" w:cs="Arial"/>
          <w:color w:val="0070C0"/>
          <w:spacing w:val="-6"/>
          <w:sz w:val="18"/>
          <w:szCs w:val="18"/>
        </w:rPr>
      </w:pPr>
      <w:r w:rsidRPr="003709B5">
        <w:rPr>
          <w:rFonts w:ascii="Arial" w:hAnsi="Arial" w:cs="Arial"/>
          <w:spacing w:val="-6"/>
          <w:sz w:val="18"/>
          <w:szCs w:val="18"/>
        </w:rPr>
        <w:t>The financial statements are presented in Thai Baht, which is the Group’s and the Company’s functional and presentation currency.</w:t>
      </w:r>
    </w:p>
    <w:p w14:paraId="6D5BE814" w14:textId="799E349B" w:rsidR="002F6E0B" w:rsidRDefault="002F6E0B">
      <w:pPr>
        <w:overflowPunct/>
        <w:autoSpaceDE/>
        <w:autoSpaceDN/>
        <w:adjustRightInd/>
        <w:spacing w:after="160" w:line="259" w:lineRule="auto"/>
        <w:textAlignment w:val="auto"/>
        <w:rPr>
          <w:rFonts w:ascii="Arial" w:hAnsi="Arial" w:cs="Arial"/>
          <w:spacing w:val="-2"/>
          <w:sz w:val="18"/>
          <w:szCs w:val="18"/>
        </w:rPr>
      </w:pPr>
      <w:r>
        <w:rPr>
          <w:rFonts w:ascii="Arial" w:hAnsi="Arial" w:cs="Arial"/>
          <w:spacing w:val="-2"/>
          <w:sz w:val="18"/>
          <w:szCs w:val="18"/>
        </w:rPr>
        <w:br w:type="page"/>
      </w:r>
    </w:p>
    <w:p w14:paraId="45552781" w14:textId="6ED949D1" w:rsidR="007204E1" w:rsidRDefault="007204E1" w:rsidP="003709B5">
      <w:pPr>
        <w:tabs>
          <w:tab w:val="left" w:pos="680"/>
        </w:tabs>
        <w:ind w:left="540"/>
        <w:jc w:val="both"/>
        <w:textAlignment w:val="auto"/>
        <w:rPr>
          <w:rFonts w:ascii="Arial" w:hAnsi="Arial" w:cs="Arial"/>
          <w:spacing w:val="-2"/>
          <w:sz w:val="18"/>
          <w:szCs w:val="18"/>
        </w:rPr>
      </w:pPr>
    </w:p>
    <w:p w14:paraId="79E336D5" w14:textId="77777777" w:rsidR="007204E1" w:rsidRPr="003709B5" w:rsidRDefault="007204E1" w:rsidP="003709B5">
      <w:pPr>
        <w:ind w:left="540"/>
        <w:jc w:val="both"/>
        <w:textAlignment w:val="auto"/>
        <w:rPr>
          <w:rFonts w:ascii="Arial" w:eastAsia="Arial Unicode MS" w:hAnsi="Arial" w:cs="Arial"/>
          <w:color w:val="CF4A02"/>
          <w:sz w:val="18"/>
          <w:szCs w:val="18"/>
          <w:lang w:val="en-GB"/>
        </w:rPr>
      </w:pPr>
      <w:r w:rsidRPr="003709B5">
        <w:rPr>
          <w:rFonts w:ascii="Arial" w:eastAsia="Arial Unicode MS" w:hAnsi="Arial" w:cs="Arial"/>
          <w:color w:val="CF4A02"/>
          <w:sz w:val="18"/>
          <w:szCs w:val="18"/>
          <w:lang w:val="en-GB"/>
        </w:rPr>
        <w:t>Transactions and balances</w:t>
      </w:r>
    </w:p>
    <w:p w14:paraId="1CBB750E" w14:textId="77777777" w:rsidR="007204E1" w:rsidRPr="003709B5" w:rsidRDefault="007204E1" w:rsidP="003709B5">
      <w:pPr>
        <w:tabs>
          <w:tab w:val="left" w:pos="567"/>
          <w:tab w:val="left" w:pos="680"/>
        </w:tabs>
        <w:ind w:left="540"/>
        <w:contextualSpacing/>
        <w:jc w:val="both"/>
        <w:rPr>
          <w:rFonts w:ascii="Arial" w:eastAsia="Calibri" w:hAnsi="Arial" w:cs="Arial"/>
          <w:spacing w:val="-2"/>
          <w:sz w:val="18"/>
          <w:szCs w:val="18"/>
        </w:rPr>
      </w:pPr>
    </w:p>
    <w:p w14:paraId="5E864E4F" w14:textId="77777777" w:rsidR="007204E1" w:rsidRPr="003709B5" w:rsidRDefault="007204E1" w:rsidP="003709B5">
      <w:pPr>
        <w:ind w:left="540"/>
        <w:jc w:val="both"/>
        <w:textAlignment w:val="auto"/>
        <w:rPr>
          <w:rFonts w:ascii="Arial" w:hAnsi="Arial" w:cs="Arial"/>
          <w:spacing w:val="-2"/>
          <w:sz w:val="18"/>
          <w:szCs w:val="18"/>
        </w:rPr>
      </w:pPr>
      <w:r w:rsidRPr="003709B5">
        <w:rPr>
          <w:rFonts w:ascii="Arial" w:hAnsi="Arial" w:cs="Arial"/>
          <w:spacing w:val="-2"/>
          <w:sz w:val="18"/>
          <w:szCs w:val="18"/>
        </w:rPr>
        <w:t xml:space="preserve">Foreign currency transactions are translated into the functional currency using the exchange rates prevailing at the dates of the transactions. </w:t>
      </w:r>
    </w:p>
    <w:p w14:paraId="61771DB0" w14:textId="77777777" w:rsidR="007204E1" w:rsidRPr="003709B5" w:rsidRDefault="007204E1" w:rsidP="003709B5">
      <w:pPr>
        <w:ind w:left="540"/>
        <w:jc w:val="both"/>
        <w:textAlignment w:val="auto"/>
        <w:rPr>
          <w:rFonts w:ascii="Arial" w:hAnsi="Arial" w:cs="Arial"/>
          <w:spacing w:val="-2"/>
          <w:sz w:val="18"/>
          <w:szCs w:val="18"/>
        </w:rPr>
      </w:pPr>
    </w:p>
    <w:p w14:paraId="31BAE5D8" w14:textId="77777777" w:rsidR="007204E1" w:rsidRPr="003709B5" w:rsidRDefault="007204E1" w:rsidP="003709B5">
      <w:pPr>
        <w:ind w:left="540"/>
        <w:jc w:val="both"/>
        <w:textAlignment w:val="auto"/>
        <w:rPr>
          <w:rFonts w:ascii="Arial" w:hAnsi="Arial" w:cs="Arial"/>
          <w:spacing w:val="-2"/>
          <w:sz w:val="18"/>
          <w:szCs w:val="18"/>
        </w:rPr>
      </w:pPr>
      <w:r w:rsidRPr="003709B5">
        <w:rPr>
          <w:rFonts w:ascii="Arial" w:hAnsi="Arial" w:cs="Arial"/>
          <w:spacing w:val="-2"/>
          <w:sz w:val="18"/>
          <w:szCs w:val="18"/>
        </w:rPr>
        <w:t xml:space="preserve">Foreign exchange gains and losses resulting from the settlement of such transactions and from the translation at year-end exchange rates of monetary assets and liabilities denominated in foreign currencies are </w:t>
      </w:r>
      <w:proofErr w:type="spellStart"/>
      <w:r w:rsidRPr="003709B5">
        <w:rPr>
          <w:rFonts w:ascii="Arial" w:hAnsi="Arial" w:cs="Arial"/>
          <w:spacing w:val="-2"/>
          <w:sz w:val="18"/>
          <w:szCs w:val="18"/>
        </w:rPr>
        <w:t>recognised</w:t>
      </w:r>
      <w:proofErr w:type="spellEnd"/>
      <w:r w:rsidRPr="003709B5">
        <w:rPr>
          <w:rFonts w:ascii="Arial" w:hAnsi="Arial" w:cs="Arial"/>
          <w:spacing w:val="-2"/>
          <w:sz w:val="18"/>
          <w:szCs w:val="18"/>
        </w:rPr>
        <w:t xml:space="preserve"> in the profit or loss.</w:t>
      </w:r>
    </w:p>
    <w:p w14:paraId="6A106170" w14:textId="77777777" w:rsidR="007204E1" w:rsidRPr="003709B5" w:rsidRDefault="007204E1" w:rsidP="003709B5">
      <w:pPr>
        <w:ind w:left="540"/>
        <w:jc w:val="both"/>
        <w:textAlignment w:val="auto"/>
        <w:rPr>
          <w:rFonts w:ascii="Arial" w:hAnsi="Arial" w:cs="Arial"/>
          <w:spacing w:val="-2"/>
          <w:sz w:val="18"/>
          <w:szCs w:val="18"/>
        </w:rPr>
      </w:pPr>
    </w:p>
    <w:p w14:paraId="1176FAF4" w14:textId="77777777" w:rsidR="007204E1" w:rsidRPr="003709B5" w:rsidRDefault="007204E1" w:rsidP="003709B5">
      <w:pPr>
        <w:ind w:left="540"/>
        <w:jc w:val="both"/>
        <w:textAlignment w:val="auto"/>
        <w:rPr>
          <w:rFonts w:ascii="Arial" w:hAnsi="Arial" w:cs="Arial"/>
          <w:spacing w:val="-4"/>
          <w:sz w:val="18"/>
          <w:szCs w:val="18"/>
          <w:shd w:val="clear" w:color="auto" w:fill="FFFFFF"/>
        </w:rPr>
      </w:pPr>
      <w:r w:rsidRPr="003709B5">
        <w:rPr>
          <w:rFonts w:ascii="Arial" w:hAnsi="Arial" w:cs="Arial"/>
          <w:spacing w:val="-4"/>
          <w:sz w:val="18"/>
          <w:szCs w:val="18"/>
          <w:shd w:val="clear" w:color="auto" w:fill="FFFFFF"/>
        </w:rPr>
        <w:t xml:space="preserve">When a gain or loss on a non-monetary item is </w:t>
      </w:r>
      <w:proofErr w:type="spellStart"/>
      <w:r w:rsidRPr="003709B5">
        <w:rPr>
          <w:rFonts w:ascii="Arial" w:hAnsi="Arial" w:cs="Arial"/>
          <w:spacing w:val="-4"/>
          <w:sz w:val="18"/>
          <w:szCs w:val="18"/>
          <w:shd w:val="clear" w:color="auto" w:fill="FFFFFF"/>
        </w:rPr>
        <w:t>recognised</w:t>
      </w:r>
      <w:proofErr w:type="spellEnd"/>
      <w:r w:rsidRPr="003709B5">
        <w:rPr>
          <w:rFonts w:ascii="Arial" w:hAnsi="Arial" w:cs="Arial"/>
          <w:spacing w:val="-4"/>
          <w:sz w:val="18"/>
          <w:szCs w:val="18"/>
          <w:shd w:val="clear" w:color="auto" w:fill="FFFFFF"/>
        </w:rPr>
        <w:t xml:space="preserve"> in other comprehensive income, any exchange component of that gain or loss is </w:t>
      </w:r>
      <w:proofErr w:type="spellStart"/>
      <w:r w:rsidRPr="003709B5">
        <w:rPr>
          <w:rFonts w:ascii="Arial" w:hAnsi="Arial" w:cs="Arial"/>
          <w:spacing w:val="-4"/>
          <w:sz w:val="18"/>
          <w:szCs w:val="18"/>
          <w:shd w:val="clear" w:color="auto" w:fill="FFFFFF"/>
        </w:rPr>
        <w:t>recognised</w:t>
      </w:r>
      <w:proofErr w:type="spellEnd"/>
      <w:r w:rsidRPr="003709B5">
        <w:rPr>
          <w:rFonts w:ascii="Arial" w:hAnsi="Arial" w:cs="Arial"/>
          <w:spacing w:val="-4"/>
          <w:sz w:val="18"/>
          <w:szCs w:val="18"/>
          <w:shd w:val="clear" w:color="auto" w:fill="FFFFFF"/>
        </w:rPr>
        <w:t xml:space="preserve"> in other comprehensive income. Conversely, when a gain or loss on a non-monetary item is </w:t>
      </w:r>
      <w:proofErr w:type="spellStart"/>
      <w:r w:rsidRPr="003709B5">
        <w:rPr>
          <w:rFonts w:ascii="Arial" w:hAnsi="Arial" w:cs="Arial"/>
          <w:spacing w:val="-4"/>
          <w:sz w:val="18"/>
          <w:szCs w:val="18"/>
          <w:shd w:val="clear" w:color="auto" w:fill="FFFFFF"/>
        </w:rPr>
        <w:t>recognised</w:t>
      </w:r>
      <w:proofErr w:type="spellEnd"/>
      <w:r w:rsidRPr="003709B5">
        <w:rPr>
          <w:rFonts w:ascii="Arial" w:hAnsi="Arial" w:cs="Arial"/>
          <w:spacing w:val="-4"/>
          <w:sz w:val="18"/>
          <w:szCs w:val="18"/>
          <w:shd w:val="clear" w:color="auto" w:fill="FFFFFF"/>
        </w:rPr>
        <w:t xml:space="preserve"> in profit and loss, any exchange component of that gain or loss is </w:t>
      </w:r>
      <w:proofErr w:type="spellStart"/>
      <w:r w:rsidRPr="003709B5">
        <w:rPr>
          <w:rFonts w:ascii="Arial" w:hAnsi="Arial" w:cs="Arial"/>
          <w:spacing w:val="-4"/>
          <w:sz w:val="18"/>
          <w:szCs w:val="18"/>
          <w:shd w:val="clear" w:color="auto" w:fill="FFFFFF"/>
        </w:rPr>
        <w:t>recognised</w:t>
      </w:r>
      <w:proofErr w:type="spellEnd"/>
      <w:r w:rsidRPr="003709B5">
        <w:rPr>
          <w:rFonts w:ascii="Arial" w:hAnsi="Arial" w:cs="Arial"/>
          <w:spacing w:val="-4"/>
          <w:sz w:val="18"/>
          <w:szCs w:val="18"/>
          <w:shd w:val="clear" w:color="auto" w:fill="FFFFFF"/>
        </w:rPr>
        <w:t xml:space="preserve"> in profit and loss.</w:t>
      </w:r>
    </w:p>
    <w:p w14:paraId="4C5CB573" w14:textId="4C952F6B" w:rsidR="00D40E58" w:rsidRPr="003709B5" w:rsidRDefault="00D40E58" w:rsidP="003709B5">
      <w:pPr>
        <w:tabs>
          <w:tab w:val="left" w:pos="1080"/>
        </w:tabs>
        <w:ind w:left="540"/>
        <w:jc w:val="thaiDistribute"/>
        <w:textAlignment w:val="auto"/>
        <w:rPr>
          <w:rFonts w:ascii="Arial" w:hAnsi="Arial" w:cs="Arial"/>
          <w:b/>
          <w:bCs/>
          <w:color w:val="CF4A02"/>
          <w:sz w:val="18"/>
          <w:szCs w:val="18"/>
          <w:lang w:val="en-GB"/>
        </w:rPr>
      </w:pPr>
    </w:p>
    <w:p w14:paraId="60951CDA" w14:textId="19938B89" w:rsidR="007204E1" w:rsidRPr="003709B5" w:rsidRDefault="007204E1" w:rsidP="003709B5">
      <w:pPr>
        <w:tabs>
          <w:tab w:val="left" w:pos="1080"/>
        </w:tabs>
        <w:ind w:left="540" w:hanging="540"/>
        <w:jc w:val="thaiDistribute"/>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w:t>
      </w:r>
      <w:r w:rsidR="00AA4F0B" w:rsidRPr="003709B5">
        <w:rPr>
          <w:rFonts w:ascii="Arial" w:hAnsi="Arial" w:cs="Arial"/>
          <w:b/>
          <w:bCs/>
          <w:color w:val="CF4A02"/>
          <w:sz w:val="18"/>
          <w:szCs w:val="18"/>
          <w:lang w:val="en-GB"/>
        </w:rPr>
        <w:t>4</w:t>
      </w:r>
      <w:r w:rsidRPr="003709B5">
        <w:rPr>
          <w:rFonts w:ascii="Arial" w:hAnsi="Arial" w:cs="Arial"/>
          <w:b/>
          <w:bCs/>
          <w:color w:val="CF4A02"/>
          <w:sz w:val="18"/>
          <w:szCs w:val="18"/>
          <w:lang w:val="en-GB"/>
        </w:rPr>
        <w:tab/>
        <w:t>Cash and cash equivalents</w:t>
      </w:r>
    </w:p>
    <w:p w14:paraId="5380BB73" w14:textId="77777777" w:rsidR="007204E1" w:rsidRPr="003709B5" w:rsidRDefault="007204E1" w:rsidP="003709B5">
      <w:pPr>
        <w:ind w:left="540"/>
        <w:jc w:val="both"/>
        <w:textAlignment w:val="auto"/>
        <w:rPr>
          <w:rFonts w:ascii="Arial" w:hAnsi="Arial" w:cs="Arial"/>
          <w:sz w:val="18"/>
          <w:szCs w:val="18"/>
          <w:lang w:val="en-GB"/>
        </w:rPr>
      </w:pPr>
    </w:p>
    <w:p w14:paraId="0CA405F8" w14:textId="241B119A" w:rsidR="007204E1" w:rsidRPr="003709B5" w:rsidRDefault="007204E1" w:rsidP="003709B5">
      <w:pPr>
        <w:ind w:left="540"/>
        <w:jc w:val="both"/>
        <w:textAlignment w:val="auto"/>
        <w:rPr>
          <w:rFonts w:ascii="Arial" w:hAnsi="Arial" w:cs="Arial"/>
          <w:spacing w:val="-2"/>
          <w:sz w:val="18"/>
          <w:szCs w:val="18"/>
          <w:lang w:val="en-GB"/>
        </w:rPr>
      </w:pPr>
      <w:r w:rsidRPr="003709B5">
        <w:rPr>
          <w:rFonts w:ascii="Arial" w:hAnsi="Arial" w:cs="Arial"/>
          <w:spacing w:val="-2"/>
          <w:sz w:val="18"/>
          <w:szCs w:val="18"/>
          <w:lang w:val="en-GB"/>
        </w:rPr>
        <w:t>In the statement of cash flows, cash and cash equivalents includes cash on hand, deposits held at call, short-term highly liquid investments with maturities of three months or less from acquisition date.</w:t>
      </w:r>
      <w:r w:rsidR="00060BB4" w:rsidRPr="003709B5">
        <w:rPr>
          <w:rFonts w:ascii="Arial" w:hAnsi="Arial" w:cs="Arial"/>
          <w:spacing w:val="-2"/>
          <w:sz w:val="18"/>
          <w:szCs w:val="18"/>
          <w:lang w:val="en-GB"/>
        </w:rPr>
        <w:t xml:space="preserve"> </w:t>
      </w:r>
      <w:r w:rsidRPr="003709B5">
        <w:rPr>
          <w:rFonts w:ascii="Arial" w:hAnsi="Arial" w:cs="Arial"/>
          <w:spacing w:val="-2"/>
          <w:sz w:val="18"/>
          <w:szCs w:val="18"/>
          <w:lang w:val="en-GB"/>
        </w:rPr>
        <w:t>In the statement of financial position, bank overdrafts (if any) are shown in current liabilities.</w:t>
      </w:r>
    </w:p>
    <w:p w14:paraId="29F45EF7" w14:textId="77777777" w:rsidR="00884CE9" w:rsidRPr="003709B5" w:rsidRDefault="00884CE9" w:rsidP="003709B5">
      <w:pPr>
        <w:tabs>
          <w:tab w:val="left" w:pos="1080"/>
        </w:tabs>
        <w:jc w:val="thaiDistribute"/>
        <w:textAlignment w:val="auto"/>
        <w:rPr>
          <w:rFonts w:ascii="Arial" w:hAnsi="Arial" w:cs="Arial"/>
          <w:b/>
          <w:bCs/>
          <w:color w:val="CF4A02"/>
          <w:sz w:val="18"/>
          <w:szCs w:val="18"/>
          <w:lang w:val="en-GB"/>
        </w:rPr>
      </w:pPr>
    </w:p>
    <w:p w14:paraId="22DA44F6" w14:textId="192134D4" w:rsidR="007204E1" w:rsidRPr="003709B5" w:rsidRDefault="007204E1" w:rsidP="003709B5">
      <w:pPr>
        <w:tabs>
          <w:tab w:val="left" w:pos="1080"/>
        </w:tabs>
        <w:ind w:left="540" w:hanging="540"/>
        <w:jc w:val="thaiDistribute"/>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w:t>
      </w:r>
      <w:r w:rsidR="00AA4F0B" w:rsidRPr="003709B5">
        <w:rPr>
          <w:rFonts w:ascii="Arial" w:hAnsi="Arial" w:cs="Arial"/>
          <w:b/>
          <w:bCs/>
          <w:color w:val="CF4A02"/>
          <w:sz w:val="18"/>
          <w:szCs w:val="18"/>
          <w:lang w:val="en-GB"/>
        </w:rPr>
        <w:t>5</w:t>
      </w:r>
      <w:r w:rsidRPr="003709B5">
        <w:rPr>
          <w:rFonts w:ascii="Arial" w:hAnsi="Arial" w:cs="Arial"/>
          <w:b/>
          <w:bCs/>
          <w:color w:val="CF4A02"/>
          <w:sz w:val="18"/>
          <w:szCs w:val="18"/>
          <w:lang w:val="en-GB"/>
        </w:rPr>
        <w:tab/>
        <w:t>Trade receivable</w:t>
      </w:r>
      <w:r w:rsidR="00BA3779" w:rsidRPr="003709B5">
        <w:rPr>
          <w:rFonts w:ascii="Arial" w:hAnsi="Arial" w:cs="Arial"/>
          <w:b/>
          <w:bCs/>
          <w:color w:val="CF4A02"/>
          <w:sz w:val="18"/>
          <w:szCs w:val="18"/>
          <w:lang w:val="en-GB"/>
        </w:rPr>
        <w:t>s</w:t>
      </w:r>
    </w:p>
    <w:p w14:paraId="2A946656" w14:textId="77777777" w:rsidR="007204E1" w:rsidRPr="003709B5" w:rsidRDefault="007204E1" w:rsidP="003709B5">
      <w:pPr>
        <w:tabs>
          <w:tab w:val="left" w:pos="1080"/>
        </w:tabs>
        <w:ind w:left="547"/>
        <w:jc w:val="both"/>
        <w:textAlignment w:val="auto"/>
        <w:rPr>
          <w:rFonts w:ascii="Arial" w:hAnsi="Arial" w:cs="Arial"/>
          <w:sz w:val="18"/>
          <w:szCs w:val="18"/>
          <w:lang w:val="en-GB"/>
        </w:rPr>
      </w:pPr>
    </w:p>
    <w:p w14:paraId="1A26CA56" w14:textId="77777777" w:rsidR="007204E1" w:rsidRPr="003709B5" w:rsidRDefault="007204E1" w:rsidP="003709B5">
      <w:pPr>
        <w:ind w:left="547"/>
        <w:jc w:val="both"/>
        <w:textAlignment w:val="auto"/>
        <w:rPr>
          <w:rFonts w:ascii="Arial" w:hAnsi="Arial" w:cs="Arial"/>
          <w:sz w:val="18"/>
          <w:szCs w:val="18"/>
          <w:lang w:val="en-GB"/>
        </w:rPr>
      </w:pPr>
      <w:r w:rsidRPr="003709B5">
        <w:rPr>
          <w:rFonts w:ascii="Arial" w:hAnsi="Arial" w:cs="Arial"/>
          <w:sz w:val="18"/>
          <w:szCs w:val="18"/>
          <w:lang w:val="en-GB"/>
        </w:rPr>
        <w:t xml:space="preserve">Trade receivables are amounts due from customers for goods sold or service performed in the ordinary course of business. </w:t>
      </w:r>
    </w:p>
    <w:p w14:paraId="5D2CF798" w14:textId="77777777" w:rsidR="007204E1" w:rsidRPr="003709B5" w:rsidRDefault="007204E1" w:rsidP="003709B5">
      <w:pPr>
        <w:ind w:left="547"/>
        <w:jc w:val="both"/>
        <w:textAlignment w:val="auto"/>
        <w:rPr>
          <w:rFonts w:ascii="Arial" w:hAnsi="Arial" w:cs="Arial"/>
          <w:sz w:val="18"/>
          <w:szCs w:val="18"/>
          <w:lang w:val="en-GB"/>
        </w:rPr>
      </w:pPr>
    </w:p>
    <w:p w14:paraId="21235E75" w14:textId="77777777" w:rsidR="007204E1" w:rsidRPr="003709B5" w:rsidRDefault="007204E1" w:rsidP="003709B5">
      <w:pPr>
        <w:ind w:left="547"/>
        <w:jc w:val="both"/>
        <w:textAlignment w:val="auto"/>
        <w:rPr>
          <w:rFonts w:ascii="Arial" w:hAnsi="Arial" w:cs="Arial"/>
          <w:sz w:val="18"/>
          <w:szCs w:val="18"/>
          <w:lang w:val="en-GB"/>
        </w:rPr>
      </w:pPr>
      <w:r w:rsidRPr="003709B5">
        <w:rPr>
          <w:rFonts w:ascii="Arial" w:hAnsi="Arial" w:cs="Arial"/>
          <w:sz w:val="18"/>
          <w:szCs w:val="18"/>
          <w:lang w:val="en-GB"/>
        </w:rPr>
        <w:t>Trade receivables are recognised initially at the amount of consideration that is unconditionally unless they contain significant financing components, they are recognised at fair value. The Group presented trade receivables at amortised cost less expected credit losses.</w:t>
      </w:r>
    </w:p>
    <w:p w14:paraId="64EB78FB" w14:textId="77777777" w:rsidR="007204E1" w:rsidRPr="003709B5" w:rsidRDefault="007204E1" w:rsidP="003709B5">
      <w:pPr>
        <w:ind w:left="547"/>
        <w:jc w:val="both"/>
        <w:textAlignment w:val="auto"/>
        <w:rPr>
          <w:rFonts w:ascii="Arial" w:hAnsi="Arial" w:cs="Arial"/>
          <w:sz w:val="18"/>
          <w:szCs w:val="18"/>
          <w:lang w:val="en-GB"/>
        </w:rPr>
      </w:pPr>
    </w:p>
    <w:p w14:paraId="388D2427" w14:textId="77777777" w:rsidR="007204E1" w:rsidRPr="003709B5" w:rsidRDefault="007204E1" w:rsidP="003709B5">
      <w:pPr>
        <w:ind w:left="547"/>
        <w:jc w:val="both"/>
        <w:textAlignment w:val="auto"/>
        <w:rPr>
          <w:rFonts w:ascii="Arial" w:eastAsia="Arial" w:hAnsi="Arial" w:cs="Arial"/>
          <w:spacing w:val="-4"/>
          <w:sz w:val="18"/>
          <w:szCs w:val="18"/>
          <w:lang w:eastAsia="en-GB"/>
        </w:rPr>
      </w:pPr>
      <w:r w:rsidRPr="003709B5">
        <w:rPr>
          <w:rFonts w:ascii="Arial" w:eastAsia="Arial" w:hAnsi="Arial" w:cs="Arial"/>
          <w:spacing w:val="-4"/>
          <w:sz w:val="18"/>
          <w:szCs w:val="18"/>
          <w:lang w:eastAsia="en-GB"/>
        </w:rPr>
        <w:t xml:space="preserve">For trade receivables, the Group applies the simplified approach, which requires expected lifetime losses to be </w:t>
      </w:r>
      <w:proofErr w:type="spellStart"/>
      <w:r w:rsidRPr="003709B5">
        <w:rPr>
          <w:rFonts w:ascii="Arial" w:eastAsia="Arial" w:hAnsi="Arial" w:cs="Arial"/>
          <w:spacing w:val="-4"/>
          <w:sz w:val="18"/>
          <w:szCs w:val="18"/>
          <w:lang w:eastAsia="en-GB"/>
        </w:rPr>
        <w:t>recognised</w:t>
      </w:r>
      <w:proofErr w:type="spellEnd"/>
      <w:r w:rsidRPr="003709B5">
        <w:rPr>
          <w:rFonts w:ascii="Arial" w:eastAsia="Arial" w:hAnsi="Arial" w:cs="Arial"/>
          <w:spacing w:val="-4"/>
          <w:sz w:val="18"/>
          <w:szCs w:val="18"/>
          <w:lang w:eastAsia="en-GB"/>
        </w:rPr>
        <w:t xml:space="preserve"> from initial recognition of the receivables.</w:t>
      </w:r>
    </w:p>
    <w:p w14:paraId="6D7ED7E8" w14:textId="77777777" w:rsidR="00202536" w:rsidRPr="003709B5" w:rsidRDefault="00202536" w:rsidP="003709B5">
      <w:pPr>
        <w:overflowPunct/>
        <w:autoSpaceDE/>
        <w:autoSpaceDN/>
        <w:adjustRightInd/>
        <w:ind w:left="547"/>
        <w:jc w:val="both"/>
        <w:textAlignment w:val="auto"/>
        <w:rPr>
          <w:rFonts w:ascii="Arial" w:hAnsi="Arial" w:cs="Arial"/>
          <w:sz w:val="18"/>
          <w:szCs w:val="18"/>
          <w:lang w:eastAsia="en-GB"/>
        </w:rPr>
      </w:pPr>
    </w:p>
    <w:p w14:paraId="66C973CD" w14:textId="2DB478C3" w:rsidR="00232AFF" w:rsidRPr="003709B5" w:rsidRDefault="00202536" w:rsidP="003709B5">
      <w:pPr>
        <w:overflowPunct/>
        <w:autoSpaceDE/>
        <w:autoSpaceDN/>
        <w:adjustRightInd/>
        <w:ind w:left="547"/>
        <w:jc w:val="both"/>
        <w:textAlignment w:val="auto"/>
        <w:rPr>
          <w:rFonts w:ascii="Arial" w:hAnsi="Arial" w:cs="Arial"/>
          <w:sz w:val="18"/>
          <w:szCs w:val="18"/>
          <w:lang w:eastAsia="en-GB"/>
        </w:rPr>
      </w:pPr>
      <w:r w:rsidRPr="003709B5">
        <w:rPr>
          <w:rFonts w:ascii="Arial" w:hAnsi="Arial" w:cs="Arial"/>
          <w:sz w:val="18"/>
          <w:szCs w:val="18"/>
          <w:lang w:eastAsia="en-GB"/>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as well as forward-looking information that may affect the ability of the customers to settle the receivables. </w:t>
      </w:r>
    </w:p>
    <w:p w14:paraId="2E8E0E02" w14:textId="77777777" w:rsidR="00232AFF" w:rsidRPr="003709B5" w:rsidRDefault="00232AFF" w:rsidP="003709B5">
      <w:pPr>
        <w:ind w:left="547"/>
        <w:jc w:val="thaiDistribute"/>
        <w:textAlignment w:val="auto"/>
        <w:rPr>
          <w:rFonts w:ascii="Arial" w:eastAsia="Arial Unicode MS" w:hAnsi="Arial" w:cs="Arial"/>
          <w:sz w:val="18"/>
          <w:szCs w:val="18"/>
          <w:highlight w:val="cyan"/>
          <w:lang w:eastAsia="en-GB"/>
        </w:rPr>
      </w:pPr>
    </w:p>
    <w:p w14:paraId="2DB76BC1" w14:textId="6E78918C" w:rsidR="007204E1" w:rsidRPr="003709B5" w:rsidRDefault="00AE76B7" w:rsidP="003709B5">
      <w:pPr>
        <w:ind w:left="540"/>
        <w:jc w:val="thaiDistribute"/>
        <w:textAlignment w:val="auto"/>
        <w:rPr>
          <w:rFonts w:ascii="Arial" w:eastAsia="Arial Unicode MS" w:hAnsi="Arial" w:cs="Arial"/>
          <w:sz w:val="18"/>
          <w:szCs w:val="18"/>
          <w:lang w:eastAsia="en-GB"/>
        </w:rPr>
      </w:pPr>
      <w:r w:rsidRPr="003709B5">
        <w:rPr>
          <w:rFonts w:ascii="Arial" w:eastAsia="Arial Unicode MS" w:hAnsi="Arial" w:cs="Arial"/>
          <w:sz w:val="18"/>
          <w:szCs w:val="18"/>
          <w:lang w:eastAsia="en-GB"/>
        </w:rPr>
        <w:t>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The Group applied historical credit loss adjusted with the management’s judgement in estimating the expected credit loss.</w:t>
      </w:r>
    </w:p>
    <w:p w14:paraId="4BB4F940" w14:textId="77777777" w:rsidR="007204E1" w:rsidRPr="003709B5" w:rsidRDefault="007204E1" w:rsidP="003709B5">
      <w:pPr>
        <w:textAlignment w:val="auto"/>
        <w:rPr>
          <w:rFonts w:ascii="Arial" w:hAnsi="Arial" w:cs="Arial"/>
          <w:sz w:val="18"/>
          <w:szCs w:val="18"/>
          <w:cs/>
          <w:lang w:val="en-GB"/>
        </w:rPr>
      </w:pPr>
    </w:p>
    <w:p w14:paraId="78CAEB42" w14:textId="3171F531" w:rsidR="007204E1" w:rsidRPr="003709B5" w:rsidRDefault="007204E1" w:rsidP="003709B5">
      <w:pPr>
        <w:ind w:left="540" w:hanging="540"/>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w:t>
      </w:r>
      <w:r w:rsidR="00AA4F0B" w:rsidRPr="003709B5">
        <w:rPr>
          <w:rFonts w:ascii="Arial" w:hAnsi="Arial" w:cs="Arial"/>
          <w:b/>
          <w:bCs/>
          <w:color w:val="CF4A02"/>
          <w:sz w:val="18"/>
          <w:szCs w:val="18"/>
          <w:lang w:val="en-GB"/>
        </w:rPr>
        <w:t>6</w:t>
      </w:r>
      <w:r w:rsidR="00C27336" w:rsidRPr="003709B5">
        <w:rPr>
          <w:rFonts w:ascii="Arial" w:hAnsi="Arial" w:cs="Arial"/>
          <w:b/>
          <w:bCs/>
          <w:color w:val="CF4A02"/>
          <w:sz w:val="18"/>
          <w:szCs w:val="18"/>
          <w:lang w:val="en-GB"/>
        </w:rPr>
        <w:tab/>
      </w:r>
      <w:r w:rsidRPr="003709B5">
        <w:rPr>
          <w:rFonts w:ascii="Arial" w:hAnsi="Arial" w:cs="Arial"/>
          <w:b/>
          <w:bCs/>
          <w:color w:val="CF4A02"/>
          <w:sz w:val="18"/>
          <w:szCs w:val="18"/>
          <w:lang w:val="en-GB"/>
        </w:rPr>
        <w:t>Inventories</w:t>
      </w:r>
    </w:p>
    <w:p w14:paraId="1BB0291B" w14:textId="77777777" w:rsidR="007204E1" w:rsidRPr="003709B5" w:rsidRDefault="007204E1" w:rsidP="003709B5">
      <w:pPr>
        <w:tabs>
          <w:tab w:val="left" w:pos="1080"/>
        </w:tabs>
        <w:ind w:left="547"/>
        <w:jc w:val="both"/>
        <w:textAlignment w:val="auto"/>
        <w:rPr>
          <w:rFonts w:ascii="Arial" w:hAnsi="Arial" w:cs="Arial"/>
          <w:sz w:val="18"/>
          <w:szCs w:val="18"/>
        </w:rPr>
      </w:pPr>
    </w:p>
    <w:p w14:paraId="5025BA76" w14:textId="162BF2C0" w:rsidR="007204E1" w:rsidRPr="003709B5" w:rsidRDefault="007204E1" w:rsidP="003709B5">
      <w:pPr>
        <w:ind w:left="540"/>
        <w:jc w:val="both"/>
        <w:textAlignment w:val="auto"/>
        <w:rPr>
          <w:rFonts w:ascii="Arial" w:hAnsi="Arial" w:cs="Arial"/>
          <w:sz w:val="18"/>
          <w:szCs w:val="18"/>
          <w:cs/>
        </w:rPr>
      </w:pPr>
      <w:r w:rsidRPr="003709B5">
        <w:rPr>
          <w:rFonts w:ascii="Arial" w:hAnsi="Arial" w:cs="Arial"/>
          <w:sz w:val="18"/>
          <w:szCs w:val="18"/>
        </w:rPr>
        <w:t xml:space="preserve">Inventories comprise food, beverage, guest supplies and other operating supplies which are stated at the lower of cost or net </w:t>
      </w:r>
      <w:proofErr w:type="spellStart"/>
      <w:r w:rsidRPr="003709B5">
        <w:rPr>
          <w:rFonts w:ascii="Arial" w:hAnsi="Arial" w:cs="Arial"/>
          <w:sz w:val="18"/>
          <w:szCs w:val="18"/>
        </w:rPr>
        <w:t>reali</w:t>
      </w:r>
      <w:r w:rsidR="00AE76B7" w:rsidRPr="003709B5">
        <w:rPr>
          <w:rFonts w:ascii="Arial" w:hAnsi="Arial" w:cs="Arial"/>
          <w:sz w:val="18"/>
          <w:szCs w:val="18"/>
        </w:rPr>
        <w:t>s</w:t>
      </w:r>
      <w:r w:rsidRPr="003709B5">
        <w:rPr>
          <w:rFonts w:ascii="Arial" w:hAnsi="Arial" w:cs="Arial"/>
          <w:sz w:val="18"/>
          <w:szCs w:val="18"/>
        </w:rPr>
        <w:t>able</w:t>
      </w:r>
      <w:proofErr w:type="spellEnd"/>
      <w:r w:rsidRPr="003709B5">
        <w:rPr>
          <w:rFonts w:ascii="Arial" w:hAnsi="Arial" w:cs="Arial"/>
          <w:sz w:val="18"/>
          <w:szCs w:val="18"/>
        </w:rPr>
        <w:t xml:space="preserve"> value.</w:t>
      </w:r>
    </w:p>
    <w:p w14:paraId="526F2FE9" w14:textId="77777777" w:rsidR="007204E1" w:rsidRPr="003709B5" w:rsidRDefault="007204E1" w:rsidP="003709B5">
      <w:pPr>
        <w:jc w:val="both"/>
        <w:textAlignment w:val="auto"/>
        <w:rPr>
          <w:rFonts w:ascii="Arial" w:hAnsi="Arial" w:cs="Arial"/>
          <w:sz w:val="18"/>
          <w:szCs w:val="18"/>
        </w:rPr>
      </w:pPr>
    </w:p>
    <w:p w14:paraId="0E8DDED4" w14:textId="77777777" w:rsidR="007204E1" w:rsidRPr="003709B5" w:rsidRDefault="007204E1" w:rsidP="003709B5">
      <w:pPr>
        <w:ind w:left="540"/>
        <w:jc w:val="both"/>
        <w:textAlignment w:val="auto"/>
        <w:rPr>
          <w:rFonts w:ascii="Arial" w:hAnsi="Arial" w:cs="Arial"/>
          <w:sz w:val="18"/>
          <w:szCs w:val="18"/>
        </w:rPr>
      </w:pPr>
      <w:r w:rsidRPr="003709B5">
        <w:rPr>
          <w:rFonts w:ascii="Arial" w:hAnsi="Arial" w:cs="Arial"/>
          <w:sz w:val="18"/>
          <w:szCs w:val="18"/>
        </w:rPr>
        <w:t xml:space="preserve">Cost of inventories is determined by the first-in, first-out method. The cost of purchase comprises all purchase costs and costs directly attributable to the acquisition of the inventory less all attributable discounts. </w:t>
      </w:r>
    </w:p>
    <w:p w14:paraId="4A605262" w14:textId="77777777" w:rsidR="007204E1" w:rsidRPr="003709B5" w:rsidRDefault="007204E1" w:rsidP="003709B5">
      <w:pPr>
        <w:ind w:left="547"/>
        <w:jc w:val="both"/>
        <w:textAlignment w:val="auto"/>
        <w:rPr>
          <w:rFonts w:ascii="Arial" w:hAnsi="Arial" w:cs="Arial"/>
          <w:sz w:val="18"/>
          <w:szCs w:val="18"/>
          <w:cs/>
        </w:rPr>
      </w:pPr>
    </w:p>
    <w:p w14:paraId="63C1D284" w14:textId="474F0B77" w:rsidR="007204E1" w:rsidRPr="003709B5" w:rsidRDefault="007204E1" w:rsidP="003709B5">
      <w:pPr>
        <w:tabs>
          <w:tab w:val="left" w:pos="1080"/>
        </w:tabs>
        <w:ind w:left="540" w:hanging="540"/>
        <w:jc w:val="thaiDistribute"/>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w:t>
      </w:r>
      <w:r w:rsidR="00AA4F0B" w:rsidRPr="003709B5">
        <w:rPr>
          <w:rFonts w:ascii="Arial" w:hAnsi="Arial" w:cs="Arial"/>
          <w:b/>
          <w:bCs/>
          <w:color w:val="CF4A02"/>
          <w:sz w:val="18"/>
          <w:szCs w:val="18"/>
          <w:lang w:val="en-GB"/>
        </w:rPr>
        <w:t>7</w:t>
      </w:r>
      <w:r w:rsidRPr="003709B5">
        <w:rPr>
          <w:rFonts w:ascii="Arial" w:hAnsi="Arial" w:cs="Arial"/>
          <w:b/>
          <w:bCs/>
          <w:color w:val="CF4A02"/>
          <w:sz w:val="18"/>
          <w:szCs w:val="18"/>
          <w:lang w:val="en-GB"/>
        </w:rPr>
        <w:tab/>
        <w:t>Cost of real estate development</w:t>
      </w:r>
    </w:p>
    <w:p w14:paraId="1DB604F8" w14:textId="77777777" w:rsidR="007204E1" w:rsidRPr="003709B5" w:rsidRDefault="007204E1" w:rsidP="003709B5">
      <w:pPr>
        <w:tabs>
          <w:tab w:val="left" w:pos="1080"/>
        </w:tabs>
        <w:ind w:left="547"/>
        <w:jc w:val="both"/>
        <w:textAlignment w:val="auto"/>
        <w:rPr>
          <w:rFonts w:ascii="Arial" w:hAnsi="Arial" w:cs="Arial"/>
          <w:sz w:val="18"/>
          <w:szCs w:val="18"/>
          <w:lang w:val="en-GB"/>
        </w:rPr>
      </w:pPr>
    </w:p>
    <w:p w14:paraId="6AE970F6" w14:textId="77777777" w:rsidR="007204E1" w:rsidRPr="003709B5" w:rsidRDefault="007204E1" w:rsidP="003709B5">
      <w:pPr>
        <w:ind w:left="540"/>
        <w:jc w:val="both"/>
        <w:textAlignment w:val="auto"/>
        <w:rPr>
          <w:rFonts w:ascii="Arial" w:hAnsi="Arial" w:cs="Arial"/>
          <w:sz w:val="18"/>
          <w:szCs w:val="18"/>
          <w:lang w:val="en-GB"/>
        </w:rPr>
      </w:pPr>
      <w:r w:rsidRPr="003709B5">
        <w:rPr>
          <w:rFonts w:ascii="Arial" w:hAnsi="Arial" w:cs="Arial"/>
          <w:sz w:val="18"/>
          <w:szCs w:val="18"/>
          <w:lang w:val="en-GB"/>
        </w:rPr>
        <w:t xml:space="preserve">Cost of real estate development including properties under development are those properties which are held with the intention of development and sale in the ordinary course of business. They are stated at the lower of cost or net realisable value. </w:t>
      </w:r>
    </w:p>
    <w:p w14:paraId="189F8987" w14:textId="77777777" w:rsidR="007204E1" w:rsidRPr="003709B5" w:rsidRDefault="007204E1" w:rsidP="003709B5">
      <w:pPr>
        <w:jc w:val="both"/>
        <w:textAlignment w:val="auto"/>
        <w:rPr>
          <w:rFonts w:ascii="Arial" w:hAnsi="Arial" w:cs="Arial"/>
          <w:sz w:val="18"/>
          <w:szCs w:val="18"/>
          <w:lang w:val="en-GB"/>
        </w:rPr>
      </w:pPr>
    </w:p>
    <w:p w14:paraId="3B6BB2C5" w14:textId="13F7FA51" w:rsidR="007204E1" w:rsidRPr="003709B5" w:rsidRDefault="007204E1" w:rsidP="003709B5">
      <w:pPr>
        <w:ind w:left="540"/>
        <w:jc w:val="both"/>
        <w:textAlignment w:val="auto"/>
        <w:rPr>
          <w:rFonts w:ascii="Arial" w:hAnsi="Arial" w:cs="Arial"/>
          <w:sz w:val="18"/>
          <w:szCs w:val="18"/>
          <w:lang w:val="en-GB"/>
        </w:rPr>
      </w:pPr>
      <w:r w:rsidRPr="003709B5">
        <w:rPr>
          <w:rFonts w:ascii="Arial" w:hAnsi="Arial" w:cs="Arial"/>
          <w:sz w:val="18"/>
          <w:szCs w:val="18"/>
          <w:lang w:val="en-GB"/>
        </w:rPr>
        <w:t xml:space="preserve">Cost consists of land cost, expenses directly related to the project (design expense, public utilities expense, construction cost) and borrowing cost on loans funding a development of property. Net realisable value being the estimated sale value in the course of normal business </w:t>
      </w:r>
      <w:proofErr w:type="gramStart"/>
      <w:r w:rsidRPr="003709B5">
        <w:rPr>
          <w:rFonts w:ascii="Arial" w:hAnsi="Arial" w:cs="Arial"/>
          <w:sz w:val="18"/>
          <w:szCs w:val="18"/>
          <w:lang w:val="en-GB"/>
        </w:rPr>
        <w:t>less</w:t>
      </w:r>
      <w:proofErr w:type="gramEnd"/>
      <w:r w:rsidRPr="003709B5">
        <w:rPr>
          <w:rFonts w:ascii="Arial" w:hAnsi="Arial" w:cs="Arial"/>
          <w:sz w:val="18"/>
          <w:szCs w:val="18"/>
          <w:lang w:val="en-GB"/>
        </w:rPr>
        <w:t xml:space="preserve"> necessary expenses for such sale.</w:t>
      </w:r>
    </w:p>
    <w:p w14:paraId="2DB60848" w14:textId="77777777" w:rsidR="007204E1" w:rsidRPr="003709B5" w:rsidRDefault="007204E1" w:rsidP="003709B5">
      <w:pPr>
        <w:jc w:val="both"/>
        <w:textAlignment w:val="auto"/>
        <w:rPr>
          <w:rFonts w:ascii="Arial" w:hAnsi="Arial" w:cs="Arial"/>
          <w:sz w:val="18"/>
          <w:szCs w:val="18"/>
          <w:lang w:val="en-GB"/>
        </w:rPr>
      </w:pPr>
    </w:p>
    <w:p w14:paraId="3B688E65" w14:textId="46198354" w:rsidR="007204E1" w:rsidRPr="003709B5" w:rsidRDefault="007204E1" w:rsidP="003709B5">
      <w:pPr>
        <w:ind w:left="540"/>
        <w:jc w:val="both"/>
        <w:textAlignment w:val="auto"/>
        <w:rPr>
          <w:rFonts w:ascii="Arial" w:hAnsi="Arial" w:cs="Arial"/>
          <w:sz w:val="18"/>
          <w:szCs w:val="18"/>
        </w:rPr>
      </w:pPr>
      <w:r w:rsidRPr="003709B5">
        <w:rPr>
          <w:rFonts w:ascii="Arial" w:hAnsi="Arial" w:cs="Arial"/>
          <w:sz w:val="18"/>
          <w:szCs w:val="18"/>
          <w:lang w:val="en-GB"/>
        </w:rPr>
        <w:t>General and specific borrowing costs directly attributable to the acquisition, construction or production of qualifying assets are added to the cost of those assets</w:t>
      </w:r>
      <w:r w:rsidR="006E38FB" w:rsidRPr="003709B5">
        <w:rPr>
          <w:rFonts w:ascii="Arial" w:hAnsi="Arial" w:cs="Arial"/>
          <w:sz w:val="18"/>
          <w:szCs w:val="18"/>
        </w:rPr>
        <w:t xml:space="preserve"> (Note 6.1</w:t>
      </w:r>
      <w:r w:rsidR="00676400" w:rsidRPr="003709B5">
        <w:rPr>
          <w:rFonts w:ascii="Arial" w:hAnsi="Arial" w:cs="Arial"/>
          <w:sz w:val="18"/>
          <w:szCs w:val="18"/>
        </w:rPr>
        <w:t>6</w:t>
      </w:r>
      <w:r w:rsidR="006E38FB" w:rsidRPr="003709B5">
        <w:rPr>
          <w:rFonts w:ascii="Arial" w:hAnsi="Arial" w:cs="Arial"/>
          <w:sz w:val="18"/>
          <w:szCs w:val="18"/>
        </w:rPr>
        <w:t>).</w:t>
      </w:r>
    </w:p>
    <w:p w14:paraId="30921BE6" w14:textId="72AFF0DE" w:rsidR="002F6E0B" w:rsidRDefault="002F6E0B">
      <w:pPr>
        <w:overflowPunct/>
        <w:autoSpaceDE/>
        <w:autoSpaceDN/>
        <w:adjustRightInd/>
        <w:spacing w:after="160" w:line="259" w:lineRule="auto"/>
        <w:textAlignment w:val="auto"/>
        <w:rPr>
          <w:rFonts w:ascii="Arial" w:eastAsia="Arial" w:hAnsi="Arial" w:cs="Arial"/>
          <w:b/>
          <w:color w:val="CF4A02"/>
          <w:sz w:val="18"/>
          <w:szCs w:val="18"/>
          <w:lang w:val="en-GB" w:eastAsia="en-GB"/>
        </w:rPr>
      </w:pPr>
      <w:r>
        <w:rPr>
          <w:rFonts w:ascii="Arial" w:eastAsia="Arial" w:hAnsi="Arial" w:cs="Arial"/>
          <w:b/>
          <w:color w:val="CF4A02"/>
          <w:sz w:val="18"/>
          <w:szCs w:val="18"/>
          <w:lang w:val="en-GB" w:eastAsia="en-GB"/>
        </w:rPr>
        <w:br w:type="page"/>
      </w:r>
    </w:p>
    <w:p w14:paraId="62B8705A" w14:textId="77777777" w:rsidR="00046CBA" w:rsidRPr="003709B5" w:rsidRDefault="00046CBA" w:rsidP="003709B5">
      <w:pPr>
        <w:overflowPunct/>
        <w:autoSpaceDE/>
        <w:autoSpaceDN/>
        <w:adjustRightInd/>
        <w:ind w:left="540" w:hanging="540"/>
        <w:textAlignment w:val="auto"/>
        <w:rPr>
          <w:rFonts w:ascii="Arial" w:eastAsia="Arial" w:hAnsi="Arial" w:cs="Arial"/>
          <w:b/>
          <w:color w:val="CF4A02"/>
          <w:sz w:val="18"/>
          <w:szCs w:val="18"/>
          <w:lang w:val="en-GB" w:eastAsia="en-GB"/>
        </w:rPr>
      </w:pPr>
    </w:p>
    <w:p w14:paraId="6153F797" w14:textId="53B3F59D" w:rsidR="007204E1" w:rsidRPr="003709B5" w:rsidRDefault="007204E1" w:rsidP="003709B5">
      <w:pPr>
        <w:overflowPunct/>
        <w:autoSpaceDE/>
        <w:autoSpaceDN/>
        <w:adjustRightInd/>
        <w:ind w:left="540" w:hanging="540"/>
        <w:textAlignment w:val="auto"/>
        <w:rPr>
          <w:rFonts w:ascii="Arial" w:eastAsia="Arial" w:hAnsi="Arial" w:cs="Arial"/>
          <w:b/>
          <w:color w:val="CF4A02"/>
          <w:sz w:val="18"/>
          <w:szCs w:val="18"/>
          <w:lang w:val="en-GB" w:eastAsia="en-GB"/>
        </w:rPr>
      </w:pPr>
      <w:r w:rsidRPr="003709B5">
        <w:rPr>
          <w:rFonts w:ascii="Arial" w:eastAsia="Arial" w:hAnsi="Arial" w:cs="Arial"/>
          <w:b/>
          <w:color w:val="CF4A02"/>
          <w:sz w:val="18"/>
          <w:szCs w:val="18"/>
          <w:lang w:val="en-GB" w:eastAsia="en-GB"/>
        </w:rPr>
        <w:t>6.</w:t>
      </w:r>
      <w:r w:rsidR="00AA4F0B" w:rsidRPr="003709B5">
        <w:rPr>
          <w:rFonts w:ascii="Arial" w:eastAsia="Arial" w:hAnsi="Arial" w:cs="Arial"/>
          <w:b/>
          <w:color w:val="CF4A02"/>
          <w:sz w:val="18"/>
          <w:szCs w:val="18"/>
          <w:lang w:val="en-GB" w:eastAsia="en-GB"/>
        </w:rPr>
        <w:t>8</w:t>
      </w:r>
      <w:r w:rsidRPr="003709B5">
        <w:rPr>
          <w:rFonts w:ascii="Arial" w:eastAsia="Arial" w:hAnsi="Arial" w:cs="Arial"/>
          <w:b/>
          <w:color w:val="CF4A02"/>
          <w:sz w:val="18"/>
          <w:szCs w:val="18"/>
          <w:lang w:val="en-GB" w:eastAsia="en-GB"/>
        </w:rPr>
        <w:tab/>
        <w:t>Financial asset</w:t>
      </w:r>
      <w:r w:rsidR="00BA3779" w:rsidRPr="003709B5">
        <w:rPr>
          <w:rFonts w:ascii="Arial" w:eastAsia="Arial" w:hAnsi="Arial" w:cs="Arial"/>
          <w:b/>
          <w:color w:val="CF4A02"/>
          <w:sz w:val="18"/>
          <w:szCs w:val="18"/>
          <w:lang w:val="en-GB" w:eastAsia="en-GB"/>
        </w:rPr>
        <w:t>s</w:t>
      </w:r>
    </w:p>
    <w:p w14:paraId="170F312A" w14:textId="77777777" w:rsidR="007204E1" w:rsidRPr="003709B5" w:rsidRDefault="007204E1" w:rsidP="003709B5">
      <w:pPr>
        <w:jc w:val="both"/>
        <w:textAlignment w:val="auto"/>
        <w:rPr>
          <w:rFonts w:ascii="Arial" w:eastAsia="Arial" w:hAnsi="Arial" w:cs="Arial"/>
          <w:sz w:val="18"/>
          <w:szCs w:val="18"/>
          <w:lang w:val="en-GB" w:eastAsia="en-GB"/>
        </w:rPr>
      </w:pPr>
    </w:p>
    <w:p w14:paraId="3CDDC909" w14:textId="77777777" w:rsidR="007204E1" w:rsidRPr="003709B5" w:rsidRDefault="007204E1" w:rsidP="003709B5">
      <w:pPr>
        <w:ind w:firstLine="540"/>
        <w:textAlignment w:val="auto"/>
        <w:outlineLvl w:val="3"/>
        <w:rPr>
          <w:rFonts w:ascii="Arial" w:eastAsia="Ink Free" w:hAnsi="Arial" w:cs="Arial"/>
          <w:color w:val="CF4A02"/>
          <w:sz w:val="18"/>
          <w:szCs w:val="18"/>
          <w:lang w:eastAsia="en-GB"/>
        </w:rPr>
      </w:pPr>
      <w:r w:rsidRPr="003709B5">
        <w:rPr>
          <w:rFonts w:ascii="Arial" w:eastAsia="Ink Free" w:hAnsi="Arial" w:cs="Arial"/>
          <w:color w:val="CF4A02"/>
          <w:sz w:val="18"/>
          <w:szCs w:val="18"/>
          <w:lang w:eastAsia="en-GB"/>
        </w:rPr>
        <w:t>Classification</w:t>
      </w:r>
    </w:p>
    <w:p w14:paraId="237641A0" w14:textId="77777777" w:rsidR="007204E1" w:rsidRPr="003709B5" w:rsidRDefault="007204E1" w:rsidP="003709B5">
      <w:pPr>
        <w:jc w:val="both"/>
        <w:textAlignment w:val="auto"/>
        <w:rPr>
          <w:rFonts w:ascii="Arial" w:eastAsia="Arial" w:hAnsi="Arial" w:cs="Arial"/>
          <w:sz w:val="18"/>
          <w:szCs w:val="18"/>
          <w:lang w:eastAsia="en-GB"/>
        </w:rPr>
      </w:pPr>
    </w:p>
    <w:p w14:paraId="473D23B6" w14:textId="50CC3B59" w:rsidR="004D2F0D" w:rsidRPr="003709B5" w:rsidRDefault="00606615" w:rsidP="003709B5">
      <w:pPr>
        <w:ind w:left="540"/>
        <w:jc w:val="both"/>
        <w:textAlignment w:val="auto"/>
        <w:rPr>
          <w:rFonts w:ascii="Arial" w:hAnsi="Arial" w:cs="Arial"/>
          <w:sz w:val="18"/>
          <w:szCs w:val="18"/>
          <w:lang w:val="en-GB"/>
        </w:rPr>
      </w:pPr>
      <w:r w:rsidRPr="003709B5">
        <w:rPr>
          <w:rFonts w:ascii="Arial" w:hAnsi="Arial" w:cs="Arial"/>
          <w:sz w:val="18"/>
          <w:szCs w:val="18"/>
          <w:lang w:val="en-GB"/>
        </w:rPr>
        <w:t>T</w:t>
      </w:r>
      <w:r w:rsidR="007204E1" w:rsidRPr="003709B5">
        <w:rPr>
          <w:rFonts w:ascii="Arial" w:hAnsi="Arial" w:cs="Arial"/>
          <w:sz w:val="18"/>
          <w:szCs w:val="18"/>
          <w:lang w:val="en-GB"/>
        </w:rPr>
        <w:t>he Group classifies its</w:t>
      </w:r>
      <w:r w:rsidR="004D2F0D" w:rsidRPr="003709B5">
        <w:rPr>
          <w:rFonts w:ascii="Arial" w:hAnsi="Arial" w:cs="Arial"/>
          <w:sz w:val="18"/>
          <w:szCs w:val="18"/>
          <w:lang w:val="en-GB"/>
        </w:rPr>
        <w:t xml:space="preserve"> debt instrument financial assets depending on </w:t>
      </w:r>
      <w:proofErr w:type="spellStart"/>
      <w:r w:rsidR="004D2F0D" w:rsidRPr="003709B5">
        <w:rPr>
          <w:rFonts w:ascii="Arial" w:hAnsi="Arial" w:cs="Arial"/>
          <w:sz w:val="18"/>
          <w:szCs w:val="18"/>
          <w:lang w:val="en-GB"/>
        </w:rPr>
        <w:t>i</w:t>
      </w:r>
      <w:proofErr w:type="spellEnd"/>
      <w:r w:rsidR="004D2F0D" w:rsidRPr="003709B5">
        <w:rPr>
          <w:rFonts w:ascii="Arial" w:hAnsi="Arial" w:cs="Arial"/>
          <w:sz w:val="18"/>
          <w:szCs w:val="18"/>
          <w:lang w:val="en-GB"/>
        </w:rPr>
        <w:t>) business model for managing the asset and ii) the cash flow characteristics of the asset whether they represent solely payments of principal and interest (SPPI).</w:t>
      </w:r>
    </w:p>
    <w:p w14:paraId="460DA0AB" w14:textId="77777777" w:rsidR="00C27336" w:rsidRPr="003709B5" w:rsidRDefault="00C27336" w:rsidP="003709B5">
      <w:pPr>
        <w:jc w:val="both"/>
        <w:textAlignment w:val="auto"/>
        <w:rPr>
          <w:rFonts w:ascii="Arial" w:hAnsi="Arial" w:cs="Arial"/>
          <w:sz w:val="18"/>
          <w:szCs w:val="18"/>
          <w:lang w:val="en-GB"/>
        </w:rPr>
      </w:pPr>
    </w:p>
    <w:p w14:paraId="1541FDE7" w14:textId="6CF62362" w:rsidR="007204E1" w:rsidRPr="003709B5" w:rsidRDefault="007204E1" w:rsidP="003709B5">
      <w:pPr>
        <w:numPr>
          <w:ilvl w:val="0"/>
          <w:numId w:val="6"/>
        </w:numPr>
        <w:shd w:val="clear" w:color="auto" w:fill="FFFFFF"/>
        <w:tabs>
          <w:tab w:val="clear" w:pos="720"/>
          <w:tab w:val="num" w:pos="507"/>
        </w:tabs>
        <w:overflowPunct/>
        <w:autoSpaceDE/>
        <w:autoSpaceDN/>
        <w:adjustRightInd/>
        <w:ind w:left="900"/>
        <w:jc w:val="both"/>
        <w:rPr>
          <w:rFonts w:ascii="Arial" w:hAnsi="Arial" w:cs="Arial"/>
          <w:color w:val="000000"/>
          <w:sz w:val="18"/>
          <w:szCs w:val="18"/>
          <w:lang w:val="en-GB"/>
        </w:rPr>
      </w:pPr>
      <w:r w:rsidRPr="003709B5">
        <w:rPr>
          <w:rFonts w:ascii="Arial" w:hAnsi="Arial" w:cs="Arial"/>
          <w:color w:val="000000"/>
          <w:sz w:val="18"/>
          <w:szCs w:val="18"/>
          <w:lang w:val="en-GB"/>
        </w:rPr>
        <w:t>those to be measured subsequently at fair value either through profit or loss (FVPL) or through other comprehensive income (FVOCI)</w:t>
      </w:r>
    </w:p>
    <w:p w14:paraId="66AB9701" w14:textId="6D5637BE" w:rsidR="00CC7F84" w:rsidRPr="003709B5" w:rsidRDefault="00CC7F84" w:rsidP="003709B5">
      <w:pPr>
        <w:numPr>
          <w:ilvl w:val="0"/>
          <w:numId w:val="6"/>
        </w:numPr>
        <w:shd w:val="clear" w:color="auto" w:fill="FFFFFF"/>
        <w:tabs>
          <w:tab w:val="clear" w:pos="720"/>
          <w:tab w:val="num" w:pos="507"/>
        </w:tabs>
        <w:overflowPunct/>
        <w:autoSpaceDE/>
        <w:autoSpaceDN/>
        <w:adjustRightInd/>
        <w:ind w:left="900"/>
        <w:jc w:val="both"/>
        <w:rPr>
          <w:rFonts w:ascii="Arial" w:hAnsi="Arial" w:cs="Arial"/>
          <w:color w:val="000000"/>
          <w:sz w:val="18"/>
          <w:szCs w:val="18"/>
          <w:lang w:val="en-GB"/>
        </w:rPr>
      </w:pPr>
      <w:r w:rsidRPr="003709B5">
        <w:rPr>
          <w:rFonts w:ascii="Arial" w:hAnsi="Arial" w:cs="Arial"/>
          <w:color w:val="000000"/>
          <w:sz w:val="18"/>
          <w:szCs w:val="18"/>
          <w:lang w:val="en-GB"/>
        </w:rPr>
        <w:t>those to be measured at amortised cost</w:t>
      </w:r>
    </w:p>
    <w:p w14:paraId="5B79B1EC" w14:textId="77777777" w:rsidR="00CC7F84" w:rsidRPr="00124EDA" w:rsidRDefault="00CC7F84" w:rsidP="003709B5">
      <w:pPr>
        <w:ind w:left="1134" w:hanging="425"/>
        <w:jc w:val="both"/>
        <w:rPr>
          <w:rFonts w:ascii="Arial" w:eastAsia="Arial" w:hAnsi="Arial" w:cs="Arial"/>
          <w:sz w:val="18"/>
          <w:szCs w:val="18"/>
          <w:lang w:val="en-GB" w:eastAsia="en-GB"/>
        </w:rPr>
      </w:pPr>
    </w:p>
    <w:p w14:paraId="7B3B16C5" w14:textId="31C410F7" w:rsidR="000F21F3" w:rsidRPr="003709B5" w:rsidRDefault="000F21F3" w:rsidP="003709B5">
      <w:pPr>
        <w:tabs>
          <w:tab w:val="left" w:pos="1440"/>
        </w:tabs>
        <w:ind w:left="709" w:hanging="142"/>
        <w:jc w:val="both"/>
        <w:textAlignment w:val="auto"/>
        <w:rPr>
          <w:rFonts w:ascii="Arial" w:hAnsi="Arial" w:cs="Arial"/>
          <w:sz w:val="18"/>
          <w:szCs w:val="18"/>
          <w:lang w:val="en-GB"/>
        </w:rPr>
      </w:pPr>
      <w:r w:rsidRPr="003709B5">
        <w:rPr>
          <w:rFonts w:ascii="Arial" w:hAnsi="Arial" w:cs="Arial"/>
          <w:sz w:val="18"/>
          <w:szCs w:val="18"/>
          <w:lang w:val="en-GB"/>
        </w:rPr>
        <w:t xml:space="preserve">The Group reclassifies debt investments only when its business model for managing those assets changes. </w:t>
      </w:r>
    </w:p>
    <w:p w14:paraId="24E57981" w14:textId="77777777" w:rsidR="000F21F3" w:rsidRPr="003709B5" w:rsidRDefault="000F21F3" w:rsidP="003709B5">
      <w:pPr>
        <w:tabs>
          <w:tab w:val="left" w:pos="1440"/>
        </w:tabs>
        <w:jc w:val="both"/>
        <w:textAlignment w:val="auto"/>
        <w:rPr>
          <w:rFonts w:ascii="Arial" w:hAnsi="Arial" w:cs="Arial"/>
          <w:sz w:val="18"/>
          <w:szCs w:val="18"/>
          <w:lang w:val="en-GB"/>
        </w:rPr>
      </w:pPr>
    </w:p>
    <w:p w14:paraId="1273201C" w14:textId="2E9A7DB3" w:rsidR="000F21F3" w:rsidRPr="003709B5" w:rsidRDefault="000F21F3" w:rsidP="003709B5">
      <w:pPr>
        <w:tabs>
          <w:tab w:val="left" w:pos="1440"/>
        </w:tabs>
        <w:ind w:left="567"/>
        <w:jc w:val="both"/>
        <w:textAlignment w:val="auto"/>
        <w:rPr>
          <w:rFonts w:ascii="Arial" w:hAnsi="Arial" w:cs="Arial"/>
          <w:sz w:val="18"/>
          <w:szCs w:val="18"/>
          <w:lang w:val="en-GB"/>
        </w:rPr>
      </w:pPr>
      <w:r w:rsidRPr="003709B5">
        <w:rPr>
          <w:rFonts w:ascii="Arial" w:hAnsi="Arial" w:cs="Arial"/>
          <w:sz w:val="18"/>
          <w:szCs w:val="18"/>
          <w:lang w:val="en-GB"/>
        </w:rPr>
        <w:t>For investments in equity instruments, the Group has an irrevocable election at the time of initial recognition to account for the equity investment at FVPL or at FVOCI except those that are held for trading, they are measured at FVPL.</w:t>
      </w:r>
    </w:p>
    <w:p w14:paraId="5703D3C8" w14:textId="2018F8FA" w:rsidR="007204E1" w:rsidRPr="003709B5" w:rsidRDefault="007204E1" w:rsidP="003709B5">
      <w:pPr>
        <w:jc w:val="both"/>
        <w:textAlignment w:val="auto"/>
        <w:rPr>
          <w:rFonts w:ascii="Arial" w:eastAsia="Ink Free" w:hAnsi="Arial" w:cs="Arial"/>
          <w:sz w:val="18"/>
          <w:szCs w:val="18"/>
          <w:lang w:val="en-GB" w:eastAsia="en-GB"/>
        </w:rPr>
      </w:pPr>
    </w:p>
    <w:p w14:paraId="768DAE5B" w14:textId="77777777" w:rsidR="007204E1" w:rsidRPr="003709B5" w:rsidRDefault="007204E1" w:rsidP="003709B5">
      <w:pPr>
        <w:ind w:firstLine="567"/>
        <w:textAlignment w:val="auto"/>
        <w:outlineLvl w:val="3"/>
        <w:rPr>
          <w:rFonts w:ascii="Arial" w:eastAsia="Ink Free" w:hAnsi="Arial" w:cs="Arial"/>
          <w:color w:val="CF4A02"/>
          <w:sz w:val="18"/>
          <w:szCs w:val="18"/>
          <w:lang w:val="en-GB" w:eastAsia="en-GB"/>
        </w:rPr>
      </w:pPr>
      <w:r w:rsidRPr="003709B5">
        <w:rPr>
          <w:rFonts w:ascii="Arial" w:eastAsia="Ink Free" w:hAnsi="Arial" w:cs="Arial"/>
          <w:color w:val="CF4A02"/>
          <w:sz w:val="18"/>
          <w:szCs w:val="18"/>
          <w:lang w:val="en-GB" w:eastAsia="en-GB"/>
        </w:rPr>
        <w:t>Recognition and derecognition</w:t>
      </w:r>
    </w:p>
    <w:p w14:paraId="3466CABA" w14:textId="77777777" w:rsidR="007204E1" w:rsidRPr="003709B5" w:rsidRDefault="007204E1" w:rsidP="003709B5">
      <w:pPr>
        <w:textAlignment w:val="auto"/>
        <w:rPr>
          <w:rFonts w:ascii="Arial" w:eastAsia="Ink Free" w:hAnsi="Arial" w:cs="Arial"/>
          <w:color w:val="CF4A02"/>
          <w:sz w:val="18"/>
          <w:szCs w:val="18"/>
          <w:lang w:val="en-GB" w:eastAsia="en-GB"/>
        </w:rPr>
      </w:pPr>
    </w:p>
    <w:p w14:paraId="667C0A2C" w14:textId="1A393023" w:rsidR="007204E1" w:rsidRPr="003709B5" w:rsidRDefault="007204E1" w:rsidP="003709B5">
      <w:pPr>
        <w:ind w:left="567"/>
        <w:jc w:val="both"/>
        <w:textAlignment w:val="auto"/>
        <w:rPr>
          <w:rFonts w:ascii="Arial" w:eastAsia="Ink Free" w:hAnsi="Arial" w:cs="Arial"/>
          <w:sz w:val="18"/>
          <w:szCs w:val="18"/>
          <w:lang w:val="en-GB" w:eastAsia="en-GB"/>
        </w:rPr>
      </w:pPr>
      <w:proofErr w:type="gramStart"/>
      <w:r w:rsidRPr="003709B5">
        <w:rPr>
          <w:rFonts w:ascii="Arial" w:eastAsia="Ink Free" w:hAnsi="Arial" w:cs="Arial"/>
          <w:sz w:val="18"/>
          <w:szCs w:val="18"/>
          <w:lang w:val="en-GB" w:eastAsia="en-GB"/>
        </w:rPr>
        <w:t>Regular way purchases,</w:t>
      </w:r>
      <w:proofErr w:type="gramEnd"/>
      <w:r w:rsidRPr="003709B5">
        <w:rPr>
          <w:rFonts w:ascii="Arial" w:eastAsia="Ink Free" w:hAnsi="Arial" w:cs="Arial"/>
          <w:sz w:val="18"/>
          <w:szCs w:val="18"/>
          <w:lang w:val="en-GB" w:eastAsia="en-GB"/>
        </w:rPr>
        <w:t xml:space="preserve"> acquires and sales of financial assets are recognised on trade-date, the date on which the Group commits to purchase or sell the asset</w:t>
      </w:r>
      <w:r w:rsidR="007822C1" w:rsidRPr="003709B5">
        <w:rPr>
          <w:rFonts w:ascii="Arial" w:eastAsia="Ink Free" w:hAnsi="Arial" w:cs="Arial"/>
          <w:sz w:val="18"/>
          <w:szCs w:val="18"/>
          <w:lang w:val="en-GB" w:eastAsia="en-GB"/>
        </w:rPr>
        <w:t xml:space="preserve"> at its fair value plus transaction costs that are directly attributable to the acquisition of the financial asset</w:t>
      </w:r>
      <w:r w:rsidRPr="003709B5">
        <w:rPr>
          <w:rFonts w:ascii="Arial" w:eastAsia="Ink Free" w:hAnsi="Arial" w:cs="Arial"/>
          <w:sz w:val="18"/>
          <w:szCs w:val="18"/>
          <w:lang w:val="en-GB" w:eastAsia="en-GB"/>
        </w:rPr>
        <w:t xml:space="preserve">. Financial assets are derecognised when the rights to receive cash flows from the financial assets have expired or have been transferred and the Group has transferred substantially all the risks and rewards of ownership. </w:t>
      </w:r>
    </w:p>
    <w:p w14:paraId="1F154C79" w14:textId="77777777" w:rsidR="002F6E0B" w:rsidRDefault="002F6E0B" w:rsidP="003709B5">
      <w:pPr>
        <w:ind w:firstLine="567"/>
        <w:textAlignment w:val="auto"/>
        <w:outlineLvl w:val="3"/>
        <w:rPr>
          <w:rFonts w:ascii="Arial" w:eastAsia="Ink Free" w:hAnsi="Arial" w:cs="Arial"/>
          <w:color w:val="CF4A02"/>
          <w:sz w:val="18"/>
          <w:szCs w:val="18"/>
          <w:lang w:eastAsia="en-GB"/>
        </w:rPr>
      </w:pPr>
    </w:p>
    <w:p w14:paraId="1C44DE3D" w14:textId="58BB28B3" w:rsidR="00874F33" w:rsidRPr="003709B5" w:rsidRDefault="00874F33" w:rsidP="003709B5">
      <w:pPr>
        <w:ind w:firstLine="567"/>
        <w:textAlignment w:val="auto"/>
        <w:outlineLvl w:val="3"/>
        <w:rPr>
          <w:rFonts w:ascii="Arial" w:eastAsia="Ink Free" w:hAnsi="Arial" w:cs="Arial"/>
          <w:color w:val="CF4A02"/>
          <w:sz w:val="18"/>
          <w:szCs w:val="18"/>
          <w:lang w:eastAsia="en-GB"/>
        </w:rPr>
      </w:pPr>
      <w:r w:rsidRPr="003709B5">
        <w:rPr>
          <w:rFonts w:ascii="Arial" w:eastAsia="Ink Free" w:hAnsi="Arial" w:cs="Arial"/>
          <w:color w:val="CF4A02"/>
          <w:sz w:val="18"/>
          <w:szCs w:val="18"/>
          <w:lang w:eastAsia="en-GB"/>
        </w:rPr>
        <w:t>Measurement</w:t>
      </w:r>
    </w:p>
    <w:p w14:paraId="6051F5B5" w14:textId="77777777" w:rsidR="00874F33" w:rsidRPr="003709B5" w:rsidRDefault="00874F33" w:rsidP="003709B5">
      <w:pPr>
        <w:textAlignment w:val="auto"/>
        <w:outlineLvl w:val="3"/>
        <w:rPr>
          <w:rFonts w:ascii="Arial" w:eastAsia="Ink Free" w:hAnsi="Arial" w:cs="Arial"/>
          <w:color w:val="CF4A02"/>
          <w:sz w:val="18"/>
          <w:szCs w:val="18"/>
          <w:lang w:eastAsia="en-GB"/>
        </w:rPr>
      </w:pPr>
    </w:p>
    <w:p w14:paraId="3AECD68D" w14:textId="190E9AB6" w:rsidR="00F1642F" w:rsidRPr="003709B5" w:rsidRDefault="00F1642F" w:rsidP="003709B5">
      <w:pPr>
        <w:ind w:firstLine="567"/>
        <w:textAlignment w:val="auto"/>
        <w:outlineLvl w:val="3"/>
        <w:rPr>
          <w:rFonts w:ascii="Arial" w:eastAsia="Ink Free" w:hAnsi="Arial" w:cs="Arial"/>
          <w:i/>
          <w:iCs/>
          <w:color w:val="CF4A02"/>
          <w:sz w:val="18"/>
          <w:szCs w:val="18"/>
          <w:lang w:eastAsia="en-GB"/>
        </w:rPr>
      </w:pPr>
      <w:r w:rsidRPr="003709B5">
        <w:rPr>
          <w:rFonts w:ascii="Arial" w:eastAsia="Ink Free" w:hAnsi="Arial" w:cs="Arial"/>
          <w:i/>
          <w:iCs/>
          <w:color w:val="CF4A02"/>
          <w:sz w:val="18"/>
          <w:szCs w:val="18"/>
          <w:lang w:eastAsia="en-GB"/>
        </w:rPr>
        <w:t>Debt instruments</w:t>
      </w:r>
    </w:p>
    <w:p w14:paraId="4008D012" w14:textId="2D23217A" w:rsidR="00BD7551" w:rsidRPr="003709B5" w:rsidRDefault="00BD7551" w:rsidP="003709B5">
      <w:pPr>
        <w:textAlignment w:val="auto"/>
        <w:outlineLvl w:val="3"/>
        <w:rPr>
          <w:rFonts w:ascii="Arial" w:eastAsia="Ink Free" w:hAnsi="Arial" w:cs="Arial"/>
          <w:color w:val="CF4A02"/>
          <w:sz w:val="18"/>
          <w:szCs w:val="18"/>
          <w:lang w:eastAsia="en-GB"/>
        </w:rPr>
      </w:pPr>
    </w:p>
    <w:p w14:paraId="0516DEEA" w14:textId="77777777" w:rsidR="000A551A" w:rsidRPr="003709B5" w:rsidRDefault="000A551A" w:rsidP="003709B5">
      <w:pPr>
        <w:ind w:left="540"/>
        <w:jc w:val="both"/>
        <w:rPr>
          <w:rFonts w:ascii="Arial" w:hAnsi="Arial" w:cs="Arial"/>
          <w:sz w:val="18"/>
          <w:szCs w:val="18"/>
          <w:lang w:val="en-GB"/>
        </w:rPr>
      </w:pPr>
      <w:r w:rsidRPr="003709B5">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97258E0" w14:textId="77777777" w:rsidR="000A551A" w:rsidRPr="003709B5" w:rsidRDefault="000A551A" w:rsidP="003709B5">
      <w:pPr>
        <w:pStyle w:val="ListParagraph"/>
        <w:spacing w:after="0" w:line="240" w:lineRule="auto"/>
        <w:ind w:left="0"/>
        <w:jc w:val="both"/>
        <w:rPr>
          <w:rFonts w:ascii="Arial" w:hAnsi="Arial" w:cs="Arial"/>
          <w:sz w:val="18"/>
          <w:szCs w:val="18"/>
          <w:lang w:val="en-GB"/>
        </w:rPr>
      </w:pPr>
    </w:p>
    <w:p w14:paraId="12C8671D" w14:textId="311CE6E4" w:rsidR="000A551A" w:rsidRPr="003709B5" w:rsidRDefault="000A551A" w:rsidP="003709B5">
      <w:pPr>
        <w:numPr>
          <w:ilvl w:val="0"/>
          <w:numId w:val="6"/>
        </w:numPr>
        <w:shd w:val="clear" w:color="auto" w:fill="FFFFFF"/>
        <w:tabs>
          <w:tab w:val="clear" w:pos="720"/>
          <w:tab w:val="num" w:pos="507"/>
        </w:tabs>
        <w:overflowPunct/>
        <w:autoSpaceDE/>
        <w:autoSpaceDN/>
        <w:adjustRightInd/>
        <w:ind w:left="900"/>
        <w:jc w:val="both"/>
        <w:rPr>
          <w:rFonts w:ascii="Arial" w:hAnsi="Arial" w:cs="Arial"/>
          <w:color w:val="000000"/>
          <w:sz w:val="18"/>
          <w:szCs w:val="18"/>
          <w:lang w:val="en-GB"/>
        </w:rPr>
      </w:pPr>
      <w:r w:rsidRPr="003709B5">
        <w:rPr>
          <w:rFonts w:ascii="Arial" w:hAnsi="Arial" w:cs="Arial"/>
          <w:color w:val="000000"/>
          <w:sz w:val="18"/>
          <w:szCs w:val="18"/>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 </w:t>
      </w:r>
    </w:p>
    <w:p w14:paraId="1AD430A4" w14:textId="77777777" w:rsidR="000A551A" w:rsidRPr="003709B5" w:rsidRDefault="000A551A" w:rsidP="003709B5">
      <w:pPr>
        <w:ind w:left="540" w:hanging="540"/>
        <w:jc w:val="both"/>
        <w:rPr>
          <w:rFonts w:ascii="Arial" w:hAnsi="Arial" w:cs="Arial"/>
          <w:sz w:val="18"/>
          <w:szCs w:val="18"/>
          <w:lang w:val="en-GB"/>
        </w:rPr>
      </w:pPr>
    </w:p>
    <w:p w14:paraId="05C09060" w14:textId="3CD29511" w:rsidR="000A551A" w:rsidRPr="003709B5" w:rsidRDefault="000A551A" w:rsidP="003709B5">
      <w:pPr>
        <w:numPr>
          <w:ilvl w:val="0"/>
          <w:numId w:val="6"/>
        </w:numPr>
        <w:shd w:val="clear" w:color="auto" w:fill="FFFFFF"/>
        <w:tabs>
          <w:tab w:val="clear" w:pos="720"/>
          <w:tab w:val="num" w:pos="507"/>
        </w:tabs>
        <w:overflowPunct/>
        <w:autoSpaceDE/>
        <w:autoSpaceDN/>
        <w:adjustRightInd/>
        <w:ind w:left="900"/>
        <w:jc w:val="both"/>
        <w:rPr>
          <w:rFonts w:ascii="Arial" w:hAnsi="Arial" w:cs="Arial"/>
          <w:color w:val="000000"/>
          <w:sz w:val="18"/>
          <w:szCs w:val="18"/>
          <w:lang w:val="en-GB"/>
        </w:rPr>
      </w:pPr>
      <w:r w:rsidRPr="003709B5">
        <w:rPr>
          <w:rFonts w:ascii="Arial" w:hAnsi="Arial" w:cs="Arial"/>
          <w:color w:val="000000"/>
          <w:sz w:val="18"/>
          <w:szCs w:val="18"/>
          <w:lang w:val="en-GB"/>
        </w:rPr>
        <w:t xml:space="preserve">FVOCI: Financial assets that are held for </w:t>
      </w:r>
      <w:proofErr w:type="spellStart"/>
      <w:r w:rsidRPr="003709B5">
        <w:rPr>
          <w:rFonts w:ascii="Arial" w:hAnsi="Arial" w:cs="Arial"/>
          <w:color w:val="000000"/>
          <w:sz w:val="18"/>
          <w:szCs w:val="18"/>
          <w:lang w:val="en-GB"/>
        </w:rPr>
        <w:t>i</w:t>
      </w:r>
      <w:proofErr w:type="spellEnd"/>
      <w:r w:rsidRPr="003709B5">
        <w:rPr>
          <w:rFonts w:ascii="Arial" w:hAnsi="Arial" w:cs="Arial"/>
          <w:color w:val="000000"/>
          <w:sz w:val="18"/>
          <w:szCs w:val="18"/>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3709B5">
        <w:rPr>
          <w:rFonts w:ascii="Arial" w:hAnsi="Arial" w:cs="Arial"/>
          <w:color w:val="000000"/>
          <w:sz w:val="18"/>
          <w:szCs w:val="18"/>
          <w:lang w:val="en-GB"/>
        </w:rPr>
        <w:t>is</w:t>
      </w:r>
      <w:proofErr w:type="gramEnd"/>
      <w:r w:rsidRPr="003709B5">
        <w:rPr>
          <w:rFonts w:ascii="Arial" w:hAnsi="Arial" w:cs="Arial"/>
          <w:color w:val="000000"/>
          <w:sz w:val="18"/>
          <w:szCs w:val="18"/>
          <w:lang w:val="en-GB"/>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profit or loss.</w:t>
      </w:r>
    </w:p>
    <w:p w14:paraId="476F6E38" w14:textId="77777777" w:rsidR="000A551A" w:rsidRPr="003709B5" w:rsidRDefault="000A551A" w:rsidP="003709B5">
      <w:pPr>
        <w:shd w:val="clear" w:color="auto" w:fill="FFFFFF"/>
        <w:overflowPunct/>
        <w:autoSpaceDE/>
        <w:autoSpaceDN/>
        <w:adjustRightInd/>
        <w:ind w:left="900"/>
        <w:jc w:val="both"/>
        <w:rPr>
          <w:rFonts w:ascii="Arial" w:hAnsi="Arial" w:cs="Arial"/>
          <w:color w:val="000000"/>
          <w:sz w:val="18"/>
          <w:szCs w:val="18"/>
          <w:lang w:val="en-GB"/>
        </w:rPr>
      </w:pPr>
    </w:p>
    <w:p w14:paraId="18E42ECA" w14:textId="77777777" w:rsidR="000A551A" w:rsidRPr="003709B5" w:rsidRDefault="000A551A" w:rsidP="003709B5">
      <w:pPr>
        <w:numPr>
          <w:ilvl w:val="0"/>
          <w:numId w:val="6"/>
        </w:numPr>
        <w:shd w:val="clear" w:color="auto" w:fill="FFFFFF"/>
        <w:tabs>
          <w:tab w:val="clear" w:pos="720"/>
          <w:tab w:val="num" w:pos="507"/>
        </w:tabs>
        <w:overflowPunct/>
        <w:autoSpaceDE/>
        <w:autoSpaceDN/>
        <w:adjustRightInd/>
        <w:ind w:left="900"/>
        <w:jc w:val="both"/>
        <w:rPr>
          <w:rFonts w:ascii="Arial" w:hAnsi="Arial" w:cs="Arial"/>
          <w:color w:val="000000"/>
          <w:sz w:val="18"/>
          <w:szCs w:val="18"/>
          <w:lang w:val="en-GB"/>
        </w:rPr>
      </w:pPr>
      <w:r w:rsidRPr="003709B5">
        <w:rPr>
          <w:rFonts w:ascii="Arial" w:hAnsi="Arial" w:cs="Arial"/>
          <w:color w:val="000000"/>
          <w:sz w:val="18"/>
          <w:szCs w:val="18"/>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03F66A6" w14:textId="10C146EE" w:rsidR="00F1642F" w:rsidRPr="003709B5" w:rsidRDefault="00F1642F" w:rsidP="003709B5">
      <w:pPr>
        <w:tabs>
          <w:tab w:val="left" w:pos="8628"/>
        </w:tabs>
        <w:jc w:val="both"/>
        <w:textAlignment w:val="auto"/>
        <w:rPr>
          <w:rFonts w:ascii="Arial" w:eastAsia="Arial" w:hAnsi="Arial" w:cs="Arial"/>
          <w:sz w:val="18"/>
          <w:szCs w:val="18"/>
          <w:lang w:eastAsia="en-GB"/>
        </w:rPr>
      </w:pPr>
    </w:p>
    <w:p w14:paraId="356F45C3" w14:textId="3EA7802B" w:rsidR="007204E1" w:rsidRPr="003709B5" w:rsidRDefault="007204E1" w:rsidP="003709B5">
      <w:pPr>
        <w:ind w:firstLine="567"/>
        <w:textAlignment w:val="auto"/>
        <w:outlineLvl w:val="3"/>
        <w:rPr>
          <w:rFonts w:ascii="Arial" w:eastAsia="Ink Free" w:hAnsi="Arial" w:cs="Arial"/>
          <w:i/>
          <w:iCs/>
          <w:color w:val="CF4A02"/>
          <w:sz w:val="18"/>
          <w:szCs w:val="18"/>
          <w:lang w:eastAsia="en-GB"/>
        </w:rPr>
      </w:pPr>
      <w:r w:rsidRPr="003709B5">
        <w:rPr>
          <w:rFonts w:ascii="Arial" w:eastAsia="Ink Free" w:hAnsi="Arial" w:cs="Arial"/>
          <w:i/>
          <w:iCs/>
          <w:color w:val="CF4A02"/>
          <w:sz w:val="18"/>
          <w:szCs w:val="18"/>
          <w:lang w:eastAsia="en-GB"/>
        </w:rPr>
        <w:t>Equity instruments</w:t>
      </w:r>
    </w:p>
    <w:p w14:paraId="08D426C1" w14:textId="77777777" w:rsidR="007204E1" w:rsidRPr="003709B5" w:rsidRDefault="007204E1" w:rsidP="003709B5">
      <w:pPr>
        <w:jc w:val="both"/>
        <w:textAlignment w:val="auto"/>
        <w:rPr>
          <w:rFonts w:ascii="Arial" w:eastAsia="Arial" w:hAnsi="Arial" w:cs="Arial"/>
          <w:sz w:val="18"/>
          <w:szCs w:val="18"/>
          <w:lang w:eastAsia="en-GB"/>
        </w:rPr>
      </w:pPr>
    </w:p>
    <w:p w14:paraId="4DDF7694" w14:textId="2B277762" w:rsidR="007204E1" w:rsidRPr="003709B5" w:rsidRDefault="007204E1" w:rsidP="003709B5">
      <w:pPr>
        <w:ind w:left="567"/>
        <w:jc w:val="both"/>
        <w:textAlignment w:val="auto"/>
        <w:rPr>
          <w:rFonts w:ascii="Arial" w:eastAsia="Arial" w:hAnsi="Arial" w:cs="Arial"/>
          <w:color w:val="0000FF"/>
          <w:sz w:val="18"/>
          <w:szCs w:val="18"/>
          <w:lang w:eastAsia="en-GB"/>
        </w:rPr>
      </w:pPr>
      <w:r w:rsidRPr="003709B5">
        <w:rPr>
          <w:rFonts w:ascii="Arial" w:eastAsia="Arial" w:hAnsi="Arial" w:cs="Arial"/>
          <w:spacing w:val="-4"/>
          <w:sz w:val="18"/>
          <w:szCs w:val="18"/>
          <w:lang w:eastAsia="en-GB"/>
        </w:rPr>
        <w:t>The Group measures all equity investments at fair value. Where the Group has elected to present fair value gains</w:t>
      </w:r>
      <w:r w:rsidR="00A53C37" w:rsidRPr="003709B5">
        <w:rPr>
          <w:rFonts w:ascii="Arial" w:eastAsia="Arial" w:hAnsi="Arial" w:cs="Arial"/>
          <w:spacing w:val="-4"/>
          <w:sz w:val="18"/>
          <w:szCs w:val="18"/>
          <w:lang w:eastAsia="en-GB"/>
        </w:rPr>
        <w:t>/</w:t>
      </w:r>
      <w:r w:rsidR="00060BB4" w:rsidRPr="003709B5">
        <w:rPr>
          <w:rFonts w:ascii="Arial" w:eastAsia="Arial" w:hAnsi="Arial" w:cs="Arial"/>
          <w:sz w:val="18"/>
          <w:szCs w:val="18"/>
          <w:lang w:eastAsia="en-GB"/>
        </w:rPr>
        <w:t>(</w:t>
      </w:r>
      <w:r w:rsidRPr="003709B5">
        <w:rPr>
          <w:rFonts w:ascii="Arial" w:eastAsia="Arial" w:hAnsi="Arial" w:cs="Arial"/>
          <w:sz w:val="18"/>
          <w:szCs w:val="18"/>
          <w:lang w:eastAsia="en-GB"/>
        </w:rPr>
        <w:t>losses</w:t>
      </w:r>
      <w:r w:rsidR="00060BB4" w:rsidRPr="003709B5">
        <w:rPr>
          <w:rFonts w:ascii="Arial" w:eastAsia="Arial" w:hAnsi="Arial" w:cs="Arial"/>
          <w:sz w:val="18"/>
          <w:szCs w:val="18"/>
          <w:lang w:eastAsia="en-GB"/>
        </w:rPr>
        <w:t>)</w:t>
      </w:r>
      <w:r w:rsidRPr="003709B5">
        <w:rPr>
          <w:rFonts w:ascii="Arial" w:eastAsia="Arial" w:hAnsi="Arial" w:cs="Arial"/>
          <w:sz w:val="18"/>
          <w:szCs w:val="18"/>
          <w:lang w:eastAsia="en-GB"/>
        </w:rPr>
        <w:t xml:space="preserve"> on equity instruments in OCI, there is no subsequent reclassification of fair value gains</w:t>
      </w:r>
      <w:r w:rsidR="00A53C37" w:rsidRPr="003709B5">
        <w:rPr>
          <w:rFonts w:ascii="Arial" w:eastAsia="Arial" w:hAnsi="Arial" w:cs="Arial"/>
          <w:sz w:val="18"/>
          <w:szCs w:val="18"/>
          <w:lang w:eastAsia="en-GB"/>
        </w:rPr>
        <w:t>/</w:t>
      </w:r>
      <w:r w:rsidRPr="003709B5">
        <w:rPr>
          <w:rFonts w:ascii="Arial" w:eastAsia="Arial" w:hAnsi="Arial" w:cs="Arial"/>
          <w:sz w:val="18"/>
          <w:szCs w:val="18"/>
          <w:lang w:eastAsia="en-GB"/>
        </w:rPr>
        <w:t xml:space="preserve"> losses to profit or loss following the derecognition of the </w:t>
      </w:r>
      <w:r w:rsidR="00A53C37" w:rsidRPr="003709B5">
        <w:rPr>
          <w:rFonts w:ascii="Arial" w:eastAsia="Arial" w:hAnsi="Arial" w:cs="Arial"/>
          <w:sz w:val="18"/>
          <w:szCs w:val="18"/>
          <w:lang w:eastAsia="en-GB"/>
        </w:rPr>
        <w:t xml:space="preserve">equity </w:t>
      </w:r>
      <w:r w:rsidRPr="003709B5">
        <w:rPr>
          <w:rFonts w:ascii="Arial" w:eastAsia="Arial" w:hAnsi="Arial" w:cs="Arial"/>
          <w:sz w:val="18"/>
          <w:szCs w:val="18"/>
          <w:lang w:eastAsia="en-GB"/>
        </w:rPr>
        <w:t>investment. Dividends from such</w:t>
      </w:r>
      <w:r w:rsidR="00A53C37" w:rsidRPr="003709B5">
        <w:rPr>
          <w:rFonts w:ascii="Arial" w:eastAsia="Arial" w:hAnsi="Arial" w:cs="Arial"/>
          <w:sz w:val="18"/>
          <w:szCs w:val="18"/>
          <w:lang w:eastAsia="en-GB"/>
        </w:rPr>
        <w:t xml:space="preserve"> equity</w:t>
      </w:r>
      <w:r w:rsidRPr="003709B5">
        <w:rPr>
          <w:rFonts w:ascii="Arial" w:eastAsia="Arial" w:hAnsi="Arial" w:cs="Arial"/>
          <w:sz w:val="18"/>
          <w:szCs w:val="18"/>
          <w:lang w:eastAsia="en-GB"/>
        </w:rPr>
        <w:t xml:space="preserve"> investments continue to be </w:t>
      </w:r>
      <w:proofErr w:type="spellStart"/>
      <w:r w:rsidRPr="003709B5">
        <w:rPr>
          <w:rFonts w:ascii="Arial" w:eastAsia="Arial" w:hAnsi="Arial" w:cs="Arial"/>
          <w:sz w:val="18"/>
          <w:szCs w:val="18"/>
          <w:lang w:eastAsia="en-GB"/>
        </w:rPr>
        <w:t>recognised</w:t>
      </w:r>
      <w:proofErr w:type="spellEnd"/>
      <w:r w:rsidRPr="003709B5">
        <w:rPr>
          <w:rFonts w:ascii="Arial" w:eastAsia="Arial" w:hAnsi="Arial" w:cs="Arial"/>
          <w:sz w:val="18"/>
          <w:szCs w:val="18"/>
          <w:lang w:eastAsia="en-GB"/>
        </w:rPr>
        <w:t xml:space="preserve"> in profit or loss as dividend income when the right to receive payments is established. </w:t>
      </w:r>
    </w:p>
    <w:p w14:paraId="10D4FC03" w14:textId="77777777" w:rsidR="007204E1" w:rsidRPr="003709B5" w:rsidRDefault="007204E1" w:rsidP="003709B5">
      <w:pPr>
        <w:jc w:val="both"/>
        <w:textAlignment w:val="auto"/>
        <w:rPr>
          <w:rFonts w:ascii="Arial" w:eastAsia="Arial" w:hAnsi="Arial" w:cs="Arial"/>
          <w:sz w:val="18"/>
          <w:szCs w:val="18"/>
          <w:lang w:eastAsia="en-GB"/>
        </w:rPr>
      </w:pPr>
    </w:p>
    <w:p w14:paraId="55D4B650" w14:textId="766201DD" w:rsidR="007204E1" w:rsidRPr="003709B5" w:rsidRDefault="007204E1" w:rsidP="003709B5">
      <w:pPr>
        <w:ind w:left="567"/>
        <w:jc w:val="both"/>
        <w:textAlignment w:val="auto"/>
        <w:rPr>
          <w:rFonts w:ascii="Arial" w:eastAsia="Arial" w:hAnsi="Arial" w:cs="Arial"/>
          <w:i/>
          <w:iCs/>
          <w:sz w:val="18"/>
          <w:szCs w:val="18"/>
          <w:lang w:val="en-GB" w:eastAsia="en-GB"/>
        </w:rPr>
      </w:pPr>
      <w:r w:rsidRPr="003709B5">
        <w:rPr>
          <w:rFonts w:ascii="Arial" w:eastAsia="Arial" w:hAnsi="Arial" w:cs="Arial"/>
          <w:sz w:val="18"/>
          <w:szCs w:val="18"/>
          <w:lang w:val="en-GB" w:eastAsia="en-GB"/>
        </w:rPr>
        <w:t>The Group presents its investments in Real Estate Investment Trust units established and registered in Thailand as equity investments and measures them at FVOCI following the TFAC’s clarification,</w:t>
      </w:r>
      <w:r w:rsidR="006F0895" w:rsidRPr="003709B5">
        <w:rPr>
          <w:rFonts w:ascii="Arial" w:eastAsia="Arial" w:hAnsi="Arial" w:cs="Arial"/>
          <w:sz w:val="18"/>
          <w:szCs w:val="18"/>
          <w:lang w:val="en-GB" w:eastAsia="en-GB"/>
        </w:rPr>
        <w:t xml:space="preserve"> </w:t>
      </w:r>
      <w:r w:rsidRPr="003709B5">
        <w:rPr>
          <w:rFonts w:ascii="Arial" w:eastAsia="Arial" w:hAnsi="Arial" w:cs="Arial"/>
          <w:i/>
          <w:iCs/>
          <w:sz w:val="18"/>
          <w:szCs w:val="18"/>
          <w:lang w:val="en-GB" w:eastAsia="en-GB"/>
        </w:rPr>
        <w:t xml:space="preserve">“Interpretation of investments in Property Fund unit trusts, Real Estate Investment Trust units, Infrastructure Fund units, and Infrastructure Trust units established and registered in Thailand” </w:t>
      </w:r>
      <w:r w:rsidRPr="003709B5">
        <w:rPr>
          <w:rFonts w:ascii="Arial" w:eastAsia="Arial" w:hAnsi="Arial" w:cs="Arial"/>
          <w:sz w:val="18"/>
          <w:szCs w:val="18"/>
          <w:lang w:val="en-GB" w:eastAsia="en-GB"/>
        </w:rPr>
        <w:t>dated 25 June 2020</w:t>
      </w:r>
      <w:r w:rsidR="00A53C37" w:rsidRPr="003709B5">
        <w:rPr>
          <w:rFonts w:ascii="Arial" w:eastAsia="Arial" w:hAnsi="Arial" w:cs="Arial"/>
          <w:i/>
          <w:iCs/>
          <w:sz w:val="18"/>
          <w:szCs w:val="18"/>
          <w:lang w:val="en-GB" w:eastAsia="en-GB"/>
        </w:rPr>
        <w:t xml:space="preserve"> </w:t>
      </w:r>
      <w:r w:rsidRPr="003709B5">
        <w:rPr>
          <w:rFonts w:ascii="Arial" w:eastAsia="Arial" w:hAnsi="Arial" w:cs="Arial"/>
          <w:sz w:val="18"/>
          <w:szCs w:val="18"/>
          <w:lang w:val="en-GB" w:eastAsia="en-GB"/>
        </w:rPr>
        <w:t xml:space="preserve">required to distribute benefits of not less than 90% of its adjusted net profit.  </w:t>
      </w:r>
    </w:p>
    <w:p w14:paraId="5427831A" w14:textId="77777777" w:rsidR="003817C7" w:rsidRPr="003709B5" w:rsidRDefault="003817C7" w:rsidP="003709B5">
      <w:pPr>
        <w:textAlignment w:val="auto"/>
        <w:outlineLvl w:val="3"/>
        <w:rPr>
          <w:rFonts w:ascii="Arial" w:eastAsia="Ink Free" w:hAnsi="Arial" w:cs="Arial"/>
          <w:color w:val="CF4A02"/>
          <w:sz w:val="18"/>
          <w:szCs w:val="18"/>
          <w:lang w:val="en-GB" w:eastAsia="en-GB"/>
        </w:rPr>
      </w:pPr>
    </w:p>
    <w:p w14:paraId="5DC940BC" w14:textId="77777777" w:rsidR="002F6E0B" w:rsidRDefault="002F6E0B" w:rsidP="003709B5">
      <w:pPr>
        <w:ind w:firstLine="567"/>
        <w:textAlignment w:val="auto"/>
        <w:outlineLvl w:val="3"/>
        <w:rPr>
          <w:rFonts w:ascii="Arial" w:eastAsia="Ink Free" w:hAnsi="Arial" w:cs="Arial"/>
          <w:color w:val="CF4A02"/>
          <w:sz w:val="18"/>
          <w:szCs w:val="18"/>
          <w:lang w:val="en-GB" w:eastAsia="en-GB"/>
        </w:rPr>
      </w:pPr>
    </w:p>
    <w:p w14:paraId="29E5A394" w14:textId="0F237196" w:rsidR="00874F33" w:rsidRPr="003709B5" w:rsidRDefault="00874F33" w:rsidP="003709B5">
      <w:pPr>
        <w:ind w:firstLine="567"/>
        <w:textAlignment w:val="auto"/>
        <w:outlineLvl w:val="3"/>
        <w:rPr>
          <w:rFonts w:ascii="Arial" w:eastAsia="Ink Free" w:hAnsi="Arial" w:cs="Arial"/>
          <w:color w:val="CF4A02"/>
          <w:sz w:val="18"/>
          <w:szCs w:val="18"/>
          <w:lang w:val="en-GB" w:eastAsia="en-GB"/>
        </w:rPr>
      </w:pPr>
      <w:r w:rsidRPr="003709B5">
        <w:rPr>
          <w:rFonts w:ascii="Arial" w:eastAsia="Ink Free" w:hAnsi="Arial" w:cs="Arial"/>
          <w:color w:val="CF4A02"/>
          <w:sz w:val="18"/>
          <w:szCs w:val="18"/>
          <w:lang w:val="en-GB" w:eastAsia="en-GB"/>
        </w:rPr>
        <w:t>Impairment</w:t>
      </w:r>
    </w:p>
    <w:p w14:paraId="69C131DD" w14:textId="77777777" w:rsidR="00874F33" w:rsidRPr="00124EDA" w:rsidRDefault="00874F33" w:rsidP="003709B5">
      <w:pPr>
        <w:jc w:val="both"/>
        <w:textAlignment w:val="auto"/>
        <w:rPr>
          <w:rFonts w:ascii="Arial" w:hAnsi="Arial" w:cs="Arial"/>
          <w:sz w:val="18"/>
          <w:szCs w:val="18"/>
          <w:lang w:val="en-GB"/>
        </w:rPr>
      </w:pPr>
    </w:p>
    <w:p w14:paraId="33A2E7F8" w14:textId="03AE5069" w:rsidR="00874F33" w:rsidRPr="003709B5" w:rsidRDefault="00874F33" w:rsidP="003709B5">
      <w:pPr>
        <w:ind w:left="567"/>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 xml:space="preserve">The Group assesses on a forward-looking basis the expected credit loss associated with its debt instruments carried at </w:t>
      </w:r>
      <w:proofErr w:type="spellStart"/>
      <w:r w:rsidRPr="003709B5">
        <w:rPr>
          <w:rFonts w:ascii="Arial" w:eastAsia="Arial" w:hAnsi="Arial" w:cs="Arial"/>
          <w:sz w:val="18"/>
          <w:szCs w:val="18"/>
          <w:lang w:eastAsia="en-GB"/>
        </w:rPr>
        <w:t>amortised</w:t>
      </w:r>
      <w:proofErr w:type="spellEnd"/>
      <w:r w:rsidRPr="003709B5">
        <w:rPr>
          <w:rFonts w:ascii="Arial" w:eastAsia="Arial" w:hAnsi="Arial" w:cs="Arial"/>
          <w:sz w:val="18"/>
          <w:szCs w:val="18"/>
          <w:lang w:eastAsia="en-GB"/>
        </w:rPr>
        <w:t xml:space="preserve"> cost</w:t>
      </w:r>
      <w:r w:rsidRPr="003709B5">
        <w:rPr>
          <w:rFonts w:ascii="Arial" w:eastAsia="Arial" w:hAnsi="Arial" w:cs="Arial"/>
          <w:sz w:val="18"/>
          <w:szCs w:val="18"/>
          <w:cs/>
          <w:lang w:eastAsia="en-GB"/>
        </w:rPr>
        <w:t xml:space="preserve">. </w:t>
      </w:r>
      <w:r w:rsidRPr="003709B5">
        <w:rPr>
          <w:rFonts w:ascii="Arial" w:eastAsia="Arial" w:hAnsi="Arial" w:cs="Arial"/>
          <w:sz w:val="18"/>
          <w:szCs w:val="18"/>
          <w:lang w:eastAsia="en-GB"/>
        </w:rPr>
        <w:t xml:space="preserve">The impairment methodology applied depends on whether there has been a significant increase in credit risk. </w:t>
      </w:r>
    </w:p>
    <w:p w14:paraId="514F7B20" w14:textId="71335031" w:rsidR="00874F33" w:rsidRPr="003709B5" w:rsidRDefault="00874F33" w:rsidP="003709B5">
      <w:pPr>
        <w:jc w:val="both"/>
        <w:textAlignment w:val="auto"/>
        <w:rPr>
          <w:rFonts w:ascii="Arial" w:eastAsia="Arial" w:hAnsi="Arial" w:cs="Arial"/>
          <w:sz w:val="18"/>
          <w:szCs w:val="18"/>
          <w:lang w:eastAsia="en-GB"/>
        </w:rPr>
      </w:pPr>
    </w:p>
    <w:p w14:paraId="0BA9D22A" w14:textId="7E638946" w:rsidR="00874F33" w:rsidRPr="003709B5" w:rsidRDefault="00874F33" w:rsidP="003709B5">
      <w:pPr>
        <w:ind w:firstLine="567"/>
        <w:jc w:val="both"/>
        <w:textAlignment w:val="auto"/>
        <w:rPr>
          <w:rFonts w:ascii="Arial" w:eastAsia="Arial" w:hAnsi="Arial" w:cs="Arial"/>
          <w:spacing w:val="-4"/>
          <w:sz w:val="18"/>
          <w:szCs w:val="18"/>
          <w:lang w:eastAsia="en-GB"/>
        </w:rPr>
      </w:pPr>
      <w:r w:rsidRPr="003709B5">
        <w:rPr>
          <w:rFonts w:ascii="Arial" w:eastAsia="Arial" w:hAnsi="Arial" w:cs="Arial"/>
          <w:spacing w:val="-4"/>
          <w:sz w:val="18"/>
          <w:szCs w:val="18"/>
          <w:lang w:eastAsia="en-GB"/>
        </w:rPr>
        <w:t xml:space="preserve">For trade receivables, the Group applies the simplified approach as </w:t>
      </w:r>
      <w:r w:rsidR="0042075B" w:rsidRPr="003709B5">
        <w:rPr>
          <w:rFonts w:ascii="Arial" w:eastAsia="Arial" w:hAnsi="Arial" w:cs="Arial"/>
          <w:spacing w:val="-4"/>
          <w:sz w:val="18"/>
          <w:szCs w:val="18"/>
          <w:lang w:eastAsia="en-GB"/>
        </w:rPr>
        <w:t>disclosed</w:t>
      </w:r>
      <w:r w:rsidRPr="003709B5">
        <w:rPr>
          <w:rFonts w:ascii="Arial" w:eastAsia="Arial" w:hAnsi="Arial" w:cs="Arial"/>
          <w:spacing w:val="-4"/>
          <w:sz w:val="18"/>
          <w:szCs w:val="18"/>
          <w:lang w:eastAsia="en-GB"/>
        </w:rPr>
        <w:t xml:space="preserve"> in Note 6.5.</w:t>
      </w:r>
    </w:p>
    <w:p w14:paraId="58575F70" w14:textId="77777777" w:rsidR="00874F33" w:rsidRPr="003709B5" w:rsidRDefault="00874F33" w:rsidP="003709B5">
      <w:pPr>
        <w:jc w:val="both"/>
        <w:textAlignment w:val="auto"/>
        <w:rPr>
          <w:rFonts w:ascii="Arial" w:eastAsia="Ink Free" w:hAnsi="Arial" w:cs="Arial"/>
          <w:sz w:val="18"/>
          <w:szCs w:val="18"/>
          <w:lang w:eastAsia="en-GB"/>
        </w:rPr>
      </w:pPr>
    </w:p>
    <w:p w14:paraId="47EF6A00" w14:textId="75AA810F" w:rsidR="00C27336" w:rsidRPr="003709B5" w:rsidRDefault="00874F33" w:rsidP="003709B5">
      <w:pPr>
        <w:ind w:left="540"/>
        <w:jc w:val="both"/>
        <w:textAlignment w:val="auto"/>
        <w:rPr>
          <w:rFonts w:ascii="Arial" w:eastAsia="Ink Free" w:hAnsi="Arial" w:cs="Arial"/>
          <w:sz w:val="18"/>
          <w:szCs w:val="18"/>
          <w:lang w:val="en-GB" w:eastAsia="en-GB"/>
        </w:rPr>
      </w:pPr>
      <w:r w:rsidRPr="003709B5">
        <w:rPr>
          <w:rFonts w:ascii="Arial" w:eastAsia="Arial" w:hAnsi="Arial" w:cs="Arial"/>
          <w:sz w:val="18"/>
          <w:szCs w:val="18"/>
          <w:lang w:eastAsia="en-GB"/>
        </w:rPr>
        <w:t>The expected credit loss</w:t>
      </w:r>
      <w:r w:rsidRPr="003709B5">
        <w:rPr>
          <w:rFonts w:ascii="Arial" w:eastAsia="Ink Free" w:hAnsi="Arial" w:cs="Arial"/>
          <w:sz w:val="18"/>
          <w:szCs w:val="18"/>
          <w:lang w:eastAsia="en-GB"/>
        </w:rPr>
        <w:t xml:space="preserve"> and reversal of </w:t>
      </w:r>
      <w:r w:rsidRPr="003709B5">
        <w:rPr>
          <w:rFonts w:ascii="Arial" w:eastAsia="Arial" w:hAnsi="Arial" w:cs="Arial"/>
          <w:sz w:val="18"/>
          <w:szCs w:val="18"/>
          <w:lang w:eastAsia="en-GB"/>
        </w:rPr>
        <w:t>the expected credit loss</w:t>
      </w:r>
      <w:r w:rsidRPr="003709B5">
        <w:rPr>
          <w:rFonts w:ascii="Arial" w:eastAsia="Ink Free" w:hAnsi="Arial" w:cs="Arial"/>
          <w:sz w:val="18"/>
          <w:szCs w:val="18"/>
          <w:lang w:eastAsia="en-GB"/>
        </w:rPr>
        <w:t xml:space="preserve"> are </w:t>
      </w:r>
      <w:proofErr w:type="spellStart"/>
      <w:r w:rsidRPr="003709B5">
        <w:rPr>
          <w:rFonts w:ascii="Arial" w:eastAsia="Ink Free" w:hAnsi="Arial" w:cs="Arial"/>
          <w:sz w:val="18"/>
          <w:szCs w:val="18"/>
          <w:lang w:eastAsia="en-GB"/>
        </w:rPr>
        <w:t>recognised</w:t>
      </w:r>
      <w:proofErr w:type="spellEnd"/>
      <w:r w:rsidRPr="003709B5">
        <w:rPr>
          <w:rFonts w:ascii="Arial" w:eastAsia="Ink Free" w:hAnsi="Arial" w:cs="Arial"/>
          <w:sz w:val="18"/>
          <w:szCs w:val="18"/>
          <w:lang w:eastAsia="en-GB"/>
        </w:rPr>
        <w:t xml:space="preserve"> in profit or loss </w:t>
      </w:r>
      <w:r w:rsidRPr="003709B5">
        <w:rPr>
          <w:rFonts w:ascii="Arial" w:eastAsia="Ink Free" w:hAnsi="Arial" w:cs="Arial"/>
          <w:sz w:val="18"/>
          <w:szCs w:val="18"/>
          <w:lang w:val="en-GB" w:eastAsia="en-GB"/>
        </w:rPr>
        <w:t>as a separate line item.</w:t>
      </w:r>
    </w:p>
    <w:p w14:paraId="53D2C9DF" w14:textId="77777777" w:rsidR="007204E1" w:rsidRPr="003709B5" w:rsidRDefault="007204E1" w:rsidP="003709B5">
      <w:pPr>
        <w:ind w:left="540"/>
        <w:jc w:val="both"/>
        <w:textAlignment w:val="auto"/>
        <w:rPr>
          <w:rFonts w:ascii="Arial" w:hAnsi="Arial" w:cs="Arial"/>
          <w:sz w:val="18"/>
          <w:szCs w:val="18"/>
        </w:rPr>
      </w:pPr>
    </w:p>
    <w:p w14:paraId="46C26308" w14:textId="2C3E94DA" w:rsidR="007204E1" w:rsidRPr="003709B5" w:rsidRDefault="007204E1" w:rsidP="003709B5">
      <w:pPr>
        <w:ind w:left="540" w:hanging="540"/>
        <w:jc w:val="thaiDistribute"/>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w:t>
      </w:r>
      <w:r w:rsidR="00AA4F0B" w:rsidRPr="003709B5">
        <w:rPr>
          <w:rFonts w:ascii="Arial" w:hAnsi="Arial" w:cs="Arial"/>
          <w:b/>
          <w:bCs/>
          <w:color w:val="CF4A02"/>
          <w:sz w:val="18"/>
          <w:szCs w:val="18"/>
          <w:lang w:val="en-GB"/>
        </w:rPr>
        <w:t>9</w:t>
      </w:r>
      <w:r w:rsidRPr="003709B5">
        <w:rPr>
          <w:rFonts w:ascii="Arial" w:hAnsi="Arial" w:cs="Arial"/>
          <w:b/>
          <w:bCs/>
          <w:color w:val="CF4A02"/>
          <w:sz w:val="18"/>
          <w:szCs w:val="18"/>
          <w:lang w:val="en-GB"/>
        </w:rPr>
        <w:tab/>
        <w:t>Land held for development</w:t>
      </w:r>
    </w:p>
    <w:p w14:paraId="2A5E0C5D" w14:textId="77777777" w:rsidR="007204E1" w:rsidRPr="003709B5" w:rsidRDefault="007204E1" w:rsidP="003709B5">
      <w:pPr>
        <w:suppressAutoHyphens/>
        <w:ind w:left="540"/>
        <w:jc w:val="both"/>
        <w:textAlignment w:val="auto"/>
        <w:rPr>
          <w:rFonts w:ascii="Arial" w:hAnsi="Arial" w:cs="Arial"/>
          <w:sz w:val="18"/>
          <w:szCs w:val="18"/>
        </w:rPr>
      </w:pPr>
    </w:p>
    <w:p w14:paraId="750D192F" w14:textId="77777777" w:rsidR="007204E1" w:rsidRPr="003709B5" w:rsidRDefault="007204E1" w:rsidP="003709B5">
      <w:pPr>
        <w:suppressAutoHyphens/>
        <w:ind w:left="540"/>
        <w:jc w:val="both"/>
        <w:textAlignment w:val="auto"/>
        <w:rPr>
          <w:rFonts w:ascii="Arial" w:hAnsi="Arial" w:cs="Arial"/>
          <w:sz w:val="18"/>
          <w:szCs w:val="18"/>
        </w:rPr>
      </w:pPr>
      <w:r w:rsidRPr="003709B5">
        <w:rPr>
          <w:rFonts w:ascii="Arial" w:hAnsi="Arial" w:cs="Arial"/>
          <w:sz w:val="18"/>
          <w:szCs w:val="18"/>
        </w:rPr>
        <w:t>Land held for development are consisted of cost of land and expenses directly related shown at cost net from accumulated allowance for impairment (if any).</w:t>
      </w:r>
    </w:p>
    <w:p w14:paraId="66EEE38F" w14:textId="77777777" w:rsidR="007204E1" w:rsidRPr="003709B5" w:rsidRDefault="007204E1" w:rsidP="003709B5">
      <w:pPr>
        <w:ind w:left="540"/>
        <w:jc w:val="both"/>
        <w:textAlignment w:val="auto"/>
        <w:rPr>
          <w:rFonts w:ascii="Arial" w:hAnsi="Arial" w:cs="Arial"/>
          <w:sz w:val="18"/>
          <w:szCs w:val="18"/>
          <w:lang w:val="en-GB"/>
        </w:rPr>
      </w:pPr>
    </w:p>
    <w:p w14:paraId="22A58DA7" w14:textId="69B7F896" w:rsidR="007204E1" w:rsidRPr="003709B5" w:rsidRDefault="007204E1" w:rsidP="003709B5">
      <w:pPr>
        <w:ind w:left="540" w:hanging="540"/>
        <w:jc w:val="thaiDistribute"/>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w:t>
      </w:r>
      <w:r w:rsidR="00AA4F0B" w:rsidRPr="003709B5">
        <w:rPr>
          <w:rFonts w:ascii="Arial" w:hAnsi="Arial" w:cs="Arial"/>
          <w:b/>
          <w:bCs/>
          <w:color w:val="CF4A02"/>
          <w:sz w:val="18"/>
          <w:szCs w:val="18"/>
          <w:lang w:val="en-GB"/>
        </w:rPr>
        <w:t>10</w:t>
      </w:r>
      <w:r w:rsidRPr="003709B5">
        <w:rPr>
          <w:rFonts w:ascii="Arial" w:hAnsi="Arial" w:cs="Arial"/>
          <w:b/>
          <w:bCs/>
          <w:color w:val="CF4A02"/>
          <w:sz w:val="18"/>
          <w:szCs w:val="18"/>
          <w:lang w:val="en-GB"/>
        </w:rPr>
        <w:tab/>
        <w:t>Investment property</w:t>
      </w:r>
    </w:p>
    <w:p w14:paraId="431AD246" w14:textId="77777777" w:rsidR="00C27336" w:rsidRPr="003709B5" w:rsidRDefault="00C27336" w:rsidP="00CF79D2">
      <w:pPr>
        <w:ind w:left="540"/>
        <w:jc w:val="both"/>
        <w:textAlignment w:val="auto"/>
        <w:rPr>
          <w:rFonts w:ascii="Arial" w:eastAsia="Arial" w:hAnsi="Arial" w:cs="Arial"/>
          <w:sz w:val="18"/>
          <w:szCs w:val="18"/>
          <w:lang w:val="en-GB" w:eastAsia="en-GB"/>
        </w:rPr>
      </w:pPr>
    </w:p>
    <w:p w14:paraId="31E7BF12" w14:textId="5897656C"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Investment properties, principally rental buildings, are held for long-term rental yields or for capital appreciation or both and are not occupied by the Group.</w:t>
      </w:r>
    </w:p>
    <w:p w14:paraId="2299E7AA" w14:textId="77777777" w:rsidR="007204E1" w:rsidRPr="003709B5" w:rsidRDefault="007204E1" w:rsidP="00CF79D2">
      <w:pPr>
        <w:ind w:left="540"/>
        <w:jc w:val="both"/>
        <w:textAlignment w:val="auto"/>
        <w:rPr>
          <w:rFonts w:ascii="Arial" w:eastAsia="Arial" w:hAnsi="Arial" w:cs="Arial"/>
          <w:sz w:val="18"/>
          <w:szCs w:val="18"/>
          <w:lang w:val="en-GB" w:eastAsia="en-GB"/>
        </w:rPr>
      </w:pPr>
    </w:p>
    <w:p w14:paraId="05591B3C" w14:textId="77777777"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Investment property is measured initially at cost, including directly attributable </w:t>
      </w:r>
      <w:proofErr w:type="gramStart"/>
      <w:r w:rsidRPr="003709B5">
        <w:rPr>
          <w:rFonts w:ascii="Arial" w:eastAsia="Arial" w:hAnsi="Arial" w:cs="Arial"/>
          <w:sz w:val="18"/>
          <w:szCs w:val="18"/>
          <w:lang w:val="en-GB" w:eastAsia="en-GB"/>
        </w:rPr>
        <w:t>costs</w:t>
      </w:r>
      <w:proofErr w:type="gramEnd"/>
      <w:r w:rsidRPr="003709B5">
        <w:rPr>
          <w:rFonts w:ascii="Arial" w:eastAsia="Arial" w:hAnsi="Arial" w:cs="Arial"/>
          <w:sz w:val="18"/>
          <w:szCs w:val="18"/>
          <w:lang w:val="en-GB" w:eastAsia="en-GB"/>
        </w:rPr>
        <w:t xml:space="preserve"> and borrowing costs.</w:t>
      </w:r>
    </w:p>
    <w:p w14:paraId="4676824C" w14:textId="77777777" w:rsidR="007204E1" w:rsidRPr="003709B5" w:rsidRDefault="007204E1" w:rsidP="00CF79D2">
      <w:pPr>
        <w:ind w:left="540"/>
        <w:jc w:val="both"/>
        <w:textAlignment w:val="auto"/>
        <w:rPr>
          <w:rFonts w:ascii="Arial" w:eastAsia="Arial" w:hAnsi="Arial" w:cs="Arial"/>
          <w:sz w:val="18"/>
          <w:szCs w:val="18"/>
          <w:lang w:val="en-GB" w:eastAsia="en-GB"/>
        </w:rPr>
      </w:pPr>
    </w:p>
    <w:p w14:paraId="4B716B9C" w14:textId="77777777"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Subsequently, they are carried at cost less accumulated depreciation and impairment.</w:t>
      </w:r>
    </w:p>
    <w:p w14:paraId="593A1CE2" w14:textId="77777777" w:rsidR="007204E1" w:rsidRPr="003709B5" w:rsidRDefault="007204E1" w:rsidP="00CF79D2">
      <w:pPr>
        <w:ind w:left="540"/>
        <w:jc w:val="both"/>
        <w:textAlignment w:val="auto"/>
        <w:rPr>
          <w:rFonts w:ascii="Arial" w:eastAsia="Arial" w:hAnsi="Arial" w:cs="Arial"/>
          <w:sz w:val="18"/>
          <w:szCs w:val="18"/>
          <w:lang w:val="en-GB" w:eastAsia="en-GB"/>
        </w:rPr>
      </w:pPr>
    </w:p>
    <w:p w14:paraId="2572E272" w14:textId="2443EF58"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Subsequent expenditure is capitalised to the asset’s carrying amount only when it is probable that future economic benefits associated with the expenditure will flow to the </w:t>
      </w:r>
      <w:r w:rsidR="00793932" w:rsidRPr="003709B5">
        <w:rPr>
          <w:rFonts w:ascii="Arial" w:eastAsia="Arial" w:hAnsi="Arial" w:cs="Arial"/>
          <w:sz w:val="18"/>
          <w:szCs w:val="18"/>
          <w:lang w:val="en-GB" w:eastAsia="en-GB"/>
        </w:rPr>
        <w:t>Group. When</w:t>
      </w:r>
      <w:r w:rsidRPr="003709B5">
        <w:rPr>
          <w:rFonts w:ascii="Arial" w:eastAsia="Arial" w:hAnsi="Arial" w:cs="Arial"/>
          <w:sz w:val="18"/>
          <w:szCs w:val="18"/>
          <w:lang w:val="en-GB" w:eastAsia="en-GB"/>
        </w:rPr>
        <w:t xml:space="preserve"> part of an investment property is replaced, the carrying amount of the replaced part is derecognised.</w:t>
      </w:r>
    </w:p>
    <w:p w14:paraId="454E3327" w14:textId="77777777" w:rsidR="007204E1" w:rsidRPr="003709B5" w:rsidRDefault="007204E1" w:rsidP="00CF79D2">
      <w:pPr>
        <w:ind w:left="540"/>
        <w:jc w:val="both"/>
        <w:textAlignment w:val="auto"/>
        <w:rPr>
          <w:rFonts w:ascii="Arial" w:eastAsia="Arial" w:hAnsi="Arial" w:cs="Arial"/>
          <w:sz w:val="18"/>
          <w:szCs w:val="18"/>
          <w:lang w:val="en-GB" w:eastAsia="en-GB"/>
        </w:rPr>
      </w:pPr>
    </w:p>
    <w:p w14:paraId="37A12C49" w14:textId="77777777"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Land is not depreciated. Depreciation on other investment properties is calculated using the straight-line method to allocate their costs to their residual values over their estimated useful lives, as follows:</w:t>
      </w:r>
    </w:p>
    <w:p w14:paraId="3D2CB341" w14:textId="77777777" w:rsidR="007204E1" w:rsidRPr="003709B5" w:rsidRDefault="007204E1" w:rsidP="00CF79D2">
      <w:pPr>
        <w:ind w:left="540"/>
        <w:jc w:val="both"/>
        <w:textAlignment w:val="auto"/>
        <w:rPr>
          <w:rFonts w:ascii="Arial" w:hAnsi="Arial" w:cs="Arial"/>
          <w:sz w:val="18"/>
          <w:szCs w:val="18"/>
        </w:rPr>
      </w:pPr>
    </w:p>
    <w:p w14:paraId="103857DC" w14:textId="7B4ACC54" w:rsidR="00232AFF" w:rsidRPr="003709B5" w:rsidRDefault="00232AFF" w:rsidP="00CF79D2">
      <w:pPr>
        <w:pBdr>
          <w:top w:val="nil"/>
          <w:left w:val="nil"/>
          <w:bottom w:val="nil"/>
          <w:right w:val="nil"/>
          <w:between w:val="nil"/>
        </w:pBdr>
        <w:tabs>
          <w:tab w:val="right" w:pos="9450"/>
        </w:tabs>
        <w:ind w:left="-142" w:firstLine="682"/>
        <w:jc w:val="both"/>
        <w:rPr>
          <w:rFonts w:ascii="Arial" w:hAnsi="Arial" w:cs="Arial"/>
          <w:color w:val="000000"/>
          <w:sz w:val="18"/>
          <w:szCs w:val="18"/>
          <w:lang w:val="en-GB"/>
        </w:rPr>
      </w:pPr>
      <w:r w:rsidRPr="003709B5">
        <w:rPr>
          <w:rFonts w:ascii="Arial" w:hAnsi="Arial" w:cs="Arial"/>
          <w:color w:val="000000"/>
          <w:sz w:val="18"/>
          <w:szCs w:val="18"/>
          <w:lang w:val="en-GB"/>
        </w:rPr>
        <w:t>Buildings</w:t>
      </w:r>
      <w:r w:rsidRPr="003709B5">
        <w:rPr>
          <w:rFonts w:ascii="Arial" w:hAnsi="Arial" w:cs="Arial"/>
          <w:color w:val="000000"/>
          <w:sz w:val="18"/>
          <w:szCs w:val="18"/>
          <w:lang w:val="en-GB"/>
        </w:rPr>
        <w:tab/>
        <w:t>30 and 70 years</w:t>
      </w:r>
    </w:p>
    <w:p w14:paraId="7F8DB8A2" w14:textId="7AF12472" w:rsidR="00582E67" w:rsidRPr="003709B5" w:rsidRDefault="00582E67" w:rsidP="00CF79D2">
      <w:pPr>
        <w:pBdr>
          <w:top w:val="nil"/>
          <w:left w:val="nil"/>
          <w:bottom w:val="nil"/>
          <w:right w:val="nil"/>
          <w:between w:val="nil"/>
        </w:pBdr>
        <w:tabs>
          <w:tab w:val="left" w:pos="540"/>
          <w:tab w:val="right" w:pos="9450"/>
        </w:tabs>
        <w:ind w:left="540"/>
        <w:jc w:val="both"/>
        <w:rPr>
          <w:rFonts w:ascii="Arial" w:hAnsi="Arial" w:cs="Arial"/>
          <w:color w:val="000000"/>
          <w:sz w:val="18"/>
          <w:szCs w:val="18"/>
          <w:lang w:val="en-GB"/>
        </w:rPr>
      </w:pPr>
    </w:p>
    <w:p w14:paraId="5655ECF0" w14:textId="77777777" w:rsidR="00582E67" w:rsidRPr="003709B5" w:rsidRDefault="00582E67" w:rsidP="00CF79D2">
      <w:pPr>
        <w:tabs>
          <w:tab w:val="left" w:pos="540"/>
        </w:tabs>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The Group chose to apply the temporary measures to relieve the impact from COVID-19 announced by TFAC for the reporting periods ended between 1 January 2020 and 31 December 2020 by not to taking into account the information related to COVID-19 in its financial projections for the purpose of fair valuing investment properties as </w:t>
      </w:r>
      <w:proofErr w:type="gramStart"/>
      <w:r w:rsidRPr="003709B5">
        <w:rPr>
          <w:rFonts w:ascii="Arial" w:eastAsia="Arial" w:hAnsi="Arial" w:cs="Arial"/>
          <w:sz w:val="18"/>
          <w:szCs w:val="18"/>
          <w:lang w:val="en-GB" w:eastAsia="en-GB"/>
        </w:rPr>
        <w:t>at</w:t>
      </w:r>
      <w:proofErr w:type="gramEnd"/>
      <w:r w:rsidRPr="003709B5">
        <w:rPr>
          <w:rFonts w:ascii="Arial" w:eastAsia="Arial" w:hAnsi="Arial" w:cs="Arial"/>
          <w:sz w:val="18"/>
          <w:szCs w:val="18"/>
          <w:lang w:val="en-GB" w:eastAsia="en-GB"/>
        </w:rPr>
        <w:t xml:space="preserve"> 31 December 2020.</w:t>
      </w:r>
    </w:p>
    <w:p w14:paraId="10102486" w14:textId="77777777" w:rsidR="00582E67" w:rsidRPr="003709B5" w:rsidRDefault="00582E67" w:rsidP="00CF79D2">
      <w:pPr>
        <w:pBdr>
          <w:top w:val="nil"/>
          <w:left w:val="nil"/>
          <w:bottom w:val="nil"/>
          <w:right w:val="nil"/>
          <w:between w:val="nil"/>
        </w:pBdr>
        <w:tabs>
          <w:tab w:val="left" w:pos="540"/>
          <w:tab w:val="right" w:pos="9450"/>
        </w:tabs>
        <w:ind w:left="540"/>
        <w:jc w:val="both"/>
        <w:rPr>
          <w:rFonts w:ascii="Arial" w:hAnsi="Arial" w:cs="Arial"/>
          <w:color w:val="000000"/>
          <w:sz w:val="18"/>
          <w:szCs w:val="18"/>
          <w:lang w:val="en-GB"/>
        </w:rPr>
      </w:pPr>
    </w:p>
    <w:p w14:paraId="51166040" w14:textId="7BEBDFDC" w:rsidR="007204E1" w:rsidRPr="003709B5" w:rsidRDefault="007204E1" w:rsidP="003709B5">
      <w:pPr>
        <w:keepNext/>
        <w:keepLines/>
        <w:tabs>
          <w:tab w:val="left" w:pos="567"/>
        </w:tabs>
        <w:textAlignment w:val="auto"/>
        <w:outlineLvl w:val="1"/>
        <w:rPr>
          <w:rFonts w:ascii="Arial" w:eastAsia="Arial" w:hAnsi="Arial" w:cs="Arial"/>
          <w:b/>
          <w:color w:val="CF4A02"/>
          <w:sz w:val="18"/>
          <w:szCs w:val="18"/>
          <w:lang w:val="en-GB" w:eastAsia="en-GB"/>
        </w:rPr>
      </w:pPr>
      <w:r w:rsidRPr="003709B5">
        <w:rPr>
          <w:rFonts w:ascii="Arial" w:eastAsia="Arial" w:hAnsi="Arial" w:cs="Arial"/>
          <w:b/>
          <w:color w:val="CF4A02"/>
          <w:sz w:val="18"/>
          <w:szCs w:val="18"/>
          <w:lang w:val="en-GB" w:eastAsia="en-GB"/>
        </w:rPr>
        <w:t>6.1</w:t>
      </w:r>
      <w:r w:rsidR="00AA4F0B" w:rsidRPr="003709B5">
        <w:rPr>
          <w:rFonts w:ascii="Arial" w:eastAsia="Arial" w:hAnsi="Arial" w:cs="Arial"/>
          <w:b/>
          <w:color w:val="CF4A02"/>
          <w:sz w:val="18"/>
          <w:szCs w:val="18"/>
          <w:lang w:val="en-GB" w:eastAsia="en-GB"/>
        </w:rPr>
        <w:t>1</w:t>
      </w:r>
      <w:r w:rsidRPr="003709B5">
        <w:rPr>
          <w:rFonts w:ascii="Arial" w:eastAsia="Arial" w:hAnsi="Arial" w:cs="Arial"/>
          <w:b/>
          <w:color w:val="CF4A02"/>
          <w:sz w:val="18"/>
          <w:szCs w:val="18"/>
          <w:lang w:val="en-GB" w:eastAsia="en-GB"/>
        </w:rPr>
        <w:tab/>
        <w:t xml:space="preserve">Property, </w:t>
      </w:r>
      <w:proofErr w:type="gramStart"/>
      <w:r w:rsidRPr="003709B5">
        <w:rPr>
          <w:rFonts w:ascii="Arial" w:eastAsia="Arial" w:hAnsi="Arial" w:cs="Arial"/>
          <w:b/>
          <w:color w:val="CF4A02"/>
          <w:sz w:val="18"/>
          <w:szCs w:val="18"/>
          <w:lang w:val="en-GB" w:eastAsia="en-GB"/>
        </w:rPr>
        <w:t>plant</w:t>
      </w:r>
      <w:proofErr w:type="gramEnd"/>
      <w:r w:rsidRPr="003709B5">
        <w:rPr>
          <w:rFonts w:ascii="Arial" w:eastAsia="Arial" w:hAnsi="Arial" w:cs="Arial"/>
          <w:b/>
          <w:color w:val="CF4A02"/>
          <w:sz w:val="18"/>
          <w:szCs w:val="18"/>
          <w:lang w:val="en-GB" w:eastAsia="en-GB"/>
        </w:rPr>
        <w:t xml:space="preserve"> and equipment</w:t>
      </w:r>
    </w:p>
    <w:p w14:paraId="530904DC" w14:textId="1FC8A566" w:rsidR="00AB5E76" w:rsidRPr="003709B5" w:rsidRDefault="00AB5E76" w:rsidP="00CF79D2">
      <w:pPr>
        <w:ind w:left="540"/>
        <w:jc w:val="both"/>
        <w:textAlignment w:val="auto"/>
        <w:rPr>
          <w:rFonts w:ascii="Arial" w:eastAsia="Arial" w:hAnsi="Arial" w:cs="Arial"/>
          <w:sz w:val="18"/>
          <w:szCs w:val="18"/>
          <w:lang w:val="en-GB" w:eastAsia="en-GB"/>
        </w:rPr>
      </w:pPr>
    </w:p>
    <w:p w14:paraId="1CEBF1A9" w14:textId="05509651" w:rsidR="00AB5E76" w:rsidRPr="003709B5" w:rsidRDefault="006D3910" w:rsidP="00CF79D2">
      <w:pPr>
        <w:ind w:left="540"/>
        <w:jc w:val="both"/>
        <w:textAlignment w:val="auto"/>
        <w:rPr>
          <w:rFonts w:ascii="Arial" w:eastAsia="Arial" w:hAnsi="Arial" w:cs="Arial"/>
          <w:sz w:val="18"/>
          <w:szCs w:val="18"/>
          <w:lang w:val="en-GB" w:eastAsia="en-GB"/>
        </w:rPr>
      </w:pPr>
      <w:r>
        <w:rPr>
          <w:rFonts w:ascii="Arial" w:eastAsia="Arial" w:hAnsi="Arial" w:cs="Arial"/>
          <w:sz w:val="18"/>
          <w:szCs w:val="18"/>
          <w:lang w:val="en-GB" w:eastAsia="en-GB"/>
        </w:rPr>
        <w:t>For the year ended 31 December 2021</w:t>
      </w:r>
      <w:r w:rsidR="00AD637F" w:rsidRPr="003709B5">
        <w:rPr>
          <w:rFonts w:ascii="Arial" w:eastAsia="Arial" w:hAnsi="Arial" w:cs="Arial"/>
          <w:sz w:val="18"/>
          <w:szCs w:val="18"/>
          <w:lang w:val="en-GB" w:eastAsia="en-GB"/>
        </w:rPr>
        <w:t>, l</w:t>
      </w:r>
      <w:r w:rsidR="00AB5E76" w:rsidRPr="003709B5">
        <w:rPr>
          <w:rFonts w:ascii="Arial" w:eastAsia="Arial" w:hAnsi="Arial" w:cs="Arial"/>
          <w:sz w:val="18"/>
          <w:szCs w:val="18"/>
          <w:lang w:val="en-GB" w:eastAsia="en-GB"/>
        </w:rPr>
        <w:t xml:space="preserve">and </w:t>
      </w:r>
      <w:r w:rsidR="00BA5768">
        <w:rPr>
          <w:rFonts w:ascii="Arial" w:eastAsia="Arial" w:hAnsi="Arial" w:cs="Arial"/>
          <w:sz w:val="18"/>
          <w:szCs w:val="18"/>
          <w:lang w:val="en-GB" w:eastAsia="en-GB"/>
        </w:rPr>
        <w:t xml:space="preserve">is </w:t>
      </w:r>
      <w:r w:rsidR="00AB5E76" w:rsidRPr="003709B5">
        <w:rPr>
          <w:rFonts w:ascii="Arial" w:eastAsia="Arial" w:hAnsi="Arial" w:cs="Arial"/>
          <w:sz w:val="18"/>
          <w:szCs w:val="18"/>
          <w:lang w:val="en-GB" w:eastAsia="en-GB"/>
        </w:rPr>
        <w:t>recognised at fair value based on periodic, valuations by external independent valuers.</w:t>
      </w:r>
      <w:r w:rsidR="00AD637F" w:rsidRPr="003709B5">
        <w:rPr>
          <w:rFonts w:ascii="Arial" w:eastAsia="Arial" w:hAnsi="Arial" w:cs="Arial"/>
          <w:sz w:val="18"/>
          <w:szCs w:val="18"/>
          <w:cs/>
          <w:lang w:val="en-GB" w:eastAsia="en-GB"/>
        </w:rPr>
        <w:t xml:space="preserve"> </w:t>
      </w:r>
      <w:r>
        <w:rPr>
          <w:rFonts w:ascii="Arial" w:eastAsia="Arial" w:hAnsi="Arial" w:cs="Arial"/>
          <w:bCs/>
          <w:sz w:val="18"/>
          <w:szCs w:val="18"/>
          <w:lang w:val="en-GB" w:eastAsia="en-GB"/>
        </w:rPr>
        <w:t xml:space="preserve">For the year ended 31 December </w:t>
      </w:r>
      <w:r w:rsidR="00DD0BE0" w:rsidRPr="003709B5">
        <w:rPr>
          <w:rFonts w:ascii="Arial" w:eastAsia="Arial" w:hAnsi="Arial" w:cs="Arial"/>
          <w:bCs/>
          <w:sz w:val="18"/>
          <w:szCs w:val="18"/>
          <w:lang w:val="en-GB" w:eastAsia="en-GB"/>
        </w:rPr>
        <w:t>2020</w:t>
      </w:r>
      <w:r w:rsidR="00AD637F" w:rsidRPr="003709B5">
        <w:rPr>
          <w:rFonts w:ascii="Arial" w:eastAsia="Arial" w:hAnsi="Arial" w:cs="Arial"/>
          <w:sz w:val="18"/>
          <w:szCs w:val="18"/>
          <w:lang w:val="en-GB" w:eastAsia="en-GB"/>
        </w:rPr>
        <w:t xml:space="preserve">, land </w:t>
      </w:r>
      <w:r>
        <w:rPr>
          <w:rFonts w:ascii="Arial" w:eastAsia="Arial" w:hAnsi="Arial" w:cs="Arial"/>
          <w:sz w:val="18"/>
          <w:szCs w:val="18"/>
          <w:lang w:val="en-GB" w:eastAsia="en-GB"/>
        </w:rPr>
        <w:t>is</w:t>
      </w:r>
      <w:r w:rsidR="00AD637F" w:rsidRPr="003709B5">
        <w:rPr>
          <w:rFonts w:ascii="Arial" w:eastAsia="Arial" w:hAnsi="Arial" w:cs="Arial"/>
          <w:sz w:val="18"/>
          <w:szCs w:val="18"/>
          <w:lang w:val="en-GB" w:eastAsia="en-GB"/>
        </w:rPr>
        <w:t xml:space="preserve"> stated at cost </w:t>
      </w:r>
      <w:r w:rsidR="00DD0BE0" w:rsidRPr="003709B5">
        <w:rPr>
          <w:rFonts w:ascii="Arial" w:eastAsia="Arial" w:hAnsi="Arial" w:cs="Arial"/>
          <w:sz w:val="18"/>
          <w:szCs w:val="18"/>
          <w:lang w:val="en-GB" w:eastAsia="en-GB"/>
        </w:rPr>
        <w:t xml:space="preserve">less </w:t>
      </w:r>
      <w:r w:rsidR="00476A24" w:rsidRPr="003709B5">
        <w:rPr>
          <w:rFonts w:ascii="Arial" w:eastAsia="Arial" w:hAnsi="Arial" w:cs="Arial"/>
          <w:sz w:val="18"/>
          <w:szCs w:val="18"/>
          <w:lang w:val="en-GB" w:eastAsia="en-GB"/>
        </w:rPr>
        <w:t xml:space="preserve">allowance for </w:t>
      </w:r>
      <w:r w:rsidR="00DD0BE0" w:rsidRPr="003709B5">
        <w:rPr>
          <w:rFonts w:ascii="Arial" w:eastAsia="Arial" w:hAnsi="Arial" w:cs="Arial"/>
          <w:sz w:val="18"/>
          <w:szCs w:val="18"/>
          <w:lang w:val="en-GB" w:eastAsia="en-GB"/>
        </w:rPr>
        <w:t>impairment (if any)</w:t>
      </w:r>
    </w:p>
    <w:p w14:paraId="22A29A8A" w14:textId="77777777" w:rsidR="00AB5E76" w:rsidRPr="003709B5" w:rsidRDefault="00AB5E76" w:rsidP="00CF79D2">
      <w:pPr>
        <w:ind w:left="540"/>
        <w:jc w:val="both"/>
        <w:textAlignment w:val="auto"/>
        <w:rPr>
          <w:rFonts w:ascii="Arial" w:eastAsia="Arial" w:hAnsi="Arial" w:cs="Arial"/>
          <w:sz w:val="18"/>
          <w:szCs w:val="18"/>
          <w:lang w:val="en-GB" w:eastAsia="en-GB"/>
        </w:rPr>
      </w:pPr>
    </w:p>
    <w:p w14:paraId="1676399E" w14:textId="3B53B26D" w:rsidR="00AB5E76" w:rsidRPr="003709B5" w:rsidRDefault="00AB5E76"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Increases in the carrying amounts arising on revaluation of land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r w:rsidR="00AD637F" w:rsidRPr="003709B5">
        <w:rPr>
          <w:rFonts w:ascii="Arial" w:eastAsia="Arial" w:hAnsi="Arial" w:cs="Arial"/>
          <w:sz w:val="18"/>
          <w:szCs w:val="18"/>
          <w:cs/>
          <w:lang w:val="en-GB" w:eastAsia="en-GB"/>
        </w:rPr>
        <w:t xml:space="preserve"> </w:t>
      </w:r>
      <w:r w:rsidR="00AD637F" w:rsidRPr="003709B5">
        <w:rPr>
          <w:rFonts w:ascii="Arial" w:hAnsi="Arial" w:cs="Arial"/>
          <w:sz w:val="18"/>
          <w:szCs w:val="18"/>
          <w:lang w:val="en-GB"/>
        </w:rPr>
        <w:t>The Group transfers any amounts included in revaluation surplus in respect of disposed asset to retained earnings when the revalued assets are sold.</w:t>
      </w:r>
    </w:p>
    <w:p w14:paraId="509D8315" w14:textId="45BA9412" w:rsidR="00AB5E76" w:rsidRPr="003709B5" w:rsidRDefault="00AB5E76" w:rsidP="00CF79D2">
      <w:pPr>
        <w:ind w:left="540"/>
        <w:jc w:val="both"/>
        <w:textAlignment w:val="auto"/>
        <w:rPr>
          <w:rFonts w:ascii="Arial" w:eastAsia="Arial" w:hAnsi="Arial" w:cs="Arial"/>
          <w:sz w:val="18"/>
          <w:szCs w:val="18"/>
          <w:lang w:val="en-GB" w:eastAsia="en-GB"/>
        </w:rPr>
      </w:pPr>
    </w:p>
    <w:p w14:paraId="21CF4F68" w14:textId="67B0837C" w:rsidR="00AB5E76" w:rsidRPr="003709B5" w:rsidRDefault="00AB5E76"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All other property, plant and equipment are stated at historical cost less accumulated depreciation and </w:t>
      </w:r>
      <w:r w:rsidR="00476A24" w:rsidRPr="003709B5">
        <w:rPr>
          <w:rFonts w:ascii="Arial" w:eastAsia="Arial" w:hAnsi="Arial" w:cs="Arial"/>
          <w:sz w:val="18"/>
          <w:szCs w:val="18"/>
          <w:lang w:val="en-GB" w:eastAsia="en-GB"/>
        </w:rPr>
        <w:t xml:space="preserve">allowance for </w:t>
      </w:r>
      <w:r w:rsidRPr="003709B5">
        <w:rPr>
          <w:rFonts w:ascii="Arial" w:eastAsia="Arial" w:hAnsi="Arial" w:cs="Arial"/>
          <w:sz w:val="18"/>
          <w:szCs w:val="18"/>
          <w:lang w:val="en-GB" w:eastAsia="en-GB"/>
        </w:rPr>
        <w:t>impairment</w:t>
      </w:r>
      <w:r w:rsidR="00476A24" w:rsidRPr="003709B5">
        <w:rPr>
          <w:rFonts w:ascii="Arial" w:eastAsia="Arial" w:hAnsi="Arial" w:cs="Arial"/>
          <w:sz w:val="18"/>
          <w:szCs w:val="18"/>
          <w:lang w:val="en-GB" w:eastAsia="en-GB"/>
        </w:rPr>
        <w:t xml:space="preserve">. </w:t>
      </w:r>
      <w:r w:rsidRPr="003709B5">
        <w:rPr>
          <w:rFonts w:ascii="Arial" w:eastAsia="Arial" w:hAnsi="Arial" w:cs="Arial"/>
          <w:sz w:val="18"/>
          <w:szCs w:val="18"/>
          <w:lang w:val="en-GB" w:eastAsia="en-GB"/>
        </w:rPr>
        <w:t>Historical cost includes expenditure that is directly attributable to the acquisition of the items.</w:t>
      </w:r>
    </w:p>
    <w:p w14:paraId="21449E58" w14:textId="0B3D0FC1" w:rsidR="007204E1" w:rsidRPr="003709B5" w:rsidRDefault="007204E1" w:rsidP="00CF79D2">
      <w:pPr>
        <w:ind w:left="540"/>
        <w:jc w:val="both"/>
        <w:textAlignment w:val="auto"/>
        <w:rPr>
          <w:rFonts w:ascii="Arial" w:eastAsia="Arial" w:hAnsi="Arial" w:cs="Arial"/>
          <w:sz w:val="18"/>
          <w:szCs w:val="18"/>
          <w:lang w:val="en-GB" w:eastAsia="en-GB"/>
        </w:rPr>
      </w:pPr>
    </w:p>
    <w:p w14:paraId="607B48C5" w14:textId="77777777"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Subsequent costs are included in the asset’s carrying amount, only when it is probable that future economic benefits associated with the item will flow to the Group. The carrying amount of the replaced part is derecognised. All other repairs and maintenance are charged to profit or loss when incurred.</w:t>
      </w:r>
    </w:p>
    <w:p w14:paraId="29673E26" w14:textId="77777777" w:rsidR="007204E1" w:rsidRPr="003709B5" w:rsidRDefault="007204E1" w:rsidP="00CF79D2">
      <w:pPr>
        <w:ind w:left="540"/>
        <w:jc w:val="both"/>
        <w:textAlignment w:val="auto"/>
        <w:rPr>
          <w:rFonts w:ascii="Arial" w:eastAsia="Arial" w:hAnsi="Arial" w:cs="Arial"/>
          <w:sz w:val="18"/>
          <w:szCs w:val="18"/>
          <w:lang w:val="en-GB" w:eastAsia="en-GB"/>
        </w:rPr>
      </w:pPr>
    </w:p>
    <w:p w14:paraId="1989420F" w14:textId="77777777" w:rsidR="002F6E0B" w:rsidRDefault="002F6E0B">
      <w:pPr>
        <w:overflowPunct/>
        <w:autoSpaceDE/>
        <w:autoSpaceDN/>
        <w:adjustRightInd/>
        <w:spacing w:after="160" w:line="259" w:lineRule="auto"/>
        <w:textAlignment w:val="auto"/>
        <w:rPr>
          <w:rFonts w:ascii="Arial" w:eastAsia="Arial" w:hAnsi="Arial" w:cs="Arial"/>
          <w:sz w:val="18"/>
          <w:szCs w:val="18"/>
          <w:lang w:val="en-GB" w:eastAsia="en-GB"/>
        </w:rPr>
      </w:pPr>
      <w:r>
        <w:rPr>
          <w:rFonts w:ascii="Arial" w:eastAsia="Arial" w:hAnsi="Arial" w:cs="Arial"/>
          <w:sz w:val="18"/>
          <w:szCs w:val="18"/>
          <w:lang w:val="en-GB" w:eastAsia="en-GB"/>
        </w:rPr>
        <w:br w:type="page"/>
      </w:r>
    </w:p>
    <w:p w14:paraId="4B47CC65" w14:textId="77777777" w:rsidR="002F6E0B" w:rsidRDefault="002F6E0B" w:rsidP="00CF79D2">
      <w:pPr>
        <w:ind w:left="540"/>
        <w:jc w:val="both"/>
        <w:textAlignment w:val="auto"/>
        <w:rPr>
          <w:rFonts w:ascii="Arial" w:eastAsia="Arial" w:hAnsi="Arial" w:cs="Arial"/>
          <w:sz w:val="18"/>
          <w:szCs w:val="18"/>
          <w:lang w:val="en-GB" w:eastAsia="en-GB"/>
        </w:rPr>
      </w:pPr>
    </w:p>
    <w:p w14:paraId="416EA85E" w14:textId="41B80294"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Land is not depreciated. Depreciation on other assets is calculated using the straight-line method to allocate their cost to their residual values over their estimated useful lives, as follows:</w:t>
      </w:r>
    </w:p>
    <w:p w14:paraId="4D3DE900" w14:textId="007DE4BA" w:rsidR="007204E1" w:rsidRPr="003709B5" w:rsidRDefault="007204E1" w:rsidP="003709B5">
      <w:pPr>
        <w:jc w:val="both"/>
        <w:textAlignment w:val="auto"/>
        <w:rPr>
          <w:rFonts w:ascii="Arial" w:eastAsia="Arial Unicode MS" w:hAnsi="Arial" w:cs="Arial"/>
          <w:sz w:val="18"/>
          <w:szCs w:val="18"/>
          <w:lang w:val="en-GB"/>
        </w:rPr>
      </w:pPr>
    </w:p>
    <w:tbl>
      <w:tblPr>
        <w:tblW w:w="9072" w:type="dxa"/>
        <w:tblInd w:w="426" w:type="dxa"/>
        <w:tblLayout w:type="fixed"/>
        <w:tblLook w:val="04A0" w:firstRow="1" w:lastRow="0" w:firstColumn="1" w:lastColumn="0" w:noHBand="0" w:noVBand="1"/>
      </w:tblPr>
      <w:tblGrid>
        <w:gridCol w:w="4961"/>
        <w:gridCol w:w="4111"/>
      </w:tblGrid>
      <w:tr w:rsidR="007204E1" w:rsidRPr="003709B5" w14:paraId="272A4D74" w14:textId="77777777" w:rsidTr="00481ED6">
        <w:tc>
          <w:tcPr>
            <w:tcW w:w="4961" w:type="dxa"/>
            <w:hideMark/>
          </w:tcPr>
          <w:p w14:paraId="5B209072" w14:textId="60218D73" w:rsidR="007204E1" w:rsidRPr="003709B5" w:rsidRDefault="007204E1" w:rsidP="003709B5">
            <w:pPr>
              <w:ind w:left="60"/>
              <w:textAlignment w:val="auto"/>
              <w:rPr>
                <w:rFonts w:ascii="Arial" w:hAnsi="Arial" w:cs="Arial"/>
                <w:sz w:val="18"/>
                <w:szCs w:val="18"/>
                <w:lang w:bidi="ar-SA"/>
              </w:rPr>
            </w:pPr>
            <w:r w:rsidRPr="003709B5">
              <w:rPr>
                <w:rFonts w:ascii="Arial" w:hAnsi="Arial" w:cs="Arial"/>
                <w:sz w:val="18"/>
                <w:szCs w:val="18"/>
                <w:lang w:bidi="ar-SA"/>
              </w:rPr>
              <w:t>Land improvement</w:t>
            </w:r>
          </w:p>
        </w:tc>
        <w:tc>
          <w:tcPr>
            <w:tcW w:w="4111" w:type="dxa"/>
            <w:hideMark/>
          </w:tcPr>
          <w:p w14:paraId="700912FC" w14:textId="3526975C" w:rsidR="007204E1" w:rsidRPr="003709B5" w:rsidRDefault="004467D3" w:rsidP="003709B5">
            <w:pPr>
              <w:ind w:right="-75"/>
              <w:jc w:val="right"/>
              <w:textAlignment w:val="auto"/>
              <w:rPr>
                <w:rFonts w:ascii="Arial" w:hAnsi="Arial" w:cs="Arial"/>
                <w:sz w:val="18"/>
                <w:szCs w:val="18"/>
                <w:lang w:bidi="ar-SA"/>
              </w:rPr>
            </w:pPr>
            <w:r w:rsidRPr="003709B5">
              <w:rPr>
                <w:rFonts w:ascii="Arial" w:hAnsi="Arial" w:cs="Arial"/>
                <w:sz w:val="18"/>
                <w:szCs w:val="18"/>
                <w:lang w:bidi="ar-SA"/>
              </w:rPr>
              <w:t>5 and 20 years</w:t>
            </w:r>
          </w:p>
        </w:tc>
      </w:tr>
      <w:tr w:rsidR="00D61AAC" w:rsidRPr="003709B5" w14:paraId="24EE1CF6" w14:textId="77777777" w:rsidTr="00481ED6">
        <w:tc>
          <w:tcPr>
            <w:tcW w:w="4961" w:type="dxa"/>
          </w:tcPr>
          <w:p w14:paraId="1EFA4C86" w14:textId="75F121A7" w:rsidR="00D61AAC" w:rsidRPr="003709B5" w:rsidRDefault="004467D3" w:rsidP="003709B5">
            <w:pPr>
              <w:ind w:left="60"/>
              <w:textAlignment w:val="auto"/>
              <w:rPr>
                <w:rFonts w:ascii="Arial" w:hAnsi="Arial" w:cs="Arial"/>
                <w:sz w:val="18"/>
                <w:szCs w:val="18"/>
                <w:lang w:bidi="ar-SA"/>
              </w:rPr>
            </w:pPr>
            <w:r w:rsidRPr="003709B5">
              <w:rPr>
                <w:rFonts w:ascii="Arial" w:hAnsi="Arial" w:cs="Arial"/>
                <w:sz w:val="18"/>
                <w:szCs w:val="18"/>
                <w:lang w:bidi="ar-SA"/>
              </w:rPr>
              <w:t>Buildings</w:t>
            </w:r>
          </w:p>
        </w:tc>
        <w:tc>
          <w:tcPr>
            <w:tcW w:w="4111" w:type="dxa"/>
          </w:tcPr>
          <w:p w14:paraId="0356685B" w14:textId="09257898" w:rsidR="00D61AAC" w:rsidRPr="003709B5" w:rsidRDefault="004467D3" w:rsidP="003709B5">
            <w:pPr>
              <w:ind w:left="-335" w:right="-75"/>
              <w:jc w:val="right"/>
              <w:textAlignment w:val="auto"/>
              <w:rPr>
                <w:rFonts w:ascii="Arial" w:hAnsi="Arial" w:cs="Arial"/>
                <w:sz w:val="18"/>
                <w:szCs w:val="18"/>
                <w:lang w:bidi="ar-SA"/>
              </w:rPr>
            </w:pPr>
            <w:r w:rsidRPr="003709B5">
              <w:rPr>
                <w:rFonts w:ascii="Arial" w:hAnsi="Arial" w:cs="Arial"/>
                <w:sz w:val="18"/>
                <w:szCs w:val="18"/>
                <w:lang w:bidi="ar-SA"/>
              </w:rPr>
              <w:t>Period of lease agreements,</w:t>
            </w:r>
            <w:r w:rsidR="00F5652C" w:rsidRPr="003709B5">
              <w:rPr>
                <w:rFonts w:ascii="Arial" w:hAnsi="Arial" w:cs="Arial"/>
                <w:sz w:val="18"/>
                <w:szCs w:val="18"/>
                <w:lang w:bidi="ar-SA"/>
              </w:rPr>
              <w:t xml:space="preserve"> 20, 30 and 70 years</w:t>
            </w:r>
            <w:r w:rsidRPr="003709B5">
              <w:rPr>
                <w:rFonts w:ascii="Arial" w:hAnsi="Arial" w:cs="Arial"/>
                <w:sz w:val="18"/>
                <w:szCs w:val="18"/>
                <w:lang w:bidi="ar-SA"/>
              </w:rPr>
              <w:t xml:space="preserve"> </w:t>
            </w:r>
          </w:p>
        </w:tc>
      </w:tr>
      <w:tr w:rsidR="00D61AAC" w:rsidRPr="003709B5" w14:paraId="70A2DF09" w14:textId="77777777" w:rsidTr="00481ED6">
        <w:tc>
          <w:tcPr>
            <w:tcW w:w="4961" w:type="dxa"/>
          </w:tcPr>
          <w:p w14:paraId="56A44BAA" w14:textId="7BD02D6E" w:rsidR="00D61AAC" w:rsidRPr="003709B5" w:rsidRDefault="005906CC" w:rsidP="003709B5">
            <w:pPr>
              <w:ind w:left="60"/>
              <w:textAlignment w:val="auto"/>
              <w:rPr>
                <w:rFonts w:ascii="Arial" w:hAnsi="Arial" w:cs="Arial"/>
                <w:sz w:val="18"/>
                <w:szCs w:val="18"/>
                <w:lang w:bidi="ar-SA"/>
              </w:rPr>
            </w:pPr>
            <w:r w:rsidRPr="003709B5">
              <w:rPr>
                <w:rFonts w:ascii="Arial" w:hAnsi="Arial" w:cs="Arial"/>
                <w:sz w:val="18"/>
                <w:szCs w:val="18"/>
                <w:lang w:bidi="ar-SA"/>
              </w:rPr>
              <w:t>Asset</w:t>
            </w:r>
            <w:r w:rsidR="004467D3" w:rsidRPr="003709B5">
              <w:rPr>
                <w:rFonts w:ascii="Arial" w:hAnsi="Arial" w:cs="Arial"/>
                <w:sz w:val="18"/>
                <w:szCs w:val="18"/>
                <w:lang w:bidi="ar-SA"/>
              </w:rPr>
              <w:t xml:space="preserve"> improvements</w:t>
            </w:r>
          </w:p>
        </w:tc>
        <w:tc>
          <w:tcPr>
            <w:tcW w:w="4111" w:type="dxa"/>
          </w:tcPr>
          <w:p w14:paraId="77F79883" w14:textId="4316A880" w:rsidR="00D61AAC" w:rsidRPr="003709B5" w:rsidRDefault="004467D3" w:rsidP="003709B5">
            <w:pPr>
              <w:ind w:left="-335" w:right="-75"/>
              <w:jc w:val="right"/>
              <w:textAlignment w:val="auto"/>
              <w:rPr>
                <w:rFonts w:ascii="Arial" w:hAnsi="Arial" w:cs="Arial"/>
                <w:sz w:val="18"/>
                <w:szCs w:val="18"/>
                <w:lang w:bidi="ar-SA"/>
              </w:rPr>
            </w:pPr>
            <w:r w:rsidRPr="003709B5">
              <w:rPr>
                <w:rFonts w:ascii="Arial" w:hAnsi="Arial" w:cs="Arial"/>
                <w:sz w:val="18"/>
                <w:szCs w:val="18"/>
                <w:lang w:bidi="ar-SA"/>
              </w:rPr>
              <w:t>5 and 20 years</w:t>
            </w:r>
          </w:p>
        </w:tc>
      </w:tr>
      <w:tr w:rsidR="007204E1" w:rsidRPr="003709B5" w14:paraId="1D13E96F" w14:textId="77777777" w:rsidTr="00481ED6">
        <w:tc>
          <w:tcPr>
            <w:tcW w:w="4961" w:type="dxa"/>
            <w:hideMark/>
          </w:tcPr>
          <w:p w14:paraId="1CEA1104" w14:textId="77777777" w:rsidR="007204E1" w:rsidRPr="003709B5" w:rsidRDefault="007204E1" w:rsidP="003709B5">
            <w:pPr>
              <w:ind w:left="60"/>
              <w:textAlignment w:val="auto"/>
              <w:rPr>
                <w:rFonts w:ascii="Arial" w:hAnsi="Arial" w:cs="Arial"/>
                <w:sz w:val="18"/>
                <w:szCs w:val="18"/>
                <w:lang w:bidi="ar-SA"/>
              </w:rPr>
            </w:pPr>
            <w:r w:rsidRPr="003709B5">
              <w:rPr>
                <w:rFonts w:ascii="Arial" w:hAnsi="Arial" w:cs="Arial"/>
                <w:sz w:val="18"/>
                <w:szCs w:val="18"/>
                <w:lang w:bidi="ar-SA"/>
              </w:rPr>
              <w:t>Equipment and furniture</w:t>
            </w:r>
          </w:p>
        </w:tc>
        <w:tc>
          <w:tcPr>
            <w:tcW w:w="4111" w:type="dxa"/>
            <w:hideMark/>
          </w:tcPr>
          <w:p w14:paraId="5A9B90EE" w14:textId="77777777" w:rsidR="007204E1" w:rsidRPr="003709B5" w:rsidRDefault="007204E1" w:rsidP="003709B5">
            <w:pPr>
              <w:ind w:left="-335" w:right="-75"/>
              <w:jc w:val="right"/>
              <w:textAlignment w:val="auto"/>
              <w:rPr>
                <w:rFonts w:ascii="Arial" w:hAnsi="Arial" w:cs="Arial"/>
                <w:sz w:val="18"/>
                <w:szCs w:val="18"/>
                <w:lang w:bidi="ar-SA"/>
              </w:rPr>
            </w:pPr>
            <w:r w:rsidRPr="003709B5">
              <w:rPr>
                <w:rFonts w:ascii="Arial" w:hAnsi="Arial" w:cs="Arial"/>
                <w:sz w:val="18"/>
                <w:szCs w:val="18"/>
                <w:lang w:bidi="ar-SA"/>
              </w:rPr>
              <w:t>3, 5, 10 and 15 years</w:t>
            </w:r>
          </w:p>
        </w:tc>
      </w:tr>
      <w:tr w:rsidR="007204E1" w:rsidRPr="003709B5" w14:paraId="1EF3E249" w14:textId="77777777" w:rsidTr="00481ED6">
        <w:tc>
          <w:tcPr>
            <w:tcW w:w="4961" w:type="dxa"/>
            <w:hideMark/>
          </w:tcPr>
          <w:p w14:paraId="1FEEFB2D" w14:textId="77777777" w:rsidR="007204E1" w:rsidRPr="003709B5" w:rsidRDefault="007204E1" w:rsidP="003709B5">
            <w:pPr>
              <w:ind w:left="60"/>
              <w:textAlignment w:val="auto"/>
              <w:rPr>
                <w:rFonts w:ascii="Arial" w:hAnsi="Arial" w:cs="Arial"/>
                <w:sz w:val="18"/>
                <w:szCs w:val="18"/>
                <w:lang w:bidi="ar-SA"/>
              </w:rPr>
            </w:pPr>
            <w:r w:rsidRPr="003709B5">
              <w:rPr>
                <w:rFonts w:ascii="Arial" w:hAnsi="Arial" w:cs="Arial"/>
                <w:sz w:val="18"/>
                <w:szCs w:val="18"/>
                <w:lang w:bidi="ar-SA"/>
              </w:rPr>
              <w:t>Operating equipment</w:t>
            </w:r>
          </w:p>
        </w:tc>
        <w:tc>
          <w:tcPr>
            <w:tcW w:w="4111" w:type="dxa"/>
            <w:hideMark/>
          </w:tcPr>
          <w:p w14:paraId="2E26BB80" w14:textId="77777777" w:rsidR="007204E1" w:rsidRPr="003709B5" w:rsidRDefault="007204E1" w:rsidP="003709B5">
            <w:pPr>
              <w:ind w:right="-75"/>
              <w:jc w:val="right"/>
              <w:textAlignment w:val="auto"/>
              <w:rPr>
                <w:rFonts w:ascii="Arial" w:hAnsi="Arial" w:cs="Arial"/>
                <w:sz w:val="18"/>
                <w:szCs w:val="18"/>
                <w:lang w:bidi="ar-SA"/>
              </w:rPr>
            </w:pPr>
            <w:r w:rsidRPr="003709B5">
              <w:rPr>
                <w:rFonts w:ascii="Arial" w:hAnsi="Arial" w:cs="Arial"/>
                <w:sz w:val="18"/>
                <w:szCs w:val="18"/>
                <w:lang w:bidi="ar-SA"/>
              </w:rPr>
              <w:t>5 years</w:t>
            </w:r>
          </w:p>
        </w:tc>
      </w:tr>
      <w:tr w:rsidR="007204E1" w:rsidRPr="003709B5" w14:paraId="5C1DFF52" w14:textId="77777777" w:rsidTr="00481ED6">
        <w:tc>
          <w:tcPr>
            <w:tcW w:w="4961" w:type="dxa"/>
            <w:hideMark/>
          </w:tcPr>
          <w:p w14:paraId="0D3CDA9F" w14:textId="77777777" w:rsidR="007204E1" w:rsidRPr="003709B5" w:rsidRDefault="007204E1" w:rsidP="003709B5">
            <w:pPr>
              <w:ind w:left="60"/>
              <w:textAlignment w:val="auto"/>
              <w:rPr>
                <w:rFonts w:ascii="Arial" w:hAnsi="Arial" w:cs="Arial"/>
                <w:sz w:val="18"/>
                <w:szCs w:val="18"/>
                <w:lang w:bidi="ar-SA"/>
              </w:rPr>
            </w:pPr>
            <w:r w:rsidRPr="003709B5">
              <w:rPr>
                <w:rFonts w:ascii="Arial" w:hAnsi="Arial" w:cs="Arial"/>
                <w:sz w:val="18"/>
                <w:szCs w:val="18"/>
                <w:lang w:bidi="ar-SA"/>
              </w:rPr>
              <w:t>Office equipment</w:t>
            </w:r>
          </w:p>
        </w:tc>
        <w:tc>
          <w:tcPr>
            <w:tcW w:w="4111" w:type="dxa"/>
            <w:hideMark/>
          </w:tcPr>
          <w:p w14:paraId="729BBFE7" w14:textId="77777777" w:rsidR="007204E1" w:rsidRPr="003709B5" w:rsidRDefault="007204E1" w:rsidP="003709B5">
            <w:pPr>
              <w:ind w:right="-75"/>
              <w:jc w:val="right"/>
              <w:textAlignment w:val="auto"/>
              <w:rPr>
                <w:rFonts w:ascii="Arial" w:hAnsi="Arial" w:cs="Arial"/>
                <w:sz w:val="18"/>
                <w:szCs w:val="18"/>
                <w:lang w:bidi="ar-SA"/>
              </w:rPr>
            </w:pPr>
            <w:r w:rsidRPr="003709B5">
              <w:rPr>
                <w:rFonts w:ascii="Arial" w:hAnsi="Arial" w:cs="Arial"/>
                <w:sz w:val="18"/>
                <w:szCs w:val="18"/>
                <w:lang w:bidi="ar-SA"/>
              </w:rPr>
              <w:t>3 and 5 years</w:t>
            </w:r>
          </w:p>
        </w:tc>
      </w:tr>
      <w:tr w:rsidR="007204E1" w:rsidRPr="003709B5" w14:paraId="134F5E3C" w14:textId="77777777" w:rsidTr="00481ED6">
        <w:tc>
          <w:tcPr>
            <w:tcW w:w="4961" w:type="dxa"/>
            <w:hideMark/>
          </w:tcPr>
          <w:p w14:paraId="05D8D71E" w14:textId="77777777" w:rsidR="007204E1" w:rsidRPr="003709B5" w:rsidRDefault="007204E1" w:rsidP="003709B5">
            <w:pPr>
              <w:ind w:left="60"/>
              <w:textAlignment w:val="auto"/>
              <w:rPr>
                <w:rFonts w:ascii="Arial" w:hAnsi="Arial" w:cs="Arial"/>
                <w:sz w:val="18"/>
                <w:szCs w:val="18"/>
                <w:lang w:bidi="ar-SA"/>
              </w:rPr>
            </w:pPr>
            <w:r w:rsidRPr="003709B5">
              <w:rPr>
                <w:rFonts w:ascii="Arial" w:hAnsi="Arial" w:cs="Arial"/>
                <w:sz w:val="18"/>
                <w:szCs w:val="18"/>
                <w:lang w:bidi="ar-SA"/>
              </w:rPr>
              <w:t>Motor vehicles</w:t>
            </w:r>
          </w:p>
        </w:tc>
        <w:tc>
          <w:tcPr>
            <w:tcW w:w="4111" w:type="dxa"/>
            <w:hideMark/>
          </w:tcPr>
          <w:p w14:paraId="6AC143B5" w14:textId="77777777" w:rsidR="007204E1" w:rsidRPr="003709B5" w:rsidRDefault="007204E1" w:rsidP="003709B5">
            <w:pPr>
              <w:ind w:right="-75"/>
              <w:jc w:val="right"/>
              <w:textAlignment w:val="auto"/>
              <w:rPr>
                <w:rFonts w:ascii="Arial" w:hAnsi="Arial" w:cs="Arial"/>
                <w:sz w:val="18"/>
                <w:szCs w:val="18"/>
                <w:lang w:bidi="ar-SA"/>
              </w:rPr>
            </w:pPr>
            <w:r w:rsidRPr="003709B5">
              <w:rPr>
                <w:rFonts w:ascii="Arial" w:hAnsi="Arial" w:cs="Arial"/>
                <w:sz w:val="18"/>
                <w:szCs w:val="18"/>
                <w:lang w:bidi="ar-SA"/>
              </w:rPr>
              <w:t>5 years</w:t>
            </w:r>
          </w:p>
        </w:tc>
      </w:tr>
      <w:tr w:rsidR="007204E1" w:rsidRPr="003709B5" w14:paraId="1339937A" w14:textId="77777777" w:rsidTr="00481ED6">
        <w:tc>
          <w:tcPr>
            <w:tcW w:w="4961" w:type="dxa"/>
            <w:hideMark/>
          </w:tcPr>
          <w:p w14:paraId="66DED15A" w14:textId="77777777" w:rsidR="007204E1" w:rsidRPr="003709B5" w:rsidRDefault="007204E1" w:rsidP="003709B5">
            <w:pPr>
              <w:ind w:left="60"/>
              <w:textAlignment w:val="auto"/>
              <w:rPr>
                <w:rFonts w:ascii="Arial" w:hAnsi="Arial" w:cs="Arial"/>
                <w:sz w:val="18"/>
                <w:szCs w:val="18"/>
                <w:lang w:bidi="ar-SA"/>
              </w:rPr>
            </w:pPr>
            <w:proofErr w:type="gramStart"/>
            <w:r w:rsidRPr="003709B5">
              <w:rPr>
                <w:rFonts w:ascii="Arial" w:hAnsi="Arial" w:cs="Arial"/>
                <w:sz w:val="18"/>
                <w:szCs w:val="18"/>
                <w:lang w:bidi="ar-SA"/>
              </w:rPr>
              <w:t>Mock up</w:t>
            </w:r>
            <w:proofErr w:type="gramEnd"/>
          </w:p>
        </w:tc>
        <w:tc>
          <w:tcPr>
            <w:tcW w:w="4111" w:type="dxa"/>
            <w:hideMark/>
          </w:tcPr>
          <w:p w14:paraId="0D125452" w14:textId="77777777" w:rsidR="007204E1" w:rsidRPr="003709B5" w:rsidRDefault="007204E1" w:rsidP="003709B5">
            <w:pPr>
              <w:ind w:left="-335" w:right="-75"/>
              <w:jc w:val="right"/>
              <w:textAlignment w:val="auto"/>
              <w:rPr>
                <w:rFonts w:ascii="Arial" w:hAnsi="Arial" w:cs="Arial"/>
                <w:sz w:val="18"/>
                <w:szCs w:val="18"/>
                <w:lang w:bidi="ar-SA"/>
              </w:rPr>
            </w:pPr>
            <w:r w:rsidRPr="003709B5">
              <w:rPr>
                <w:rFonts w:ascii="Arial" w:hAnsi="Arial" w:cs="Arial"/>
                <w:sz w:val="18"/>
                <w:szCs w:val="18"/>
                <w:lang w:bidi="ar-SA"/>
              </w:rPr>
              <w:t>5 years</w:t>
            </w:r>
          </w:p>
        </w:tc>
      </w:tr>
    </w:tbl>
    <w:p w14:paraId="22DB5FF3" w14:textId="77777777" w:rsidR="007204E1" w:rsidRPr="003709B5" w:rsidRDefault="007204E1" w:rsidP="00CF79D2">
      <w:pPr>
        <w:ind w:left="540"/>
        <w:jc w:val="both"/>
        <w:textAlignment w:val="auto"/>
        <w:rPr>
          <w:rFonts w:ascii="Arial" w:eastAsia="Arial Unicode MS" w:hAnsi="Arial" w:cs="Arial"/>
          <w:sz w:val="18"/>
          <w:szCs w:val="18"/>
          <w:lang w:val="en-GB"/>
        </w:rPr>
      </w:pPr>
    </w:p>
    <w:p w14:paraId="54FCC2B2" w14:textId="77777777" w:rsidR="007204E1" w:rsidRPr="003709B5" w:rsidRDefault="007204E1" w:rsidP="00CF79D2">
      <w:pPr>
        <w:ind w:left="540"/>
        <w:jc w:val="thaiDistribute"/>
        <w:textAlignment w:val="auto"/>
        <w:rPr>
          <w:rFonts w:ascii="Arial" w:eastAsia="Arial" w:hAnsi="Arial" w:cs="Arial"/>
          <w:spacing w:val="-6"/>
          <w:sz w:val="18"/>
          <w:szCs w:val="18"/>
          <w:lang w:val="en-GB" w:eastAsia="en-GB"/>
        </w:rPr>
      </w:pPr>
      <w:r w:rsidRPr="003709B5">
        <w:rPr>
          <w:rFonts w:ascii="Arial" w:eastAsia="Arial" w:hAnsi="Arial" w:cs="Arial"/>
          <w:spacing w:val="-6"/>
          <w:sz w:val="18"/>
          <w:szCs w:val="18"/>
          <w:lang w:val="en-GB" w:eastAsia="en-GB"/>
        </w:rPr>
        <w:t>The assets’ residual values and useful lives are reviewed, and adjusted if appropriate, at the end of each reporting period.</w:t>
      </w:r>
    </w:p>
    <w:p w14:paraId="7FC60332" w14:textId="77777777" w:rsidR="007204E1" w:rsidRPr="003709B5" w:rsidRDefault="007204E1" w:rsidP="00CF79D2">
      <w:pPr>
        <w:ind w:left="540"/>
        <w:jc w:val="both"/>
        <w:textAlignment w:val="auto"/>
        <w:rPr>
          <w:rFonts w:ascii="Arial" w:eastAsia="Arial" w:hAnsi="Arial" w:cs="Arial"/>
          <w:sz w:val="18"/>
          <w:szCs w:val="18"/>
          <w:lang w:val="en-GB" w:eastAsia="en-GB"/>
        </w:rPr>
      </w:pPr>
    </w:p>
    <w:p w14:paraId="6A75A1E1" w14:textId="026EEE1E"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Gains or losses on disposals </w:t>
      </w:r>
      <w:r w:rsidR="00A53C37" w:rsidRPr="003709B5">
        <w:rPr>
          <w:rFonts w:ascii="Arial" w:eastAsia="Arial" w:hAnsi="Arial" w:cs="Arial"/>
          <w:sz w:val="18"/>
          <w:szCs w:val="18"/>
          <w:lang w:val="en-GB" w:eastAsia="en-GB"/>
        </w:rPr>
        <w:t xml:space="preserve">property, plant and equipment </w:t>
      </w:r>
      <w:r w:rsidRPr="003709B5">
        <w:rPr>
          <w:rFonts w:ascii="Arial" w:eastAsia="Arial" w:hAnsi="Arial" w:cs="Arial"/>
          <w:sz w:val="18"/>
          <w:szCs w:val="18"/>
          <w:lang w:val="en-GB" w:eastAsia="en-GB"/>
        </w:rPr>
        <w:t>are determined by comparing the proceeds with the carrying amount and are recognised under other gains (losses</w:t>
      </w:r>
      <w:r w:rsidR="00412B38" w:rsidRPr="003709B5">
        <w:rPr>
          <w:rFonts w:ascii="Arial" w:eastAsia="Arial" w:hAnsi="Arial" w:cs="Arial"/>
          <w:sz w:val="18"/>
          <w:szCs w:val="18"/>
          <w:lang w:val="en-GB" w:eastAsia="en-GB"/>
        </w:rPr>
        <w:t>)</w:t>
      </w:r>
      <w:r w:rsidRPr="003709B5">
        <w:rPr>
          <w:rFonts w:ascii="Arial" w:eastAsia="Arial" w:hAnsi="Arial" w:cs="Arial"/>
          <w:sz w:val="18"/>
          <w:szCs w:val="18"/>
          <w:lang w:val="en-GB" w:eastAsia="en-GB"/>
        </w:rPr>
        <w:t xml:space="preserve"> in profit or loss.</w:t>
      </w:r>
    </w:p>
    <w:p w14:paraId="4E3D12A6" w14:textId="77777777" w:rsidR="00C27336" w:rsidRPr="003709B5" w:rsidRDefault="00C27336" w:rsidP="003709B5">
      <w:pPr>
        <w:ind w:left="540" w:hanging="540"/>
        <w:jc w:val="thaiDistribute"/>
        <w:textAlignment w:val="auto"/>
        <w:rPr>
          <w:rFonts w:ascii="Arial" w:hAnsi="Arial" w:cs="Arial"/>
          <w:b/>
          <w:bCs/>
          <w:color w:val="CF4A02"/>
          <w:sz w:val="18"/>
          <w:szCs w:val="18"/>
          <w:lang w:val="en-GB"/>
        </w:rPr>
      </w:pPr>
    </w:p>
    <w:p w14:paraId="72840D28" w14:textId="14F22853" w:rsidR="007204E1" w:rsidRPr="003709B5" w:rsidRDefault="007204E1" w:rsidP="003709B5">
      <w:pPr>
        <w:ind w:left="540" w:hanging="540"/>
        <w:jc w:val="thaiDistribute"/>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6.1</w:t>
      </w:r>
      <w:r w:rsidR="00AA4F0B" w:rsidRPr="003709B5">
        <w:rPr>
          <w:rFonts w:ascii="Arial" w:hAnsi="Arial" w:cs="Arial"/>
          <w:b/>
          <w:bCs/>
          <w:color w:val="CF4A02"/>
          <w:sz w:val="18"/>
          <w:szCs w:val="18"/>
          <w:lang w:val="en-GB"/>
        </w:rPr>
        <w:t>2</w:t>
      </w:r>
      <w:r w:rsidRPr="003709B5">
        <w:rPr>
          <w:rFonts w:ascii="Arial" w:hAnsi="Arial" w:cs="Arial"/>
          <w:b/>
          <w:bCs/>
          <w:color w:val="CF4A02"/>
          <w:sz w:val="18"/>
          <w:szCs w:val="18"/>
          <w:lang w:val="en-GB"/>
        </w:rPr>
        <w:tab/>
        <w:t>Intangible assets</w:t>
      </w:r>
    </w:p>
    <w:p w14:paraId="4EF9BC14" w14:textId="77777777" w:rsidR="007204E1" w:rsidRPr="003709B5" w:rsidRDefault="007204E1" w:rsidP="00CF79D2">
      <w:pPr>
        <w:ind w:left="540"/>
        <w:textAlignment w:val="auto"/>
        <w:rPr>
          <w:rFonts w:ascii="Arial" w:hAnsi="Arial" w:cs="Arial"/>
          <w:spacing w:val="-2"/>
          <w:sz w:val="18"/>
          <w:szCs w:val="18"/>
        </w:rPr>
      </w:pPr>
    </w:p>
    <w:p w14:paraId="15F7B6FA" w14:textId="77777777" w:rsidR="00DF7F8D"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Intangible assets are stated at cost less accumulated amortisation and accumulated impairment losses. Initial cost includes expenditure that is directly attributable to the acquisition.</w:t>
      </w:r>
    </w:p>
    <w:p w14:paraId="7DCE8337" w14:textId="77777777" w:rsidR="00C27336" w:rsidRPr="003709B5" w:rsidRDefault="00C27336" w:rsidP="00CF79D2">
      <w:pPr>
        <w:ind w:left="540"/>
        <w:jc w:val="both"/>
        <w:textAlignment w:val="auto"/>
        <w:rPr>
          <w:rFonts w:ascii="Arial" w:eastAsia="Arial" w:hAnsi="Arial" w:cs="Arial"/>
          <w:sz w:val="18"/>
          <w:szCs w:val="18"/>
          <w:lang w:val="en-GB" w:eastAsia="en-GB"/>
        </w:rPr>
      </w:pPr>
    </w:p>
    <w:p w14:paraId="5DB1318B" w14:textId="1E92B8F6"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The amortisation is calculated using the straight-line method over their estimated useful lives, as follows:</w:t>
      </w:r>
    </w:p>
    <w:p w14:paraId="71C67902" w14:textId="0F117F6C" w:rsidR="007204E1" w:rsidRPr="003709B5" w:rsidRDefault="007204E1" w:rsidP="00CF79D2">
      <w:pPr>
        <w:tabs>
          <w:tab w:val="left" w:pos="6237"/>
        </w:tabs>
        <w:ind w:left="540"/>
        <w:jc w:val="both"/>
        <w:textAlignment w:val="auto"/>
        <w:rPr>
          <w:rFonts w:ascii="Arial" w:hAnsi="Arial" w:cs="Arial"/>
          <w:sz w:val="18"/>
          <w:szCs w:val="18"/>
        </w:rPr>
      </w:pPr>
    </w:p>
    <w:tbl>
      <w:tblPr>
        <w:tblStyle w:val="TableGrid1"/>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3"/>
        <w:gridCol w:w="4059"/>
      </w:tblGrid>
      <w:tr w:rsidR="007204E1" w:rsidRPr="003709B5" w14:paraId="690FFDDD" w14:textId="77777777" w:rsidTr="00481ED6">
        <w:tc>
          <w:tcPr>
            <w:tcW w:w="5013" w:type="dxa"/>
            <w:hideMark/>
          </w:tcPr>
          <w:p w14:paraId="661D47EC" w14:textId="77777777" w:rsidR="007204E1" w:rsidRPr="003709B5" w:rsidRDefault="007204E1" w:rsidP="003709B5">
            <w:pPr>
              <w:ind w:right="-4077"/>
              <w:jc w:val="thaiDistribute"/>
              <w:textAlignment w:val="auto"/>
              <w:rPr>
                <w:rFonts w:ascii="Arial" w:hAnsi="Arial" w:cs="Arial"/>
                <w:sz w:val="18"/>
                <w:szCs w:val="18"/>
                <w:lang w:val="en-GB" w:bidi="ar-SA"/>
              </w:rPr>
            </w:pPr>
            <w:r w:rsidRPr="003709B5">
              <w:rPr>
                <w:rFonts w:ascii="Arial" w:hAnsi="Arial" w:cs="Arial"/>
                <w:sz w:val="18"/>
                <w:szCs w:val="18"/>
                <w:lang w:val="en-GB" w:bidi="ar-SA"/>
              </w:rPr>
              <w:t>Right of use of asset</w:t>
            </w:r>
          </w:p>
        </w:tc>
        <w:tc>
          <w:tcPr>
            <w:tcW w:w="4059" w:type="dxa"/>
            <w:hideMark/>
          </w:tcPr>
          <w:p w14:paraId="0C5D0EDD" w14:textId="77777777" w:rsidR="007204E1" w:rsidRPr="003709B5" w:rsidRDefault="007204E1" w:rsidP="003709B5">
            <w:pPr>
              <w:jc w:val="right"/>
              <w:textAlignment w:val="auto"/>
              <w:rPr>
                <w:rFonts w:ascii="Arial" w:hAnsi="Arial" w:cs="Arial"/>
                <w:sz w:val="18"/>
                <w:szCs w:val="18"/>
                <w:lang w:val="en-GB" w:bidi="ar-SA"/>
              </w:rPr>
            </w:pPr>
            <w:r w:rsidRPr="003709B5">
              <w:rPr>
                <w:rFonts w:ascii="Arial" w:hAnsi="Arial" w:cs="Arial"/>
                <w:sz w:val="18"/>
                <w:szCs w:val="18"/>
                <w:lang w:val="en-GB" w:bidi="ar-SA"/>
              </w:rPr>
              <w:t>10 years</w:t>
            </w:r>
          </w:p>
        </w:tc>
      </w:tr>
      <w:tr w:rsidR="007204E1" w:rsidRPr="003709B5" w14:paraId="4736863A" w14:textId="77777777" w:rsidTr="00481ED6">
        <w:tc>
          <w:tcPr>
            <w:tcW w:w="5013" w:type="dxa"/>
            <w:hideMark/>
          </w:tcPr>
          <w:p w14:paraId="258AEF5D" w14:textId="77777777" w:rsidR="007204E1" w:rsidRPr="003709B5" w:rsidRDefault="007204E1" w:rsidP="003709B5">
            <w:pPr>
              <w:jc w:val="thaiDistribute"/>
              <w:textAlignment w:val="auto"/>
              <w:rPr>
                <w:rFonts w:ascii="Arial" w:hAnsi="Arial" w:cs="Arial"/>
                <w:sz w:val="18"/>
                <w:szCs w:val="18"/>
                <w:lang w:val="en-GB" w:bidi="ar-SA"/>
              </w:rPr>
            </w:pPr>
            <w:r w:rsidRPr="003709B5">
              <w:rPr>
                <w:rFonts w:ascii="Arial" w:hAnsi="Arial" w:cs="Arial"/>
                <w:sz w:val="18"/>
                <w:szCs w:val="18"/>
                <w:lang w:val="en-GB" w:bidi="ar-SA"/>
              </w:rPr>
              <w:t>Computer software</w:t>
            </w:r>
          </w:p>
        </w:tc>
        <w:tc>
          <w:tcPr>
            <w:tcW w:w="4059" w:type="dxa"/>
            <w:hideMark/>
          </w:tcPr>
          <w:p w14:paraId="5E0D81B9" w14:textId="51E626A7" w:rsidR="007204E1" w:rsidRPr="003709B5" w:rsidRDefault="007204E1" w:rsidP="003709B5">
            <w:pPr>
              <w:jc w:val="right"/>
              <w:textAlignment w:val="auto"/>
              <w:rPr>
                <w:rFonts w:ascii="Arial" w:hAnsi="Arial" w:cs="Arial"/>
                <w:sz w:val="18"/>
                <w:szCs w:val="18"/>
                <w:lang w:val="en-GB" w:bidi="ar-SA"/>
              </w:rPr>
            </w:pPr>
            <w:r w:rsidRPr="003709B5">
              <w:rPr>
                <w:rFonts w:ascii="Arial" w:hAnsi="Arial" w:cs="Arial"/>
                <w:sz w:val="18"/>
                <w:szCs w:val="18"/>
                <w:lang w:val="en-GB" w:bidi="ar-SA"/>
              </w:rPr>
              <w:t xml:space="preserve">3 </w:t>
            </w:r>
            <w:r w:rsidR="00564761" w:rsidRPr="003709B5">
              <w:rPr>
                <w:rFonts w:ascii="Arial" w:hAnsi="Arial" w:cs="Arial"/>
                <w:sz w:val="18"/>
                <w:szCs w:val="18"/>
                <w:lang w:val="en-GB" w:bidi="ar-SA"/>
              </w:rPr>
              <w:t>to</w:t>
            </w:r>
            <w:r w:rsidRPr="003709B5">
              <w:rPr>
                <w:rFonts w:ascii="Arial" w:hAnsi="Arial" w:cs="Arial"/>
                <w:sz w:val="18"/>
                <w:szCs w:val="18"/>
                <w:lang w:val="en-GB" w:bidi="ar-SA"/>
              </w:rPr>
              <w:t xml:space="preserve"> 10 years</w:t>
            </w:r>
          </w:p>
        </w:tc>
      </w:tr>
    </w:tbl>
    <w:p w14:paraId="11C827C1" w14:textId="77777777" w:rsidR="007204E1" w:rsidRPr="003709B5" w:rsidRDefault="007204E1" w:rsidP="003709B5">
      <w:pPr>
        <w:ind w:left="547"/>
        <w:jc w:val="both"/>
        <w:textAlignment w:val="auto"/>
        <w:rPr>
          <w:rFonts w:ascii="Arial" w:hAnsi="Arial" w:cs="Arial"/>
          <w:sz w:val="18"/>
          <w:szCs w:val="18"/>
          <w:cs/>
          <w:lang w:val="en-GB"/>
        </w:rPr>
      </w:pPr>
    </w:p>
    <w:p w14:paraId="7BE787DA" w14:textId="5A205C60" w:rsidR="00C27336" w:rsidRPr="003709B5" w:rsidRDefault="007204E1" w:rsidP="003709B5">
      <w:pPr>
        <w:ind w:firstLine="567"/>
        <w:jc w:val="both"/>
        <w:textAlignment w:val="auto"/>
        <w:rPr>
          <w:rFonts w:ascii="Arial" w:hAnsi="Arial" w:cs="Arial"/>
          <w:sz w:val="18"/>
          <w:szCs w:val="18"/>
          <w:lang w:val="en-GB"/>
        </w:rPr>
      </w:pPr>
      <w:r w:rsidRPr="003709B5">
        <w:rPr>
          <w:rFonts w:ascii="Arial" w:hAnsi="Arial" w:cs="Arial"/>
          <w:sz w:val="18"/>
          <w:szCs w:val="18"/>
          <w:lang w:val="en-GB"/>
        </w:rPr>
        <w:t>Cost associated with maintaining computer software are recognised as an expense as incurred.</w:t>
      </w:r>
    </w:p>
    <w:p w14:paraId="15380E0E" w14:textId="227FDAC5" w:rsidR="00E555CC" w:rsidRPr="003709B5" w:rsidRDefault="00E555CC" w:rsidP="003709B5">
      <w:pPr>
        <w:ind w:left="547"/>
        <w:jc w:val="both"/>
        <w:textAlignment w:val="auto"/>
        <w:rPr>
          <w:rFonts w:ascii="Arial" w:hAnsi="Arial" w:cs="Arial"/>
          <w:sz w:val="18"/>
          <w:szCs w:val="18"/>
          <w:lang w:val="en-GB"/>
        </w:rPr>
      </w:pPr>
    </w:p>
    <w:p w14:paraId="6356BB4E" w14:textId="54C73373" w:rsidR="00E555CC" w:rsidRPr="003709B5" w:rsidRDefault="00E555CC" w:rsidP="003709B5">
      <w:pPr>
        <w:ind w:left="540" w:hanging="540"/>
        <w:jc w:val="thaiDistribute"/>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6.13</w:t>
      </w:r>
      <w:r w:rsidR="003709B5" w:rsidRPr="003709B5">
        <w:rPr>
          <w:rFonts w:ascii="Arial" w:hAnsi="Arial" w:cs="Arial"/>
          <w:b/>
          <w:bCs/>
          <w:color w:val="CF4A02"/>
          <w:sz w:val="18"/>
          <w:szCs w:val="18"/>
          <w:lang w:val="en-GB"/>
        </w:rPr>
        <w:tab/>
      </w:r>
      <w:r w:rsidRPr="003709B5">
        <w:rPr>
          <w:rFonts w:ascii="Arial" w:hAnsi="Arial" w:cs="Arial"/>
          <w:b/>
          <w:bCs/>
          <w:color w:val="CF4A02"/>
          <w:sz w:val="18"/>
          <w:szCs w:val="18"/>
          <w:lang w:val="en-GB"/>
        </w:rPr>
        <w:t>Impairment of assets</w:t>
      </w:r>
    </w:p>
    <w:p w14:paraId="115C9354" w14:textId="77777777" w:rsidR="00E555CC" w:rsidRPr="003709B5" w:rsidRDefault="00E555CC" w:rsidP="003709B5">
      <w:pPr>
        <w:ind w:left="547"/>
        <w:jc w:val="both"/>
        <w:textAlignment w:val="auto"/>
        <w:rPr>
          <w:rFonts w:ascii="Arial" w:hAnsi="Arial" w:cs="Arial"/>
          <w:sz w:val="18"/>
          <w:szCs w:val="18"/>
          <w:lang w:val="en-GB"/>
        </w:rPr>
      </w:pPr>
    </w:p>
    <w:p w14:paraId="278CB7E3" w14:textId="77777777" w:rsidR="00E555CC" w:rsidRPr="003709B5" w:rsidRDefault="00E555CC" w:rsidP="003709B5">
      <w:pPr>
        <w:ind w:left="547"/>
        <w:jc w:val="both"/>
        <w:textAlignment w:val="auto"/>
        <w:rPr>
          <w:rFonts w:ascii="Arial" w:hAnsi="Arial" w:cs="Arial"/>
          <w:sz w:val="18"/>
          <w:szCs w:val="18"/>
          <w:lang w:val="en-GB"/>
        </w:rPr>
      </w:pPr>
      <w:r w:rsidRPr="003709B5">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Other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C77460C" w14:textId="77777777" w:rsidR="00E555CC" w:rsidRPr="003709B5" w:rsidRDefault="00E555CC" w:rsidP="003709B5">
      <w:pPr>
        <w:ind w:left="547"/>
        <w:jc w:val="both"/>
        <w:textAlignment w:val="auto"/>
        <w:rPr>
          <w:rFonts w:ascii="Arial" w:hAnsi="Arial" w:cs="Arial"/>
          <w:sz w:val="18"/>
          <w:szCs w:val="18"/>
          <w:lang w:val="en-GB"/>
        </w:rPr>
      </w:pPr>
    </w:p>
    <w:p w14:paraId="66C7183E" w14:textId="77777777" w:rsidR="00E555CC" w:rsidRPr="003709B5" w:rsidRDefault="00E555CC" w:rsidP="003709B5">
      <w:pPr>
        <w:ind w:left="547"/>
        <w:jc w:val="both"/>
        <w:textAlignment w:val="auto"/>
        <w:rPr>
          <w:rFonts w:ascii="Arial" w:hAnsi="Arial" w:cs="Arial"/>
          <w:sz w:val="18"/>
          <w:szCs w:val="18"/>
          <w:lang w:val="en-GB"/>
        </w:rPr>
      </w:pPr>
      <w:r w:rsidRPr="003709B5">
        <w:rPr>
          <w:rFonts w:ascii="Arial" w:hAnsi="Arial" w:cs="Arial"/>
          <w:sz w:val="18"/>
          <w:szCs w:val="18"/>
          <w:lang w:val="en-GB"/>
        </w:rPr>
        <w:t xml:space="preserve">Where the reasons for previously recognised impairments no longer exist, the impairment losses on the assets concerned other than goodwill is reversed.  </w:t>
      </w:r>
    </w:p>
    <w:p w14:paraId="7EF9F336" w14:textId="77777777" w:rsidR="00E555CC" w:rsidRPr="003709B5" w:rsidRDefault="00E555CC" w:rsidP="003709B5">
      <w:pPr>
        <w:ind w:left="547"/>
        <w:jc w:val="both"/>
        <w:textAlignment w:val="auto"/>
        <w:rPr>
          <w:rFonts w:ascii="Arial" w:hAnsi="Arial" w:cs="Arial"/>
          <w:sz w:val="18"/>
          <w:szCs w:val="18"/>
          <w:lang w:val="en-GB"/>
        </w:rPr>
      </w:pPr>
    </w:p>
    <w:p w14:paraId="201A0F03" w14:textId="4D58A602" w:rsidR="007204E1" w:rsidRPr="003709B5" w:rsidRDefault="00D40E58" w:rsidP="003709B5">
      <w:pPr>
        <w:tabs>
          <w:tab w:val="left" w:pos="1080"/>
        </w:tabs>
        <w:ind w:left="547"/>
        <w:jc w:val="both"/>
        <w:textAlignment w:val="auto"/>
        <w:rPr>
          <w:rFonts w:ascii="Arial" w:hAnsi="Arial" w:cs="Arial"/>
          <w:sz w:val="18"/>
          <w:szCs w:val="18"/>
          <w:lang w:val="en-GB"/>
        </w:rPr>
      </w:pPr>
      <w:r w:rsidRPr="003709B5">
        <w:rPr>
          <w:rFonts w:ascii="Arial" w:hAnsi="Arial" w:cs="Arial"/>
          <w:sz w:val="18"/>
          <w:szCs w:val="18"/>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14:paraId="59327E48" w14:textId="77777777" w:rsidR="003817C7" w:rsidRPr="003709B5" w:rsidRDefault="003817C7" w:rsidP="003709B5">
      <w:pPr>
        <w:tabs>
          <w:tab w:val="left" w:pos="1080"/>
        </w:tabs>
        <w:ind w:left="540" w:hanging="540"/>
        <w:jc w:val="thaiDistribute"/>
        <w:textAlignment w:val="auto"/>
        <w:rPr>
          <w:rFonts w:ascii="Arial" w:hAnsi="Arial" w:cs="Arial"/>
          <w:b/>
          <w:bCs/>
          <w:color w:val="CF4A02"/>
          <w:sz w:val="18"/>
          <w:szCs w:val="18"/>
          <w:lang w:val="en-GB"/>
        </w:rPr>
      </w:pPr>
    </w:p>
    <w:p w14:paraId="7C53A1B7" w14:textId="262ED1FA" w:rsidR="007204E1" w:rsidRPr="003709B5" w:rsidRDefault="007204E1" w:rsidP="003709B5">
      <w:pPr>
        <w:tabs>
          <w:tab w:val="left" w:pos="1080"/>
        </w:tabs>
        <w:ind w:left="540" w:hanging="540"/>
        <w:jc w:val="thaiDistribute"/>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6.1</w:t>
      </w:r>
      <w:r w:rsidR="00E555CC" w:rsidRPr="003709B5">
        <w:rPr>
          <w:rFonts w:ascii="Arial" w:hAnsi="Arial" w:cs="Arial"/>
          <w:b/>
          <w:bCs/>
          <w:color w:val="CF4A02"/>
          <w:sz w:val="18"/>
          <w:szCs w:val="18"/>
          <w:lang w:val="en-GB"/>
        </w:rPr>
        <w:t>4</w:t>
      </w:r>
      <w:r w:rsidRPr="003709B5">
        <w:rPr>
          <w:rFonts w:ascii="Arial" w:hAnsi="Arial" w:cs="Arial"/>
          <w:b/>
          <w:bCs/>
          <w:color w:val="CF4A02"/>
          <w:sz w:val="18"/>
          <w:szCs w:val="18"/>
          <w:lang w:val="en-GB"/>
        </w:rPr>
        <w:tab/>
        <w:t>Leas</w:t>
      </w:r>
      <w:r w:rsidR="00E555CC" w:rsidRPr="003709B5">
        <w:rPr>
          <w:rFonts w:ascii="Arial" w:hAnsi="Arial" w:cs="Arial"/>
          <w:b/>
          <w:bCs/>
          <w:color w:val="CF4A02"/>
          <w:sz w:val="18"/>
          <w:szCs w:val="18"/>
          <w:lang w:val="en-GB"/>
        </w:rPr>
        <w:t>e</w:t>
      </w:r>
    </w:p>
    <w:p w14:paraId="2F6FDC7F" w14:textId="77777777" w:rsidR="007204E1" w:rsidRPr="003709B5" w:rsidRDefault="007204E1" w:rsidP="003709B5">
      <w:pPr>
        <w:tabs>
          <w:tab w:val="left" w:pos="1080"/>
        </w:tabs>
        <w:ind w:left="547"/>
        <w:jc w:val="both"/>
        <w:textAlignment w:val="auto"/>
        <w:rPr>
          <w:rFonts w:ascii="Arial" w:hAnsi="Arial" w:cs="Arial"/>
          <w:b/>
          <w:bCs/>
          <w:sz w:val="18"/>
          <w:szCs w:val="18"/>
          <w:lang w:val="en-GB"/>
        </w:rPr>
      </w:pPr>
    </w:p>
    <w:p w14:paraId="74562233" w14:textId="77777777" w:rsidR="00FF159D" w:rsidRPr="003709B5" w:rsidRDefault="00FF159D" w:rsidP="003709B5">
      <w:pPr>
        <w:overflowPunct/>
        <w:autoSpaceDE/>
        <w:adjustRightInd/>
        <w:ind w:left="540"/>
        <w:textAlignment w:val="auto"/>
        <w:rPr>
          <w:rFonts w:ascii="Arial" w:eastAsia="Arial" w:hAnsi="Arial" w:cs="Arial"/>
          <w:b/>
          <w:color w:val="CF4A02"/>
          <w:sz w:val="18"/>
          <w:szCs w:val="18"/>
          <w:lang w:val="en-GB" w:eastAsia="en-GB"/>
        </w:rPr>
      </w:pPr>
      <w:r w:rsidRPr="003709B5">
        <w:rPr>
          <w:rFonts w:ascii="Arial" w:eastAsia="Arial" w:hAnsi="Arial" w:cs="Arial"/>
          <w:b/>
          <w:color w:val="CF4A02"/>
          <w:sz w:val="18"/>
          <w:szCs w:val="18"/>
          <w:lang w:val="en-GB" w:eastAsia="en-GB"/>
        </w:rPr>
        <w:t>Leases - where the Group is the lessee</w:t>
      </w:r>
    </w:p>
    <w:p w14:paraId="276AE987"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4B8DA234" w14:textId="77777777" w:rsidR="00FF159D" w:rsidRPr="003709B5" w:rsidRDefault="00FF159D" w:rsidP="003709B5">
      <w:pPr>
        <w:overflowPunct/>
        <w:autoSpaceDE/>
        <w:adjustRightInd/>
        <w:ind w:left="540"/>
        <w:jc w:val="thaiDistribute"/>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709B5">
        <w:rPr>
          <w:rFonts w:ascii="Arial" w:eastAsia="Arial" w:hAnsi="Arial" w:cs="Arial"/>
          <w:bCs/>
          <w:sz w:val="18"/>
          <w:szCs w:val="18"/>
          <w:lang w:val="en-GB" w:eastAsia="en-GB"/>
        </w:rPr>
        <w:t>so as to</w:t>
      </w:r>
      <w:proofErr w:type="gramEnd"/>
      <w:r w:rsidRPr="003709B5">
        <w:rPr>
          <w:rFonts w:ascii="Arial" w:eastAsia="Arial" w:hAnsi="Arial" w:cs="Arial"/>
          <w:bCs/>
          <w:sz w:val="18"/>
          <w:szCs w:val="18"/>
          <w:lang w:val="en-GB" w:eastAsia="en-GB"/>
        </w:rPr>
        <w:t xml:space="preserve"> produce a constant periodic rate of interest on the remaining balance of the liability for each period. The right-of-use asset is depreciated over the shorter of the asset's useful life and the lease term on a straight-line basis. </w:t>
      </w:r>
    </w:p>
    <w:p w14:paraId="13948DA5" w14:textId="77777777" w:rsidR="00FF159D" w:rsidRPr="003709B5" w:rsidRDefault="00FF159D" w:rsidP="003709B5">
      <w:pPr>
        <w:overflowPunct/>
        <w:autoSpaceDE/>
        <w:adjustRightInd/>
        <w:ind w:left="540"/>
        <w:jc w:val="thaiDistribute"/>
        <w:textAlignment w:val="auto"/>
        <w:rPr>
          <w:rFonts w:ascii="Arial" w:eastAsia="Arial" w:hAnsi="Arial" w:cs="Arial"/>
          <w:bCs/>
          <w:sz w:val="18"/>
          <w:szCs w:val="18"/>
          <w:lang w:val="en-GB" w:eastAsia="en-GB"/>
        </w:rPr>
      </w:pPr>
    </w:p>
    <w:p w14:paraId="450AA3DF" w14:textId="77777777" w:rsidR="00FF159D" w:rsidRPr="003709B5" w:rsidRDefault="00FF159D" w:rsidP="003709B5">
      <w:pPr>
        <w:overflowPunct/>
        <w:autoSpaceDE/>
        <w:adjustRightInd/>
        <w:ind w:left="540"/>
        <w:jc w:val="thaiDistribute"/>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(please amend to reflect the facts).</w:t>
      </w:r>
    </w:p>
    <w:p w14:paraId="443D6CF1" w14:textId="77777777" w:rsidR="00FF159D" w:rsidRPr="003709B5" w:rsidRDefault="00FF159D" w:rsidP="003709B5">
      <w:pPr>
        <w:overflowPunct/>
        <w:autoSpaceDE/>
        <w:adjustRightInd/>
        <w:ind w:left="540"/>
        <w:jc w:val="thaiDistribute"/>
        <w:textAlignment w:val="auto"/>
        <w:rPr>
          <w:rFonts w:ascii="Arial" w:eastAsia="Arial" w:hAnsi="Arial" w:cs="Arial"/>
          <w:bCs/>
          <w:sz w:val="18"/>
          <w:szCs w:val="18"/>
          <w:lang w:val="en-GB" w:eastAsia="en-GB"/>
        </w:rPr>
      </w:pPr>
    </w:p>
    <w:p w14:paraId="0389259B" w14:textId="77777777" w:rsidR="00FF159D" w:rsidRPr="003709B5" w:rsidRDefault="00FF159D" w:rsidP="003709B5">
      <w:pPr>
        <w:tabs>
          <w:tab w:val="left" w:pos="567"/>
        </w:tabs>
        <w:overflowPunct/>
        <w:autoSpaceDE/>
        <w:adjustRightInd/>
        <w:ind w:left="540"/>
        <w:jc w:val="thaiDistribute"/>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Assets and liabilities arising from a lease are initially measured on a present value basis. Lease liabilities include the net present value of the following lease payments:</w:t>
      </w:r>
    </w:p>
    <w:p w14:paraId="3F746CCC" w14:textId="77777777" w:rsidR="00FF159D" w:rsidRPr="003709B5" w:rsidRDefault="00FF159D" w:rsidP="003709B5">
      <w:pPr>
        <w:overflowPunct/>
        <w:autoSpaceDE/>
        <w:adjustRightInd/>
        <w:ind w:left="540"/>
        <w:jc w:val="thaiDistribute"/>
        <w:textAlignment w:val="auto"/>
        <w:rPr>
          <w:rFonts w:ascii="Arial" w:eastAsia="Arial" w:hAnsi="Arial" w:cs="Arial"/>
          <w:bCs/>
          <w:sz w:val="18"/>
          <w:szCs w:val="18"/>
          <w:lang w:val="en-GB" w:eastAsia="en-GB"/>
        </w:rPr>
      </w:pPr>
    </w:p>
    <w:p w14:paraId="707E9E81"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fixed payments (including in-substance fixed payments), less any lease incentives receivable</w:t>
      </w:r>
    </w:p>
    <w:p w14:paraId="4493B73F"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variable lease payment that are based on an index or a rate</w:t>
      </w:r>
    </w:p>
    <w:p w14:paraId="71E9B371"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amounts expected to be payable by the lessee under residual value guarantees</w:t>
      </w:r>
    </w:p>
    <w:p w14:paraId="2D95E1CD"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the exercise price of a purchase option if the lessee is reasonably certain to exercise that option, and</w:t>
      </w:r>
    </w:p>
    <w:p w14:paraId="6A0430BD" w14:textId="28EBCD22"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pacing w:val="-4"/>
          <w:sz w:val="18"/>
          <w:szCs w:val="18"/>
          <w:lang w:val="en-GB" w:eastAsia="en-GB"/>
        </w:rPr>
      </w:pPr>
      <w:r w:rsidRPr="003709B5">
        <w:rPr>
          <w:rFonts w:ascii="Arial" w:eastAsia="Arial" w:hAnsi="Arial" w:cs="Arial"/>
          <w:bCs/>
          <w:sz w:val="18"/>
          <w:szCs w:val="18"/>
          <w:lang w:val="en-GB" w:eastAsia="en-GB"/>
        </w:rPr>
        <w:t>payments of penalties for terminating the lease, if th</w:t>
      </w:r>
      <w:r w:rsidRPr="003709B5">
        <w:rPr>
          <w:rFonts w:ascii="Arial" w:eastAsia="Arial" w:hAnsi="Arial" w:cs="Arial"/>
          <w:bCs/>
          <w:spacing w:val="-4"/>
          <w:sz w:val="18"/>
          <w:szCs w:val="18"/>
          <w:lang w:val="en-GB" w:eastAsia="en-GB"/>
        </w:rPr>
        <w:t>e lease term reflects the lessee exercising that option.</w:t>
      </w:r>
    </w:p>
    <w:p w14:paraId="3DCEB680"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3E3C1F4C"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Lease payments to be made under reasonably certain extension options are also included in the measurement of the liability.</w:t>
      </w:r>
    </w:p>
    <w:p w14:paraId="53281130" w14:textId="77777777" w:rsidR="00232AFF" w:rsidRPr="003709B5" w:rsidRDefault="00232AFF" w:rsidP="003709B5">
      <w:pPr>
        <w:overflowPunct/>
        <w:autoSpaceDE/>
        <w:adjustRightInd/>
        <w:ind w:left="540"/>
        <w:textAlignment w:val="auto"/>
        <w:rPr>
          <w:rFonts w:ascii="Arial" w:eastAsia="Arial" w:hAnsi="Arial" w:cs="Arial"/>
          <w:bCs/>
          <w:sz w:val="18"/>
          <w:szCs w:val="18"/>
          <w:lang w:val="en-GB" w:eastAsia="en-GB"/>
        </w:rPr>
      </w:pPr>
    </w:p>
    <w:p w14:paraId="6B6B0075" w14:textId="0C41CB7C"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7CE8616"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08FAD303" w14:textId="12F5441D"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Right-of-use assets are measured at cost comprising the following:</w:t>
      </w:r>
    </w:p>
    <w:p w14:paraId="197DC57A"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090D9352"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the amount of the initial measurement of lease liability</w:t>
      </w:r>
    </w:p>
    <w:p w14:paraId="68D95487"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any lease payments made at or before the commencement date less any lease incentives received</w:t>
      </w:r>
    </w:p>
    <w:p w14:paraId="748CB188"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any initial direct costs, and</w:t>
      </w:r>
    </w:p>
    <w:p w14:paraId="54839D39"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 xml:space="preserve">restoration costs. </w:t>
      </w:r>
    </w:p>
    <w:p w14:paraId="7F0C978F"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28644D64" w14:textId="4F2D5016" w:rsidR="007204E1" w:rsidRPr="003709B5" w:rsidRDefault="00FF159D" w:rsidP="003709B5">
      <w:pPr>
        <w:overflowPunct/>
        <w:autoSpaceDE/>
        <w:adjustRightInd/>
        <w:ind w:left="540"/>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 xml:space="preserve">Payments associated with short-term leases and leases of low-value assets are recognised on </w:t>
      </w:r>
      <w:r w:rsidRPr="003709B5">
        <w:rPr>
          <w:rFonts w:ascii="Arial" w:eastAsia="Arial" w:hAnsi="Arial" w:cs="Arial"/>
          <w:bCs/>
          <w:sz w:val="18"/>
          <w:szCs w:val="18"/>
          <w:lang w:val="en-GB" w:eastAsia="en-GB"/>
        </w:rPr>
        <w:br/>
        <w:t>a straight-line basis as an expense in profit or loss. Short-term leases are leases with a lease term of 12 months or less</w:t>
      </w:r>
      <w:r w:rsidR="0081412B">
        <w:rPr>
          <w:rFonts w:ascii="Arial" w:eastAsia="Arial" w:hAnsi="Arial" w:cstheme="minorBidi"/>
          <w:bCs/>
          <w:sz w:val="18"/>
          <w:szCs w:val="18"/>
          <w:lang w:val="en-GB" w:eastAsia="en-GB"/>
        </w:rPr>
        <w:t xml:space="preserve"> </w:t>
      </w:r>
      <w:r w:rsidR="0081412B">
        <w:rPr>
          <w:rFonts w:ascii="Arial" w:eastAsia="Arial" w:hAnsi="Arial" w:cstheme="minorBidi"/>
          <w:bCs/>
          <w:sz w:val="18"/>
          <w:szCs w:val="18"/>
          <w:lang w:eastAsia="en-GB"/>
        </w:rPr>
        <w:t>ex. Office equipment</w:t>
      </w:r>
      <w:r w:rsidRPr="003709B5">
        <w:rPr>
          <w:rFonts w:ascii="Arial" w:eastAsia="Arial" w:hAnsi="Arial" w:cs="Arial"/>
          <w:bCs/>
          <w:sz w:val="18"/>
          <w:szCs w:val="18"/>
          <w:lang w:val="en-GB" w:eastAsia="en-GB"/>
        </w:rPr>
        <w:t>. Low-value assets comprise</w:t>
      </w:r>
    </w:p>
    <w:p w14:paraId="2BB388F3" w14:textId="21999AF6"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06F41D78" w14:textId="41541482" w:rsidR="00FF159D" w:rsidRDefault="00FF159D" w:rsidP="003709B5">
      <w:pPr>
        <w:overflowPunct/>
        <w:autoSpaceDE/>
        <w:adjustRightInd/>
        <w:ind w:left="540"/>
        <w:jc w:val="thaiDistribute"/>
        <w:textAlignment w:val="auto"/>
        <w:rPr>
          <w:rFonts w:ascii="Arial" w:eastAsia="Arial" w:hAnsi="Arial" w:cs="Arial"/>
          <w:bCs/>
          <w:sz w:val="18"/>
          <w:szCs w:val="18"/>
          <w:lang w:eastAsia="en-GB"/>
        </w:rPr>
      </w:pPr>
      <w:r w:rsidRPr="003709B5">
        <w:rPr>
          <w:rFonts w:ascii="Arial" w:eastAsia="Arial" w:hAnsi="Arial" w:cs="Arial"/>
          <w:bCs/>
          <w:sz w:val="18"/>
          <w:szCs w:val="18"/>
          <w:lang w:eastAsia="en-GB"/>
        </w:rPr>
        <w:t xml:space="preserve">The Group has adopted the practical expedient in relation to COVID-19 Related Rent Concessions retrospectively from 1 January 2021. The practical expedient allows lessees to elect not to assess whether a rent concession related to COVID-19 is lease modification. </w:t>
      </w:r>
      <w:proofErr w:type="gramStart"/>
      <w:r w:rsidRPr="003709B5">
        <w:rPr>
          <w:rFonts w:ascii="Arial" w:eastAsia="Arial" w:hAnsi="Arial" w:cs="Arial"/>
          <w:bCs/>
          <w:sz w:val="18"/>
          <w:szCs w:val="18"/>
          <w:lang w:eastAsia="en-GB"/>
        </w:rPr>
        <w:t>Lessees</w:t>
      </w:r>
      <w:proofErr w:type="gramEnd"/>
      <w:r w:rsidRPr="003709B5">
        <w:rPr>
          <w:rFonts w:ascii="Arial" w:eastAsia="Arial" w:hAnsi="Arial" w:cs="Arial"/>
          <w:bCs/>
          <w:sz w:val="18"/>
          <w:szCs w:val="18"/>
          <w:lang w:eastAsia="en-GB"/>
        </w:rPr>
        <w:t xml:space="preserve"> adoption this election may account for qualifying rent concessions in the same way they would if they were not lease modifications. The practical expedient only applies to rent concessions occurring as a direct consequence of the COVID-19 pandemic and only if </w:t>
      </w:r>
      <w:proofErr w:type="gramStart"/>
      <w:r w:rsidRPr="003709B5">
        <w:rPr>
          <w:rFonts w:ascii="Arial" w:eastAsia="Arial" w:hAnsi="Arial" w:cs="Arial"/>
          <w:bCs/>
          <w:sz w:val="18"/>
          <w:szCs w:val="18"/>
          <w:lang w:eastAsia="en-GB"/>
        </w:rPr>
        <w:t>all of</w:t>
      </w:r>
      <w:proofErr w:type="gramEnd"/>
      <w:r w:rsidRPr="003709B5">
        <w:rPr>
          <w:rFonts w:ascii="Arial" w:eastAsia="Arial" w:hAnsi="Arial" w:cs="Arial"/>
          <w:bCs/>
          <w:sz w:val="18"/>
          <w:szCs w:val="18"/>
          <w:lang w:eastAsia="en-GB"/>
        </w:rPr>
        <w:t xml:space="preserve"> the following conditions are met:</w:t>
      </w:r>
    </w:p>
    <w:p w14:paraId="51A39625" w14:textId="77777777" w:rsidR="003709B5" w:rsidRPr="003709B5" w:rsidRDefault="003709B5" w:rsidP="003709B5">
      <w:pPr>
        <w:overflowPunct/>
        <w:autoSpaceDE/>
        <w:adjustRightInd/>
        <w:ind w:left="540"/>
        <w:jc w:val="thaiDistribute"/>
        <w:textAlignment w:val="auto"/>
        <w:rPr>
          <w:rFonts w:ascii="Arial" w:eastAsia="Arial" w:hAnsi="Arial" w:cs="Arial"/>
          <w:bCs/>
          <w:sz w:val="18"/>
          <w:szCs w:val="18"/>
          <w:lang w:eastAsia="en-GB"/>
        </w:rPr>
      </w:pPr>
    </w:p>
    <w:p w14:paraId="0AFC169D" w14:textId="4D1E92E5" w:rsidR="00232AFF" w:rsidRPr="003709B5" w:rsidRDefault="00232AFF" w:rsidP="003709B5">
      <w:pPr>
        <w:pStyle w:val="ListParagraph"/>
        <w:numPr>
          <w:ilvl w:val="0"/>
          <w:numId w:val="8"/>
        </w:numPr>
        <w:spacing w:after="0" w:line="240" w:lineRule="auto"/>
        <w:ind w:left="900"/>
        <w:jc w:val="thaiDistribute"/>
        <w:rPr>
          <w:rFonts w:ascii="Arial" w:hAnsi="Arial" w:cs="Arial"/>
          <w:sz w:val="18"/>
          <w:szCs w:val="18"/>
        </w:rPr>
      </w:pPr>
      <w:r w:rsidRPr="003709B5">
        <w:rPr>
          <w:rFonts w:ascii="Arial" w:hAnsi="Arial" w:cs="Arial"/>
          <w:sz w:val="18"/>
          <w:szCs w:val="18"/>
        </w:rPr>
        <w:t xml:space="preserve">The change in lease payments results in revised consideration for the lease that is substantially the same as, or less than, the consideration for the lease immediately preceding the </w:t>
      </w:r>
      <w:proofErr w:type="gramStart"/>
      <w:r w:rsidRPr="003709B5">
        <w:rPr>
          <w:rFonts w:ascii="Arial" w:hAnsi="Arial" w:cs="Arial"/>
          <w:sz w:val="18"/>
          <w:szCs w:val="18"/>
        </w:rPr>
        <w:t>change;</w:t>
      </w:r>
      <w:proofErr w:type="gramEnd"/>
    </w:p>
    <w:p w14:paraId="03FC434E" w14:textId="08E45F81" w:rsidR="00232AFF" w:rsidRPr="003709B5" w:rsidRDefault="00232AFF" w:rsidP="003709B5">
      <w:pPr>
        <w:pStyle w:val="ListParagraph"/>
        <w:numPr>
          <w:ilvl w:val="0"/>
          <w:numId w:val="8"/>
        </w:numPr>
        <w:spacing w:after="0" w:line="240" w:lineRule="auto"/>
        <w:ind w:left="900"/>
        <w:jc w:val="thaiDistribute"/>
        <w:rPr>
          <w:rFonts w:ascii="Arial" w:hAnsi="Arial" w:cs="Arial"/>
          <w:sz w:val="18"/>
          <w:szCs w:val="18"/>
        </w:rPr>
      </w:pPr>
      <w:r w:rsidRPr="003709B5">
        <w:rPr>
          <w:rFonts w:ascii="Arial" w:hAnsi="Arial" w:cs="Arial"/>
          <w:sz w:val="18"/>
          <w:szCs w:val="18"/>
        </w:rPr>
        <w:t xml:space="preserve">Any reduction in lease payments affects only payments due on or before 30 June 2022; and </w:t>
      </w:r>
    </w:p>
    <w:p w14:paraId="714AF676" w14:textId="77777777" w:rsidR="002A5E15" w:rsidRDefault="00232AFF" w:rsidP="003709B5">
      <w:pPr>
        <w:pStyle w:val="ListParagraph"/>
        <w:numPr>
          <w:ilvl w:val="0"/>
          <w:numId w:val="8"/>
        </w:numPr>
        <w:spacing w:after="0" w:line="240" w:lineRule="auto"/>
        <w:ind w:left="900"/>
        <w:jc w:val="thaiDistribute"/>
        <w:rPr>
          <w:rFonts w:ascii="Arial" w:hAnsi="Arial" w:cs="Arial"/>
          <w:sz w:val="18"/>
          <w:szCs w:val="18"/>
        </w:rPr>
      </w:pPr>
      <w:r w:rsidRPr="003709B5">
        <w:rPr>
          <w:rFonts w:ascii="Arial" w:hAnsi="Arial" w:cs="Arial"/>
          <w:sz w:val="18"/>
          <w:szCs w:val="18"/>
        </w:rPr>
        <w:t>There is no substantive change to other terms and conditions of the lease.</w:t>
      </w:r>
    </w:p>
    <w:p w14:paraId="17698C23" w14:textId="77777777" w:rsidR="002A5E15" w:rsidRDefault="002A5E15" w:rsidP="002A5E15">
      <w:pPr>
        <w:ind w:left="540"/>
        <w:jc w:val="thaiDistribute"/>
        <w:rPr>
          <w:rFonts w:ascii="Arial" w:hAnsi="Arial" w:cs="Arial"/>
          <w:sz w:val="18"/>
          <w:szCs w:val="18"/>
        </w:rPr>
      </w:pPr>
    </w:p>
    <w:p w14:paraId="4731D396" w14:textId="77777777" w:rsidR="002A5E15" w:rsidRPr="00591DD8" w:rsidRDefault="002A5E15" w:rsidP="002A5E15">
      <w:pPr>
        <w:overflowPunct/>
        <w:autoSpaceDE/>
        <w:adjustRightInd/>
        <w:ind w:left="540"/>
        <w:jc w:val="thaiDistribute"/>
        <w:textAlignment w:val="auto"/>
        <w:rPr>
          <w:rFonts w:asciiTheme="minorHAnsi" w:eastAsia="Arial" w:hAnsiTheme="minorHAnsi" w:cstheme="minorHAnsi"/>
          <w:bCs/>
          <w:sz w:val="18"/>
          <w:szCs w:val="18"/>
          <w:lang w:eastAsia="en-GB"/>
        </w:rPr>
      </w:pPr>
      <w:r w:rsidRPr="00591DD8">
        <w:rPr>
          <w:rFonts w:asciiTheme="minorHAnsi" w:eastAsia="Arial" w:hAnsiTheme="minorHAnsi" w:cstheme="minorHAnsi"/>
          <w:bCs/>
          <w:sz w:val="18"/>
          <w:szCs w:val="18"/>
          <w:lang w:eastAsia="en-GB"/>
        </w:rPr>
        <w:t xml:space="preserve">The Group has applied the practical expedient to all qualifying COVID-19 related rent concessions. Rent concession totaling Baht 1,708,521 have been accounted for as negative variable lease payments in administrative expenses, with a corresponding adjustment to the lease liability. There is no impact on the opening balance of equity </w:t>
      </w:r>
      <w:proofErr w:type="gramStart"/>
      <w:r w:rsidRPr="00591DD8">
        <w:rPr>
          <w:rFonts w:asciiTheme="minorHAnsi" w:eastAsia="Arial" w:hAnsiTheme="minorHAnsi" w:cstheme="minorHAnsi"/>
          <w:bCs/>
          <w:sz w:val="18"/>
          <w:szCs w:val="18"/>
          <w:lang w:eastAsia="en-GB"/>
        </w:rPr>
        <w:t>at</w:t>
      </w:r>
      <w:proofErr w:type="gramEnd"/>
      <w:r w:rsidRPr="00591DD8">
        <w:rPr>
          <w:rFonts w:asciiTheme="minorHAnsi" w:eastAsia="Arial" w:hAnsiTheme="minorHAnsi" w:cstheme="minorHAnsi"/>
          <w:bCs/>
          <w:sz w:val="18"/>
          <w:szCs w:val="18"/>
          <w:lang w:eastAsia="en-GB"/>
        </w:rPr>
        <w:t xml:space="preserve"> 1 January 2021.</w:t>
      </w:r>
    </w:p>
    <w:p w14:paraId="2C1B3F46" w14:textId="63B973DE" w:rsidR="00FC0885" w:rsidRPr="002A5E15" w:rsidRDefault="00232AFF" w:rsidP="002A5E15">
      <w:pPr>
        <w:ind w:left="540"/>
        <w:jc w:val="thaiDistribute"/>
        <w:rPr>
          <w:rFonts w:ascii="Arial" w:hAnsi="Arial" w:cs="Arial"/>
          <w:sz w:val="18"/>
          <w:szCs w:val="18"/>
        </w:rPr>
      </w:pPr>
      <w:r w:rsidRPr="002A5E15">
        <w:rPr>
          <w:rFonts w:ascii="Arial" w:hAnsi="Arial" w:cs="Arial"/>
          <w:sz w:val="18"/>
          <w:szCs w:val="18"/>
        </w:rPr>
        <w:t xml:space="preserve"> </w:t>
      </w:r>
    </w:p>
    <w:p w14:paraId="20412483" w14:textId="4F5604D9" w:rsidR="00FC0885" w:rsidRPr="003709B5" w:rsidRDefault="00FC0885" w:rsidP="003709B5">
      <w:pPr>
        <w:overflowPunct/>
        <w:autoSpaceDE/>
        <w:adjustRightInd/>
        <w:ind w:left="567"/>
        <w:jc w:val="thaiDistribute"/>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During the reporting period ended 2020, the Group received discounts in the lease payments from lessors due to the COVID-19 outbreak. The Group elected not to account for all discounts in the lease payments</w:t>
      </w:r>
      <w:r w:rsidR="00CF5C1B" w:rsidRPr="003709B5">
        <w:rPr>
          <w:rFonts w:ascii="Arial" w:eastAsia="Arial" w:hAnsi="Arial" w:cs="Arial"/>
          <w:bCs/>
          <w:sz w:val="18"/>
          <w:szCs w:val="18"/>
          <w:lang w:val="en-GB" w:eastAsia="en-GB"/>
        </w:rPr>
        <w:t xml:space="preserve"> </w:t>
      </w:r>
      <w:r w:rsidRPr="003709B5">
        <w:rPr>
          <w:rFonts w:ascii="Arial" w:eastAsia="Arial" w:hAnsi="Arial" w:cs="Arial"/>
          <w:bCs/>
          <w:sz w:val="18"/>
          <w:szCs w:val="18"/>
          <w:lang w:val="en-GB" w:eastAsia="en-GB"/>
        </w:rPr>
        <w:t>under the lease modification in accordance with TFRS 16. Instead, the Group has chosen to apply the temporary measures to relieve the impact from COVID-19 announced by TFAC for the reporting periods ended between 1 January 2020 and 31 December 2020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of the reduction. The differences between the reduction of the lease liabilities and the reversal of the expenses are recognised in other gains(losses) instead of remeasuring lease liabilities and adjusting the corresponding right-of-use assets from the lease modification.</w:t>
      </w:r>
    </w:p>
    <w:p w14:paraId="26AB9A09" w14:textId="27F6D63B" w:rsidR="00FC0885" w:rsidRPr="003709B5" w:rsidRDefault="00FC0885" w:rsidP="003709B5">
      <w:pPr>
        <w:overflowPunct/>
        <w:autoSpaceDE/>
        <w:adjustRightInd/>
        <w:ind w:left="540"/>
        <w:textAlignment w:val="auto"/>
        <w:rPr>
          <w:rFonts w:ascii="Arial" w:eastAsia="Arial" w:hAnsi="Arial" w:cs="Arial"/>
          <w:bCs/>
          <w:sz w:val="18"/>
          <w:szCs w:val="18"/>
          <w:highlight w:val="yellow"/>
          <w:lang w:val="en-GB" w:eastAsia="en-GB"/>
        </w:rPr>
      </w:pPr>
    </w:p>
    <w:p w14:paraId="6EB4C880" w14:textId="5D350ABF" w:rsidR="00FC0885" w:rsidRPr="003709B5" w:rsidRDefault="00FC0885" w:rsidP="003709B5">
      <w:pPr>
        <w:overflowPunct/>
        <w:autoSpaceDE/>
        <w:autoSpaceDN/>
        <w:adjustRightInd/>
        <w:ind w:left="540"/>
        <w:textAlignment w:val="auto"/>
        <w:rPr>
          <w:rFonts w:ascii="Arial" w:eastAsia="Arial" w:hAnsi="Arial" w:cs="Arial"/>
          <w:b/>
          <w:bCs/>
          <w:color w:val="CF4A02"/>
          <w:sz w:val="18"/>
          <w:szCs w:val="18"/>
          <w:lang w:val="en-GB" w:eastAsia="en-GB"/>
        </w:rPr>
      </w:pPr>
      <w:r w:rsidRPr="003709B5">
        <w:rPr>
          <w:rFonts w:ascii="Arial" w:eastAsia="Arial" w:hAnsi="Arial" w:cs="Arial"/>
          <w:b/>
          <w:bCs/>
          <w:color w:val="CF4A02"/>
          <w:sz w:val="18"/>
          <w:szCs w:val="18"/>
          <w:lang w:val="en-GB" w:eastAsia="en-GB"/>
        </w:rPr>
        <w:t>Leases - where the Group is the lessor</w:t>
      </w:r>
    </w:p>
    <w:p w14:paraId="287CCBB1" w14:textId="77777777" w:rsidR="00FC0885" w:rsidRPr="003709B5" w:rsidRDefault="00FC0885" w:rsidP="003709B5">
      <w:pPr>
        <w:overflowPunct/>
        <w:autoSpaceDE/>
        <w:adjustRightInd/>
        <w:ind w:left="540"/>
        <w:textAlignment w:val="auto"/>
        <w:rPr>
          <w:rFonts w:ascii="Arial" w:eastAsia="Arial" w:hAnsi="Arial" w:cs="Arial"/>
          <w:bCs/>
          <w:sz w:val="18"/>
          <w:szCs w:val="18"/>
          <w:lang w:val="en-GB" w:eastAsia="en-GB"/>
        </w:rPr>
      </w:pPr>
    </w:p>
    <w:p w14:paraId="569EFC13" w14:textId="7404063D" w:rsidR="00FC0885" w:rsidRDefault="00FC0885" w:rsidP="003709B5">
      <w:pPr>
        <w:overflowPunct/>
        <w:autoSpaceDE/>
        <w:adjustRightInd/>
        <w:ind w:left="540"/>
        <w:jc w:val="thaiDistribute"/>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59704BEB" w14:textId="441D56A7" w:rsidR="0031309F" w:rsidRDefault="0031309F" w:rsidP="003709B5">
      <w:pPr>
        <w:overflowPunct/>
        <w:autoSpaceDE/>
        <w:adjustRightInd/>
        <w:ind w:left="540"/>
        <w:jc w:val="thaiDistribute"/>
        <w:textAlignment w:val="auto"/>
        <w:rPr>
          <w:rFonts w:ascii="Arial" w:eastAsia="Arial" w:hAnsi="Arial" w:cs="Arial"/>
          <w:bCs/>
          <w:sz w:val="18"/>
          <w:szCs w:val="18"/>
          <w:lang w:val="en-GB" w:eastAsia="en-GB"/>
        </w:rPr>
      </w:pPr>
    </w:p>
    <w:p w14:paraId="34922E2B" w14:textId="1BE9DFC6" w:rsidR="0031309F" w:rsidRPr="003709B5" w:rsidRDefault="0031309F" w:rsidP="003709B5">
      <w:pPr>
        <w:overflowPunct/>
        <w:autoSpaceDE/>
        <w:adjustRightInd/>
        <w:ind w:left="540"/>
        <w:jc w:val="thaiDistribute"/>
        <w:textAlignment w:val="auto"/>
        <w:rPr>
          <w:rFonts w:ascii="Arial" w:eastAsia="Arial" w:hAnsi="Arial" w:cs="Arial"/>
          <w:bCs/>
          <w:sz w:val="18"/>
          <w:szCs w:val="18"/>
          <w:lang w:val="en-GB" w:eastAsia="en-GB"/>
        </w:rPr>
      </w:pPr>
      <w:r w:rsidRPr="0031309F">
        <w:rPr>
          <w:rFonts w:ascii="Arial" w:eastAsia="Arial" w:hAnsi="Arial" w:cs="Arial"/>
          <w:bCs/>
          <w:sz w:val="18"/>
          <w:szCs w:val="18"/>
          <w:lang w:val="en-GB" w:eastAsia="en-GB"/>
        </w:rPr>
        <w:t>Rental income under operating leases (net of any incentives given to lessees) is recognised on a straight-line basis over the lease term.</w:t>
      </w:r>
    </w:p>
    <w:p w14:paraId="243ABA4C" w14:textId="2DEE53B6" w:rsidR="002F6E0B" w:rsidRDefault="002F6E0B">
      <w:pPr>
        <w:overflowPunct/>
        <w:autoSpaceDE/>
        <w:autoSpaceDN/>
        <w:adjustRightInd/>
        <w:spacing w:after="160" w:line="259" w:lineRule="auto"/>
        <w:textAlignment w:val="auto"/>
        <w:rPr>
          <w:rFonts w:ascii="Arial" w:eastAsia="Cambria" w:hAnsi="Arial" w:cs="Arial"/>
          <w:spacing w:val="-2"/>
          <w:sz w:val="18"/>
          <w:szCs w:val="18"/>
          <w:lang w:bidi="ar-SA"/>
        </w:rPr>
      </w:pPr>
      <w:r>
        <w:rPr>
          <w:rFonts w:ascii="Arial" w:eastAsia="Cambria" w:hAnsi="Arial" w:cs="Arial"/>
          <w:spacing w:val="-2"/>
          <w:sz w:val="18"/>
          <w:szCs w:val="18"/>
          <w:lang w:bidi="ar-SA"/>
        </w:rPr>
        <w:br w:type="page"/>
      </w:r>
    </w:p>
    <w:p w14:paraId="2B0E3580" w14:textId="77777777" w:rsidR="000818F6" w:rsidRPr="003709B5" w:rsidRDefault="000818F6" w:rsidP="003709B5">
      <w:pPr>
        <w:ind w:left="540"/>
        <w:contextualSpacing/>
        <w:jc w:val="both"/>
        <w:textAlignment w:val="auto"/>
        <w:rPr>
          <w:rFonts w:ascii="Arial" w:eastAsia="Cambria" w:hAnsi="Arial" w:cs="Arial"/>
          <w:spacing w:val="-2"/>
          <w:sz w:val="18"/>
          <w:szCs w:val="18"/>
          <w:lang w:bidi="ar-SA"/>
        </w:rPr>
      </w:pPr>
    </w:p>
    <w:p w14:paraId="50C5EEFE" w14:textId="5BE7BC17" w:rsidR="000818F6" w:rsidRPr="003709B5" w:rsidRDefault="000818F6" w:rsidP="003709B5">
      <w:pPr>
        <w:keepNext/>
        <w:keepLines/>
        <w:tabs>
          <w:tab w:val="left" w:pos="567"/>
        </w:tabs>
        <w:textAlignment w:val="auto"/>
        <w:outlineLvl w:val="1"/>
        <w:rPr>
          <w:rFonts w:ascii="Arial" w:eastAsia="Arial" w:hAnsi="Arial" w:cs="Arial"/>
          <w:b/>
          <w:bCs/>
          <w:color w:val="CF4A02"/>
          <w:sz w:val="18"/>
          <w:szCs w:val="18"/>
          <w:lang w:val="en-GB" w:eastAsia="en-GB"/>
        </w:rPr>
      </w:pPr>
      <w:r w:rsidRPr="003709B5">
        <w:rPr>
          <w:rFonts w:ascii="Arial" w:eastAsia="Arial" w:hAnsi="Arial" w:cs="Arial"/>
          <w:b/>
          <w:bCs/>
          <w:color w:val="CF4A02"/>
          <w:sz w:val="18"/>
          <w:szCs w:val="18"/>
          <w:lang w:val="en-GB" w:eastAsia="en-GB"/>
        </w:rPr>
        <w:t>6.15</w:t>
      </w:r>
      <w:r w:rsidRPr="003709B5">
        <w:rPr>
          <w:rFonts w:ascii="Arial" w:eastAsia="Arial" w:hAnsi="Arial" w:cs="Arial"/>
          <w:b/>
          <w:bCs/>
          <w:color w:val="CF4A02"/>
          <w:sz w:val="18"/>
          <w:szCs w:val="18"/>
          <w:lang w:val="en-GB" w:eastAsia="en-GB"/>
        </w:rPr>
        <w:tab/>
        <w:t>Financial liabilities</w:t>
      </w:r>
    </w:p>
    <w:p w14:paraId="058397B2" w14:textId="77777777" w:rsidR="000818F6" w:rsidRPr="003709B5" w:rsidRDefault="000818F6" w:rsidP="003709B5">
      <w:pPr>
        <w:jc w:val="both"/>
        <w:textAlignment w:val="auto"/>
        <w:rPr>
          <w:rFonts w:ascii="Arial" w:eastAsia="Arial" w:hAnsi="Arial" w:cs="Arial"/>
          <w:sz w:val="18"/>
          <w:szCs w:val="18"/>
          <w:u w:val="single"/>
          <w:lang w:val="en-GB" w:eastAsia="en-GB"/>
        </w:rPr>
      </w:pPr>
    </w:p>
    <w:p w14:paraId="245F39A5" w14:textId="77777777" w:rsidR="000818F6" w:rsidRPr="003709B5" w:rsidRDefault="000818F6" w:rsidP="003709B5">
      <w:pPr>
        <w:overflowPunct/>
        <w:autoSpaceDE/>
        <w:adjustRightInd/>
        <w:ind w:firstLine="567"/>
        <w:textAlignment w:val="auto"/>
        <w:rPr>
          <w:rFonts w:ascii="Arial" w:eastAsia="Ink Free" w:hAnsi="Arial" w:cs="Arial"/>
          <w:color w:val="CF4A02"/>
          <w:sz w:val="18"/>
          <w:szCs w:val="18"/>
          <w:lang w:val="en-GB" w:eastAsia="en-GB"/>
        </w:rPr>
      </w:pPr>
      <w:r w:rsidRPr="003709B5">
        <w:rPr>
          <w:rFonts w:ascii="Arial" w:eastAsia="Ink Free" w:hAnsi="Arial" w:cs="Arial"/>
          <w:color w:val="CF4A02"/>
          <w:sz w:val="18"/>
          <w:szCs w:val="18"/>
          <w:lang w:val="en-GB" w:eastAsia="en-GB"/>
        </w:rPr>
        <w:t>Classification</w:t>
      </w:r>
    </w:p>
    <w:p w14:paraId="74332855" w14:textId="77777777" w:rsidR="000818F6" w:rsidRPr="003709B5" w:rsidRDefault="000818F6" w:rsidP="003709B5">
      <w:pPr>
        <w:textAlignment w:val="auto"/>
        <w:rPr>
          <w:rFonts w:ascii="Arial" w:eastAsia="Ink Free" w:hAnsi="Arial" w:cs="Arial"/>
          <w:sz w:val="18"/>
          <w:szCs w:val="18"/>
          <w:lang w:eastAsia="en-GB"/>
        </w:rPr>
      </w:pPr>
    </w:p>
    <w:p w14:paraId="699F4A53" w14:textId="77777777" w:rsidR="000818F6" w:rsidRPr="003709B5" w:rsidRDefault="000818F6" w:rsidP="003709B5">
      <w:pPr>
        <w:ind w:left="567"/>
        <w:jc w:val="thaiDistribute"/>
        <w:textAlignment w:val="auto"/>
        <w:rPr>
          <w:rFonts w:ascii="Arial" w:eastAsia="Ink Free" w:hAnsi="Arial" w:cs="Arial"/>
          <w:sz w:val="18"/>
          <w:szCs w:val="18"/>
          <w:lang w:eastAsia="en-GB"/>
        </w:rPr>
      </w:pPr>
      <w:r w:rsidRPr="003709B5">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19AD71AA" w14:textId="77777777" w:rsidR="002F6E0B" w:rsidRPr="003709B5" w:rsidRDefault="002F6E0B" w:rsidP="003709B5">
      <w:pPr>
        <w:textAlignment w:val="auto"/>
        <w:rPr>
          <w:rFonts w:ascii="Arial" w:eastAsia="Ink Free" w:hAnsi="Arial" w:cs="Arial"/>
          <w:color w:val="00B050"/>
          <w:sz w:val="18"/>
          <w:szCs w:val="18"/>
          <w:lang w:eastAsia="en-GB"/>
        </w:rPr>
      </w:pPr>
    </w:p>
    <w:p w14:paraId="74D11F94" w14:textId="77777777" w:rsidR="000818F6" w:rsidRPr="003709B5" w:rsidRDefault="000818F6" w:rsidP="003709B5">
      <w:pPr>
        <w:numPr>
          <w:ilvl w:val="0"/>
          <w:numId w:val="2"/>
        </w:numPr>
        <w:overflowPunct/>
        <w:autoSpaceDE/>
        <w:adjustRightInd/>
        <w:ind w:left="900"/>
        <w:contextualSpacing/>
        <w:jc w:val="both"/>
        <w:textAlignment w:val="auto"/>
        <w:rPr>
          <w:rFonts w:ascii="Arial" w:eastAsia="Cambria" w:hAnsi="Arial" w:cs="Arial"/>
          <w:sz w:val="18"/>
          <w:szCs w:val="18"/>
          <w:lang w:bidi="ar-SA"/>
        </w:rPr>
      </w:pPr>
      <w:r w:rsidRPr="003709B5">
        <w:rPr>
          <w:rFonts w:ascii="Arial" w:eastAsia="Cambria" w:hAnsi="Arial" w:cs="Arial"/>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5B55519" w14:textId="77777777" w:rsidR="000818F6" w:rsidRPr="003709B5" w:rsidRDefault="000818F6" w:rsidP="003709B5">
      <w:pPr>
        <w:ind w:left="900" w:hanging="360"/>
        <w:contextualSpacing/>
        <w:jc w:val="both"/>
        <w:textAlignment w:val="auto"/>
        <w:rPr>
          <w:rFonts w:ascii="Arial" w:eastAsia="Cambria" w:hAnsi="Arial" w:cs="Arial"/>
          <w:sz w:val="18"/>
          <w:szCs w:val="18"/>
          <w:lang w:bidi="ar-SA"/>
        </w:rPr>
      </w:pPr>
    </w:p>
    <w:p w14:paraId="688E5BF3" w14:textId="77777777" w:rsidR="000818F6" w:rsidRPr="003709B5" w:rsidRDefault="000818F6" w:rsidP="003709B5">
      <w:pPr>
        <w:numPr>
          <w:ilvl w:val="0"/>
          <w:numId w:val="2"/>
        </w:numPr>
        <w:overflowPunct/>
        <w:autoSpaceDE/>
        <w:adjustRightInd/>
        <w:ind w:left="900"/>
        <w:contextualSpacing/>
        <w:jc w:val="both"/>
        <w:textAlignment w:val="auto"/>
        <w:rPr>
          <w:rFonts w:ascii="Arial" w:eastAsia="Cambria" w:hAnsi="Arial" w:cs="Arial"/>
          <w:color w:val="0070C0"/>
          <w:spacing w:val="-4"/>
          <w:sz w:val="18"/>
          <w:szCs w:val="18"/>
          <w:lang w:bidi="ar-SA"/>
        </w:rPr>
      </w:pPr>
      <w:r w:rsidRPr="003709B5">
        <w:rPr>
          <w:rFonts w:ascii="Arial" w:eastAsia="Cambria" w:hAnsi="Arial" w:cs="Arial"/>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386A5823" w14:textId="77777777" w:rsidR="000818F6" w:rsidRPr="003709B5" w:rsidRDefault="000818F6" w:rsidP="003709B5">
      <w:pPr>
        <w:ind w:left="540"/>
        <w:contextualSpacing/>
        <w:textAlignment w:val="auto"/>
        <w:rPr>
          <w:rFonts w:ascii="Arial" w:eastAsia="Cambria" w:hAnsi="Arial" w:cs="Arial"/>
          <w:color w:val="0070C0"/>
          <w:spacing w:val="-4"/>
          <w:sz w:val="18"/>
          <w:szCs w:val="18"/>
          <w:lang w:bidi="ar-SA"/>
        </w:rPr>
      </w:pPr>
    </w:p>
    <w:p w14:paraId="62C40EE7" w14:textId="77777777" w:rsidR="000818F6" w:rsidRPr="003709B5" w:rsidRDefault="000818F6" w:rsidP="003709B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Borrowings are classified as current liabilities unless the Group has an unconditional right to defer settlement of the liability for at least 12 months after the reporting date.</w:t>
      </w:r>
    </w:p>
    <w:p w14:paraId="167CAC1B" w14:textId="77777777" w:rsidR="000818F6" w:rsidRPr="003709B5" w:rsidRDefault="000818F6" w:rsidP="003709B5">
      <w:pPr>
        <w:ind w:left="540"/>
        <w:jc w:val="both"/>
        <w:textAlignment w:val="auto"/>
        <w:rPr>
          <w:rFonts w:ascii="Arial" w:eastAsia="Arial Unicode MS" w:hAnsi="Arial" w:cs="Arial"/>
          <w:sz w:val="18"/>
          <w:szCs w:val="18"/>
          <w:lang w:val="en-GB"/>
        </w:rPr>
      </w:pPr>
    </w:p>
    <w:p w14:paraId="47E348C5" w14:textId="77777777" w:rsidR="000818F6" w:rsidRPr="003709B5" w:rsidRDefault="000818F6" w:rsidP="003709B5">
      <w:pPr>
        <w:overflowPunct/>
        <w:autoSpaceDE/>
        <w:adjustRightInd/>
        <w:ind w:left="540"/>
        <w:textAlignment w:val="auto"/>
        <w:rPr>
          <w:rFonts w:ascii="Arial" w:eastAsia="Ink Free" w:hAnsi="Arial" w:cs="Arial"/>
          <w:color w:val="CF4A02"/>
          <w:sz w:val="18"/>
          <w:szCs w:val="18"/>
          <w:lang w:val="en-GB" w:eastAsia="en-GB"/>
        </w:rPr>
      </w:pPr>
      <w:r w:rsidRPr="003709B5">
        <w:rPr>
          <w:rFonts w:ascii="Arial" w:eastAsia="Ink Free" w:hAnsi="Arial" w:cs="Arial"/>
          <w:color w:val="CF4A02"/>
          <w:sz w:val="18"/>
          <w:szCs w:val="18"/>
          <w:lang w:val="en-GB" w:eastAsia="en-GB"/>
        </w:rPr>
        <w:t>Measurement</w:t>
      </w:r>
    </w:p>
    <w:p w14:paraId="756B99E9" w14:textId="77777777" w:rsidR="000818F6" w:rsidRPr="003709B5" w:rsidRDefault="000818F6" w:rsidP="003709B5">
      <w:pPr>
        <w:tabs>
          <w:tab w:val="left" w:pos="426"/>
        </w:tabs>
        <w:ind w:left="540"/>
        <w:jc w:val="thaiDistribute"/>
        <w:textAlignment w:val="auto"/>
        <w:rPr>
          <w:rFonts w:ascii="Arial" w:eastAsia="Arial" w:hAnsi="Arial" w:cs="Arial"/>
          <w:sz w:val="18"/>
          <w:szCs w:val="18"/>
          <w:lang w:val="en-GB" w:eastAsia="en-GB"/>
        </w:rPr>
      </w:pPr>
    </w:p>
    <w:p w14:paraId="3BFC7283" w14:textId="2BE13586" w:rsidR="000818F6" w:rsidRPr="003709B5" w:rsidRDefault="000818F6" w:rsidP="003709B5">
      <w:pPr>
        <w:tabs>
          <w:tab w:val="left" w:pos="426"/>
        </w:tabs>
        <w:ind w:left="540"/>
        <w:jc w:val="thaiDistribute"/>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Financial liabilities are initially recognised at fair value and are subsequently measured at amortised cost</w:t>
      </w:r>
      <w:r w:rsidR="00073DEE">
        <w:rPr>
          <w:rFonts w:ascii="Arial" w:eastAsia="Arial" w:hAnsi="Arial" w:cs="Arial"/>
          <w:sz w:val="18"/>
          <w:szCs w:val="18"/>
          <w:lang w:val="en-GB" w:eastAsia="en-GB"/>
        </w:rPr>
        <w:t>.</w:t>
      </w:r>
      <w:r w:rsidR="00073DEE" w:rsidRPr="003709B5">
        <w:rPr>
          <w:rFonts w:ascii="Arial" w:eastAsia="Arial" w:hAnsi="Arial" w:cs="Arial"/>
          <w:sz w:val="18"/>
          <w:szCs w:val="18"/>
          <w:lang w:val="en-GB" w:eastAsia="en-GB"/>
        </w:rPr>
        <w:t xml:space="preserve"> </w:t>
      </w:r>
    </w:p>
    <w:p w14:paraId="21B8F295" w14:textId="77777777" w:rsidR="000818F6" w:rsidRPr="00EB1011" w:rsidRDefault="000818F6" w:rsidP="003709B5">
      <w:pPr>
        <w:tabs>
          <w:tab w:val="left" w:pos="0"/>
        </w:tabs>
        <w:ind w:left="540"/>
        <w:jc w:val="thaiDistribute"/>
        <w:textAlignment w:val="auto"/>
        <w:rPr>
          <w:rFonts w:ascii="Arial" w:eastAsia="Arial" w:hAnsi="Arial" w:cs="Arial"/>
          <w:sz w:val="18"/>
          <w:szCs w:val="18"/>
          <w:lang w:val="en-GB" w:eastAsia="en-GB"/>
        </w:rPr>
      </w:pPr>
    </w:p>
    <w:p w14:paraId="4C6C6296" w14:textId="77777777" w:rsidR="000818F6" w:rsidRPr="00EB1011" w:rsidRDefault="000818F6" w:rsidP="003709B5">
      <w:pPr>
        <w:overflowPunct/>
        <w:autoSpaceDE/>
        <w:adjustRightInd/>
        <w:ind w:left="540"/>
        <w:textAlignment w:val="auto"/>
        <w:rPr>
          <w:rFonts w:ascii="Arial" w:eastAsia="Ink Free" w:hAnsi="Arial" w:cs="Arial"/>
          <w:color w:val="CF4A02"/>
          <w:sz w:val="18"/>
          <w:szCs w:val="18"/>
          <w:lang w:val="en-GB" w:eastAsia="en-GB"/>
        </w:rPr>
      </w:pPr>
      <w:r w:rsidRPr="00EB1011">
        <w:rPr>
          <w:rFonts w:ascii="Arial" w:eastAsia="Ink Free" w:hAnsi="Arial" w:cs="Arial"/>
          <w:color w:val="CF4A02"/>
          <w:sz w:val="18"/>
          <w:szCs w:val="18"/>
          <w:lang w:val="en-GB" w:eastAsia="en-GB"/>
        </w:rPr>
        <w:t xml:space="preserve">Derecognition and modification </w:t>
      </w:r>
    </w:p>
    <w:p w14:paraId="750EE8A2" w14:textId="77777777" w:rsidR="000818F6" w:rsidRPr="00EB1011" w:rsidRDefault="000818F6" w:rsidP="003709B5">
      <w:pPr>
        <w:ind w:left="540"/>
        <w:jc w:val="thaiDistribute"/>
        <w:textAlignment w:val="auto"/>
        <w:rPr>
          <w:rFonts w:ascii="Arial" w:eastAsia="Ink Free" w:hAnsi="Arial" w:cs="Arial"/>
          <w:sz w:val="18"/>
          <w:szCs w:val="18"/>
          <w:lang w:val="en-GB" w:eastAsia="en-GB"/>
        </w:rPr>
      </w:pPr>
    </w:p>
    <w:p w14:paraId="57FF8E61" w14:textId="77777777" w:rsidR="000818F6" w:rsidRPr="00EB1011" w:rsidRDefault="000818F6" w:rsidP="003709B5">
      <w:pPr>
        <w:ind w:left="540"/>
        <w:jc w:val="thaiDistribute"/>
        <w:textAlignment w:val="auto"/>
        <w:rPr>
          <w:rFonts w:ascii="Arial" w:eastAsia="Ink Free" w:hAnsi="Arial" w:cs="Arial"/>
          <w:spacing w:val="-4"/>
          <w:sz w:val="18"/>
          <w:szCs w:val="18"/>
          <w:lang w:val="en-GB" w:eastAsia="en-GB"/>
        </w:rPr>
      </w:pPr>
      <w:r w:rsidRPr="00EB1011">
        <w:rPr>
          <w:rFonts w:ascii="Arial" w:eastAsia="Ink Free" w:hAnsi="Arial" w:cs="Arial"/>
          <w:spacing w:val="-4"/>
          <w:sz w:val="18"/>
          <w:szCs w:val="18"/>
          <w:lang w:val="en-GB" w:eastAsia="en-GB"/>
        </w:rPr>
        <w:t>Financial liabilities are derecognised when the obligation specified in the contract is discharged, cancelled, or expired.</w:t>
      </w:r>
    </w:p>
    <w:p w14:paraId="0205FF13" w14:textId="77777777" w:rsidR="000818F6" w:rsidRPr="00EB1011" w:rsidRDefault="000818F6" w:rsidP="003709B5">
      <w:pPr>
        <w:ind w:left="540"/>
        <w:jc w:val="thaiDistribute"/>
        <w:textAlignment w:val="auto"/>
        <w:rPr>
          <w:rFonts w:ascii="Arial" w:eastAsia="Ink Free" w:hAnsi="Arial" w:cs="Arial"/>
          <w:sz w:val="18"/>
          <w:szCs w:val="18"/>
          <w:lang w:val="en-GB" w:eastAsia="en-GB"/>
        </w:rPr>
      </w:pPr>
    </w:p>
    <w:p w14:paraId="3B173B98" w14:textId="77777777" w:rsidR="000818F6" w:rsidRPr="00EB1011" w:rsidRDefault="000818F6" w:rsidP="003709B5">
      <w:pPr>
        <w:ind w:left="540"/>
        <w:jc w:val="thaiDistribute"/>
        <w:textAlignment w:val="auto"/>
        <w:rPr>
          <w:rFonts w:ascii="Arial" w:eastAsia="Ink Free" w:hAnsi="Arial" w:cs="Arial"/>
          <w:sz w:val="18"/>
          <w:szCs w:val="18"/>
          <w:lang w:val="en-GB" w:eastAsia="en-GB"/>
        </w:rPr>
      </w:pPr>
      <w:r w:rsidRPr="00EB1011">
        <w:rPr>
          <w:rFonts w:ascii="Arial" w:eastAsia="Ink Free" w:hAnsi="Arial" w:cs="Arial"/>
          <w:sz w:val="18"/>
          <w:szCs w:val="18"/>
          <w:lang w:val="en-GB" w:eastAsia="en-GB"/>
        </w:rPr>
        <w:t xml:space="preserve">Where the terms of a financial liability are renegotiated/modified, the Group assesses whether the renegotiation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555F8D6" w14:textId="77777777" w:rsidR="000818F6" w:rsidRPr="00EB1011" w:rsidRDefault="000818F6" w:rsidP="003709B5">
      <w:pPr>
        <w:ind w:left="540"/>
        <w:jc w:val="thaiDistribute"/>
        <w:textAlignment w:val="auto"/>
        <w:rPr>
          <w:rFonts w:ascii="Arial" w:eastAsia="Ink Free" w:hAnsi="Arial" w:cs="Arial"/>
          <w:sz w:val="18"/>
          <w:szCs w:val="18"/>
          <w:lang w:val="en-GB" w:eastAsia="en-GB"/>
        </w:rPr>
      </w:pPr>
    </w:p>
    <w:p w14:paraId="4E37E037" w14:textId="77777777" w:rsidR="000818F6" w:rsidRPr="00EB1011" w:rsidRDefault="000818F6" w:rsidP="003709B5">
      <w:pPr>
        <w:ind w:left="540"/>
        <w:jc w:val="thaiDistribute"/>
        <w:textAlignment w:val="auto"/>
        <w:rPr>
          <w:rFonts w:ascii="Arial" w:eastAsia="Arial" w:hAnsi="Arial" w:cs="Arial"/>
          <w:spacing w:val="-2"/>
          <w:sz w:val="18"/>
          <w:szCs w:val="18"/>
          <w:u w:val="single"/>
          <w:lang w:val="en-GB" w:eastAsia="en-GB"/>
        </w:rPr>
      </w:pPr>
      <w:r w:rsidRPr="00EB1011">
        <w:rPr>
          <w:rFonts w:ascii="Arial" w:eastAsia="Ink Free" w:hAnsi="Arial" w:cs="Arial"/>
          <w:sz w:val="18"/>
          <w:szCs w:val="18"/>
          <w:lang w:val="en-GB" w:eastAsia="en-GB"/>
        </w:rPr>
        <w:t xml:space="preserve">Where the modification does not result in the derecognition of the financial liability, the carrying amount of the </w:t>
      </w:r>
      <w:r w:rsidRPr="00EB1011">
        <w:rPr>
          <w:rFonts w:ascii="Arial" w:eastAsia="Ink Free" w:hAnsi="Arial" w:cs="Arial"/>
          <w:spacing w:val="-2"/>
          <w:sz w:val="18"/>
          <w:szCs w:val="18"/>
          <w:lang w:val="en-GB" w:eastAsia="en-GB"/>
        </w:rPr>
        <w:t xml:space="preserve">financial liability is recalculated as the present value of the renegotiated/modified contractual cash flows discounted at its original effective interest rate. The difference is recognised in other gains/(losses) in profit or loss. </w:t>
      </w:r>
    </w:p>
    <w:p w14:paraId="1B9A244B" w14:textId="036F1669" w:rsidR="000818F6" w:rsidRPr="00EB1011" w:rsidRDefault="000818F6" w:rsidP="003709B5">
      <w:pPr>
        <w:ind w:left="540"/>
        <w:contextualSpacing/>
        <w:jc w:val="both"/>
        <w:textAlignment w:val="auto"/>
        <w:rPr>
          <w:rFonts w:ascii="Arial" w:eastAsia="Cambria" w:hAnsi="Arial" w:cs="Arial"/>
          <w:spacing w:val="-2"/>
          <w:sz w:val="18"/>
          <w:szCs w:val="18"/>
          <w:lang w:bidi="ar-SA"/>
        </w:rPr>
      </w:pPr>
    </w:p>
    <w:p w14:paraId="4A6C7553" w14:textId="458B3904" w:rsidR="000818F6" w:rsidRPr="00EB1011" w:rsidRDefault="000818F6" w:rsidP="003709B5">
      <w:pPr>
        <w:keepNext/>
        <w:keepLines/>
        <w:tabs>
          <w:tab w:val="left" w:pos="567"/>
        </w:tabs>
        <w:textAlignment w:val="auto"/>
        <w:outlineLvl w:val="1"/>
        <w:rPr>
          <w:rFonts w:ascii="Arial" w:eastAsia="Arial" w:hAnsi="Arial" w:cs="Arial"/>
          <w:b/>
          <w:color w:val="CF4A02"/>
          <w:sz w:val="18"/>
          <w:szCs w:val="18"/>
          <w:lang w:val="en-GB" w:eastAsia="en-GB"/>
        </w:rPr>
      </w:pPr>
      <w:r w:rsidRPr="00EB1011">
        <w:rPr>
          <w:rFonts w:ascii="Arial" w:eastAsia="Arial" w:hAnsi="Arial" w:cs="Arial"/>
          <w:b/>
          <w:color w:val="CF4A02"/>
          <w:sz w:val="18"/>
          <w:szCs w:val="18"/>
          <w:lang w:val="en-GB" w:eastAsia="en-GB"/>
        </w:rPr>
        <w:t>6.16</w:t>
      </w:r>
      <w:r w:rsidRPr="00EB1011">
        <w:rPr>
          <w:rFonts w:ascii="Arial" w:eastAsia="Arial" w:hAnsi="Arial" w:cs="Arial"/>
          <w:b/>
          <w:color w:val="CF4A02"/>
          <w:sz w:val="18"/>
          <w:szCs w:val="18"/>
          <w:lang w:val="en-GB" w:eastAsia="en-GB"/>
        </w:rPr>
        <w:tab/>
        <w:t>Borrowing costs</w:t>
      </w:r>
    </w:p>
    <w:p w14:paraId="3DDDCB11" w14:textId="77777777" w:rsidR="000818F6" w:rsidRPr="00EB1011" w:rsidRDefault="000818F6" w:rsidP="003709B5">
      <w:pPr>
        <w:ind w:left="540"/>
        <w:jc w:val="both"/>
        <w:textAlignment w:val="auto"/>
        <w:rPr>
          <w:rFonts w:ascii="Arial" w:eastAsia="Arial" w:hAnsi="Arial" w:cs="Arial"/>
          <w:sz w:val="18"/>
          <w:szCs w:val="18"/>
          <w:lang w:val="en-GB" w:eastAsia="en-GB"/>
        </w:rPr>
      </w:pPr>
    </w:p>
    <w:p w14:paraId="00C423D2" w14:textId="27AB1304" w:rsidR="000818F6" w:rsidRPr="00EB1011" w:rsidRDefault="000818F6" w:rsidP="003709B5">
      <w:pPr>
        <w:ind w:left="567"/>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69054ADB" w14:textId="0B159B90" w:rsidR="000818F6" w:rsidRPr="00EB1011" w:rsidRDefault="000818F6" w:rsidP="003709B5">
      <w:pPr>
        <w:jc w:val="both"/>
        <w:textAlignment w:val="auto"/>
        <w:rPr>
          <w:rFonts w:ascii="Arial" w:eastAsia="Arial" w:hAnsi="Arial" w:cs="Arial"/>
          <w:sz w:val="18"/>
          <w:szCs w:val="18"/>
          <w:lang w:val="en-GB" w:eastAsia="en-GB"/>
        </w:rPr>
      </w:pPr>
    </w:p>
    <w:p w14:paraId="49959AEA" w14:textId="0A43CBC9" w:rsidR="000818F6" w:rsidRPr="00EB1011" w:rsidRDefault="000818F6" w:rsidP="003709B5">
      <w:pPr>
        <w:ind w:firstLine="567"/>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Other borrowing costs are expensed in the period in which they are incurred.</w:t>
      </w:r>
    </w:p>
    <w:p w14:paraId="20CA376C" w14:textId="77777777" w:rsidR="000818F6" w:rsidRPr="00EB1011" w:rsidRDefault="000818F6" w:rsidP="003709B5">
      <w:pPr>
        <w:overflowPunct/>
        <w:autoSpaceDE/>
        <w:autoSpaceDN/>
        <w:adjustRightInd/>
        <w:textAlignment w:val="auto"/>
        <w:rPr>
          <w:rFonts w:ascii="Arial" w:eastAsia="Arial" w:hAnsi="Arial" w:cs="Arial"/>
          <w:b/>
          <w:color w:val="CF4A02"/>
          <w:sz w:val="18"/>
          <w:szCs w:val="18"/>
          <w:lang w:val="en-GB" w:eastAsia="en-GB"/>
        </w:rPr>
      </w:pPr>
    </w:p>
    <w:p w14:paraId="08BCE402" w14:textId="5CD4625E" w:rsidR="000818F6" w:rsidRPr="00EB1011" w:rsidRDefault="000818F6" w:rsidP="003709B5">
      <w:pPr>
        <w:keepNext/>
        <w:keepLines/>
        <w:tabs>
          <w:tab w:val="left" w:pos="567"/>
        </w:tabs>
        <w:textAlignment w:val="auto"/>
        <w:outlineLvl w:val="1"/>
        <w:rPr>
          <w:rFonts w:ascii="Arial" w:eastAsia="Arial" w:hAnsi="Arial" w:cs="Arial"/>
          <w:b/>
          <w:color w:val="CF4A02"/>
          <w:sz w:val="18"/>
          <w:szCs w:val="18"/>
          <w:lang w:val="en-GB" w:eastAsia="en-GB"/>
        </w:rPr>
      </w:pPr>
      <w:r w:rsidRPr="00EB1011">
        <w:rPr>
          <w:rFonts w:ascii="Arial" w:eastAsia="Arial" w:hAnsi="Arial" w:cs="Arial"/>
          <w:b/>
          <w:color w:val="CF4A02"/>
          <w:sz w:val="18"/>
          <w:szCs w:val="18"/>
          <w:lang w:val="en-GB" w:eastAsia="en-GB"/>
        </w:rPr>
        <w:t>6.17</w:t>
      </w:r>
      <w:r w:rsidRPr="00EB1011">
        <w:rPr>
          <w:rFonts w:ascii="Arial" w:eastAsia="Arial" w:hAnsi="Arial" w:cs="Arial"/>
          <w:b/>
          <w:color w:val="CF4A02"/>
          <w:sz w:val="18"/>
          <w:szCs w:val="18"/>
          <w:lang w:val="en-GB" w:eastAsia="en-GB"/>
        </w:rPr>
        <w:tab/>
        <w:t>Current and deferred income taxes</w:t>
      </w:r>
    </w:p>
    <w:p w14:paraId="5183D5ED" w14:textId="77777777" w:rsidR="000818F6" w:rsidRPr="00EB1011" w:rsidRDefault="000818F6" w:rsidP="003709B5">
      <w:pPr>
        <w:ind w:left="540"/>
        <w:jc w:val="both"/>
        <w:textAlignment w:val="auto"/>
        <w:rPr>
          <w:rFonts w:ascii="Arial" w:eastAsia="Arial" w:hAnsi="Arial" w:cs="Arial"/>
          <w:sz w:val="18"/>
          <w:szCs w:val="18"/>
          <w:lang w:val="en-GB" w:eastAsia="en-GB"/>
        </w:rPr>
      </w:pPr>
    </w:p>
    <w:p w14:paraId="49B2BD96" w14:textId="77777777" w:rsidR="000818F6" w:rsidRPr="00EB1011" w:rsidRDefault="000818F6" w:rsidP="003709B5">
      <w:pPr>
        <w:ind w:left="567"/>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6920112F" w14:textId="77777777" w:rsidR="000818F6" w:rsidRPr="00EB1011" w:rsidRDefault="000818F6" w:rsidP="003709B5">
      <w:pPr>
        <w:jc w:val="both"/>
        <w:textAlignment w:val="auto"/>
        <w:rPr>
          <w:rFonts w:ascii="Arial" w:eastAsia="Arial" w:hAnsi="Arial" w:cs="Arial"/>
          <w:sz w:val="18"/>
          <w:szCs w:val="18"/>
          <w:lang w:val="en-GB" w:eastAsia="en-GB"/>
        </w:rPr>
      </w:pPr>
    </w:p>
    <w:p w14:paraId="0E403548" w14:textId="77777777" w:rsidR="000818F6" w:rsidRPr="00EB1011" w:rsidRDefault="000818F6" w:rsidP="003709B5">
      <w:pPr>
        <w:ind w:firstLine="567"/>
        <w:jc w:val="both"/>
        <w:textAlignment w:val="auto"/>
        <w:rPr>
          <w:rFonts w:ascii="Arial" w:eastAsia="Arial" w:hAnsi="Arial" w:cs="Arial"/>
          <w:iCs/>
          <w:color w:val="CF4A02"/>
          <w:sz w:val="18"/>
          <w:szCs w:val="18"/>
          <w:lang w:val="en-GB" w:eastAsia="en-GB"/>
        </w:rPr>
      </w:pPr>
      <w:r w:rsidRPr="00EB1011">
        <w:rPr>
          <w:rFonts w:ascii="Arial" w:eastAsia="Arial" w:hAnsi="Arial" w:cs="Arial"/>
          <w:iCs/>
          <w:color w:val="CF4A02"/>
          <w:sz w:val="18"/>
          <w:szCs w:val="18"/>
          <w:lang w:val="en-GB" w:eastAsia="en-GB"/>
        </w:rPr>
        <w:t>Current tax</w:t>
      </w:r>
    </w:p>
    <w:p w14:paraId="5048D2A3" w14:textId="43DD9A8F" w:rsidR="000818F6" w:rsidRPr="00EB1011" w:rsidRDefault="00E22252" w:rsidP="003709B5">
      <w:pPr>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ab/>
      </w:r>
    </w:p>
    <w:p w14:paraId="67FEAF45" w14:textId="3D33A542" w:rsidR="000818F6" w:rsidRPr="00EB1011" w:rsidRDefault="000818F6" w:rsidP="003709B5">
      <w:pPr>
        <w:ind w:left="567"/>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 xml:space="preserve">The current income tax is calculated </w:t>
      </w:r>
      <w:proofErr w:type="gramStart"/>
      <w:r w:rsidRPr="00EB1011">
        <w:rPr>
          <w:rFonts w:ascii="Arial" w:eastAsia="Arial" w:hAnsi="Arial" w:cs="Arial"/>
          <w:sz w:val="18"/>
          <w:szCs w:val="18"/>
          <w:lang w:val="en-GB" w:eastAsia="en-GB"/>
        </w:rPr>
        <w:t>on the basis of</w:t>
      </w:r>
      <w:proofErr w:type="gramEnd"/>
      <w:r w:rsidRPr="00EB1011">
        <w:rPr>
          <w:rFonts w:ascii="Arial" w:eastAsia="Arial" w:hAnsi="Arial" w:cs="Arial"/>
          <w:sz w:val="18"/>
          <w:szCs w:val="18"/>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B1011">
        <w:rPr>
          <w:rFonts w:ascii="Arial" w:eastAsia="Arial" w:hAnsi="Arial" w:cs="Arial"/>
          <w:sz w:val="18"/>
          <w:szCs w:val="18"/>
          <w:lang w:val="en-GB" w:eastAsia="en-GB"/>
        </w:rPr>
        <w:t>on the basis of</w:t>
      </w:r>
      <w:proofErr w:type="gramEnd"/>
      <w:r w:rsidRPr="00EB1011">
        <w:rPr>
          <w:rFonts w:ascii="Arial" w:eastAsia="Arial" w:hAnsi="Arial" w:cs="Arial"/>
          <w:sz w:val="18"/>
          <w:szCs w:val="18"/>
          <w:lang w:val="en-GB" w:eastAsia="en-GB"/>
        </w:rPr>
        <w:t xml:space="preserve"> amounts expected to be paid to the tax authorities. </w:t>
      </w:r>
    </w:p>
    <w:p w14:paraId="256A4FFC" w14:textId="77777777" w:rsidR="000818F6" w:rsidRPr="00EB1011" w:rsidRDefault="000818F6" w:rsidP="003709B5">
      <w:pPr>
        <w:ind w:left="567"/>
        <w:jc w:val="both"/>
        <w:textAlignment w:val="auto"/>
        <w:rPr>
          <w:rFonts w:ascii="Arial" w:eastAsia="Arial" w:hAnsi="Arial" w:cs="Arial"/>
          <w:iCs/>
          <w:color w:val="CF4A02"/>
          <w:sz w:val="18"/>
          <w:szCs w:val="18"/>
          <w:lang w:val="en-GB" w:eastAsia="en-GB"/>
        </w:rPr>
      </w:pPr>
    </w:p>
    <w:p w14:paraId="64A52AE7" w14:textId="0B1FB2FD" w:rsidR="000818F6" w:rsidRPr="00EB1011" w:rsidRDefault="000818F6" w:rsidP="003709B5">
      <w:pPr>
        <w:ind w:firstLine="567"/>
        <w:jc w:val="both"/>
        <w:textAlignment w:val="auto"/>
        <w:rPr>
          <w:rFonts w:ascii="Arial" w:eastAsia="Arial" w:hAnsi="Arial" w:cs="Arial"/>
          <w:iCs/>
          <w:color w:val="CF4A02"/>
          <w:sz w:val="18"/>
          <w:szCs w:val="18"/>
          <w:lang w:val="en-GB" w:eastAsia="en-GB"/>
        </w:rPr>
      </w:pPr>
      <w:r w:rsidRPr="00EB1011">
        <w:rPr>
          <w:rFonts w:ascii="Arial" w:eastAsia="Arial" w:hAnsi="Arial" w:cs="Arial"/>
          <w:iCs/>
          <w:color w:val="CF4A02"/>
          <w:sz w:val="18"/>
          <w:szCs w:val="18"/>
          <w:lang w:val="en-GB" w:eastAsia="en-GB"/>
        </w:rPr>
        <w:t>Deferred income tax</w:t>
      </w:r>
    </w:p>
    <w:p w14:paraId="2F6BBE8E" w14:textId="77777777" w:rsidR="000818F6" w:rsidRPr="00EB1011" w:rsidRDefault="000818F6" w:rsidP="003709B5">
      <w:pPr>
        <w:jc w:val="both"/>
        <w:textAlignment w:val="auto"/>
        <w:rPr>
          <w:rFonts w:ascii="Arial" w:eastAsia="Arial" w:hAnsi="Arial" w:cs="Arial"/>
          <w:sz w:val="18"/>
          <w:szCs w:val="18"/>
          <w:lang w:val="en-GB" w:eastAsia="en-GB"/>
        </w:rPr>
      </w:pPr>
    </w:p>
    <w:p w14:paraId="537A10DF" w14:textId="77777777" w:rsidR="000818F6" w:rsidRPr="00EB1011" w:rsidRDefault="000818F6" w:rsidP="003709B5">
      <w:pPr>
        <w:ind w:left="567"/>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DEE1FB1" w14:textId="013DAB36" w:rsidR="000818F6" w:rsidRPr="00EB1011" w:rsidRDefault="000818F6" w:rsidP="003709B5">
      <w:pPr>
        <w:ind w:left="567"/>
        <w:jc w:val="both"/>
        <w:textAlignment w:val="auto"/>
        <w:rPr>
          <w:rFonts w:ascii="Arial" w:eastAsia="Arial" w:hAnsi="Arial" w:cs="Arial"/>
          <w:sz w:val="18"/>
          <w:szCs w:val="18"/>
          <w:lang w:val="en-GB" w:eastAsia="en-GB"/>
        </w:rPr>
      </w:pPr>
    </w:p>
    <w:p w14:paraId="1B1A4709" w14:textId="77777777" w:rsidR="001E7C56" w:rsidRPr="00EB1011" w:rsidRDefault="001E7C56" w:rsidP="00CF79D2">
      <w:pPr>
        <w:numPr>
          <w:ilvl w:val="0"/>
          <w:numId w:val="3"/>
        </w:numPr>
        <w:pBdr>
          <w:top w:val="nil"/>
          <w:left w:val="nil"/>
          <w:bottom w:val="nil"/>
          <w:right w:val="nil"/>
          <w:between w:val="nil"/>
        </w:pBdr>
        <w:overflowPunct/>
        <w:autoSpaceDE/>
        <w:autoSpaceDN/>
        <w:adjustRightInd/>
        <w:ind w:left="900"/>
        <w:jc w:val="both"/>
        <w:textAlignment w:val="auto"/>
        <w:rPr>
          <w:rFonts w:ascii="Arial" w:hAnsi="Arial" w:cs="Arial"/>
          <w:color w:val="000000"/>
          <w:sz w:val="18"/>
          <w:szCs w:val="18"/>
          <w:lang w:val="en-GB"/>
        </w:rPr>
      </w:pPr>
      <w:r w:rsidRPr="00EB1011">
        <w:rPr>
          <w:rFonts w:ascii="Arial" w:hAnsi="Arial" w:cs="Arial"/>
          <w:color w:val="000000"/>
          <w:sz w:val="18"/>
          <w:szCs w:val="18"/>
          <w:lang w:val="en-GB"/>
        </w:rPr>
        <w:t>initial recognition of an asset or liability in a transaction other than a business combination that affects neither accounting nor taxable profit or loss is not recognised</w:t>
      </w:r>
    </w:p>
    <w:p w14:paraId="5A23E7B4" w14:textId="77777777" w:rsidR="001E7C56" w:rsidRPr="00EB1011" w:rsidRDefault="001E7C56" w:rsidP="00CF79D2">
      <w:pPr>
        <w:numPr>
          <w:ilvl w:val="0"/>
          <w:numId w:val="3"/>
        </w:numPr>
        <w:pBdr>
          <w:top w:val="nil"/>
          <w:left w:val="nil"/>
          <w:bottom w:val="nil"/>
          <w:right w:val="nil"/>
          <w:between w:val="nil"/>
        </w:pBdr>
        <w:overflowPunct/>
        <w:autoSpaceDE/>
        <w:autoSpaceDN/>
        <w:adjustRightInd/>
        <w:ind w:left="900"/>
        <w:jc w:val="both"/>
        <w:textAlignment w:val="auto"/>
        <w:rPr>
          <w:rFonts w:ascii="Arial" w:hAnsi="Arial" w:cs="Arial"/>
          <w:color w:val="000000"/>
          <w:sz w:val="18"/>
          <w:szCs w:val="18"/>
          <w:lang w:val="en-GB"/>
        </w:rPr>
      </w:pPr>
      <w:r w:rsidRPr="00EB1011">
        <w:rPr>
          <w:rFonts w:ascii="Arial" w:hAnsi="Arial" w:cs="Arial"/>
          <w:color w:val="000000"/>
          <w:sz w:val="18"/>
          <w:szCs w:val="18"/>
          <w:lang w:val="en-GB"/>
        </w:rPr>
        <w:t xml:space="preserve">investments in subsidiaries, </w:t>
      </w:r>
      <w:proofErr w:type="gramStart"/>
      <w:r w:rsidRPr="00EB1011">
        <w:rPr>
          <w:rFonts w:ascii="Arial" w:hAnsi="Arial" w:cs="Arial"/>
          <w:color w:val="000000"/>
          <w:sz w:val="18"/>
          <w:szCs w:val="18"/>
          <w:lang w:val="en-GB"/>
        </w:rPr>
        <w:t>associates</w:t>
      </w:r>
      <w:proofErr w:type="gramEnd"/>
      <w:r w:rsidRPr="00EB1011">
        <w:rPr>
          <w:rFonts w:ascii="Arial" w:hAnsi="Arial" w:cs="Arial"/>
          <w:color w:val="000000"/>
          <w:sz w:val="18"/>
          <w:szCs w:val="18"/>
          <w:lang w:val="en-GB"/>
        </w:rPr>
        <w:t xml:space="preserve"> and joint arrangements where the timing of the reversal of the temporary difference is controlled by the Group and it is probable that the temporary difference will not reverse in the foreseeable future.</w:t>
      </w:r>
    </w:p>
    <w:p w14:paraId="35DDDAA9" w14:textId="77777777" w:rsidR="001E7C56" w:rsidRPr="00EB1011" w:rsidRDefault="001E7C56" w:rsidP="00EB1011">
      <w:pPr>
        <w:ind w:left="540"/>
        <w:jc w:val="both"/>
        <w:textAlignment w:val="auto"/>
        <w:rPr>
          <w:rFonts w:ascii="Arial" w:eastAsia="Arial" w:hAnsi="Arial" w:cs="Arial"/>
          <w:sz w:val="18"/>
          <w:szCs w:val="18"/>
          <w:lang w:val="en-GB" w:eastAsia="en-GB"/>
        </w:rPr>
      </w:pPr>
    </w:p>
    <w:p w14:paraId="4C5E0724" w14:textId="77777777" w:rsidR="002F6E0B" w:rsidRDefault="002F6E0B" w:rsidP="00EB1011">
      <w:pPr>
        <w:ind w:left="540"/>
        <w:jc w:val="both"/>
        <w:textAlignment w:val="auto"/>
        <w:rPr>
          <w:rFonts w:ascii="Arial" w:eastAsia="Arial" w:hAnsi="Arial" w:cs="Arial"/>
          <w:spacing w:val="-4"/>
          <w:sz w:val="18"/>
          <w:szCs w:val="18"/>
          <w:lang w:val="en-GB" w:eastAsia="en-GB"/>
        </w:rPr>
      </w:pPr>
    </w:p>
    <w:p w14:paraId="3342B5F3" w14:textId="0A21C3B7" w:rsidR="000818F6" w:rsidRPr="00EB1011" w:rsidRDefault="000818F6" w:rsidP="00EB1011">
      <w:pPr>
        <w:ind w:left="540"/>
        <w:jc w:val="both"/>
        <w:textAlignment w:val="auto"/>
        <w:rPr>
          <w:rFonts w:ascii="Arial" w:eastAsia="Arial" w:hAnsi="Arial" w:cs="Arial"/>
          <w:spacing w:val="-4"/>
          <w:sz w:val="18"/>
          <w:szCs w:val="18"/>
          <w:lang w:val="en-GB" w:eastAsia="en-GB"/>
        </w:rPr>
      </w:pPr>
      <w:r w:rsidRPr="00EB1011">
        <w:rPr>
          <w:rFonts w:ascii="Arial" w:eastAsia="Arial" w:hAnsi="Arial" w:cs="Arial"/>
          <w:spacing w:val="-4"/>
          <w:sz w:val="18"/>
          <w:szCs w:val="18"/>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214AED71" w14:textId="77777777" w:rsidR="000818F6" w:rsidRPr="00EB1011" w:rsidRDefault="000818F6" w:rsidP="00EB1011">
      <w:pPr>
        <w:tabs>
          <w:tab w:val="left" w:pos="630"/>
        </w:tabs>
        <w:ind w:left="540"/>
        <w:jc w:val="both"/>
        <w:textAlignment w:val="auto"/>
        <w:rPr>
          <w:rFonts w:ascii="Arial" w:eastAsia="Arial" w:hAnsi="Arial" w:cs="Arial"/>
          <w:sz w:val="18"/>
          <w:szCs w:val="18"/>
          <w:lang w:val="en-GB" w:eastAsia="en-GB"/>
        </w:rPr>
      </w:pPr>
    </w:p>
    <w:p w14:paraId="5283CA70" w14:textId="77777777" w:rsidR="000818F6" w:rsidRPr="00EB1011" w:rsidRDefault="000818F6" w:rsidP="00EB1011">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 xml:space="preserve">Deferred tax assets are recognised only to the extent that it is probable that future taxable profit will be available against which the temporary differences can be utilised. </w:t>
      </w:r>
    </w:p>
    <w:p w14:paraId="24FA01FB" w14:textId="77777777" w:rsidR="000818F6" w:rsidRPr="00EB1011" w:rsidRDefault="000818F6" w:rsidP="00EB1011">
      <w:pPr>
        <w:ind w:left="540"/>
        <w:jc w:val="both"/>
        <w:textAlignment w:val="auto"/>
        <w:rPr>
          <w:rFonts w:ascii="Arial" w:eastAsia="Arial" w:hAnsi="Arial" w:cs="Arial"/>
          <w:sz w:val="18"/>
          <w:szCs w:val="18"/>
          <w:lang w:val="en-GB" w:eastAsia="en-GB"/>
        </w:rPr>
      </w:pPr>
    </w:p>
    <w:p w14:paraId="262AC51D" w14:textId="547B26BB" w:rsidR="000818F6" w:rsidRDefault="000818F6" w:rsidP="00EB1011">
      <w:pPr>
        <w:ind w:left="540"/>
        <w:jc w:val="both"/>
        <w:textAlignment w:val="auto"/>
        <w:rPr>
          <w:rFonts w:ascii="Arial" w:eastAsia="Arial" w:hAnsi="Arial" w:cstheme="minorBidi"/>
          <w:sz w:val="18"/>
          <w:szCs w:val="18"/>
          <w:lang w:val="en-GB" w:eastAsia="en-GB"/>
        </w:rPr>
      </w:pPr>
      <w:r w:rsidRPr="00EB1011">
        <w:rPr>
          <w:rFonts w:ascii="Arial" w:eastAsia="Arial" w:hAnsi="Arial" w:cs="Arial"/>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389C8E6" w14:textId="27ECE7CA" w:rsidR="00AF13CC" w:rsidRDefault="00AF13CC" w:rsidP="00EB1011">
      <w:pPr>
        <w:ind w:left="540"/>
        <w:jc w:val="both"/>
        <w:textAlignment w:val="auto"/>
        <w:rPr>
          <w:rFonts w:ascii="Arial" w:eastAsia="Arial" w:hAnsi="Arial" w:cstheme="minorBidi"/>
          <w:sz w:val="18"/>
          <w:szCs w:val="18"/>
          <w:lang w:val="en-GB" w:eastAsia="en-GB"/>
        </w:rPr>
      </w:pPr>
    </w:p>
    <w:p w14:paraId="73BBB9DE" w14:textId="61BFAFA7" w:rsidR="00AF13CC" w:rsidRPr="009F4749" w:rsidRDefault="00AA6082" w:rsidP="00AF13CC">
      <w:pPr>
        <w:ind w:left="567"/>
        <w:jc w:val="both"/>
        <w:textAlignment w:val="auto"/>
        <w:rPr>
          <w:rFonts w:ascii="Arial" w:eastAsia="Arial Unicode MS" w:hAnsi="Arial" w:cs="Arial"/>
          <w:sz w:val="18"/>
          <w:szCs w:val="18"/>
          <w:lang w:val="en-GB" w:eastAsia="en-GB"/>
        </w:rPr>
      </w:pPr>
      <w:r w:rsidRPr="003709B5">
        <w:rPr>
          <w:rFonts w:ascii="Arial" w:eastAsia="Arial" w:hAnsi="Arial" w:cs="Arial"/>
          <w:bCs/>
          <w:sz w:val="18"/>
          <w:szCs w:val="18"/>
          <w:lang w:val="en-GB" w:eastAsia="en-GB"/>
        </w:rPr>
        <w:t xml:space="preserve">During the reporting period ended 2020, </w:t>
      </w:r>
      <w:r>
        <w:rPr>
          <w:rFonts w:ascii="Arial" w:eastAsia="Arial Unicode MS" w:hAnsi="Arial" w:cs="Browallia New"/>
          <w:sz w:val="18"/>
          <w:szCs w:val="22"/>
          <w:lang w:val="en-GB" w:eastAsia="en-GB"/>
        </w:rPr>
        <w:t>t</w:t>
      </w:r>
      <w:r w:rsidR="00AF13CC" w:rsidRPr="009F4749">
        <w:rPr>
          <w:rFonts w:ascii="Arial" w:eastAsia="Arial Unicode MS" w:hAnsi="Arial" w:cs="Arial"/>
          <w:sz w:val="18"/>
          <w:szCs w:val="18"/>
          <w:lang w:eastAsia="en-GB"/>
        </w:rPr>
        <w:t xml:space="preserve">he Group chose to apply the </w:t>
      </w:r>
      <w:r w:rsidR="00AF13CC">
        <w:rPr>
          <w:rFonts w:ascii="Arial" w:eastAsia="Arial Unicode MS" w:hAnsi="Arial" w:cs="Arial"/>
          <w:sz w:val="18"/>
          <w:szCs w:val="18"/>
          <w:lang w:eastAsia="en-GB"/>
        </w:rPr>
        <w:t>temporary accounting relief</w:t>
      </w:r>
      <w:r w:rsidR="00AF13CC" w:rsidRPr="009F4749">
        <w:rPr>
          <w:rFonts w:ascii="Arial" w:eastAsia="Arial Unicode MS" w:hAnsi="Arial" w:cs="Arial"/>
          <w:sz w:val="18"/>
          <w:szCs w:val="18"/>
          <w:lang w:eastAsia="en-GB"/>
        </w:rPr>
        <w:t xml:space="preserve"> </w:t>
      </w:r>
      <w:r w:rsidR="00AF13CC" w:rsidRPr="009F4749">
        <w:rPr>
          <w:rFonts w:ascii="Arial" w:eastAsia="Arial Unicode MS" w:hAnsi="Arial" w:cs="Arial"/>
          <w:sz w:val="18"/>
          <w:szCs w:val="18"/>
          <w:lang w:val="en-GB" w:eastAsia="en-GB"/>
        </w:rPr>
        <w:t>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w:t>
      </w:r>
      <w:r w:rsidR="00AF13CC" w:rsidRPr="009F4749">
        <w:rPr>
          <w:rFonts w:ascii="Arial" w:eastAsia="Arial Unicode MS" w:hAnsi="Arial" w:cs="Arial"/>
          <w:sz w:val="18"/>
          <w:szCs w:val="18"/>
          <w:lang w:eastAsia="en-GB"/>
        </w:rPr>
        <w:t>’s</w:t>
      </w:r>
      <w:r w:rsidR="00AF13CC" w:rsidRPr="009F4749">
        <w:rPr>
          <w:rFonts w:ascii="Arial" w:eastAsia="Arial Unicode MS" w:hAnsi="Arial" w:cs="Arial"/>
          <w:sz w:val="18"/>
          <w:szCs w:val="18"/>
          <w:lang w:val="en-GB" w:eastAsia="en-GB"/>
        </w:rPr>
        <w:t xml:space="preserve"> not probable that the future taxable profit will be available for utilising the deductible temporary differences.</w:t>
      </w:r>
    </w:p>
    <w:p w14:paraId="34EE4EF3" w14:textId="77777777" w:rsidR="007204E1" w:rsidRPr="00EB1011" w:rsidRDefault="007204E1" w:rsidP="00EB1011">
      <w:pPr>
        <w:overflowPunct/>
        <w:autoSpaceDE/>
        <w:adjustRightInd/>
        <w:ind w:left="540"/>
        <w:textAlignment w:val="auto"/>
        <w:rPr>
          <w:rFonts w:ascii="Arial" w:hAnsi="Arial" w:cs="Arial"/>
          <w:sz w:val="18"/>
          <w:szCs w:val="18"/>
        </w:rPr>
      </w:pPr>
    </w:p>
    <w:p w14:paraId="4D7A46CA" w14:textId="40F27C68" w:rsidR="007204E1" w:rsidRPr="00EB1011" w:rsidRDefault="007204E1" w:rsidP="003709B5">
      <w:pPr>
        <w:keepNext/>
        <w:keepLines/>
        <w:tabs>
          <w:tab w:val="left" w:pos="567"/>
        </w:tabs>
        <w:textAlignment w:val="auto"/>
        <w:outlineLvl w:val="1"/>
        <w:rPr>
          <w:rFonts w:ascii="Arial" w:eastAsia="Arial" w:hAnsi="Arial" w:cs="Arial"/>
          <w:b/>
          <w:color w:val="CF4A02"/>
          <w:sz w:val="18"/>
          <w:szCs w:val="18"/>
          <w:lang w:val="en-GB" w:eastAsia="en-GB"/>
        </w:rPr>
      </w:pPr>
      <w:r w:rsidRPr="00EB1011">
        <w:rPr>
          <w:rFonts w:ascii="Arial" w:eastAsia="Arial" w:hAnsi="Arial" w:cs="Arial"/>
          <w:b/>
          <w:color w:val="CF4A02"/>
          <w:sz w:val="18"/>
          <w:szCs w:val="18"/>
          <w:lang w:val="en-GB" w:eastAsia="en-GB"/>
        </w:rPr>
        <w:t>6.1</w:t>
      </w:r>
      <w:r w:rsidR="00385871" w:rsidRPr="00EB1011">
        <w:rPr>
          <w:rFonts w:ascii="Arial" w:eastAsia="Arial" w:hAnsi="Arial" w:cs="Arial"/>
          <w:b/>
          <w:color w:val="CF4A02"/>
          <w:sz w:val="18"/>
          <w:szCs w:val="18"/>
          <w:lang w:val="en-GB" w:eastAsia="en-GB"/>
        </w:rPr>
        <w:t>8</w:t>
      </w:r>
      <w:r w:rsidRPr="00EB1011">
        <w:rPr>
          <w:rFonts w:ascii="Arial" w:eastAsia="Arial" w:hAnsi="Arial" w:cs="Arial"/>
          <w:b/>
          <w:color w:val="CF4A02"/>
          <w:sz w:val="18"/>
          <w:szCs w:val="18"/>
          <w:lang w:val="en-GB" w:eastAsia="en-GB"/>
        </w:rPr>
        <w:tab/>
        <w:t>Employee benefits</w:t>
      </w:r>
    </w:p>
    <w:p w14:paraId="62F6E5BC" w14:textId="77777777" w:rsidR="00C27336" w:rsidRPr="00EB1011" w:rsidRDefault="00C27336" w:rsidP="00CF79D2">
      <w:pPr>
        <w:ind w:left="567"/>
        <w:jc w:val="both"/>
        <w:textAlignment w:val="auto"/>
        <w:rPr>
          <w:rFonts w:ascii="Arial" w:eastAsia="Arial" w:hAnsi="Arial" w:cs="Arial"/>
          <w:iCs/>
          <w:color w:val="CF4A02"/>
          <w:sz w:val="18"/>
          <w:szCs w:val="18"/>
          <w:lang w:val="en-GB" w:eastAsia="en-GB"/>
        </w:rPr>
      </w:pPr>
    </w:p>
    <w:p w14:paraId="33004CCA" w14:textId="2750D48D" w:rsidR="007204E1" w:rsidRPr="00EB1011" w:rsidRDefault="007204E1" w:rsidP="00CF79D2">
      <w:pPr>
        <w:ind w:left="567"/>
        <w:jc w:val="both"/>
        <w:textAlignment w:val="auto"/>
        <w:rPr>
          <w:rFonts w:ascii="Arial" w:eastAsia="Arial" w:hAnsi="Arial" w:cs="Arial"/>
          <w:iCs/>
          <w:color w:val="CF4A02"/>
          <w:sz w:val="18"/>
          <w:szCs w:val="18"/>
          <w:lang w:val="en-GB" w:eastAsia="en-GB"/>
        </w:rPr>
      </w:pPr>
      <w:r w:rsidRPr="00EB1011">
        <w:rPr>
          <w:rFonts w:ascii="Arial" w:eastAsia="Arial" w:hAnsi="Arial" w:cs="Arial"/>
          <w:iCs/>
          <w:color w:val="CF4A02"/>
          <w:sz w:val="18"/>
          <w:szCs w:val="18"/>
          <w:lang w:val="en-GB" w:eastAsia="en-GB"/>
        </w:rPr>
        <w:t>Short-term employee benefits</w:t>
      </w:r>
    </w:p>
    <w:p w14:paraId="2D8EA56B" w14:textId="77777777" w:rsidR="007204E1" w:rsidRPr="00EB1011" w:rsidRDefault="007204E1" w:rsidP="00CF79D2">
      <w:pPr>
        <w:ind w:left="567"/>
        <w:jc w:val="both"/>
        <w:textAlignment w:val="auto"/>
        <w:rPr>
          <w:rFonts w:ascii="Arial" w:eastAsia="Arial" w:hAnsi="Arial" w:cs="Arial"/>
          <w:color w:val="A44E00"/>
          <w:sz w:val="18"/>
          <w:szCs w:val="18"/>
          <w:lang w:val="en-GB" w:eastAsia="en-GB"/>
        </w:rPr>
      </w:pPr>
    </w:p>
    <w:p w14:paraId="5461FA3F" w14:textId="77777777" w:rsidR="00385871" w:rsidRPr="00EB1011" w:rsidRDefault="007204E1" w:rsidP="00CF79D2">
      <w:pPr>
        <w:ind w:left="567"/>
        <w:jc w:val="both"/>
        <w:textAlignment w:val="auto"/>
        <w:rPr>
          <w:rFonts w:ascii="Arial" w:eastAsia="Arial" w:hAnsi="Arial" w:cs="Arial"/>
          <w:iCs/>
          <w:color w:val="A44E00"/>
          <w:sz w:val="18"/>
          <w:szCs w:val="18"/>
          <w:lang w:val="en-GB" w:eastAsia="en-GB"/>
        </w:rPr>
      </w:pPr>
      <w:r w:rsidRPr="00EB1011">
        <w:rPr>
          <w:rFonts w:ascii="Arial" w:eastAsia="Arial" w:hAnsi="Arial" w:cs="Arial"/>
          <w:sz w:val="18"/>
          <w:szCs w:val="18"/>
          <w:lang w:val="en-GB" w:eastAsia="en-GB"/>
        </w:rPr>
        <w:t xml:space="preserve">Liabilities for short-term employee benefits that are expected to be settled wholly within 12 months after the end of the period are recognised in respect of employees’ service up to the end of the reporting period. They are measured at the amount expected to be paid. </w:t>
      </w:r>
    </w:p>
    <w:p w14:paraId="01002BF5" w14:textId="77777777" w:rsidR="00262B1F" w:rsidRPr="00EB1011" w:rsidRDefault="00262B1F" w:rsidP="00CF79D2">
      <w:pPr>
        <w:ind w:left="567"/>
        <w:jc w:val="both"/>
        <w:textAlignment w:val="auto"/>
        <w:rPr>
          <w:rFonts w:ascii="Arial" w:eastAsia="Arial" w:hAnsi="Arial" w:cs="Arial"/>
          <w:iCs/>
          <w:color w:val="CF4A02"/>
          <w:sz w:val="18"/>
          <w:szCs w:val="18"/>
          <w:lang w:val="en-GB" w:eastAsia="en-GB"/>
        </w:rPr>
      </w:pPr>
    </w:p>
    <w:p w14:paraId="787740B5" w14:textId="2A3CFE9A" w:rsidR="007204E1" w:rsidRPr="00EB1011" w:rsidRDefault="007204E1" w:rsidP="00CF79D2">
      <w:pPr>
        <w:ind w:left="567"/>
        <w:jc w:val="both"/>
        <w:textAlignment w:val="auto"/>
        <w:rPr>
          <w:rFonts w:ascii="Arial" w:eastAsia="Arial" w:hAnsi="Arial" w:cs="Arial"/>
          <w:sz w:val="18"/>
          <w:szCs w:val="18"/>
          <w:lang w:val="en-GB" w:eastAsia="en-GB"/>
        </w:rPr>
      </w:pPr>
      <w:r w:rsidRPr="00EB1011">
        <w:rPr>
          <w:rFonts w:ascii="Arial" w:eastAsia="Arial" w:hAnsi="Arial" w:cs="Arial"/>
          <w:iCs/>
          <w:color w:val="CF4A02"/>
          <w:sz w:val="18"/>
          <w:szCs w:val="18"/>
          <w:lang w:val="en-GB" w:eastAsia="en-GB"/>
        </w:rPr>
        <w:t>Defined contribution plan</w:t>
      </w:r>
    </w:p>
    <w:p w14:paraId="6809D164" w14:textId="77777777" w:rsidR="00C27336" w:rsidRPr="00EB1011" w:rsidRDefault="00C27336" w:rsidP="00CF79D2">
      <w:pPr>
        <w:overflowPunct/>
        <w:autoSpaceDE/>
        <w:autoSpaceDN/>
        <w:adjustRightInd/>
        <w:ind w:left="567"/>
        <w:contextualSpacing/>
        <w:jc w:val="both"/>
        <w:textAlignment w:val="auto"/>
        <w:rPr>
          <w:rFonts w:ascii="Arial" w:eastAsia="Arial" w:hAnsi="Arial" w:cs="Arial"/>
          <w:iCs/>
          <w:color w:val="CF4A02"/>
          <w:sz w:val="18"/>
          <w:szCs w:val="18"/>
          <w:lang w:val="en-GB" w:eastAsia="en-GB"/>
        </w:rPr>
      </w:pPr>
    </w:p>
    <w:p w14:paraId="11FA46EF" w14:textId="77777777" w:rsidR="007204E1" w:rsidRPr="00EB1011" w:rsidRDefault="007204E1" w:rsidP="00CF79D2">
      <w:pPr>
        <w:ind w:left="567"/>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 xml:space="preserve">The Group pays contributions to a separate fund on a mandatory basis. The Group has no further payment obligations once the contributions have been paid. The contributions are recognised as employee benefit expense when they are due. </w:t>
      </w:r>
    </w:p>
    <w:p w14:paraId="35318071" w14:textId="77777777" w:rsidR="00C27336" w:rsidRPr="00EB1011" w:rsidRDefault="00C27336" w:rsidP="00CF79D2">
      <w:pPr>
        <w:ind w:left="567"/>
        <w:jc w:val="both"/>
        <w:textAlignment w:val="auto"/>
        <w:rPr>
          <w:rFonts w:ascii="Arial" w:eastAsia="Arial" w:hAnsi="Arial" w:cs="Arial"/>
          <w:iCs/>
          <w:color w:val="CF4A02"/>
          <w:sz w:val="18"/>
          <w:szCs w:val="18"/>
          <w:lang w:val="en-GB" w:eastAsia="en-GB"/>
        </w:rPr>
      </w:pPr>
    </w:p>
    <w:p w14:paraId="4D317DA0" w14:textId="763DA009" w:rsidR="007204E1" w:rsidRPr="00EB1011" w:rsidRDefault="007204E1" w:rsidP="00CF79D2">
      <w:pPr>
        <w:ind w:left="567"/>
        <w:jc w:val="both"/>
        <w:textAlignment w:val="auto"/>
        <w:rPr>
          <w:rFonts w:ascii="Arial" w:eastAsia="Arial" w:hAnsi="Arial" w:cs="Arial"/>
          <w:iCs/>
          <w:color w:val="CF4A02"/>
          <w:sz w:val="18"/>
          <w:szCs w:val="18"/>
          <w:lang w:val="en-GB" w:eastAsia="en-GB"/>
        </w:rPr>
      </w:pPr>
      <w:r w:rsidRPr="00EB1011">
        <w:rPr>
          <w:rFonts w:ascii="Arial" w:eastAsia="Arial" w:hAnsi="Arial" w:cs="Arial"/>
          <w:iCs/>
          <w:color w:val="CF4A02"/>
          <w:sz w:val="18"/>
          <w:szCs w:val="18"/>
          <w:lang w:val="en-GB" w:eastAsia="en-GB"/>
        </w:rPr>
        <w:t>Defined benefit plans</w:t>
      </w:r>
    </w:p>
    <w:p w14:paraId="7EAD498C" w14:textId="77777777" w:rsidR="007204E1" w:rsidRPr="00EB1011" w:rsidRDefault="007204E1" w:rsidP="00CF79D2">
      <w:pPr>
        <w:ind w:left="567"/>
        <w:jc w:val="both"/>
        <w:textAlignment w:val="auto"/>
        <w:rPr>
          <w:rFonts w:ascii="Arial" w:eastAsia="Arial" w:hAnsi="Arial" w:cs="Arial"/>
          <w:sz w:val="18"/>
          <w:szCs w:val="18"/>
          <w:lang w:val="en-GB" w:eastAsia="en-GB"/>
        </w:rPr>
      </w:pPr>
    </w:p>
    <w:p w14:paraId="58EB8BAD" w14:textId="77777777" w:rsidR="007204E1" w:rsidRPr="00EB1011" w:rsidRDefault="007204E1" w:rsidP="00CF79D2">
      <w:pPr>
        <w:ind w:left="567"/>
        <w:jc w:val="both"/>
        <w:textAlignment w:val="auto"/>
        <w:rPr>
          <w:rFonts w:ascii="Arial" w:eastAsia="Arial" w:hAnsi="Arial" w:cs="Arial"/>
          <w:sz w:val="18"/>
          <w:szCs w:val="18"/>
          <w:lang w:val="en-GB" w:eastAsia="en-GB"/>
        </w:rPr>
      </w:pPr>
      <w:r w:rsidRPr="00EB1011">
        <w:rPr>
          <w:rFonts w:ascii="Arial" w:eastAsia="Arial" w:hAnsi="Arial" w:cs="Arial"/>
          <w:spacing w:val="-8"/>
          <w:sz w:val="18"/>
          <w:szCs w:val="18"/>
          <w:lang w:val="en-GB" w:eastAsia="en-GB"/>
        </w:rPr>
        <w:t xml:space="preserve">Amount of retirement benefits is defined by the agreed benefits the employees will receive after the completion of employment. </w:t>
      </w:r>
      <w:r w:rsidRPr="00EB1011">
        <w:rPr>
          <w:rFonts w:ascii="Arial" w:eastAsia="Arial" w:hAnsi="Arial" w:cs="Arial"/>
          <w:sz w:val="18"/>
          <w:szCs w:val="18"/>
          <w:lang w:val="en-GB" w:eastAsia="en-GB"/>
        </w:rPr>
        <w:t xml:space="preserve">It usually depends on factors such as age, years of service and an employee’s latest compensation at retirement. </w:t>
      </w:r>
    </w:p>
    <w:p w14:paraId="5F5A4396" w14:textId="77777777" w:rsidR="007204E1" w:rsidRPr="00EB1011" w:rsidRDefault="007204E1" w:rsidP="00CF79D2">
      <w:pPr>
        <w:ind w:left="567"/>
        <w:jc w:val="both"/>
        <w:textAlignment w:val="auto"/>
        <w:rPr>
          <w:rFonts w:ascii="Arial" w:eastAsia="Arial" w:hAnsi="Arial" w:cs="Arial"/>
          <w:sz w:val="18"/>
          <w:szCs w:val="18"/>
          <w:lang w:val="en-GB" w:eastAsia="en-GB"/>
        </w:rPr>
      </w:pPr>
    </w:p>
    <w:p w14:paraId="24DFC63C" w14:textId="77777777" w:rsidR="007204E1" w:rsidRPr="00EB1011" w:rsidRDefault="007204E1" w:rsidP="00CF79D2">
      <w:pPr>
        <w:ind w:left="567"/>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7C49F20" w14:textId="77777777" w:rsidR="007204E1" w:rsidRPr="00EB1011" w:rsidRDefault="007204E1" w:rsidP="00CF79D2">
      <w:pPr>
        <w:ind w:left="540"/>
        <w:jc w:val="both"/>
        <w:textAlignment w:val="auto"/>
        <w:rPr>
          <w:rFonts w:ascii="Arial" w:eastAsia="Arial" w:hAnsi="Arial" w:cs="Arial"/>
          <w:sz w:val="18"/>
          <w:szCs w:val="18"/>
          <w:lang w:val="en-GB" w:eastAsia="en-GB"/>
        </w:rPr>
      </w:pPr>
    </w:p>
    <w:p w14:paraId="0D19525D" w14:textId="77777777" w:rsidR="007204E1" w:rsidRPr="00EB1011" w:rsidRDefault="007204E1" w:rsidP="00CF79D2">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Remeasurement gains and losses are recognised directly to other comprehensive income in the period in which they arise. They are included in retained earnings in the statements of changes in equity.</w:t>
      </w:r>
    </w:p>
    <w:p w14:paraId="1F79750E" w14:textId="77777777" w:rsidR="007204E1" w:rsidRPr="00EB1011" w:rsidRDefault="007204E1" w:rsidP="00CF79D2">
      <w:pPr>
        <w:ind w:left="540"/>
        <w:jc w:val="both"/>
        <w:textAlignment w:val="auto"/>
        <w:rPr>
          <w:rFonts w:ascii="Arial" w:eastAsia="Arial" w:hAnsi="Arial" w:cs="Arial"/>
          <w:sz w:val="18"/>
          <w:szCs w:val="18"/>
          <w:lang w:val="en-GB" w:eastAsia="en-GB"/>
        </w:rPr>
      </w:pPr>
    </w:p>
    <w:p w14:paraId="118C6791" w14:textId="77777777" w:rsidR="007204E1" w:rsidRPr="00EB1011" w:rsidRDefault="007204E1" w:rsidP="00CF79D2">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Past-service costs are recognised immediately in profit or loss.</w:t>
      </w:r>
    </w:p>
    <w:p w14:paraId="28EA69EE" w14:textId="77777777" w:rsidR="007204E1" w:rsidRPr="00AF13CC" w:rsidRDefault="007204E1" w:rsidP="00CF79D2">
      <w:pPr>
        <w:ind w:left="540"/>
        <w:jc w:val="both"/>
        <w:textAlignment w:val="auto"/>
        <w:rPr>
          <w:rFonts w:ascii="Arial" w:eastAsia="Arial" w:hAnsi="Arial" w:cs="Arial"/>
          <w:sz w:val="18"/>
          <w:szCs w:val="18"/>
          <w:lang w:val="en-GB" w:eastAsia="en-GB"/>
        </w:rPr>
      </w:pPr>
    </w:p>
    <w:p w14:paraId="5A224AFF" w14:textId="2C9F2B7E" w:rsidR="007204E1" w:rsidRPr="003709B5" w:rsidRDefault="007204E1" w:rsidP="00CF79D2">
      <w:pPr>
        <w:ind w:left="540"/>
        <w:jc w:val="both"/>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Other long-term</w:t>
      </w:r>
      <w:r w:rsidR="00CD471E" w:rsidRPr="003709B5">
        <w:rPr>
          <w:rFonts w:ascii="Arial" w:eastAsia="Arial" w:hAnsi="Arial" w:cs="Arial"/>
          <w:iCs/>
          <w:color w:val="CF4A02"/>
          <w:sz w:val="18"/>
          <w:szCs w:val="18"/>
          <w:lang w:val="en-GB" w:eastAsia="en-GB"/>
        </w:rPr>
        <w:t xml:space="preserve"> employee </w:t>
      </w:r>
      <w:r w:rsidRPr="003709B5">
        <w:rPr>
          <w:rFonts w:ascii="Arial" w:eastAsia="Arial" w:hAnsi="Arial" w:cs="Arial"/>
          <w:iCs/>
          <w:color w:val="CF4A02"/>
          <w:sz w:val="18"/>
          <w:szCs w:val="18"/>
          <w:lang w:val="en-GB" w:eastAsia="en-GB"/>
        </w:rPr>
        <w:t>benefits</w:t>
      </w:r>
    </w:p>
    <w:p w14:paraId="70A3F5C5" w14:textId="77777777" w:rsidR="007204E1" w:rsidRPr="003709B5" w:rsidRDefault="007204E1" w:rsidP="00CF79D2">
      <w:pPr>
        <w:ind w:left="540"/>
        <w:jc w:val="both"/>
        <w:textAlignment w:val="auto"/>
        <w:rPr>
          <w:rFonts w:ascii="Arial" w:eastAsia="Arial" w:hAnsi="Arial" w:cs="Arial"/>
          <w:iCs/>
          <w:color w:val="A44E00"/>
          <w:sz w:val="18"/>
          <w:szCs w:val="18"/>
          <w:lang w:val="en-GB" w:eastAsia="en-GB"/>
        </w:rPr>
      </w:pPr>
    </w:p>
    <w:p w14:paraId="5D187E4D" w14:textId="7424F087"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The Group gives money rewards to employees when they have worked for the Group for 5</w:t>
      </w:r>
      <w:r w:rsidR="00716668" w:rsidRPr="003709B5">
        <w:rPr>
          <w:rFonts w:ascii="Arial" w:eastAsia="Arial" w:hAnsi="Arial" w:cs="Arial"/>
          <w:sz w:val="18"/>
          <w:szCs w:val="18"/>
          <w:cs/>
          <w:lang w:val="en-GB" w:eastAsia="en-GB"/>
        </w:rPr>
        <w:t xml:space="preserve"> </w:t>
      </w:r>
      <w:r w:rsidR="00564761" w:rsidRPr="003709B5">
        <w:rPr>
          <w:rFonts w:ascii="Arial" w:eastAsia="Arial" w:hAnsi="Arial" w:cs="Arial"/>
          <w:sz w:val="18"/>
          <w:szCs w:val="18"/>
          <w:lang w:val="en-GB" w:eastAsia="en-GB"/>
        </w:rPr>
        <w:t>years to</w:t>
      </w:r>
      <w:r w:rsidR="009E1974" w:rsidRPr="003709B5">
        <w:rPr>
          <w:rFonts w:ascii="Arial" w:eastAsia="Arial" w:hAnsi="Arial" w:cs="Arial"/>
          <w:sz w:val="18"/>
          <w:szCs w:val="18"/>
          <w:lang w:val="en-GB" w:eastAsia="en-GB"/>
        </w:rPr>
        <w:t xml:space="preserve"> 35</w:t>
      </w:r>
      <w:r w:rsidRPr="003709B5">
        <w:rPr>
          <w:rFonts w:ascii="Arial" w:eastAsia="Arial" w:hAnsi="Arial" w:cs="Arial"/>
          <w:sz w:val="18"/>
          <w:szCs w:val="18"/>
          <w:lang w:val="en-GB" w:eastAsia="en-GB"/>
        </w:rPr>
        <w:t xml:space="preserve"> years.</w:t>
      </w:r>
    </w:p>
    <w:p w14:paraId="0FB23401" w14:textId="77777777" w:rsidR="007204E1" w:rsidRPr="003709B5" w:rsidRDefault="007204E1" w:rsidP="00CF79D2">
      <w:pPr>
        <w:ind w:left="540"/>
        <w:jc w:val="both"/>
        <w:textAlignment w:val="auto"/>
        <w:rPr>
          <w:rFonts w:ascii="Arial" w:eastAsia="Arial" w:hAnsi="Arial" w:cs="Arial"/>
          <w:sz w:val="18"/>
          <w:szCs w:val="18"/>
          <w:lang w:val="en-GB" w:eastAsia="en-GB"/>
        </w:rPr>
      </w:pPr>
    </w:p>
    <w:p w14:paraId="4281D0A5" w14:textId="29A6A272"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These obligations are measured </w:t>
      </w:r>
      <w:proofErr w:type="gramStart"/>
      <w:r w:rsidRPr="003709B5">
        <w:rPr>
          <w:rFonts w:ascii="Arial" w:eastAsia="Arial" w:hAnsi="Arial" w:cs="Arial"/>
          <w:sz w:val="18"/>
          <w:szCs w:val="18"/>
          <w:lang w:val="en-GB" w:eastAsia="en-GB"/>
        </w:rPr>
        <w:t>similar to</w:t>
      </w:r>
      <w:proofErr w:type="gramEnd"/>
      <w:r w:rsidRPr="003709B5">
        <w:rPr>
          <w:rFonts w:ascii="Arial" w:eastAsia="Arial" w:hAnsi="Arial" w:cs="Arial"/>
          <w:sz w:val="18"/>
          <w:szCs w:val="18"/>
          <w:lang w:val="en-GB" w:eastAsia="en-GB"/>
        </w:rPr>
        <w:t xml:space="preserve"> defined benefit plans except remeasurement gains and losses that are charged to profit or loss.</w:t>
      </w:r>
    </w:p>
    <w:p w14:paraId="78B2B864" w14:textId="7B58D161" w:rsidR="00385871" w:rsidRPr="003709B5" w:rsidRDefault="00385871" w:rsidP="00CF79D2">
      <w:pPr>
        <w:ind w:left="540"/>
        <w:jc w:val="both"/>
        <w:textAlignment w:val="auto"/>
        <w:rPr>
          <w:rFonts w:ascii="Arial" w:eastAsia="Arial" w:hAnsi="Arial" w:cs="Arial"/>
          <w:sz w:val="18"/>
          <w:szCs w:val="18"/>
          <w:lang w:val="en-GB" w:eastAsia="en-GB"/>
        </w:rPr>
      </w:pPr>
    </w:p>
    <w:p w14:paraId="118B20E0" w14:textId="77777777" w:rsidR="00385871" w:rsidRPr="003709B5" w:rsidRDefault="00385871" w:rsidP="00CF79D2">
      <w:pPr>
        <w:ind w:left="540"/>
        <w:jc w:val="both"/>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Termination benefits</w:t>
      </w:r>
    </w:p>
    <w:p w14:paraId="2178DA10" w14:textId="77777777" w:rsidR="00385871" w:rsidRPr="003709B5" w:rsidRDefault="00385871" w:rsidP="00CF79D2">
      <w:pPr>
        <w:ind w:left="540"/>
        <w:jc w:val="both"/>
        <w:textAlignment w:val="auto"/>
        <w:rPr>
          <w:rFonts w:ascii="Arial" w:eastAsia="Arial" w:hAnsi="Arial" w:cs="Arial"/>
          <w:i/>
          <w:sz w:val="18"/>
          <w:szCs w:val="18"/>
          <w:lang w:val="en-GB" w:eastAsia="en-GB"/>
        </w:rPr>
      </w:pPr>
    </w:p>
    <w:p w14:paraId="3452637E" w14:textId="3C430015" w:rsidR="00385871" w:rsidRPr="003709B5" w:rsidRDefault="0038587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1564DD87" w14:textId="4C55E882" w:rsidR="007204E1" w:rsidRPr="003709B5" w:rsidRDefault="00E22252" w:rsidP="00CF79D2">
      <w:pPr>
        <w:ind w:left="540"/>
        <w:jc w:val="both"/>
        <w:textAlignment w:val="auto"/>
        <w:rPr>
          <w:rFonts w:ascii="Arial" w:hAnsi="Arial" w:cs="Arial"/>
          <w:sz w:val="18"/>
          <w:szCs w:val="18"/>
          <w:lang w:val="en-GB"/>
        </w:rPr>
      </w:pPr>
      <w:r w:rsidRPr="003709B5">
        <w:rPr>
          <w:rFonts w:ascii="Arial" w:hAnsi="Arial" w:cs="Arial"/>
          <w:sz w:val="18"/>
          <w:szCs w:val="18"/>
          <w:lang w:val="en-GB"/>
        </w:rPr>
        <w:tab/>
      </w:r>
    </w:p>
    <w:p w14:paraId="4C4D283D" w14:textId="6F4F5376" w:rsidR="007204E1" w:rsidRPr="003709B5" w:rsidRDefault="007204E1" w:rsidP="003709B5">
      <w:pPr>
        <w:ind w:left="540" w:hanging="540"/>
        <w:jc w:val="thaiDistribute"/>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w:t>
      </w:r>
      <w:r w:rsidR="00385871" w:rsidRPr="003709B5">
        <w:rPr>
          <w:rFonts w:ascii="Arial" w:hAnsi="Arial" w:cs="Arial"/>
          <w:b/>
          <w:bCs/>
          <w:color w:val="CF4A02"/>
          <w:sz w:val="18"/>
          <w:szCs w:val="18"/>
          <w:lang w:val="en-GB"/>
        </w:rPr>
        <w:t>19</w:t>
      </w:r>
      <w:r w:rsidRPr="003709B5">
        <w:rPr>
          <w:rFonts w:ascii="Arial" w:hAnsi="Arial" w:cs="Arial"/>
          <w:b/>
          <w:bCs/>
          <w:color w:val="CF4A02"/>
          <w:sz w:val="18"/>
          <w:szCs w:val="18"/>
          <w:lang w:val="en-GB"/>
        </w:rPr>
        <w:tab/>
        <w:t>Provisions</w:t>
      </w:r>
    </w:p>
    <w:p w14:paraId="470D8BB2" w14:textId="77777777" w:rsidR="007204E1" w:rsidRPr="003709B5" w:rsidRDefault="007204E1" w:rsidP="00380D8A">
      <w:pPr>
        <w:ind w:left="540"/>
        <w:jc w:val="thaiDistribute"/>
        <w:textAlignment w:val="auto"/>
        <w:rPr>
          <w:rFonts w:ascii="Arial" w:hAnsi="Arial" w:cs="Arial"/>
          <w:spacing w:val="-2"/>
          <w:sz w:val="18"/>
          <w:szCs w:val="18"/>
          <w:cs/>
        </w:rPr>
      </w:pPr>
    </w:p>
    <w:p w14:paraId="6DB4F5D7" w14:textId="77777777" w:rsidR="007204E1" w:rsidRPr="003709B5" w:rsidRDefault="007204E1" w:rsidP="00380D8A">
      <w:pPr>
        <w:ind w:left="540"/>
        <w:jc w:val="thaiDistribute"/>
        <w:textAlignment w:val="auto"/>
        <w:rPr>
          <w:rFonts w:ascii="Arial" w:hAnsi="Arial" w:cs="Arial"/>
          <w:spacing w:val="-2"/>
          <w:sz w:val="18"/>
          <w:szCs w:val="18"/>
        </w:rPr>
      </w:pPr>
      <w:r w:rsidRPr="003709B5">
        <w:rPr>
          <w:rFonts w:ascii="Arial" w:hAnsi="Arial" w:cs="Arial"/>
          <w:spacing w:val="-2"/>
          <w:sz w:val="18"/>
          <w:szCs w:val="18"/>
        </w:rPr>
        <w:t xml:space="preserve">Provisions are </w:t>
      </w:r>
      <w:proofErr w:type="spellStart"/>
      <w:r w:rsidRPr="003709B5">
        <w:rPr>
          <w:rFonts w:ascii="Arial" w:hAnsi="Arial" w:cs="Arial"/>
          <w:spacing w:val="-2"/>
          <w:sz w:val="18"/>
          <w:szCs w:val="18"/>
        </w:rPr>
        <w:t>recognised</w:t>
      </w:r>
      <w:proofErr w:type="spellEnd"/>
      <w:r w:rsidRPr="003709B5">
        <w:rPr>
          <w:rFonts w:ascii="Arial" w:hAnsi="Arial" w:cs="Arial"/>
          <w:spacing w:val="-2"/>
          <w:sz w:val="18"/>
          <w:szCs w:val="18"/>
        </w:rPr>
        <w:t xml:space="preserve"> when the Group has a present legal or constructive obligation </w:t>
      </w:r>
      <w:proofErr w:type="gramStart"/>
      <w:r w:rsidRPr="003709B5">
        <w:rPr>
          <w:rFonts w:ascii="Arial" w:hAnsi="Arial" w:cs="Arial"/>
          <w:spacing w:val="-2"/>
          <w:sz w:val="18"/>
          <w:szCs w:val="18"/>
        </w:rPr>
        <w:t>as a result of</w:t>
      </w:r>
      <w:proofErr w:type="gramEnd"/>
      <w:r w:rsidRPr="003709B5">
        <w:rPr>
          <w:rFonts w:ascii="Arial" w:hAnsi="Arial" w:cs="Arial"/>
          <w:spacing w:val="-2"/>
          <w:sz w:val="18"/>
          <w:szCs w:val="18"/>
        </w:rPr>
        <w:t xml:space="preserve"> past events; it is probable that an outflow of resources will be required to settle the obligation; and the amount has been reliably estimated. </w:t>
      </w:r>
    </w:p>
    <w:p w14:paraId="6BDFC235" w14:textId="77777777" w:rsidR="00DD0BE0" w:rsidRPr="003709B5" w:rsidRDefault="00DD0BE0" w:rsidP="00380D8A">
      <w:pPr>
        <w:ind w:left="540"/>
        <w:jc w:val="thaiDistribute"/>
        <w:textAlignment w:val="auto"/>
        <w:rPr>
          <w:rFonts w:ascii="Arial" w:hAnsi="Arial" w:cs="Arial"/>
          <w:spacing w:val="-2"/>
          <w:sz w:val="18"/>
          <w:szCs w:val="18"/>
        </w:rPr>
      </w:pPr>
    </w:p>
    <w:p w14:paraId="36C8A916" w14:textId="31538345" w:rsidR="007204E1" w:rsidRPr="003709B5" w:rsidRDefault="007204E1" w:rsidP="00380D8A">
      <w:pPr>
        <w:ind w:left="540"/>
        <w:jc w:val="thaiDistribute"/>
        <w:textAlignment w:val="auto"/>
        <w:rPr>
          <w:rFonts w:ascii="Arial" w:hAnsi="Arial" w:cs="Arial"/>
          <w:spacing w:val="-2"/>
          <w:sz w:val="18"/>
          <w:szCs w:val="18"/>
        </w:rPr>
      </w:pPr>
      <w:r w:rsidRPr="003709B5">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3709B5">
        <w:rPr>
          <w:rFonts w:ascii="Arial" w:hAnsi="Arial" w:cs="Arial"/>
          <w:spacing w:val="-2"/>
          <w:sz w:val="18"/>
          <w:szCs w:val="18"/>
        </w:rPr>
        <w:t>recognised</w:t>
      </w:r>
      <w:proofErr w:type="spellEnd"/>
      <w:r w:rsidRPr="003709B5">
        <w:rPr>
          <w:rFonts w:ascii="Arial" w:hAnsi="Arial" w:cs="Arial"/>
          <w:spacing w:val="-2"/>
          <w:sz w:val="18"/>
          <w:szCs w:val="18"/>
        </w:rPr>
        <w:t xml:space="preserve"> as interest expense.</w:t>
      </w:r>
    </w:p>
    <w:p w14:paraId="6F6FF88E" w14:textId="77777777" w:rsidR="00D745C6" w:rsidRPr="003709B5" w:rsidRDefault="00D745C6" w:rsidP="00380D8A">
      <w:pPr>
        <w:ind w:left="540"/>
        <w:jc w:val="thaiDistribute"/>
        <w:textAlignment w:val="auto"/>
        <w:rPr>
          <w:rFonts w:ascii="Arial" w:hAnsi="Arial" w:cs="Arial"/>
          <w:b/>
          <w:bCs/>
          <w:color w:val="CF4A02"/>
          <w:sz w:val="18"/>
          <w:szCs w:val="18"/>
          <w:lang w:val="en-GB"/>
        </w:rPr>
      </w:pPr>
    </w:p>
    <w:p w14:paraId="0D452230" w14:textId="77777777" w:rsidR="002F6E0B" w:rsidRDefault="002F6E0B" w:rsidP="003709B5">
      <w:pPr>
        <w:ind w:left="540" w:hanging="540"/>
        <w:jc w:val="thaiDistribute"/>
        <w:textAlignment w:val="auto"/>
        <w:rPr>
          <w:rFonts w:ascii="Arial" w:hAnsi="Arial" w:cs="Arial"/>
          <w:b/>
          <w:bCs/>
          <w:color w:val="CF4A02"/>
          <w:sz w:val="18"/>
          <w:szCs w:val="18"/>
          <w:lang w:val="en-GB"/>
        </w:rPr>
      </w:pPr>
    </w:p>
    <w:p w14:paraId="13EB49CA" w14:textId="4022AC9F" w:rsidR="007204E1" w:rsidRPr="003709B5" w:rsidRDefault="007204E1" w:rsidP="003709B5">
      <w:pPr>
        <w:ind w:left="540" w:hanging="540"/>
        <w:jc w:val="thaiDistribute"/>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6.2</w:t>
      </w:r>
      <w:r w:rsidR="00385871" w:rsidRPr="003709B5">
        <w:rPr>
          <w:rFonts w:ascii="Arial" w:hAnsi="Arial" w:cs="Arial"/>
          <w:b/>
          <w:bCs/>
          <w:color w:val="CF4A02"/>
          <w:sz w:val="18"/>
          <w:szCs w:val="18"/>
          <w:lang w:val="en-GB"/>
        </w:rPr>
        <w:t>0</w:t>
      </w:r>
      <w:r w:rsidRPr="003709B5">
        <w:rPr>
          <w:rFonts w:ascii="Arial" w:hAnsi="Arial" w:cs="Arial"/>
          <w:b/>
          <w:bCs/>
          <w:color w:val="CF4A02"/>
          <w:sz w:val="18"/>
          <w:szCs w:val="18"/>
          <w:lang w:val="en-GB"/>
        </w:rPr>
        <w:tab/>
        <w:t>Share Capital</w:t>
      </w:r>
    </w:p>
    <w:p w14:paraId="447A7A30" w14:textId="77777777" w:rsidR="007204E1" w:rsidRPr="003709B5" w:rsidRDefault="007204E1" w:rsidP="003709B5">
      <w:pPr>
        <w:ind w:left="540"/>
        <w:jc w:val="thaiDistribute"/>
        <w:textAlignment w:val="auto"/>
        <w:rPr>
          <w:rFonts w:ascii="Arial" w:hAnsi="Arial" w:cs="Arial"/>
          <w:spacing w:val="-4"/>
          <w:sz w:val="18"/>
          <w:szCs w:val="18"/>
        </w:rPr>
      </w:pPr>
    </w:p>
    <w:p w14:paraId="168C05B5" w14:textId="71376B5D" w:rsidR="001E7C56" w:rsidRPr="003709B5" w:rsidRDefault="00060BB4" w:rsidP="003709B5">
      <w:pPr>
        <w:ind w:left="540"/>
        <w:jc w:val="thaiDistribute"/>
        <w:rPr>
          <w:rFonts w:ascii="Arial" w:hAnsi="Arial" w:cs="Arial"/>
          <w:sz w:val="18"/>
          <w:szCs w:val="18"/>
          <w:lang w:val="en-GB"/>
        </w:rPr>
      </w:pPr>
      <w:r w:rsidRPr="003709B5">
        <w:rPr>
          <w:rFonts w:ascii="Arial" w:hAnsi="Arial" w:cs="Arial"/>
          <w:sz w:val="18"/>
          <w:szCs w:val="18"/>
          <w:lang w:val="en-GB"/>
        </w:rPr>
        <w:t xml:space="preserve">Ordinary shares are classified as equity. Incremental costs directly attributable to the issue of new shares or options, net of tax (if any) </w:t>
      </w:r>
      <w:proofErr w:type="gramStart"/>
      <w:r w:rsidRPr="003709B5">
        <w:rPr>
          <w:rFonts w:ascii="Arial" w:hAnsi="Arial" w:cs="Arial"/>
          <w:sz w:val="18"/>
          <w:szCs w:val="18"/>
          <w:lang w:val="en-GB"/>
        </w:rPr>
        <w:t>are</w:t>
      </w:r>
      <w:proofErr w:type="gramEnd"/>
      <w:r w:rsidRPr="003709B5">
        <w:rPr>
          <w:rFonts w:ascii="Arial" w:hAnsi="Arial" w:cs="Arial"/>
          <w:sz w:val="18"/>
          <w:szCs w:val="18"/>
          <w:lang w:val="en-GB"/>
        </w:rPr>
        <w:t xml:space="preserve"> shown as a deduction in equity.</w:t>
      </w:r>
    </w:p>
    <w:p w14:paraId="21A666CD" w14:textId="77777777" w:rsidR="007204E1" w:rsidRPr="003709B5" w:rsidRDefault="007204E1" w:rsidP="003709B5">
      <w:pPr>
        <w:jc w:val="both"/>
        <w:textAlignment w:val="auto"/>
        <w:rPr>
          <w:rFonts w:ascii="Arial" w:hAnsi="Arial" w:cs="Arial"/>
          <w:sz w:val="18"/>
          <w:szCs w:val="18"/>
          <w:cs/>
          <w:lang w:val="en-GB"/>
        </w:rPr>
      </w:pPr>
    </w:p>
    <w:p w14:paraId="065F4B2A" w14:textId="6B306A74" w:rsidR="007204E1" w:rsidRPr="003709B5" w:rsidRDefault="007204E1" w:rsidP="003709B5">
      <w:pPr>
        <w:ind w:left="540" w:hanging="540"/>
        <w:jc w:val="thaiDistribute"/>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6.2</w:t>
      </w:r>
      <w:r w:rsidR="00385871" w:rsidRPr="003709B5">
        <w:rPr>
          <w:rFonts w:ascii="Arial" w:hAnsi="Arial" w:cs="Arial"/>
          <w:b/>
          <w:bCs/>
          <w:color w:val="CF4A02"/>
          <w:sz w:val="18"/>
          <w:szCs w:val="18"/>
          <w:lang w:val="en-GB"/>
        </w:rPr>
        <w:t>1</w:t>
      </w:r>
      <w:r w:rsidRPr="003709B5">
        <w:rPr>
          <w:rFonts w:ascii="Arial" w:hAnsi="Arial" w:cs="Arial"/>
          <w:b/>
          <w:bCs/>
          <w:color w:val="CF4A02"/>
          <w:sz w:val="18"/>
          <w:szCs w:val="18"/>
          <w:lang w:val="en-GB"/>
        </w:rPr>
        <w:tab/>
        <w:t xml:space="preserve">Revenue recognition </w:t>
      </w:r>
    </w:p>
    <w:p w14:paraId="10D34B39" w14:textId="77777777" w:rsidR="007204E1" w:rsidRPr="003709B5" w:rsidRDefault="007204E1" w:rsidP="003709B5">
      <w:pPr>
        <w:ind w:left="540"/>
        <w:jc w:val="both"/>
        <w:textAlignment w:val="auto"/>
        <w:rPr>
          <w:rFonts w:ascii="Arial" w:eastAsia="Arial Unicode MS" w:hAnsi="Arial" w:cs="Arial"/>
          <w:sz w:val="18"/>
          <w:szCs w:val="18"/>
          <w:cs/>
          <w:lang w:val="en-GB"/>
        </w:rPr>
      </w:pPr>
    </w:p>
    <w:p w14:paraId="14F98FB1" w14:textId="74B1AA65" w:rsidR="007204E1" w:rsidRPr="003709B5" w:rsidRDefault="007204E1" w:rsidP="003709B5">
      <w:pPr>
        <w:ind w:left="540"/>
        <w:jc w:val="thaiDistribute"/>
        <w:textAlignment w:val="auto"/>
        <w:rPr>
          <w:rFonts w:ascii="Arial" w:hAnsi="Arial" w:cs="Arial"/>
          <w:sz w:val="18"/>
          <w:szCs w:val="18"/>
          <w:lang w:val="en-GB"/>
        </w:rPr>
      </w:pPr>
      <w:r w:rsidRPr="003709B5">
        <w:rPr>
          <w:rFonts w:ascii="Arial" w:hAnsi="Arial" w:cs="Arial"/>
          <w:sz w:val="18"/>
          <w:szCs w:val="18"/>
          <w:lang w:val="en-GB"/>
        </w:rPr>
        <w:t xml:space="preserve">Major revenues include all revenues from hotel operations, sales of real estate and rental income which result from ordinary business activities. </w:t>
      </w:r>
      <w:r w:rsidR="00060BB4" w:rsidRPr="003709B5">
        <w:rPr>
          <w:rFonts w:ascii="Arial" w:hAnsi="Arial" w:cs="Arial"/>
          <w:sz w:val="18"/>
          <w:szCs w:val="18"/>
          <w:lang w:val="en-GB"/>
        </w:rPr>
        <w:t xml:space="preserve">Including other income from the </w:t>
      </w:r>
      <w:r w:rsidRPr="003709B5">
        <w:rPr>
          <w:rFonts w:ascii="Arial" w:hAnsi="Arial" w:cs="Arial"/>
          <w:sz w:val="18"/>
          <w:szCs w:val="18"/>
          <w:lang w:val="en-GB"/>
        </w:rPr>
        <w:t xml:space="preserve">rendering of services </w:t>
      </w:r>
      <w:proofErr w:type="gramStart"/>
      <w:r w:rsidRPr="003709B5">
        <w:rPr>
          <w:rFonts w:ascii="Arial" w:hAnsi="Arial" w:cs="Arial"/>
          <w:sz w:val="18"/>
          <w:szCs w:val="18"/>
          <w:lang w:val="en-GB"/>
        </w:rPr>
        <w:t>in the course of</w:t>
      </w:r>
      <w:proofErr w:type="gramEnd"/>
      <w:r w:rsidRPr="003709B5">
        <w:rPr>
          <w:rFonts w:ascii="Arial" w:hAnsi="Arial" w:cs="Arial"/>
          <w:sz w:val="18"/>
          <w:szCs w:val="18"/>
          <w:lang w:val="en-GB"/>
        </w:rPr>
        <w:t xml:space="preserve"> the Group’s ordinary activities is also presented as revenue.</w:t>
      </w:r>
    </w:p>
    <w:p w14:paraId="0328F5AC" w14:textId="77777777" w:rsidR="007204E1" w:rsidRPr="003709B5" w:rsidRDefault="007204E1" w:rsidP="003709B5">
      <w:pPr>
        <w:jc w:val="both"/>
        <w:textAlignment w:val="auto"/>
        <w:rPr>
          <w:rFonts w:ascii="Arial" w:eastAsia="Arial Unicode MS" w:hAnsi="Arial" w:cs="Arial"/>
          <w:sz w:val="18"/>
          <w:szCs w:val="18"/>
          <w:lang w:val="en-GB"/>
        </w:rPr>
      </w:pPr>
    </w:p>
    <w:p w14:paraId="3624B4C5" w14:textId="5232C4F8" w:rsidR="007204E1" w:rsidRPr="003709B5" w:rsidRDefault="007204E1" w:rsidP="003709B5">
      <w:pPr>
        <w:overflowPunct/>
        <w:autoSpaceDE/>
        <w:autoSpaceDN/>
        <w:adjustRightInd/>
        <w:ind w:firstLine="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Revenues from hotel operations</w:t>
      </w:r>
    </w:p>
    <w:p w14:paraId="00BB4E0A" w14:textId="77777777" w:rsidR="00C27336" w:rsidRPr="003709B5" w:rsidRDefault="00C27336" w:rsidP="003709B5">
      <w:pPr>
        <w:overflowPunct/>
        <w:autoSpaceDE/>
        <w:autoSpaceDN/>
        <w:adjustRightInd/>
        <w:contextualSpacing/>
        <w:jc w:val="thaiDistribute"/>
        <w:textAlignment w:val="auto"/>
        <w:rPr>
          <w:rFonts w:ascii="Arial" w:hAnsi="Arial" w:cs="Arial"/>
          <w:iCs/>
          <w:spacing w:val="-2"/>
          <w:sz w:val="18"/>
          <w:szCs w:val="18"/>
        </w:rPr>
      </w:pPr>
    </w:p>
    <w:p w14:paraId="3937C79A" w14:textId="766B19F0" w:rsidR="007204E1" w:rsidRPr="003709B5" w:rsidRDefault="007204E1" w:rsidP="003709B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Revenue from hotel operations comprises amounts earned in respect of rental of rooms, food and beverage sales, and other ancillary services. Revenue is recognised over the period when rooms are occupied, or services are performed. Revenue from the sale of food and beverages</w:t>
      </w:r>
      <w:r w:rsidR="00060BB4" w:rsidRPr="003709B5">
        <w:rPr>
          <w:rFonts w:ascii="Arial" w:eastAsia="Arial" w:hAnsi="Arial" w:cs="Arial"/>
          <w:sz w:val="18"/>
          <w:szCs w:val="18"/>
          <w:lang w:val="en-GB" w:eastAsia="en-GB"/>
        </w:rPr>
        <w:t>,</w:t>
      </w:r>
      <w:r w:rsidRPr="003709B5">
        <w:rPr>
          <w:rFonts w:ascii="Arial" w:eastAsia="Arial" w:hAnsi="Arial" w:cs="Arial"/>
          <w:sz w:val="18"/>
          <w:szCs w:val="18"/>
          <w:lang w:val="en-GB" w:eastAsia="en-GB"/>
        </w:rPr>
        <w:t xml:space="preserve"> and goods is recognised at the point of sale. The revenue is recognised at the value stated in invoice (excluding value added tax) after deducting discounts and service charges. Payment is due immediately when the hotel guest occupies the room and receives the services and goods. </w:t>
      </w:r>
    </w:p>
    <w:p w14:paraId="3D8CAC18" w14:textId="77777777" w:rsidR="006A64A8" w:rsidRPr="003709B5" w:rsidRDefault="006A64A8" w:rsidP="003709B5">
      <w:pPr>
        <w:jc w:val="both"/>
        <w:textAlignment w:val="auto"/>
        <w:rPr>
          <w:rFonts w:ascii="Arial" w:eastAsia="Arial" w:hAnsi="Arial" w:cs="Arial"/>
          <w:sz w:val="18"/>
          <w:szCs w:val="18"/>
          <w:lang w:val="en-GB" w:eastAsia="en-GB"/>
        </w:rPr>
      </w:pPr>
    </w:p>
    <w:p w14:paraId="5FDFEB68" w14:textId="5DAD4D2E" w:rsidR="007204E1" w:rsidRPr="003709B5" w:rsidRDefault="007204E1" w:rsidP="003709B5">
      <w:pPr>
        <w:overflowPunct/>
        <w:autoSpaceDE/>
        <w:autoSpaceDN/>
        <w:adjustRightInd/>
        <w:ind w:firstLine="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 xml:space="preserve">Revenues from sales of real estate </w:t>
      </w:r>
    </w:p>
    <w:p w14:paraId="5C76BCB8" w14:textId="77777777" w:rsidR="00C27336" w:rsidRPr="003709B5" w:rsidRDefault="00C27336" w:rsidP="003709B5">
      <w:pPr>
        <w:overflowPunct/>
        <w:autoSpaceDE/>
        <w:autoSpaceDN/>
        <w:adjustRightInd/>
        <w:contextualSpacing/>
        <w:jc w:val="thaiDistribute"/>
        <w:textAlignment w:val="auto"/>
        <w:rPr>
          <w:rFonts w:ascii="Arial" w:eastAsia="Arial" w:hAnsi="Arial" w:cs="Arial"/>
          <w:iCs/>
          <w:color w:val="CF4A02"/>
          <w:sz w:val="18"/>
          <w:szCs w:val="18"/>
          <w:lang w:val="en-GB" w:eastAsia="en-GB"/>
        </w:rPr>
      </w:pPr>
    </w:p>
    <w:p w14:paraId="2C56D7FD" w14:textId="77777777" w:rsidR="007204E1" w:rsidRPr="003709B5" w:rsidRDefault="007204E1" w:rsidP="003709B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The Group develops and sells residential properties. Revenue is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14:paraId="1AA8CB45" w14:textId="77777777" w:rsidR="007204E1" w:rsidRPr="003709B5" w:rsidRDefault="007204E1" w:rsidP="003709B5">
      <w:pPr>
        <w:jc w:val="both"/>
        <w:textAlignment w:val="auto"/>
        <w:rPr>
          <w:rFonts w:ascii="Arial" w:eastAsia="Arial" w:hAnsi="Arial" w:cs="Arial"/>
          <w:sz w:val="18"/>
          <w:szCs w:val="18"/>
          <w:lang w:val="en-GB" w:eastAsia="en-GB"/>
        </w:rPr>
      </w:pPr>
    </w:p>
    <w:p w14:paraId="47FF59AA" w14:textId="0905C6E3" w:rsidR="00385871" w:rsidRPr="003709B5" w:rsidRDefault="007204E1" w:rsidP="003709B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The revenue is measured at the transaction price agreed under the contract. In most cases, the consideration is due when legal title has been transferred. While deferred payment terms may be agreed in rare circumstances, the deferral does not usually exceed 12 months. The transaction price is therefore not adjusted for the effects of a significant financing component.</w:t>
      </w:r>
    </w:p>
    <w:p w14:paraId="7DD4861B" w14:textId="77777777" w:rsidR="00385871" w:rsidRPr="003709B5" w:rsidRDefault="00385871" w:rsidP="003709B5">
      <w:pPr>
        <w:jc w:val="both"/>
        <w:textAlignment w:val="auto"/>
        <w:rPr>
          <w:rFonts w:ascii="Arial" w:eastAsia="Arial" w:hAnsi="Arial" w:cs="Arial"/>
          <w:sz w:val="18"/>
          <w:szCs w:val="18"/>
          <w:lang w:val="en-GB" w:eastAsia="en-GB"/>
        </w:rPr>
      </w:pPr>
    </w:p>
    <w:p w14:paraId="38758296" w14:textId="5D29A46E" w:rsidR="00C27336" w:rsidRPr="003709B5" w:rsidRDefault="007204E1" w:rsidP="003709B5">
      <w:pPr>
        <w:overflowPunct/>
        <w:autoSpaceDE/>
        <w:autoSpaceDN/>
        <w:adjustRightInd/>
        <w:ind w:firstLine="540"/>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Revenues from rental income</w:t>
      </w:r>
    </w:p>
    <w:p w14:paraId="3C08A484" w14:textId="77777777" w:rsidR="001A36A6" w:rsidRDefault="001A36A6" w:rsidP="003709B5">
      <w:pPr>
        <w:ind w:left="540"/>
        <w:jc w:val="both"/>
        <w:textAlignment w:val="auto"/>
        <w:rPr>
          <w:rFonts w:ascii="Arial" w:eastAsia="Arial" w:hAnsi="Arial" w:cs="Arial"/>
          <w:sz w:val="18"/>
          <w:szCs w:val="18"/>
          <w:lang w:val="en-GB" w:eastAsia="en-GB"/>
        </w:rPr>
      </w:pPr>
    </w:p>
    <w:p w14:paraId="5276AD82" w14:textId="6D0D8DDF" w:rsidR="007204E1" w:rsidRPr="003709B5" w:rsidRDefault="007204E1" w:rsidP="003709B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The Group recognises rental income with a continuous service provision as revenue on a straight-line basis over the contract term, regardless of the payment pattern. </w:t>
      </w:r>
    </w:p>
    <w:p w14:paraId="2DEB3915" w14:textId="77777777" w:rsidR="007204E1" w:rsidRPr="003709B5" w:rsidRDefault="007204E1" w:rsidP="003709B5">
      <w:pPr>
        <w:jc w:val="thaiDistribute"/>
        <w:textAlignment w:val="auto"/>
        <w:rPr>
          <w:rFonts w:ascii="Arial" w:hAnsi="Arial" w:cs="Arial"/>
          <w:spacing w:val="-2"/>
          <w:sz w:val="16"/>
          <w:szCs w:val="16"/>
        </w:rPr>
      </w:pPr>
    </w:p>
    <w:p w14:paraId="33F9A0D6" w14:textId="0F1F8BD3" w:rsidR="007204E1" w:rsidRPr="003709B5" w:rsidRDefault="007204E1" w:rsidP="003709B5">
      <w:pPr>
        <w:overflowPunct/>
        <w:autoSpaceDE/>
        <w:autoSpaceDN/>
        <w:adjustRightInd/>
        <w:ind w:firstLine="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Interest income</w:t>
      </w:r>
    </w:p>
    <w:p w14:paraId="4843D8D8" w14:textId="77777777" w:rsidR="00C27336" w:rsidRPr="003709B5" w:rsidRDefault="00C27336" w:rsidP="003709B5">
      <w:pPr>
        <w:overflowPunct/>
        <w:autoSpaceDE/>
        <w:autoSpaceDN/>
        <w:adjustRightInd/>
        <w:contextualSpacing/>
        <w:jc w:val="thaiDistribute"/>
        <w:textAlignment w:val="auto"/>
        <w:rPr>
          <w:rFonts w:ascii="Arial" w:eastAsia="Arial" w:hAnsi="Arial" w:cs="Arial"/>
          <w:iCs/>
          <w:color w:val="CF4A02"/>
          <w:sz w:val="16"/>
          <w:szCs w:val="16"/>
          <w:lang w:val="en-GB" w:eastAsia="en-GB"/>
        </w:rPr>
      </w:pPr>
    </w:p>
    <w:p w14:paraId="0A9C1327" w14:textId="77777777" w:rsidR="007204E1" w:rsidRPr="003709B5" w:rsidRDefault="007204E1" w:rsidP="003709B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Interest income is recognised in proportion of time using the effective interest method from point of time to maturity date and using outstanding principal as a based to recognised interest receivable.</w:t>
      </w:r>
    </w:p>
    <w:p w14:paraId="30712C34" w14:textId="77777777" w:rsidR="00EB71D8" w:rsidRPr="003709B5" w:rsidRDefault="00EB71D8" w:rsidP="003709B5">
      <w:pPr>
        <w:overflowPunct/>
        <w:autoSpaceDE/>
        <w:autoSpaceDN/>
        <w:adjustRightInd/>
        <w:contextualSpacing/>
        <w:jc w:val="thaiDistribute"/>
        <w:textAlignment w:val="auto"/>
        <w:rPr>
          <w:rFonts w:ascii="Arial" w:eastAsia="Arial" w:hAnsi="Arial" w:cs="Arial"/>
          <w:iCs/>
          <w:color w:val="CF4A02"/>
          <w:sz w:val="16"/>
          <w:szCs w:val="16"/>
          <w:lang w:val="en-GB" w:eastAsia="en-GB"/>
        </w:rPr>
      </w:pPr>
    </w:p>
    <w:p w14:paraId="6DD96CD1" w14:textId="6DE2C356" w:rsidR="007204E1" w:rsidRPr="003709B5" w:rsidRDefault="007204E1" w:rsidP="003709B5">
      <w:pPr>
        <w:overflowPunct/>
        <w:autoSpaceDE/>
        <w:autoSpaceDN/>
        <w:adjustRightInd/>
        <w:ind w:firstLine="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Dividend income</w:t>
      </w:r>
    </w:p>
    <w:p w14:paraId="2F6CB786" w14:textId="77777777" w:rsidR="00C27336" w:rsidRPr="003709B5" w:rsidRDefault="00C27336" w:rsidP="003709B5">
      <w:pPr>
        <w:overflowPunct/>
        <w:autoSpaceDE/>
        <w:autoSpaceDN/>
        <w:adjustRightInd/>
        <w:contextualSpacing/>
        <w:jc w:val="thaiDistribute"/>
        <w:textAlignment w:val="auto"/>
        <w:rPr>
          <w:rFonts w:ascii="Arial" w:eastAsia="Arial" w:hAnsi="Arial" w:cs="Arial"/>
          <w:iCs/>
          <w:color w:val="CF4A02"/>
          <w:sz w:val="16"/>
          <w:szCs w:val="16"/>
          <w:lang w:val="en-GB" w:eastAsia="en-GB"/>
        </w:rPr>
      </w:pPr>
    </w:p>
    <w:p w14:paraId="493081FD" w14:textId="77777777" w:rsidR="007204E1" w:rsidRPr="003709B5" w:rsidRDefault="007204E1" w:rsidP="003709B5">
      <w:pPr>
        <w:ind w:firstLine="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Dividend income is recognised when the right of received occurred.</w:t>
      </w:r>
    </w:p>
    <w:p w14:paraId="30A63CE9" w14:textId="77777777" w:rsidR="007204E1" w:rsidRPr="003709B5" w:rsidRDefault="007204E1" w:rsidP="003709B5">
      <w:pPr>
        <w:jc w:val="thaiDistribute"/>
        <w:textAlignment w:val="auto"/>
        <w:rPr>
          <w:rFonts w:ascii="Arial" w:hAnsi="Arial" w:cs="Arial"/>
          <w:i/>
          <w:iCs/>
          <w:color w:val="CF4A02"/>
          <w:sz w:val="16"/>
          <w:szCs w:val="16"/>
          <w:lang w:val="en-GB"/>
        </w:rPr>
      </w:pPr>
    </w:p>
    <w:p w14:paraId="456FBADA" w14:textId="3718DBFC" w:rsidR="00EB71D8" w:rsidRPr="003709B5" w:rsidRDefault="00EB71D8" w:rsidP="003709B5">
      <w:pPr>
        <w:overflowPunct/>
        <w:autoSpaceDE/>
        <w:autoSpaceDN/>
        <w:adjustRightInd/>
        <w:ind w:firstLine="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Contract assets and contract liabilities</w:t>
      </w:r>
    </w:p>
    <w:p w14:paraId="6A602558" w14:textId="77777777" w:rsidR="00EB71D8" w:rsidRPr="003709B5" w:rsidRDefault="00EB71D8" w:rsidP="003709B5">
      <w:pPr>
        <w:jc w:val="thaiDistribute"/>
        <w:textAlignment w:val="auto"/>
        <w:rPr>
          <w:rFonts w:ascii="Arial" w:hAnsi="Arial" w:cs="Arial"/>
          <w:spacing w:val="-2"/>
          <w:sz w:val="16"/>
          <w:szCs w:val="16"/>
        </w:rPr>
      </w:pPr>
    </w:p>
    <w:p w14:paraId="5A678D81" w14:textId="7B3DBDC7" w:rsidR="00EB71D8" w:rsidRPr="003709B5" w:rsidRDefault="00EB71D8" w:rsidP="003709B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A contract asset is recognised where the Group records revenue for </w:t>
      </w:r>
      <w:proofErr w:type="spellStart"/>
      <w:r w:rsidRPr="003709B5">
        <w:rPr>
          <w:rFonts w:ascii="Arial" w:eastAsia="Arial" w:hAnsi="Arial" w:cs="Arial"/>
          <w:sz w:val="18"/>
          <w:szCs w:val="18"/>
          <w:lang w:val="en-GB" w:eastAsia="en-GB"/>
        </w:rPr>
        <w:t>fulfillment</w:t>
      </w:r>
      <w:proofErr w:type="spellEnd"/>
      <w:r w:rsidRPr="003709B5">
        <w:rPr>
          <w:rFonts w:ascii="Arial" w:eastAsia="Arial" w:hAnsi="Arial" w:cs="Arial"/>
          <w:sz w:val="18"/>
          <w:szCs w:val="18"/>
          <w:lang w:val="en-GB" w:eastAsia="en-GB"/>
        </w:rPr>
        <w:t xml:space="preserve"> of a contractual performance obligation before the customer paid consideration or before the requirements for billing. A contract liability is recognised when the customer paid consideration or a receivable from the customer that is due before the Group fulfilled a contractual performance obligation.</w:t>
      </w:r>
    </w:p>
    <w:p w14:paraId="51AC6B99" w14:textId="77777777" w:rsidR="00EB71D8" w:rsidRPr="003709B5" w:rsidRDefault="00EB71D8" w:rsidP="003709B5">
      <w:pPr>
        <w:jc w:val="both"/>
        <w:textAlignment w:val="auto"/>
        <w:rPr>
          <w:rFonts w:ascii="Arial" w:eastAsia="Arial" w:hAnsi="Arial" w:cs="Arial"/>
          <w:sz w:val="16"/>
          <w:szCs w:val="16"/>
          <w:lang w:val="en-GB" w:eastAsia="en-GB"/>
        </w:rPr>
      </w:pPr>
    </w:p>
    <w:p w14:paraId="5EA8AF56" w14:textId="77777777" w:rsidR="00EB71D8" w:rsidRPr="003709B5" w:rsidRDefault="00EB71D8" w:rsidP="003709B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For each customer contract, contract liabilities are set off against contract assets and presented under “trade and other receivables, net” or “deposits and cash received in advance” in the statement of financial position.</w:t>
      </w:r>
    </w:p>
    <w:p w14:paraId="56D0D8AE" w14:textId="77777777" w:rsidR="00EB71D8" w:rsidRPr="003709B5" w:rsidRDefault="00EB71D8" w:rsidP="003709B5">
      <w:pPr>
        <w:overflowPunct/>
        <w:autoSpaceDE/>
        <w:autoSpaceDN/>
        <w:adjustRightInd/>
        <w:contextualSpacing/>
        <w:jc w:val="thaiDistribute"/>
        <w:textAlignment w:val="auto"/>
        <w:rPr>
          <w:rFonts w:ascii="Arial" w:eastAsia="Arial" w:hAnsi="Arial" w:cs="Arial"/>
          <w:iCs/>
          <w:color w:val="CF4A02"/>
          <w:sz w:val="16"/>
          <w:szCs w:val="16"/>
          <w:lang w:val="en-GB" w:eastAsia="en-GB"/>
        </w:rPr>
      </w:pPr>
    </w:p>
    <w:p w14:paraId="0CF55F5F" w14:textId="618130D0" w:rsidR="007204E1" w:rsidRPr="003709B5" w:rsidRDefault="007204E1" w:rsidP="003709B5">
      <w:pPr>
        <w:overflowPunct/>
        <w:autoSpaceDE/>
        <w:autoSpaceDN/>
        <w:adjustRightInd/>
        <w:ind w:firstLine="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Incremental costs of obtaining a contract</w:t>
      </w:r>
    </w:p>
    <w:p w14:paraId="343A7507" w14:textId="77777777" w:rsidR="00F5652C" w:rsidRPr="003709B5" w:rsidRDefault="00F5652C" w:rsidP="003709B5">
      <w:pPr>
        <w:overflowPunct/>
        <w:autoSpaceDE/>
        <w:autoSpaceDN/>
        <w:adjustRightInd/>
        <w:contextualSpacing/>
        <w:jc w:val="thaiDistribute"/>
        <w:textAlignment w:val="auto"/>
        <w:rPr>
          <w:rFonts w:ascii="Arial" w:eastAsia="Arial" w:hAnsi="Arial" w:cs="Arial"/>
          <w:iCs/>
          <w:color w:val="CF4A02"/>
          <w:sz w:val="16"/>
          <w:szCs w:val="16"/>
          <w:lang w:val="en-GB" w:eastAsia="en-GB"/>
        </w:rPr>
      </w:pPr>
    </w:p>
    <w:p w14:paraId="4B799A11" w14:textId="48D4FE54" w:rsidR="001E7C56" w:rsidRPr="003709B5" w:rsidRDefault="007204E1" w:rsidP="003709B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The Group capitalises incremental costs of obtaining a contract, mainly real estate sales commissions to third parties and to employees, which present under “trade and other receivables, net” in the statement of financial position and amortise to selling expenses in the same pattern of related revenue recognition.</w:t>
      </w:r>
      <w:bookmarkEnd w:id="7"/>
    </w:p>
    <w:p w14:paraId="2E2DC2F2" w14:textId="3783F59D" w:rsidR="002F6E0B" w:rsidRDefault="002F6E0B">
      <w:pPr>
        <w:overflowPunct/>
        <w:autoSpaceDE/>
        <w:autoSpaceDN/>
        <w:adjustRightInd/>
        <w:spacing w:after="160" w:line="259" w:lineRule="auto"/>
        <w:textAlignment w:val="auto"/>
        <w:rPr>
          <w:rFonts w:ascii="Arial" w:eastAsia="Arial" w:hAnsi="Arial" w:cs="Arial"/>
          <w:sz w:val="18"/>
          <w:szCs w:val="18"/>
          <w:lang w:val="en-GB" w:eastAsia="en-GB"/>
        </w:rPr>
      </w:pPr>
      <w:r>
        <w:rPr>
          <w:rFonts w:ascii="Arial" w:eastAsia="Arial" w:hAnsi="Arial" w:cs="Arial"/>
          <w:sz w:val="18"/>
          <w:szCs w:val="18"/>
          <w:lang w:val="en-GB" w:eastAsia="en-GB"/>
        </w:rPr>
        <w:br w:type="page"/>
      </w:r>
    </w:p>
    <w:p w14:paraId="2B5EF8CF" w14:textId="77777777" w:rsidR="003817C7" w:rsidRPr="00EB1011" w:rsidRDefault="003817C7" w:rsidP="003709B5">
      <w:pPr>
        <w:jc w:val="both"/>
        <w:textAlignment w:val="auto"/>
        <w:rPr>
          <w:rFonts w:ascii="Arial" w:eastAsia="Arial" w:hAnsi="Arial" w:cs="Arial"/>
          <w:sz w:val="18"/>
          <w:szCs w:val="18"/>
          <w:lang w:val="en-GB" w:eastAsia="en-GB"/>
        </w:rPr>
      </w:pPr>
    </w:p>
    <w:tbl>
      <w:tblPr>
        <w:tblW w:w="0" w:type="auto"/>
        <w:shd w:val="clear" w:color="auto" w:fill="EB8C00"/>
        <w:tblLook w:val="04A0" w:firstRow="1" w:lastRow="0" w:firstColumn="1" w:lastColumn="0" w:noHBand="0" w:noVBand="1"/>
      </w:tblPr>
      <w:tblGrid>
        <w:gridCol w:w="9461"/>
      </w:tblGrid>
      <w:tr w:rsidR="007B5D90" w:rsidRPr="00EB1011" w14:paraId="445BC787" w14:textId="77777777" w:rsidTr="009F4749">
        <w:trPr>
          <w:trHeight w:val="395"/>
        </w:trPr>
        <w:tc>
          <w:tcPr>
            <w:tcW w:w="9461" w:type="dxa"/>
            <w:shd w:val="clear" w:color="auto" w:fill="FFA543"/>
            <w:vAlign w:val="center"/>
            <w:hideMark/>
          </w:tcPr>
          <w:p w14:paraId="533C1E1B" w14:textId="77777777" w:rsidR="007B5D90" w:rsidRPr="00EB1011" w:rsidRDefault="007B5D90" w:rsidP="003709B5">
            <w:pPr>
              <w:keepNext/>
              <w:tabs>
                <w:tab w:val="left" w:pos="576"/>
              </w:tabs>
              <w:ind w:left="462" w:hanging="462"/>
              <w:outlineLvl w:val="0"/>
              <w:rPr>
                <w:rFonts w:ascii="Arial" w:eastAsia="Times" w:hAnsi="Arial" w:cs="Arial"/>
                <w:b/>
                <w:color w:val="FFFFFF"/>
                <w:sz w:val="18"/>
                <w:szCs w:val="18"/>
                <w:lang w:eastAsia="en-GB"/>
              </w:rPr>
            </w:pPr>
            <w:bookmarkStart w:id="8" w:name="_Toc48736043"/>
            <w:bookmarkStart w:id="9" w:name="_Hlk42500813"/>
            <w:r w:rsidRPr="00EB1011">
              <w:rPr>
                <w:rFonts w:ascii="Arial" w:eastAsia="Times" w:hAnsi="Arial" w:cs="Arial"/>
                <w:b/>
                <w:color w:val="FFFFFF"/>
                <w:sz w:val="18"/>
                <w:szCs w:val="18"/>
                <w:lang w:eastAsia="en-GB"/>
              </w:rPr>
              <w:t>7</w:t>
            </w:r>
            <w:r w:rsidRPr="00EB1011">
              <w:rPr>
                <w:rFonts w:ascii="Arial" w:eastAsia="Times" w:hAnsi="Arial" w:cs="Arial"/>
                <w:b/>
                <w:color w:val="FFFFFF"/>
                <w:sz w:val="18"/>
                <w:szCs w:val="18"/>
                <w:lang w:eastAsia="en-GB"/>
              </w:rPr>
              <w:tab/>
              <w:t>Financial risk management</w:t>
            </w:r>
            <w:bookmarkEnd w:id="8"/>
          </w:p>
        </w:tc>
      </w:tr>
      <w:bookmarkEnd w:id="9"/>
    </w:tbl>
    <w:p w14:paraId="10025818" w14:textId="77777777" w:rsidR="007B5D90" w:rsidRPr="00EB1011" w:rsidRDefault="007B5D90" w:rsidP="003709B5">
      <w:pPr>
        <w:jc w:val="both"/>
        <w:rPr>
          <w:rFonts w:ascii="Arial" w:hAnsi="Arial" w:cs="Arial"/>
          <w:sz w:val="18"/>
          <w:szCs w:val="18"/>
          <w:lang w:val="en-GB"/>
        </w:rPr>
      </w:pPr>
    </w:p>
    <w:p w14:paraId="44FA4039" w14:textId="77777777" w:rsidR="007B5D90" w:rsidRPr="00EB1011" w:rsidRDefault="007B5D90" w:rsidP="003709B5">
      <w:pPr>
        <w:keepNext/>
        <w:keepLines/>
        <w:tabs>
          <w:tab w:val="left" w:pos="567"/>
        </w:tabs>
        <w:outlineLvl w:val="1"/>
        <w:rPr>
          <w:rFonts w:ascii="Arial" w:eastAsia="Arial" w:hAnsi="Arial" w:cs="Arial"/>
          <w:b/>
          <w:color w:val="CF4A02"/>
          <w:sz w:val="18"/>
          <w:szCs w:val="18"/>
          <w:lang w:eastAsia="en-GB"/>
        </w:rPr>
      </w:pPr>
      <w:bookmarkStart w:id="10" w:name="_Toc48736044"/>
      <w:r w:rsidRPr="00EB1011">
        <w:rPr>
          <w:rFonts w:ascii="Arial" w:eastAsia="Arial" w:hAnsi="Arial" w:cs="Arial"/>
          <w:b/>
          <w:color w:val="CF4A02"/>
          <w:sz w:val="18"/>
          <w:szCs w:val="18"/>
          <w:lang w:eastAsia="en-GB"/>
        </w:rPr>
        <w:t>7.1</w:t>
      </w:r>
      <w:r w:rsidRPr="00EB1011">
        <w:rPr>
          <w:rFonts w:ascii="Arial" w:eastAsia="Arial" w:hAnsi="Arial" w:cs="Arial"/>
          <w:b/>
          <w:color w:val="CF4A02"/>
          <w:sz w:val="18"/>
          <w:szCs w:val="18"/>
          <w:cs/>
          <w:lang w:eastAsia="en-GB"/>
        </w:rPr>
        <w:tab/>
      </w:r>
      <w:r w:rsidRPr="00EB1011">
        <w:rPr>
          <w:rFonts w:ascii="Arial" w:eastAsia="Arial" w:hAnsi="Arial" w:cs="Arial"/>
          <w:b/>
          <w:color w:val="CF4A02"/>
          <w:sz w:val="18"/>
          <w:szCs w:val="18"/>
          <w:lang w:eastAsia="en-GB"/>
        </w:rPr>
        <w:t>Financial risk</w:t>
      </w:r>
      <w:bookmarkEnd w:id="10"/>
      <w:r w:rsidRPr="00EB1011">
        <w:rPr>
          <w:rFonts w:ascii="Arial" w:eastAsia="Arial" w:hAnsi="Arial" w:cs="Arial"/>
          <w:b/>
          <w:color w:val="CF4A02"/>
          <w:sz w:val="18"/>
          <w:szCs w:val="18"/>
          <w:lang w:eastAsia="en-GB"/>
        </w:rPr>
        <w:t xml:space="preserve"> </w:t>
      </w:r>
    </w:p>
    <w:p w14:paraId="4F7EAAB1" w14:textId="77777777" w:rsidR="007B5D90" w:rsidRPr="00EB1011" w:rsidRDefault="007B5D90" w:rsidP="003709B5">
      <w:pPr>
        <w:ind w:left="540"/>
        <w:rPr>
          <w:rFonts w:ascii="Arial" w:eastAsia="Arial" w:hAnsi="Arial" w:cs="Arial"/>
          <w:sz w:val="18"/>
          <w:szCs w:val="18"/>
          <w:lang w:eastAsia="en-GB"/>
        </w:rPr>
      </w:pPr>
    </w:p>
    <w:p w14:paraId="120982F7" w14:textId="29611B10" w:rsidR="007B5D90" w:rsidRPr="00EB1011" w:rsidRDefault="000A448C" w:rsidP="003709B5">
      <w:pPr>
        <w:ind w:left="540"/>
        <w:jc w:val="both"/>
        <w:rPr>
          <w:rFonts w:ascii="Arial" w:hAnsi="Arial" w:cs="Arial"/>
          <w:sz w:val="18"/>
          <w:szCs w:val="18"/>
          <w:cs/>
          <w:lang w:val="en-GB"/>
        </w:rPr>
      </w:pPr>
      <w:r w:rsidRPr="00EB1011">
        <w:rPr>
          <w:rFonts w:ascii="Arial" w:hAnsi="Arial" w:cs="Arial"/>
          <w:sz w:val="18"/>
          <w:szCs w:val="18"/>
          <w:lang w:val="en-GB"/>
        </w:rPr>
        <w:t>The Group exposes to financial risks: market risk (currency risk</w:t>
      </w:r>
      <w:r w:rsidR="00B84471" w:rsidRPr="00EB1011">
        <w:rPr>
          <w:rFonts w:ascii="Arial" w:hAnsi="Arial" w:cs="Arial"/>
          <w:sz w:val="18"/>
          <w:szCs w:val="18"/>
          <w:cs/>
          <w:lang w:val="en-GB"/>
        </w:rPr>
        <w:t xml:space="preserve"> </w:t>
      </w:r>
      <w:r w:rsidR="00B84471" w:rsidRPr="00EB1011">
        <w:rPr>
          <w:rFonts w:ascii="Arial" w:hAnsi="Arial" w:cs="Arial"/>
          <w:sz w:val="18"/>
          <w:szCs w:val="18"/>
          <w:lang w:val="en-GB"/>
        </w:rPr>
        <w:t>and</w:t>
      </w:r>
      <w:r w:rsidRPr="00EB1011">
        <w:rPr>
          <w:rFonts w:ascii="Arial" w:hAnsi="Arial" w:cs="Arial"/>
          <w:sz w:val="18"/>
          <w:szCs w:val="18"/>
          <w:lang w:val="en-GB"/>
        </w:rPr>
        <w:t xml:space="preserve"> </w:t>
      </w:r>
      <w:r w:rsidR="003834A0" w:rsidRPr="00EB1011">
        <w:rPr>
          <w:rFonts w:ascii="Arial" w:hAnsi="Arial" w:cs="Arial"/>
          <w:sz w:val="18"/>
          <w:szCs w:val="18"/>
        </w:rPr>
        <w:t>interest rate</w:t>
      </w:r>
      <w:r w:rsidRPr="00EB1011">
        <w:rPr>
          <w:rFonts w:ascii="Arial" w:hAnsi="Arial" w:cs="Arial"/>
          <w:sz w:val="18"/>
          <w:szCs w:val="18"/>
          <w:lang w:val="en-GB"/>
        </w:rPr>
        <w:t xml:space="preserve"> risk), credit risk and liquidity risk. The Group’s overall risk management programme focuses on the unpredictability of financial markets and seeks to minimise potential adverse effects on the Group’s financial performance. </w:t>
      </w:r>
      <w:r w:rsidR="00793932" w:rsidRPr="00EB1011">
        <w:rPr>
          <w:rFonts w:ascii="Arial" w:hAnsi="Arial" w:cs="Arial"/>
          <w:sz w:val="18"/>
          <w:szCs w:val="18"/>
          <w:lang w:val="en-GB"/>
        </w:rPr>
        <w:t>B</w:t>
      </w:r>
      <w:r w:rsidRPr="00EB1011">
        <w:rPr>
          <w:rFonts w:ascii="Arial" w:hAnsi="Arial" w:cs="Arial"/>
          <w:sz w:val="18"/>
          <w:szCs w:val="18"/>
          <w:lang w:val="en-GB"/>
        </w:rPr>
        <w:t xml:space="preserve">oard of </w:t>
      </w:r>
      <w:r w:rsidR="00793932" w:rsidRPr="00EB1011">
        <w:rPr>
          <w:rFonts w:ascii="Arial" w:hAnsi="Arial" w:cs="Arial"/>
          <w:sz w:val="18"/>
          <w:szCs w:val="18"/>
          <w:lang w:val="en-GB"/>
        </w:rPr>
        <w:t>D</w:t>
      </w:r>
      <w:r w:rsidRPr="00EB1011">
        <w:rPr>
          <w:rFonts w:ascii="Arial" w:hAnsi="Arial" w:cs="Arial"/>
          <w:sz w:val="18"/>
          <w:szCs w:val="18"/>
          <w:lang w:val="en-GB"/>
        </w:rPr>
        <w:t xml:space="preserve">irectors provides principles for overall risk management, including identification, </w:t>
      </w:r>
      <w:proofErr w:type="gramStart"/>
      <w:r w:rsidRPr="00EB1011">
        <w:rPr>
          <w:rFonts w:ascii="Arial" w:hAnsi="Arial" w:cs="Arial"/>
          <w:sz w:val="18"/>
          <w:szCs w:val="18"/>
          <w:lang w:val="en-GB"/>
        </w:rPr>
        <w:t>evaluation</w:t>
      </w:r>
      <w:proofErr w:type="gramEnd"/>
      <w:r w:rsidRPr="00EB1011">
        <w:rPr>
          <w:rFonts w:ascii="Arial" w:hAnsi="Arial" w:cs="Arial"/>
          <w:sz w:val="18"/>
          <w:szCs w:val="18"/>
          <w:lang w:val="en-GB"/>
        </w:rPr>
        <w:t xml:space="preserve"> and hedge of financial risks in close co-operation with operating units.</w:t>
      </w:r>
    </w:p>
    <w:p w14:paraId="70FE2C76" w14:textId="77777777" w:rsidR="007B5D90" w:rsidRPr="00EB1011" w:rsidRDefault="007B5D90" w:rsidP="003709B5">
      <w:pPr>
        <w:ind w:left="540"/>
        <w:jc w:val="both"/>
        <w:rPr>
          <w:rFonts w:ascii="Arial" w:hAnsi="Arial" w:cs="Arial"/>
          <w:b/>
          <w:bCs/>
          <w:sz w:val="18"/>
          <w:szCs w:val="18"/>
          <w:lang w:val="en-GB"/>
        </w:rPr>
      </w:pPr>
    </w:p>
    <w:p w14:paraId="5BFEDA95" w14:textId="5B121607" w:rsidR="007B02EA" w:rsidRPr="00EB1011" w:rsidRDefault="000A448C" w:rsidP="00EB1011">
      <w:pPr>
        <w:keepNext/>
        <w:keepLines/>
        <w:ind w:left="1080" w:hanging="540"/>
        <w:outlineLvl w:val="2"/>
        <w:rPr>
          <w:rFonts w:ascii="Arial" w:eastAsia="Arial" w:hAnsi="Arial" w:cs="Arial"/>
          <w:b/>
          <w:color w:val="CF4A02"/>
          <w:sz w:val="18"/>
          <w:szCs w:val="18"/>
          <w:lang w:val="en-GB" w:eastAsia="en-GB"/>
        </w:rPr>
      </w:pPr>
      <w:bookmarkStart w:id="11" w:name="_Toc48736045"/>
      <w:r w:rsidRPr="00EB1011">
        <w:rPr>
          <w:rFonts w:ascii="Arial" w:eastAsia="Arial" w:hAnsi="Arial" w:cs="Arial"/>
          <w:b/>
          <w:color w:val="CF4A02"/>
          <w:sz w:val="18"/>
          <w:szCs w:val="18"/>
          <w:lang w:eastAsia="en-GB"/>
        </w:rPr>
        <w:t xml:space="preserve">7.1.1 </w:t>
      </w:r>
      <w:r w:rsidR="00115C40" w:rsidRPr="00EB1011">
        <w:rPr>
          <w:rFonts w:ascii="Arial" w:eastAsia="Arial" w:hAnsi="Arial" w:cs="Arial"/>
          <w:b/>
          <w:color w:val="CF4A02"/>
          <w:sz w:val="18"/>
          <w:szCs w:val="18"/>
          <w:lang w:eastAsia="en-GB"/>
        </w:rPr>
        <w:tab/>
      </w:r>
      <w:r w:rsidR="007B02EA" w:rsidRPr="00EB1011">
        <w:rPr>
          <w:rFonts w:ascii="Arial" w:eastAsia="Arial" w:hAnsi="Arial" w:cs="Arial"/>
          <w:b/>
          <w:color w:val="CF4A02"/>
          <w:sz w:val="18"/>
          <w:szCs w:val="18"/>
          <w:lang w:val="en-GB" w:eastAsia="en-GB"/>
        </w:rPr>
        <w:t>Market risk</w:t>
      </w:r>
    </w:p>
    <w:p w14:paraId="3BC30FF3" w14:textId="77777777" w:rsidR="007B02EA" w:rsidRPr="00EB1011" w:rsidRDefault="007B02EA" w:rsidP="00EB1011">
      <w:pPr>
        <w:keepNext/>
        <w:keepLines/>
        <w:ind w:left="1080"/>
        <w:outlineLvl w:val="2"/>
        <w:rPr>
          <w:rFonts w:ascii="Arial" w:eastAsia="Arial" w:hAnsi="Arial" w:cs="Arial"/>
          <w:b/>
          <w:color w:val="CF4A02"/>
          <w:sz w:val="18"/>
          <w:szCs w:val="18"/>
          <w:lang w:eastAsia="en-GB"/>
        </w:rPr>
      </w:pPr>
    </w:p>
    <w:p w14:paraId="7C3330DE" w14:textId="1309ED3F" w:rsidR="007B02EA" w:rsidRPr="00EB1011" w:rsidRDefault="007B02EA" w:rsidP="00EB1011">
      <w:pPr>
        <w:keepNext/>
        <w:keepLines/>
        <w:ind w:left="1080"/>
        <w:outlineLvl w:val="2"/>
        <w:rPr>
          <w:rFonts w:ascii="Arial" w:eastAsia="Arial" w:hAnsi="Arial" w:cs="Arial"/>
          <w:b/>
          <w:color w:val="CF4A02"/>
          <w:sz w:val="18"/>
          <w:szCs w:val="18"/>
          <w:cs/>
          <w:lang w:eastAsia="en-GB"/>
        </w:rPr>
      </w:pPr>
      <w:r w:rsidRPr="00EB1011">
        <w:rPr>
          <w:rFonts w:ascii="Arial" w:eastAsia="Arial" w:hAnsi="Arial" w:cs="Arial"/>
          <w:b/>
          <w:color w:val="CF4A02"/>
          <w:sz w:val="18"/>
          <w:szCs w:val="18"/>
          <w:lang w:eastAsia="en-GB"/>
        </w:rPr>
        <w:t>Foreign exchange risk</w:t>
      </w:r>
    </w:p>
    <w:p w14:paraId="52E6B6DF" w14:textId="77777777" w:rsidR="007B02EA" w:rsidRPr="00EB1011" w:rsidRDefault="007B02EA" w:rsidP="00EB1011">
      <w:pPr>
        <w:ind w:left="1080"/>
        <w:jc w:val="both"/>
        <w:rPr>
          <w:rFonts w:ascii="Arial" w:eastAsia="Arial" w:hAnsi="Arial" w:cs="Arial"/>
          <w:sz w:val="18"/>
          <w:szCs w:val="18"/>
          <w:lang w:val="en-GB" w:eastAsia="en-GB"/>
        </w:rPr>
      </w:pPr>
    </w:p>
    <w:p w14:paraId="78027D86" w14:textId="46A46FAE" w:rsidR="007B02EA" w:rsidRPr="00EB1011" w:rsidRDefault="007B02EA" w:rsidP="00EB1011">
      <w:pPr>
        <w:ind w:left="1080"/>
        <w:jc w:val="both"/>
        <w:rPr>
          <w:rFonts w:ascii="Arial" w:hAnsi="Arial" w:cs="Arial"/>
          <w:spacing w:val="-2"/>
          <w:sz w:val="18"/>
          <w:szCs w:val="18"/>
          <w:lang w:val="en-GB"/>
        </w:rPr>
      </w:pPr>
      <w:r w:rsidRPr="00EB1011">
        <w:rPr>
          <w:rFonts w:ascii="Arial" w:hAnsi="Arial" w:cs="Arial"/>
          <w:spacing w:val="-2"/>
          <w:sz w:val="18"/>
          <w:szCs w:val="18"/>
          <w:lang w:val="en-GB"/>
        </w:rPr>
        <w:t xml:space="preserve">The Group is exposed to foreign currency risk arises mainly in US Dollar from trading transactions of goods and services that are denominated in foreign currencies. </w:t>
      </w:r>
      <w:r w:rsidR="00E4611F" w:rsidRPr="00EB1011">
        <w:rPr>
          <w:rFonts w:ascii="Arial" w:hAnsi="Arial" w:cs="Arial"/>
          <w:spacing w:val="-2"/>
          <w:sz w:val="18"/>
          <w:szCs w:val="18"/>
          <w:lang w:val="en-GB"/>
        </w:rPr>
        <w:t xml:space="preserve">The Group seeks to reduce this risk by </w:t>
      </w:r>
      <w:proofErr w:type="gramStart"/>
      <w:r w:rsidR="00E4611F" w:rsidRPr="00EB1011">
        <w:rPr>
          <w:rFonts w:ascii="Arial" w:hAnsi="Arial" w:cs="Arial"/>
          <w:spacing w:val="-2"/>
          <w:sz w:val="18"/>
          <w:szCs w:val="18"/>
          <w:lang w:val="en-GB"/>
        </w:rPr>
        <w:t>entering into</w:t>
      </w:r>
      <w:proofErr w:type="gramEnd"/>
      <w:r w:rsidR="00E4611F" w:rsidRPr="00EB1011">
        <w:rPr>
          <w:rFonts w:ascii="Arial" w:hAnsi="Arial" w:cs="Arial"/>
          <w:spacing w:val="-2"/>
          <w:sz w:val="18"/>
          <w:szCs w:val="18"/>
          <w:lang w:val="en-GB"/>
        </w:rPr>
        <w:t xml:space="preserve"> forward exchange contracts when it considers appropriate.</w:t>
      </w:r>
    </w:p>
    <w:p w14:paraId="6D5379E4" w14:textId="36780330" w:rsidR="00E4611F" w:rsidRPr="00EB1011" w:rsidRDefault="00E4611F" w:rsidP="00EB1011">
      <w:pPr>
        <w:ind w:left="1080"/>
        <w:jc w:val="both"/>
        <w:rPr>
          <w:rFonts w:ascii="Arial" w:hAnsi="Arial" w:cs="Arial"/>
          <w:spacing w:val="-2"/>
          <w:sz w:val="18"/>
          <w:szCs w:val="18"/>
          <w:lang w:val="en-GB"/>
        </w:rPr>
      </w:pPr>
    </w:p>
    <w:p w14:paraId="3B9AB676" w14:textId="00086E06" w:rsidR="00E4611F" w:rsidRPr="00EB1011" w:rsidRDefault="00E4611F" w:rsidP="00EB1011">
      <w:pPr>
        <w:ind w:left="1080"/>
        <w:jc w:val="both"/>
        <w:rPr>
          <w:rFonts w:ascii="Arial" w:hAnsi="Arial" w:cs="Arial"/>
          <w:spacing w:val="-2"/>
          <w:sz w:val="18"/>
          <w:szCs w:val="18"/>
          <w:lang w:val="en-GB"/>
        </w:rPr>
      </w:pPr>
      <w:r w:rsidRPr="00EB1011">
        <w:rPr>
          <w:rFonts w:ascii="Arial" w:hAnsi="Arial" w:cs="Arial"/>
          <w:spacing w:val="-2"/>
          <w:sz w:val="18"/>
          <w:szCs w:val="18"/>
          <w:lang w:val="en-GB"/>
        </w:rPr>
        <w:t xml:space="preserve">As </w:t>
      </w:r>
      <w:proofErr w:type="gramStart"/>
      <w:r w:rsidRPr="00EB1011">
        <w:rPr>
          <w:rFonts w:ascii="Arial" w:hAnsi="Arial" w:cs="Arial"/>
          <w:spacing w:val="-2"/>
          <w:sz w:val="18"/>
          <w:szCs w:val="18"/>
          <w:lang w:val="en-GB"/>
        </w:rPr>
        <w:t>at</w:t>
      </w:r>
      <w:proofErr w:type="gramEnd"/>
      <w:r w:rsidRPr="00EB1011">
        <w:rPr>
          <w:rFonts w:ascii="Arial" w:hAnsi="Arial" w:cs="Arial"/>
          <w:spacing w:val="-2"/>
          <w:sz w:val="18"/>
          <w:szCs w:val="18"/>
          <w:lang w:val="en-GB"/>
        </w:rPr>
        <w:t xml:space="preserve"> 31 December </w:t>
      </w:r>
      <w:r w:rsidR="000D7978" w:rsidRPr="00EB1011">
        <w:rPr>
          <w:rFonts w:ascii="Arial" w:hAnsi="Arial" w:cs="Arial"/>
          <w:spacing w:val="-2"/>
          <w:sz w:val="18"/>
          <w:szCs w:val="18"/>
          <w:lang w:val="en-GB"/>
        </w:rPr>
        <w:t>2021</w:t>
      </w:r>
      <w:r w:rsidRPr="00EB1011">
        <w:rPr>
          <w:rFonts w:ascii="Arial" w:hAnsi="Arial" w:cs="Arial"/>
          <w:spacing w:val="-2"/>
          <w:sz w:val="18"/>
          <w:szCs w:val="18"/>
          <w:lang w:val="en-GB"/>
        </w:rPr>
        <w:t xml:space="preserve"> and </w:t>
      </w:r>
      <w:r w:rsidR="00E37041" w:rsidRPr="00EB1011">
        <w:rPr>
          <w:rFonts w:ascii="Arial" w:hAnsi="Arial" w:cs="Arial"/>
          <w:spacing w:val="-2"/>
          <w:sz w:val="18"/>
          <w:szCs w:val="18"/>
          <w:lang w:val="en-GB"/>
        </w:rPr>
        <w:t>2020</w:t>
      </w:r>
      <w:r w:rsidRPr="00EB1011">
        <w:rPr>
          <w:rFonts w:ascii="Arial" w:hAnsi="Arial" w:cs="Arial"/>
          <w:spacing w:val="-2"/>
          <w:sz w:val="18"/>
          <w:szCs w:val="18"/>
          <w:lang w:val="en-GB"/>
        </w:rPr>
        <w:t>, the Group has no forward exchange contracts for outstanding foreign currency transactions.</w:t>
      </w:r>
    </w:p>
    <w:p w14:paraId="1D8ABA8F" w14:textId="77777777" w:rsidR="007B02EA" w:rsidRPr="00EB1011" w:rsidRDefault="007B02EA" w:rsidP="00EB1011">
      <w:pPr>
        <w:keepNext/>
        <w:keepLines/>
        <w:ind w:left="1080"/>
        <w:outlineLvl w:val="2"/>
        <w:rPr>
          <w:rFonts w:ascii="Arial" w:eastAsia="Arial" w:hAnsi="Arial" w:cs="Arial"/>
          <w:b/>
          <w:color w:val="CF4A02"/>
          <w:sz w:val="18"/>
          <w:szCs w:val="18"/>
          <w:lang w:eastAsia="en-GB"/>
        </w:rPr>
      </w:pPr>
    </w:p>
    <w:p w14:paraId="6EB64F84" w14:textId="553AF6C2" w:rsidR="007B02EA" w:rsidRPr="00EB1011" w:rsidRDefault="007B02EA" w:rsidP="00EB1011">
      <w:pPr>
        <w:keepNext/>
        <w:keepLines/>
        <w:ind w:left="1080"/>
        <w:jc w:val="thaiDistribute"/>
        <w:outlineLvl w:val="2"/>
        <w:rPr>
          <w:rFonts w:ascii="Arial" w:eastAsia="Arial" w:hAnsi="Arial" w:cs="Arial"/>
          <w:bCs/>
          <w:sz w:val="18"/>
          <w:szCs w:val="18"/>
          <w:lang w:eastAsia="en-GB"/>
        </w:rPr>
      </w:pPr>
      <w:r w:rsidRPr="00EB1011">
        <w:rPr>
          <w:rFonts w:ascii="Arial" w:eastAsia="Arial" w:hAnsi="Arial" w:cs="Arial"/>
          <w:bCs/>
          <w:spacing w:val="-4"/>
          <w:sz w:val="18"/>
          <w:szCs w:val="18"/>
          <w:lang w:eastAsia="en-GB"/>
        </w:rPr>
        <w:t>The Group’s and the Company’s exposure to foreign currency risk</w:t>
      </w:r>
      <w:r w:rsidR="00FF7646" w:rsidRPr="00EB1011">
        <w:rPr>
          <w:rFonts w:ascii="Arial" w:eastAsia="Arial" w:hAnsi="Arial" w:cs="Arial"/>
          <w:bCs/>
          <w:spacing w:val="-4"/>
          <w:sz w:val="18"/>
          <w:szCs w:val="18"/>
          <w:cs/>
          <w:lang w:eastAsia="en-GB"/>
        </w:rPr>
        <w:t xml:space="preserve"> </w:t>
      </w:r>
      <w:r w:rsidR="00746284" w:rsidRPr="00EB1011">
        <w:rPr>
          <w:rFonts w:ascii="Arial" w:eastAsia="Arial" w:hAnsi="Arial" w:cs="Arial"/>
          <w:bCs/>
          <w:spacing w:val="-4"/>
          <w:sz w:val="18"/>
          <w:szCs w:val="18"/>
          <w:lang w:eastAsia="en-GB"/>
        </w:rPr>
        <w:t xml:space="preserve">in </w:t>
      </w:r>
      <w:r w:rsidR="00FF7646" w:rsidRPr="00EB1011">
        <w:rPr>
          <w:rFonts w:ascii="Arial" w:eastAsia="Arial" w:hAnsi="Arial" w:cs="Arial"/>
          <w:bCs/>
          <w:spacing w:val="-4"/>
          <w:sz w:val="18"/>
          <w:szCs w:val="18"/>
          <w:lang w:eastAsia="en-GB"/>
        </w:rPr>
        <w:t xml:space="preserve">US </w:t>
      </w:r>
      <w:r w:rsidR="00E4611F" w:rsidRPr="00EB1011">
        <w:rPr>
          <w:rFonts w:ascii="Arial" w:eastAsia="Arial" w:hAnsi="Arial" w:cs="Arial"/>
          <w:bCs/>
          <w:spacing w:val="-4"/>
          <w:sz w:val="18"/>
          <w:szCs w:val="18"/>
          <w:lang w:eastAsia="en-GB"/>
        </w:rPr>
        <w:t>D</w:t>
      </w:r>
      <w:r w:rsidR="00FF7646" w:rsidRPr="00EB1011">
        <w:rPr>
          <w:rFonts w:ascii="Arial" w:eastAsia="Arial" w:hAnsi="Arial" w:cs="Arial"/>
          <w:bCs/>
          <w:spacing w:val="-4"/>
          <w:sz w:val="18"/>
          <w:szCs w:val="18"/>
          <w:lang w:eastAsia="en-GB"/>
        </w:rPr>
        <w:t>ollar</w:t>
      </w:r>
      <w:r w:rsidRPr="00EB1011">
        <w:rPr>
          <w:rFonts w:ascii="Arial" w:eastAsia="Arial" w:hAnsi="Arial" w:cs="Arial"/>
          <w:bCs/>
          <w:spacing w:val="-4"/>
          <w:sz w:val="18"/>
          <w:szCs w:val="18"/>
          <w:lang w:eastAsia="en-GB"/>
        </w:rPr>
        <w:t xml:space="preserve"> as </w:t>
      </w:r>
      <w:proofErr w:type="gramStart"/>
      <w:r w:rsidRPr="00EB1011">
        <w:rPr>
          <w:rFonts w:ascii="Arial" w:eastAsia="Arial" w:hAnsi="Arial" w:cs="Arial"/>
          <w:bCs/>
          <w:spacing w:val="-4"/>
          <w:sz w:val="18"/>
          <w:szCs w:val="18"/>
          <w:lang w:eastAsia="en-GB"/>
        </w:rPr>
        <w:t>at</w:t>
      </w:r>
      <w:proofErr w:type="gramEnd"/>
      <w:r w:rsidRPr="00EB1011">
        <w:rPr>
          <w:rFonts w:ascii="Arial" w:eastAsia="Arial" w:hAnsi="Arial" w:cs="Arial"/>
          <w:bCs/>
          <w:spacing w:val="-4"/>
          <w:sz w:val="18"/>
          <w:szCs w:val="18"/>
          <w:lang w:eastAsia="en-GB"/>
        </w:rPr>
        <w:t xml:space="preserve"> 31 December, expressed</w:t>
      </w:r>
      <w:r w:rsidRPr="00EB1011">
        <w:rPr>
          <w:rFonts w:ascii="Arial" w:eastAsia="Arial" w:hAnsi="Arial" w:cs="Arial"/>
          <w:bCs/>
          <w:sz w:val="18"/>
          <w:szCs w:val="18"/>
          <w:lang w:eastAsia="en-GB"/>
        </w:rPr>
        <w:t xml:space="preserve"> in Baht are as follows:</w:t>
      </w:r>
    </w:p>
    <w:p w14:paraId="2B8FF28B" w14:textId="4C587651" w:rsidR="007B02EA" w:rsidRPr="00EB1011" w:rsidRDefault="007B02EA" w:rsidP="00EB1011">
      <w:pPr>
        <w:keepNext/>
        <w:keepLines/>
        <w:ind w:left="1080"/>
        <w:outlineLvl w:val="2"/>
        <w:rPr>
          <w:rFonts w:ascii="Arial" w:eastAsia="Arial" w:hAnsi="Arial" w:cs="Arial"/>
          <w:bCs/>
          <w:sz w:val="18"/>
          <w:szCs w:val="18"/>
          <w:lang w:eastAsia="en-GB"/>
        </w:rPr>
      </w:pPr>
    </w:p>
    <w:tbl>
      <w:tblPr>
        <w:tblW w:w="9042" w:type="dxa"/>
        <w:tblInd w:w="426" w:type="dxa"/>
        <w:tblLayout w:type="fixed"/>
        <w:tblLook w:val="0000" w:firstRow="0" w:lastRow="0" w:firstColumn="0" w:lastColumn="0" w:noHBand="0" w:noVBand="0"/>
      </w:tblPr>
      <w:tblGrid>
        <w:gridCol w:w="3570"/>
        <w:gridCol w:w="1368"/>
        <w:gridCol w:w="1368"/>
        <w:gridCol w:w="1368"/>
        <w:gridCol w:w="1368"/>
      </w:tblGrid>
      <w:tr w:rsidR="007B02EA" w:rsidRPr="003709B5" w14:paraId="05E8153F" w14:textId="77777777" w:rsidTr="0015308E">
        <w:tc>
          <w:tcPr>
            <w:tcW w:w="3570" w:type="dxa"/>
            <w:tcBorders>
              <w:top w:val="nil"/>
              <w:left w:val="nil"/>
              <w:bottom w:val="nil"/>
              <w:right w:val="nil"/>
            </w:tcBorders>
            <w:vAlign w:val="center"/>
          </w:tcPr>
          <w:p w14:paraId="798D4C10" w14:textId="77777777" w:rsidR="007B02EA" w:rsidRPr="003709B5" w:rsidRDefault="007B02EA" w:rsidP="00EB1011">
            <w:pPr>
              <w:ind w:left="54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3CABEA27" w14:textId="77777777" w:rsidR="007B02EA" w:rsidRPr="003709B5" w:rsidRDefault="007B02E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Consolidated</w:t>
            </w:r>
          </w:p>
          <w:p w14:paraId="2A429E6E" w14:textId="77777777" w:rsidR="007B02EA" w:rsidRPr="003709B5" w:rsidRDefault="007B02E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center"/>
          </w:tcPr>
          <w:p w14:paraId="58C4A7A5" w14:textId="77777777" w:rsidR="007B02EA" w:rsidRPr="003709B5" w:rsidRDefault="007B02E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Separate</w:t>
            </w:r>
          </w:p>
          <w:p w14:paraId="0B603BF0" w14:textId="77777777" w:rsidR="007B02EA" w:rsidRPr="003709B5" w:rsidRDefault="007B02E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r>
      <w:tr w:rsidR="007B02EA" w:rsidRPr="003709B5" w14:paraId="43E160BC" w14:textId="77777777" w:rsidTr="0015308E">
        <w:tc>
          <w:tcPr>
            <w:tcW w:w="3570" w:type="dxa"/>
            <w:tcBorders>
              <w:top w:val="nil"/>
              <w:left w:val="nil"/>
              <w:bottom w:val="nil"/>
              <w:right w:val="nil"/>
            </w:tcBorders>
            <w:vAlign w:val="center"/>
          </w:tcPr>
          <w:p w14:paraId="3383C810" w14:textId="77777777" w:rsidR="007B02EA" w:rsidRPr="003709B5" w:rsidRDefault="007B02EA" w:rsidP="00EB1011">
            <w:pPr>
              <w:ind w:left="541"/>
              <w:rPr>
                <w:rFonts w:ascii="Arial" w:hAnsi="Arial" w:cs="Arial"/>
                <w:b/>
                <w:bCs/>
                <w:sz w:val="18"/>
                <w:szCs w:val="18"/>
                <w:lang w:val="en-GB"/>
              </w:rPr>
            </w:pPr>
          </w:p>
        </w:tc>
        <w:tc>
          <w:tcPr>
            <w:tcW w:w="1368" w:type="dxa"/>
            <w:tcBorders>
              <w:top w:val="single" w:sz="4" w:space="0" w:color="auto"/>
              <w:left w:val="nil"/>
              <w:right w:val="nil"/>
            </w:tcBorders>
            <w:vAlign w:val="center"/>
          </w:tcPr>
          <w:p w14:paraId="619ECDCD" w14:textId="5014FF32" w:rsidR="007B02EA" w:rsidRPr="003709B5" w:rsidRDefault="000D7978"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368" w:type="dxa"/>
            <w:tcBorders>
              <w:top w:val="single" w:sz="4" w:space="0" w:color="auto"/>
              <w:left w:val="nil"/>
              <w:right w:val="nil"/>
            </w:tcBorders>
            <w:vAlign w:val="center"/>
          </w:tcPr>
          <w:p w14:paraId="244A0FF6" w14:textId="45FA0DB2" w:rsidR="007B02EA" w:rsidRPr="003709B5" w:rsidRDefault="00E37041"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368" w:type="dxa"/>
            <w:tcBorders>
              <w:top w:val="single" w:sz="4" w:space="0" w:color="auto"/>
              <w:left w:val="nil"/>
              <w:right w:val="nil"/>
            </w:tcBorders>
            <w:vAlign w:val="center"/>
          </w:tcPr>
          <w:p w14:paraId="485305B7" w14:textId="1BFD5BF9" w:rsidR="007B02EA" w:rsidRPr="003709B5" w:rsidRDefault="000D7978"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368" w:type="dxa"/>
            <w:tcBorders>
              <w:top w:val="single" w:sz="4" w:space="0" w:color="auto"/>
              <w:left w:val="nil"/>
              <w:right w:val="nil"/>
            </w:tcBorders>
            <w:vAlign w:val="center"/>
          </w:tcPr>
          <w:p w14:paraId="340F23E9" w14:textId="166128A2" w:rsidR="007B02EA" w:rsidRPr="003709B5" w:rsidRDefault="00E37041"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7B02EA" w:rsidRPr="003709B5" w14:paraId="54A8E036" w14:textId="77777777" w:rsidTr="0015308E">
        <w:tc>
          <w:tcPr>
            <w:tcW w:w="3570" w:type="dxa"/>
            <w:tcBorders>
              <w:top w:val="nil"/>
              <w:left w:val="nil"/>
              <w:bottom w:val="nil"/>
              <w:right w:val="nil"/>
            </w:tcBorders>
            <w:vAlign w:val="center"/>
          </w:tcPr>
          <w:p w14:paraId="3848E3E4" w14:textId="77777777" w:rsidR="007B02EA" w:rsidRPr="003709B5" w:rsidRDefault="007B02EA" w:rsidP="00EB1011">
            <w:pPr>
              <w:ind w:left="541"/>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5F5B6244" w14:textId="77777777" w:rsidR="007B02EA" w:rsidRPr="003709B5" w:rsidRDefault="007B02E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4FD5ACA2" w14:textId="77777777" w:rsidR="007B02EA" w:rsidRPr="003709B5" w:rsidRDefault="007B02E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534CAC33" w14:textId="77777777" w:rsidR="007B02EA" w:rsidRPr="003709B5" w:rsidRDefault="007B02E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3F770934" w14:textId="77777777" w:rsidR="007B02EA" w:rsidRPr="003709B5" w:rsidRDefault="007B02E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7B02EA" w:rsidRPr="003709B5" w14:paraId="17AE184D" w14:textId="77777777" w:rsidTr="0015308E">
        <w:tc>
          <w:tcPr>
            <w:tcW w:w="3570" w:type="dxa"/>
            <w:tcBorders>
              <w:top w:val="nil"/>
              <w:left w:val="nil"/>
              <w:bottom w:val="nil"/>
              <w:right w:val="nil"/>
            </w:tcBorders>
            <w:vAlign w:val="center"/>
          </w:tcPr>
          <w:p w14:paraId="6DAE6D07" w14:textId="77777777" w:rsidR="007B02EA" w:rsidRPr="003709B5" w:rsidRDefault="007B02EA" w:rsidP="00EB1011">
            <w:pPr>
              <w:ind w:left="541"/>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57999795" w14:textId="77777777" w:rsidR="007B02EA" w:rsidRPr="003709B5" w:rsidRDefault="007B02EA" w:rsidP="003709B5">
            <w:pPr>
              <w:tabs>
                <w:tab w:val="right" w:pos="1242"/>
              </w:tabs>
              <w:ind w:right="-72"/>
              <w:rPr>
                <w:rFonts w:ascii="Arial" w:hAnsi="Arial" w:cs="Arial"/>
                <w:b/>
                <w:bCs/>
                <w:sz w:val="18"/>
                <w:szCs w:val="18"/>
              </w:rPr>
            </w:pPr>
          </w:p>
        </w:tc>
        <w:tc>
          <w:tcPr>
            <w:tcW w:w="1368" w:type="dxa"/>
            <w:tcBorders>
              <w:top w:val="single" w:sz="4" w:space="0" w:color="auto"/>
              <w:left w:val="nil"/>
              <w:right w:val="nil"/>
            </w:tcBorders>
            <w:vAlign w:val="center"/>
          </w:tcPr>
          <w:p w14:paraId="3A591AA7" w14:textId="77777777" w:rsidR="007B02EA" w:rsidRPr="003709B5" w:rsidRDefault="007B02EA" w:rsidP="003709B5">
            <w:pPr>
              <w:tabs>
                <w:tab w:val="right" w:pos="1152"/>
              </w:tabs>
              <w:ind w:right="-72"/>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07604540" w14:textId="77777777" w:rsidR="007B02EA" w:rsidRPr="003709B5" w:rsidRDefault="007B02EA" w:rsidP="003709B5">
            <w:pPr>
              <w:tabs>
                <w:tab w:val="right" w:pos="1152"/>
              </w:tabs>
              <w:ind w:right="-72"/>
              <w:rPr>
                <w:rFonts w:ascii="Arial" w:hAnsi="Arial" w:cs="Arial"/>
                <w:b/>
                <w:bCs/>
                <w:sz w:val="18"/>
                <w:szCs w:val="18"/>
              </w:rPr>
            </w:pPr>
          </w:p>
        </w:tc>
        <w:tc>
          <w:tcPr>
            <w:tcW w:w="1368" w:type="dxa"/>
            <w:tcBorders>
              <w:top w:val="single" w:sz="4" w:space="0" w:color="auto"/>
              <w:left w:val="nil"/>
              <w:right w:val="nil"/>
            </w:tcBorders>
            <w:vAlign w:val="center"/>
          </w:tcPr>
          <w:p w14:paraId="134D4DCB" w14:textId="77777777" w:rsidR="007B02EA" w:rsidRPr="003709B5" w:rsidRDefault="007B02EA" w:rsidP="003709B5">
            <w:pPr>
              <w:tabs>
                <w:tab w:val="right" w:pos="1152"/>
              </w:tabs>
              <w:ind w:right="-72"/>
              <w:rPr>
                <w:rFonts w:ascii="Arial" w:hAnsi="Arial" w:cs="Arial"/>
                <w:b/>
                <w:bCs/>
                <w:sz w:val="18"/>
                <w:szCs w:val="18"/>
              </w:rPr>
            </w:pPr>
          </w:p>
        </w:tc>
      </w:tr>
      <w:tr w:rsidR="00C329EF" w:rsidRPr="003709B5" w14:paraId="6C3375F7" w14:textId="77777777" w:rsidTr="0015308E">
        <w:trPr>
          <w:trHeight w:val="80"/>
        </w:trPr>
        <w:tc>
          <w:tcPr>
            <w:tcW w:w="3570" w:type="dxa"/>
            <w:tcBorders>
              <w:top w:val="nil"/>
              <w:left w:val="nil"/>
              <w:bottom w:val="nil"/>
              <w:right w:val="nil"/>
            </w:tcBorders>
            <w:vAlign w:val="center"/>
          </w:tcPr>
          <w:p w14:paraId="0CE6F441" w14:textId="2F8625B7" w:rsidR="00C329EF" w:rsidRPr="003709B5" w:rsidRDefault="00C329EF" w:rsidP="00EB1011">
            <w:pPr>
              <w:ind w:left="541"/>
              <w:rPr>
                <w:rFonts w:ascii="Arial" w:hAnsi="Arial" w:cs="Arial"/>
                <w:sz w:val="18"/>
                <w:szCs w:val="18"/>
              </w:rPr>
            </w:pPr>
            <w:r w:rsidRPr="003709B5">
              <w:rPr>
                <w:rFonts w:ascii="Arial" w:hAnsi="Arial" w:cs="Arial"/>
                <w:sz w:val="18"/>
                <w:szCs w:val="18"/>
              </w:rPr>
              <w:t>Trade and other receivables</w:t>
            </w:r>
          </w:p>
        </w:tc>
        <w:tc>
          <w:tcPr>
            <w:tcW w:w="1368" w:type="dxa"/>
            <w:shd w:val="clear" w:color="auto" w:fill="FAFAFA"/>
          </w:tcPr>
          <w:p w14:paraId="13351085" w14:textId="5BDB2EF5" w:rsidR="00C329EF" w:rsidRPr="003709B5" w:rsidRDefault="00C329EF" w:rsidP="003709B5">
            <w:pPr>
              <w:pStyle w:val="a"/>
              <w:tabs>
                <w:tab w:val="decimal" w:pos="1238"/>
              </w:tabs>
              <w:ind w:right="-72"/>
              <w:jc w:val="right"/>
              <w:rPr>
                <w:rFonts w:ascii="Arial" w:hAnsi="Arial" w:cs="Arial"/>
                <w:sz w:val="18"/>
                <w:szCs w:val="18"/>
                <w:cs/>
              </w:rPr>
            </w:pPr>
            <w:r w:rsidRPr="003709B5">
              <w:rPr>
                <w:rFonts w:ascii="Arial" w:hAnsi="Arial" w:cs="Arial"/>
                <w:sz w:val="18"/>
                <w:szCs w:val="18"/>
              </w:rPr>
              <w:t>287,235</w:t>
            </w:r>
          </w:p>
        </w:tc>
        <w:tc>
          <w:tcPr>
            <w:tcW w:w="1368" w:type="dxa"/>
          </w:tcPr>
          <w:p w14:paraId="75C78CEA" w14:textId="6EEC68BF" w:rsidR="00C329EF" w:rsidRPr="003709B5" w:rsidRDefault="00C329EF" w:rsidP="003709B5">
            <w:pPr>
              <w:pStyle w:val="a"/>
              <w:tabs>
                <w:tab w:val="decimal" w:pos="1238"/>
              </w:tabs>
              <w:ind w:right="-72"/>
              <w:jc w:val="right"/>
              <w:rPr>
                <w:rFonts w:ascii="Arial" w:hAnsi="Arial" w:cs="Arial"/>
                <w:sz w:val="18"/>
                <w:szCs w:val="18"/>
              </w:rPr>
            </w:pPr>
            <w:r w:rsidRPr="003709B5">
              <w:rPr>
                <w:rFonts w:ascii="Arial" w:hAnsi="Arial" w:cs="Arial"/>
                <w:sz w:val="18"/>
                <w:szCs w:val="18"/>
              </w:rPr>
              <w:t>560,279</w:t>
            </w:r>
          </w:p>
        </w:tc>
        <w:tc>
          <w:tcPr>
            <w:tcW w:w="1368" w:type="dxa"/>
            <w:shd w:val="clear" w:color="auto" w:fill="FAFAFA"/>
          </w:tcPr>
          <w:p w14:paraId="0375DB9B" w14:textId="74019538" w:rsidR="00C329EF" w:rsidRPr="003709B5" w:rsidRDefault="00C329EF" w:rsidP="003709B5">
            <w:pPr>
              <w:pStyle w:val="a"/>
              <w:tabs>
                <w:tab w:val="decimal" w:pos="1238"/>
              </w:tabs>
              <w:ind w:right="-72"/>
              <w:jc w:val="right"/>
              <w:rPr>
                <w:rFonts w:ascii="Arial" w:hAnsi="Arial" w:cs="Arial"/>
                <w:sz w:val="18"/>
                <w:szCs w:val="18"/>
                <w:cs/>
              </w:rPr>
            </w:pPr>
            <w:r w:rsidRPr="003709B5">
              <w:rPr>
                <w:rFonts w:ascii="Arial" w:hAnsi="Arial" w:cs="Arial"/>
                <w:sz w:val="18"/>
                <w:szCs w:val="18"/>
              </w:rPr>
              <w:t>264,722</w:t>
            </w:r>
          </w:p>
        </w:tc>
        <w:tc>
          <w:tcPr>
            <w:tcW w:w="1368" w:type="dxa"/>
          </w:tcPr>
          <w:p w14:paraId="5B7680AE" w14:textId="689DE2CF" w:rsidR="00C329EF" w:rsidRPr="003709B5" w:rsidRDefault="00C329EF" w:rsidP="003709B5">
            <w:pPr>
              <w:pStyle w:val="a"/>
              <w:tabs>
                <w:tab w:val="decimal" w:pos="1238"/>
              </w:tabs>
              <w:ind w:right="-72"/>
              <w:jc w:val="right"/>
              <w:rPr>
                <w:rFonts w:ascii="Arial" w:hAnsi="Arial" w:cs="Arial"/>
                <w:sz w:val="18"/>
                <w:szCs w:val="18"/>
                <w:cs/>
              </w:rPr>
            </w:pPr>
            <w:r w:rsidRPr="003709B5">
              <w:rPr>
                <w:rFonts w:ascii="Arial" w:hAnsi="Arial" w:cs="Arial"/>
                <w:sz w:val="18"/>
                <w:szCs w:val="18"/>
              </w:rPr>
              <w:t>186,083</w:t>
            </w:r>
          </w:p>
        </w:tc>
      </w:tr>
      <w:tr w:rsidR="00C329EF" w:rsidRPr="003709B5" w14:paraId="37BF6ED0" w14:textId="77777777" w:rsidTr="0015308E">
        <w:trPr>
          <w:trHeight w:val="65"/>
        </w:trPr>
        <w:tc>
          <w:tcPr>
            <w:tcW w:w="3570" w:type="dxa"/>
            <w:tcBorders>
              <w:top w:val="nil"/>
              <w:left w:val="nil"/>
              <w:bottom w:val="nil"/>
              <w:right w:val="nil"/>
            </w:tcBorders>
            <w:vAlign w:val="center"/>
          </w:tcPr>
          <w:p w14:paraId="7DDA16D1" w14:textId="456DC7EC" w:rsidR="00C329EF" w:rsidRPr="003709B5" w:rsidRDefault="00C329EF" w:rsidP="00EB1011">
            <w:pPr>
              <w:ind w:left="541"/>
              <w:rPr>
                <w:rFonts w:ascii="Arial" w:hAnsi="Arial" w:cs="Arial"/>
                <w:sz w:val="18"/>
                <w:szCs w:val="18"/>
              </w:rPr>
            </w:pPr>
            <w:r w:rsidRPr="003709B5">
              <w:rPr>
                <w:rFonts w:ascii="Arial" w:hAnsi="Arial" w:cs="Arial"/>
                <w:sz w:val="18"/>
                <w:szCs w:val="18"/>
              </w:rPr>
              <w:t>Trade and other payables</w:t>
            </w:r>
          </w:p>
        </w:tc>
        <w:tc>
          <w:tcPr>
            <w:tcW w:w="1368" w:type="dxa"/>
            <w:shd w:val="clear" w:color="auto" w:fill="FAFAFA"/>
          </w:tcPr>
          <w:p w14:paraId="32AA58E5" w14:textId="02A54A12" w:rsidR="00C329EF" w:rsidRPr="003709B5" w:rsidRDefault="00C329EF" w:rsidP="003709B5">
            <w:pPr>
              <w:pStyle w:val="a"/>
              <w:tabs>
                <w:tab w:val="decimal" w:pos="1238"/>
              </w:tabs>
              <w:ind w:right="-72"/>
              <w:jc w:val="right"/>
              <w:rPr>
                <w:rFonts w:ascii="Arial" w:hAnsi="Arial" w:cs="Arial"/>
                <w:sz w:val="18"/>
                <w:szCs w:val="18"/>
              </w:rPr>
            </w:pPr>
            <w:r w:rsidRPr="003709B5">
              <w:rPr>
                <w:rFonts w:ascii="Arial" w:hAnsi="Arial" w:cs="Arial"/>
                <w:sz w:val="18"/>
                <w:szCs w:val="18"/>
              </w:rPr>
              <w:t>52,648,348</w:t>
            </w:r>
          </w:p>
        </w:tc>
        <w:tc>
          <w:tcPr>
            <w:tcW w:w="1368" w:type="dxa"/>
            <w:shd w:val="clear" w:color="auto" w:fill="auto"/>
          </w:tcPr>
          <w:p w14:paraId="4C212487" w14:textId="5CFD37BA" w:rsidR="00C329EF" w:rsidRPr="003709B5" w:rsidRDefault="00C329EF" w:rsidP="003709B5">
            <w:pPr>
              <w:pStyle w:val="a"/>
              <w:tabs>
                <w:tab w:val="decimal" w:pos="1238"/>
              </w:tabs>
              <w:ind w:right="-72"/>
              <w:jc w:val="right"/>
              <w:rPr>
                <w:rFonts w:ascii="Arial" w:hAnsi="Arial" w:cs="Arial"/>
                <w:sz w:val="18"/>
                <w:szCs w:val="18"/>
              </w:rPr>
            </w:pPr>
            <w:r w:rsidRPr="003709B5">
              <w:rPr>
                <w:rFonts w:ascii="Arial" w:hAnsi="Arial" w:cs="Arial"/>
                <w:sz w:val="18"/>
                <w:szCs w:val="18"/>
              </w:rPr>
              <w:t>66,077,353</w:t>
            </w:r>
          </w:p>
        </w:tc>
        <w:tc>
          <w:tcPr>
            <w:tcW w:w="1368" w:type="dxa"/>
            <w:shd w:val="clear" w:color="auto" w:fill="FAFAFA"/>
          </w:tcPr>
          <w:p w14:paraId="2E8338FE" w14:textId="7BC66E64" w:rsidR="00C329EF" w:rsidRPr="003709B5" w:rsidRDefault="00C329EF" w:rsidP="003709B5">
            <w:pPr>
              <w:pStyle w:val="a"/>
              <w:tabs>
                <w:tab w:val="decimal" w:pos="1238"/>
              </w:tabs>
              <w:ind w:right="-72"/>
              <w:jc w:val="right"/>
              <w:rPr>
                <w:rFonts w:ascii="Arial" w:hAnsi="Arial" w:cs="Arial"/>
                <w:sz w:val="18"/>
                <w:szCs w:val="18"/>
              </w:rPr>
            </w:pPr>
            <w:r w:rsidRPr="003709B5">
              <w:rPr>
                <w:rFonts w:ascii="Arial" w:hAnsi="Arial" w:cs="Arial"/>
                <w:sz w:val="18"/>
                <w:szCs w:val="18"/>
              </w:rPr>
              <w:t>49,049,545</w:t>
            </w:r>
          </w:p>
        </w:tc>
        <w:tc>
          <w:tcPr>
            <w:tcW w:w="1368" w:type="dxa"/>
            <w:shd w:val="clear" w:color="auto" w:fill="auto"/>
          </w:tcPr>
          <w:p w14:paraId="7B2E3BF7" w14:textId="4FEB7AAA" w:rsidR="00C329EF" w:rsidRPr="003709B5" w:rsidRDefault="00C329EF" w:rsidP="003709B5">
            <w:pPr>
              <w:pStyle w:val="a"/>
              <w:tabs>
                <w:tab w:val="decimal" w:pos="1238"/>
              </w:tabs>
              <w:ind w:right="-72"/>
              <w:jc w:val="right"/>
              <w:rPr>
                <w:rFonts w:ascii="Arial" w:hAnsi="Arial" w:cs="Arial"/>
                <w:sz w:val="18"/>
                <w:szCs w:val="18"/>
              </w:rPr>
            </w:pPr>
            <w:r w:rsidRPr="003709B5">
              <w:rPr>
                <w:rFonts w:ascii="Arial" w:hAnsi="Arial" w:cs="Arial"/>
                <w:sz w:val="18"/>
                <w:szCs w:val="18"/>
              </w:rPr>
              <w:t>34,996,613</w:t>
            </w:r>
          </w:p>
        </w:tc>
      </w:tr>
    </w:tbl>
    <w:p w14:paraId="4119EABC" w14:textId="77777777" w:rsidR="00BA0E8B" w:rsidRPr="003709B5" w:rsidRDefault="00BA0E8B" w:rsidP="00EB1011">
      <w:pPr>
        <w:keepNext/>
        <w:keepLines/>
        <w:ind w:left="1080"/>
        <w:outlineLvl w:val="2"/>
        <w:rPr>
          <w:rFonts w:ascii="Arial" w:eastAsia="Arial" w:hAnsi="Arial" w:cs="Arial"/>
          <w:bCs/>
          <w:sz w:val="18"/>
          <w:szCs w:val="18"/>
          <w:lang w:eastAsia="en-GB"/>
        </w:rPr>
      </w:pPr>
    </w:p>
    <w:p w14:paraId="4776C010" w14:textId="77777777" w:rsidR="00C20393" w:rsidRPr="003709B5" w:rsidRDefault="00A0733F" w:rsidP="00EB1011">
      <w:pPr>
        <w:keepNext/>
        <w:keepLines/>
        <w:ind w:left="1080"/>
        <w:outlineLvl w:val="2"/>
        <w:rPr>
          <w:rFonts w:ascii="Arial" w:eastAsia="Arial" w:hAnsi="Arial" w:cs="Arial"/>
          <w:bCs/>
          <w:sz w:val="16"/>
          <w:szCs w:val="16"/>
          <w:lang w:eastAsia="en-GB"/>
        </w:rPr>
      </w:pPr>
      <w:r w:rsidRPr="003709B5">
        <w:rPr>
          <w:rFonts w:ascii="Arial" w:eastAsia="Arial" w:hAnsi="Arial" w:cs="Arial"/>
          <w:bCs/>
          <w:sz w:val="18"/>
          <w:szCs w:val="18"/>
          <w:lang w:eastAsia="en-GB"/>
        </w:rPr>
        <w:t xml:space="preserve">The changes in foreign exchange have no material impact </w:t>
      </w:r>
      <w:r w:rsidR="00403A61" w:rsidRPr="003709B5">
        <w:rPr>
          <w:rFonts w:ascii="Arial" w:eastAsia="Arial" w:hAnsi="Arial" w:cs="Arial"/>
          <w:bCs/>
          <w:sz w:val="18"/>
          <w:szCs w:val="18"/>
          <w:lang w:eastAsia="en-GB"/>
        </w:rPr>
        <w:t>on net losses.</w:t>
      </w:r>
      <w:r w:rsidR="00C20393" w:rsidRPr="003709B5">
        <w:rPr>
          <w:rFonts w:ascii="Arial" w:eastAsia="Arial" w:hAnsi="Arial" w:cs="Arial"/>
          <w:bCs/>
          <w:sz w:val="16"/>
          <w:szCs w:val="16"/>
          <w:cs/>
          <w:lang w:eastAsia="en-GB"/>
        </w:rPr>
        <w:tab/>
      </w:r>
    </w:p>
    <w:p w14:paraId="3D4F710F" w14:textId="77777777" w:rsidR="00C20393" w:rsidRPr="003709B5" w:rsidRDefault="00C20393" w:rsidP="00EB1011">
      <w:pPr>
        <w:keepNext/>
        <w:keepLines/>
        <w:ind w:left="1080"/>
        <w:outlineLvl w:val="2"/>
        <w:rPr>
          <w:rFonts w:ascii="Arial" w:eastAsia="Arial" w:hAnsi="Arial" w:cs="Arial"/>
          <w:b/>
          <w:color w:val="CF4A02"/>
          <w:sz w:val="18"/>
          <w:szCs w:val="18"/>
          <w:lang w:eastAsia="en-GB"/>
        </w:rPr>
      </w:pPr>
    </w:p>
    <w:p w14:paraId="32E011C8" w14:textId="31B30EE7" w:rsidR="000A448C" w:rsidRPr="003709B5" w:rsidRDefault="00056F32" w:rsidP="00EB1011">
      <w:pPr>
        <w:keepNext/>
        <w:keepLines/>
        <w:ind w:left="1080"/>
        <w:outlineLvl w:val="2"/>
        <w:rPr>
          <w:rFonts w:ascii="Arial" w:eastAsia="Arial" w:hAnsi="Arial" w:cs="Arial"/>
          <w:bCs/>
          <w:sz w:val="16"/>
          <w:szCs w:val="16"/>
          <w:cs/>
          <w:lang w:eastAsia="en-GB"/>
        </w:rPr>
      </w:pPr>
      <w:r w:rsidRPr="003709B5">
        <w:rPr>
          <w:rFonts w:ascii="Arial" w:eastAsia="Arial" w:hAnsi="Arial" w:cs="Arial"/>
          <w:b/>
          <w:color w:val="CF4A02"/>
          <w:sz w:val="18"/>
          <w:szCs w:val="18"/>
          <w:lang w:eastAsia="en-GB"/>
        </w:rPr>
        <w:t>Interest rate</w:t>
      </w:r>
      <w:r w:rsidR="000A448C" w:rsidRPr="003709B5">
        <w:rPr>
          <w:rFonts w:ascii="Arial" w:eastAsia="Arial" w:hAnsi="Arial" w:cs="Arial"/>
          <w:b/>
          <w:color w:val="CF4A02"/>
          <w:sz w:val="18"/>
          <w:szCs w:val="18"/>
          <w:lang w:eastAsia="en-GB"/>
        </w:rPr>
        <w:t xml:space="preserve"> risk</w:t>
      </w:r>
      <w:bookmarkEnd w:id="11"/>
    </w:p>
    <w:p w14:paraId="06787286" w14:textId="21C1BCEE" w:rsidR="007B5D90" w:rsidRPr="003709B5" w:rsidRDefault="007B5D90" w:rsidP="00EB1011">
      <w:pPr>
        <w:ind w:left="1080"/>
        <w:jc w:val="both"/>
        <w:rPr>
          <w:rFonts w:ascii="Arial" w:eastAsia="Arial" w:hAnsi="Arial" w:cs="Arial"/>
          <w:sz w:val="18"/>
          <w:szCs w:val="18"/>
          <w:lang w:val="en-GB" w:eastAsia="en-GB"/>
        </w:rPr>
      </w:pPr>
    </w:p>
    <w:p w14:paraId="2079C716" w14:textId="25257BB7" w:rsidR="000A448C" w:rsidRPr="003709B5" w:rsidRDefault="000A448C" w:rsidP="00EB1011">
      <w:pPr>
        <w:ind w:left="1080"/>
        <w:jc w:val="both"/>
        <w:rPr>
          <w:rFonts w:ascii="Arial" w:hAnsi="Arial" w:cs="Arial"/>
          <w:spacing w:val="-2"/>
          <w:sz w:val="18"/>
          <w:szCs w:val="18"/>
          <w:lang w:val="en-GB"/>
        </w:rPr>
      </w:pPr>
      <w:r w:rsidRPr="003709B5">
        <w:rPr>
          <w:rFonts w:ascii="Arial" w:hAnsi="Arial" w:cs="Arial"/>
          <w:spacing w:val="-2"/>
          <w:sz w:val="18"/>
          <w:szCs w:val="18"/>
          <w:lang w:val="en-GB"/>
        </w:rPr>
        <w:t>The Group has interest rate risk from borrowings and debentures at fixed and floating interest rates. The Group has no significant interest-bearing assets. The Group manages the interest rate risk by monitoring Thailand interest rate trend and diversifying on both short-term and long-term borrowings with fixed interest rate and floating interest rate in consistent with the Group’s investments.</w:t>
      </w:r>
    </w:p>
    <w:p w14:paraId="6116C806" w14:textId="13BB505A" w:rsidR="00FB6F08" w:rsidRPr="003709B5" w:rsidRDefault="00FB6F08" w:rsidP="00EB1011">
      <w:pPr>
        <w:ind w:left="1080"/>
        <w:jc w:val="both"/>
        <w:rPr>
          <w:rFonts w:ascii="Arial" w:hAnsi="Arial" w:cs="Arial"/>
          <w:spacing w:val="-2"/>
          <w:sz w:val="18"/>
          <w:szCs w:val="18"/>
          <w:lang w:val="en-GB"/>
        </w:rPr>
      </w:pPr>
    </w:p>
    <w:p w14:paraId="0CCBD0A1" w14:textId="77777777" w:rsidR="000D53C0" w:rsidRPr="003709B5" w:rsidRDefault="000D53C0" w:rsidP="00EB1011">
      <w:pPr>
        <w:overflowPunct/>
        <w:autoSpaceDE/>
        <w:autoSpaceDN/>
        <w:adjustRightInd/>
        <w:ind w:left="1080"/>
        <w:jc w:val="both"/>
        <w:textAlignment w:val="auto"/>
        <w:rPr>
          <w:rFonts w:ascii="Arial" w:hAnsi="Arial" w:cs="Arial"/>
          <w:i/>
          <w:iCs/>
          <w:sz w:val="18"/>
          <w:szCs w:val="18"/>
          <w:lang w:val="en-GB"/>
        </w:rPr>
      </w:pPr>
      <w:r w:rsidRPr="003709B5">
        <w:rPr>
          <w:rFonts w:ascii="Arial" w:hAnsi="Arial" w:cs="Arial"/>
          <w:i/>
          <w:iCs/>
          <w:sz w:val="18"/>
          <w:szCs w:val="18"/>
          <w:lang w:val="en-GB"/>
        </w:rPr>
        <w:t>Sensitivity</w:t>
      </w:r>
    </w:p>
    <w:p w14:paraId="5A0D91C3" w14:textId="77777777" w:rsidR="00C74A05" w:rsidRPr="003709B5" w:rsidRDefault="00C74A05" w:rsidP="00EB1011">
      <w:pPr>
        <w:ind w:left="1080"/>
        <w:jc w:val="both"/>
        <w:rPr>
          <w:rFonts w:ascii="Arial" w:eastAsia="Arial" w:hAnsi="Arial" w:cs="Arial"/>
          <w:spacing w:val="-2"/>
          <w:sz w:val="18"/>
          <w:szCs w:val="18"/>
          <w:lang w:eastAsia="en-GB"/>
        </w:rPr>
      </w:pPr>
    </w:p>
    <w:p w14:paraId="14065647" w14:textId="268F3AC2" w:rsidR="000D53C0" w:rsidRPr="003709B5" w:rsidRDefault="00A0733F" w:rsidP="00EB1011">
      <w:pPr>
        <w:ind w:left="1080"/>
        <w:jc w:val="both"/>
        <w:rPr>
          <w:rFonts w:ascii="Arial" w:hAnsi="Arial" w:cs="Arial"/>
          <w:spacing w:val="-2"/>
          <w:sz w:val="18"/>
          <w:szCs w:val="18"/>
          <w:lang w:val="en-GB"/>
        </w:rPr>
      </w:pPr>
      <w:r w:rsidRPr="003709B5">
        <w:rPr>
          <w:rFonts w:ascii="Arial" w:eastAsia="Arial" w:hAnsi="Arial" w:cs="Arial"/>
          <w:spacing w:val="-2"/>
          <w:sz w:val="18"/>
          <w:szCs w:val="18"/>
          <w:lang w:eastAsia="en-GB"/>
        </w:rPr>
        <w:t>Profit or l</w:t>
      </w:r>
      <w:r w:rsidR="000D53C0" w:rsidRPr="003709B5">
        <w:rPr>
          <w:rFonts w:ascii="Arial" w:eastAsia="Arial" w:hAnsi="Arial" w:cs="Arial"/>
          <w:spacing w:val="-2"/>
          <w:sz w:val="18"/>
          <w:szCs w:val="18"/>
          <w:lang w:eastAsia="en-GB"/>
        </w:rPr>
        <w:t xml:space="preserve">oss is sensitive to higher or lower interest expenses from borrowings </w:t>
      </w:r>
      <w:proofErr w:type="gramStart"/>
      <w:r w:rsidR="000D53C0" w:rsidRPr="003709B5">
        <w:rPr>
          <w:rFonts w:ascii="Arial" w:eastAsia="Arial" w:hAnsi="Arial" w:cs="Arial"/>
          <w:spacing w:val="-2"/>
          <w:sz w:val="18"/>
          <w:szCs w:val="18"/>
          <w:lang w:eastAsia="en-GB"/>
        </w:rPr>
        <w:t>as a result of</w:t>
      </w:r>
      <w:proofErr w:type="gramEnd"/>
      <w:r w:rsidR="000D53C0" w:rsidRPr="003709B5">
        <w:rPr>
          <w:rFonts w:ascii="Arial" w:eastAsia="Arial" w:hAnsi="Arial" w:cs="Arial"/>
          <w:spacing w:val="-2"/>
          <w:sz w:val="18"/>
          <w:szCs w:val="18"/>
          <w:lang w:eastAsia="en-GB"/>
        </w:rPr>
        <w:t xml:space="preserve"> changes in </w:t>
      </w:r>
      <w:r w:rsidR="00E700B6" w:rsidRPr="003709B5">
        <w:rPr>
          <w:rFonts w:ascii="Arial" w:hAnsi="Arial" w:cs="Arial"/>
          <w:spacing w:val="-2"/>
          <w:sz w:val="18"/>
          <w:szCs w:val="18"/>
          <w:lang w:val="en-GB"/>
        </w:rPr>
        <w:t>floating</w:t>
      </w:r>
      <w:r w:rsidR="00E700B6" w:rsidRPr="003709B5">
        <w:rPr>
          <w:rFonts w:ascii="Arial" w:eastAsia="Arial" w:hAnsi="Arial" w:cs="Arial"/>
          <w:spacing w:val="-2"/>
          <w:sz w:val="18"/>
          <w:szCs w:val="18"/>
          <w:lang w:eastAsia="en-GB"/>
        </w:rPr>
        <w:t xml:space="preserve"> </w:t>
      </w:r>
      <w:r w:rsidR="000D53C0" w:rsidRPr="003709B5">
        <w:rPr>
          <w:rFonts w:ascii="Arial" w:eastAsia="Arial" w:hAnsi="Arial" w:cs="Arial"/>
          <w:spacing w:val="-2"/>
          <w:sz w:val="18"/>
          <w:szCs w:val="18"/>
          <w:lang w:eastAsia="en-GB"/>
        </w:rPr>
        <w:t>interest rates</w:t>
      </w:r>
      <w:r w:rsidRPr="003709B5">
        <w:rPr>
          <w:rFonts w:ascii="Arial" w:eastAsia="Arial" w:hAnsi="Arial" w:cs="Arial"/>
          <w:spacing w:val="-2"/>
          <w:sz w:val="18"/>
          <w:szCs w:val="18"/>
          <w:lang w:eastAsia="en-GB"/>
        </w:rPr>
        <w:t xml:space="preserve">. The </w:t>
      </w:r>
      <w:r w:rsidR="00403A61" w:rsidRPr="003709B5">
        <w:rPr>
          <w:rFonts w:ascii="Arial" w:eastAsia="Arial" w:hAnsi="Arial" w:cs="Arial"/>
          <w:spacing w:val="-2"/>
          <w:sz w:val="18"/>
          <w:szCs w:val="18"/>
          <w:lang w:eastAsia="en-GB"/>
        </w:rPr>
        <w:t xml:space="preserve">impact on net losses in </w:t>
      </w:r>
      <w:r w:rsidR="000D7978" w:rsidRPr="003709B5">
        <w:rPr>
          <w:rFonts w:ascii="Arial" w:eastAsia="Arial" w:hAnsi="Arial" w:cs="Arial"/>
          <w:spacing w:val="-2"/>
          <w:sz w:val="18"/>
          <w:szCs w:val="18"/>
          <w:lang w:eastAsia="en-GB"/>
        </w:rPr>
        <w:t>2021</w:t>
      </w:r>
      <w:r w:rsidR="00403A61" w:rsidRPr="003709B5">
        <w:rPr>
          <w:rFonts w:ascii="Arial" w:eastAsia="Arial" w:hAnsi="Arial" w:cs="Arial"/>
          <w:spacing w:val="-2"/>
          <w:sz w:val="18"/>
          <w:szCs w:val="18"/>
          <w:lang w:eastAsia="en-GB"/>
        </w:rPr>
        <w:t xml:space="preserve"> is as follow.</w:t>
      </w:r>
    </w:p>
    <w:p w14:paraId="7C15712A" w14:textId="1F72E24D" w:rsidR="000D53C0" w:rsidRPr="003709B5" w:rsidRDefault="000D53C0" w:rsidP="00EB1011">
      <w:pPr>
        <w:ind w:left="1080"/>
        <w:jc w:val="both"/>
        <w:rPr>
          <w:rFonts w:ascii="Arial" w:hAnsi="Arial" w:cs="Arial"/>
          <w:spacing w:val="-2"/>
          <w:sz w:val="18"/>
          <w:szCs w:val="18"/>
          <w:lang w:val="en-GB"/>
        </w:rPr>
      </w:pPr>
    </w:p>
    <w:tbl>
      <w:tblPr>
        <w:tblW w:w="9022" w:type="dxa"/>
        <w:tblInd w:w="426" w:type="dxa"/>
        <w:tblLayout w:type="fixed"/>
        <w:tblLook w:val="0000" w:firstRow="0" w:lastRow="0" w:firstColumn="0" w:lastColumn="0" w:noHBand="0" w:noVBand="0"/>
      </w:tblPr>
      <w:tblGrid>
        <w:gridCol w:w="3804"/>
        <w:gridCol w:w="2497"/>
        <w:gridCol w:w="2721"/>
      </w:tblGrid>
      <w:tr w:rsidR="00C20393" w:rsidRPr="003709B5" w14:paraId="476DC615" w14:textId="054AC141" w:rsidTr="00380D8A">
        <w:tc>
          <w:tcPr>
            <w:tcW w:w="3804" w:type="dxa"/>
            <w:tcBorders>
              <w:top w:val="nil"/>
              <w:left w:val="nil"/>
              <w:bottom w:val="nil"/>
              <w:right w:val="nil"/>
            </w:tcBorders>
            <w:shd w:val="clear" w:color="auto" w:fill="auto"/>
            <w:vAlign w:val="center"/>
          </w:tcPr>
          <w:p w14:paraId="63581208" w14:textId="77777777" w:rsidR="00C20393" w:rsidRPr="003709B5" w:rsidRDefault="00C20393" w:rsidP="00EB1011">
            <w:pPr>
              <w:ind w:left="541"/>
              <w:rPr>
                <w:rFonts w:ascii="Arial" w:hAnsi="Arial" w:cs="Arial"/>
                <w:b/>
                <w:bCs/>
                <w:sz w:val="18"/>
                <w:szCs w:val="18"/>
                <w:lang w:val="en-GB"/>
              </w:rPr>
            </w:pPr>
          </w:p>
        </w:tc>
        <w:tc>
          <w:tcPr>
            <w:tcW w:w="5218" w:type="dxa"/>
            <w:gridSpan w:val="2"/>
            <w:tcBorders>
              <w:top w:val="single" w:sz="4" w:space="0" w:color="auto"/>
              <w:left w:val="nil"/>
              <w:right w:val="nil"/>
            </w:tcBorders>
            <w:vAlign w:val="center"/>
          </w:tcPr>
          <w:p w14:paraId="1FE4827A" w14:textId="51A6B4DC" w:rsidR="00C20393" w:rsidRPr="003709B5" w:rsidRDefault="00C20393" w:rsidP="003709B5">
            <w:pPr>
              <w:tabs>
                <w:tab w:val="right" w:pos="1242"/>
              </w:tabs>
              <w:ind w:right="-72"/>
              <w:jc w:val="center"/>
              <w:rPr>
                <w:rFonts w:ascii="Arial" w:hAnsi="Arial" w:cs="Arial"/>
                <w:b/>
                <w:bCs/>
                <w:sz w:val="18"/>
                <w:szCs w:val="18"/>
                <w:lang w:val="en-GB"/>
              </w:rPr>
            </w:pPr>
            <w:r w:rsidRPr="003709B5">
              <w:rPr>
                <w:rFonts w:ascii="Arial" w:hAnsi="Arial" w:cs="Arial"/>
                <w:b/>
                <w:bCs/>
                <w:sz w:val="18"/>
                <w:szCs w:val="18"/>
                <w:lang w:val="en-GB"/>
              </w:rPr>
              <w:t>Consolidated and Separate</w:t>
            </w:r>
            <w:r w:rsidRPr="003709B5">
              <w:rPr>
                <w:rFonts w:ascii="Arial" w:hAnsi="Arial" w:cs="Arial"/>
                <w:b/>
                <w:bCs/>
                <w:sz w:val="18"/>
                <w:szCs w:val="18"/>
                <w:cs/>
                <w:lang w:val="en-GB"/>
              </w:rPr>
              <w:t xml:space="preserve"> </w:t>
            </w:r>
            <w:r w:rsidRPr="003709B5">
              <w:rPr>
                <w:rFonts w:ascii="Arial" w:hAnsi="Arial" w:cs="Arial"/>
                <w:b/>
                <w:bCs/>
                <w:sz w:val="18"/>
                <w:szCs w:val="18"/>
                <w:lang w:val="en-GB"/>
              </w:rPr>
              <w:t>financial statements</w:t>
            </w:r>
          </w:p>
        </w:tc>
      </w:tr>
      <w:tr w:rsidR="00C20393" w:rsidRPr="003709B5" w14:paraId="1306854A" w14:textId="77777777" w:rsidTr="00380D8A">
        <w:tc>
          <w:tcPr>
            <w:tcW w:w="3804" w:type="dxa"/>
            <w:tcBorders>
              <w:top w:val="nil"/>
              <w:left w:val="nil"/>
              <w:bottom w:val="nil"/>
              <w:right w:val="nil"/>
            </w:tcBorders>
            <w:shd w:val="clear" w:color="auto" w:fill="auto"/>
            <w:vAlign w:val="center"/>
          </w:tcPr>
          <w:p w14:paraId="1E4DE8B5" w14:textId="77777777" w:rsidR="00C20393" w:rsidRPr="003709B5" w:rsidRDefault="00C20393" w:rsidP="00EB1011">
            <w:pPr>
              <w:ind w:left="541"/>
              <w:rPr>
                <w:rFonts w:ascii="Arial" w:hAnsi="Arial" w:cs="Arial"/>
                <w:b/>
                <w:bCs/>
                <w:sz w:val="18"/>
                <w:szCs w:val="18"/>
                <w:lang w:val="en-GB"/>
              </w:rPr>
            </w:pPr>
          </w:p>
        </w:tc>
        <w:tc>
          <w:tcPr>
            <w:tcW w:w="2497" w:type="dxa"/>
            <w:tcBorders>
              <w:top w:val="single" w:sz="4" w:space="0" w:color="auto"/>
              <w:left w:val="nil"/>
              <w:right w:val="nil"/>
            </w:tcBorders>
            <w:vAlign w:val="center"/>
          </w:tcPr>
          <w:p w14:paraId="2DE52CFD" w14:textId="0EE8565E" w:rsidR="00C20393" w:rsidRPr="003709B5" w:rsidRDefault="00C20393"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2721" w:type="dxa"/>
            <w:tcBorders>
              <w:top w:val="single" w:sz="4" w:space="0" w:color="auto"/>
              <w:left w:val="nil"/>
              <w:right w:val="nil"/>
            </w:tcBorders>
            <w:shd w:val="clear" w:color="auto" w:fill="auto"/>
            <w:vAlign w:val="center"/>
          </w:tcPr>
          <w:p w14:paraId="4BFBB974" w14:textId="02461963" w:rsidR="00C20393" w:rsidRPr="003709B5" w:rsidRDefault="00C20393"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C20393" w:rsidRPr="003709B5" w14:paraId="7CDD3577" w14:textId="1C6E4E13" w:rsidTr="00380D8A">
        <w:tc>
          <w:tcPr>
            <w:tcW w:w="3804" w:type="dxa"/>
            <w:tcBorders>
              <w:top w:val="nil"/>
              <w:left w:val="nil"/>
              <w:bottom w:val="nil"/>
              <w:right w:val="nil"/>
            </w:tcBorders>
            <w:shd w:val="clear" w:color="auto" w:fill="auto"/>
            <w:vAlign w:val="center"/>
          </w:tcPr>
          <w:p w14:paraId="5954F795" w14:textId="77777777" w:rsidR="00C20393" w:rsidRPr="003709B5" w:rsidRDefault="00C20393" w:rsidP="00EB1011">
            <w:pPr>
              <w:ind w:left="541"/>
              <w:rPr>
                <w:rFonts w:ascii="Arial" w:hAnsi="Arial" w:cs="Arial"/>
                <w:b/>
                <w:bCs/>
                <w:sz w:val="18"/>
                <w:szCs w:val="18"/>
                <w:lang w:val="en-GB"/>
              </w:rPr>
            </w:pPr>
          </w:p>
        </w:tc>
        <w:tc>
          <w:tcPr>
            <w:tcW w:w="2497" w:type="dxa"/>
            <w:tcBorders>
              <w:left w:val="nil"/>
              <w:bottom w:val="single" w:sz="4" w:space="0" w:color="auto"/>
              <w:right w:val="nil"/>
            </w:tcBorders>
            <w:shd w:val="clear" w:color="auto" w:fill="auto"/>
            <w:vAlign w:val="bottom"/>
          </w:tcPr>
          <w:p w14:paraId="6407087B" w14:textId="77777777" w:rsidR="00C20393" w:rsidRPr="003709B5" w:rsidRDefault="00C20393"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2721" w:type="dxa"/>
            <w:tcBorders>
              <w:left w:val="nil"/>
              <w:bottom w:val="single" w:sz="4" w:space="0" w:color="auto"/>
              <w:right w:val="nil"/>
            </w:tcBorders>
            <w:shd w:val="clear" w:color="auto" w:fill="auto"/>
          </w:tcPr>
          <w:p w14:paraId="4EB5FAE1" w14:textId="163F84E7" w:rsidR="00C20393" w:rsidRPr="003709B5" w:rsidRDefault="00C20393"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C20393" w:rsidRPr="003709B5" w14:paraId="2A5E034F" w14:textId="36666A9F" w:rsidTr="00380D8A">
        <w:tc>
          <w:tcPr>
            <w:tcW w:w="3804" w:type="dxa"/>
            <w:tcBorders>
              <w:top w:val="nil"/>
              <w:left w:val="nil"/>
              <w:bottom w:val="nil"/>
              <w:right w:val="nil"/>
            </w:tcBorders>
            <w:shd w:val="clear" w:color="auto" w:fill="auto"/>
            <w:vAlign w:val="center"/>
          </w:tcPr>
          <w:p w14:paraId="4D590DD1" w14:textId="77777777" w:rsidR="00C20393" w:rsidRPr="003709B5" w:rsidRDefault="00C20393" w:rsidP="00EB1011">
            <w:pPr>
              <w:ind w:left="541"/>
              <w:rPr>
                <w:rFonts w:ascii="Arial" w:hAnsi="Arial" w:cs="Arial"/>
                <w:b/>
                <w:bCs/>
                <w:sz w:val="18"/>
                <w:szCs w:val="18"/>
                <w:lang w:val="en-GB"/>
              </w:rPr>
            </w:pPr>
          </w:p>
        </w:tc>
        <w:tc>
          <w:tcPr>
            <w:tcW w:w="2497" w:type="dxa"/>
            <w:tcBorders>
              <w:top w:val="single" w:sz="4" w:space="0" w:color="auto"/>
              <w:left w:val="nil"/>
              <w:right w:val="nil"/>
            </w:tcBorders>
            <w:shd w:val="clear" w:color="auto" w:fill="FAFAFA"/>
            <w:vAlign w:val="center"/>
          </w:tcPr>
          <w:p w14:paraId="113B48A1" w14:textId="77777777" w:rsidR="00C20393" w:rsidRPr="003709B5" w:rsidRDefault="00C20393" w:rsidP="003709B5">
            <w:pPr>
              <w:tabs>
                <w:tab w:val="right" w:pos="1152"/>
              </w:tabs>
              <w:ind w:right="-72"/>
              <w:rPr>
                <w:rFonts w:ascii="Arial" w:hAnsi="Arial" w:cs="Arial"/>
                <w:b/>
                <w:bCs/>
                <w:sz w:val="18"/>
                <w:szCs w:val="18"/>
              </w:rPr>
            </w:pPr>
          </w:p>
        </w:tc>
        <w:tc>
          <w:tcPr>
            <w:tcW w:w="2721" w:type="dxa"/>
            <w:tcBorders>
              <w:top w:val="single" w:sz="4" w:space="0" w:color="auto"/>
              <w:left w:val="nil"/>
              <w:right w:val="nil"/>
            </w:tcBorders>
            <w:shd w:val="clear" w:color="auto" w:fill="auto"/>
          </w:tcPr>
          <w:p w14:paraId="12152A49" w14:textId="77777777" w:rsidR="00C20393" w:rsidRPr="003709B5" w:rsidRDefault="00C20393" w:rsidP="003709B5">
            <w:pPr>
              <w:tabs>
                <w:tab w:val="right" w:pos="1152"/>
              </w:tabs>
              <w:ind w:right="-72"/>
              <w:rPr>
                <w:rFonts w:ascii="Arial" w:hAnsi="Arial" w:cs="Arial"/>
                <w:b/>
                <w:bCs/>
                <w:sz w:val="18"/>
                <w:szCs w:val="18"/>
              </w:rPr>
            </w:pPr>
          </w:p>
        </w:tc>
      </w:tr>
      <w:tr w:rsidR="00E700B6" w:rsidRPr="003709B5" w14:paraId="084A32B6" w14:textId="5103E1CC" w:rsidTr="00380D8A">
        <w:trPr>
          <w:trHeight w:val="80"/>
        </w:trPr>
        <w:tc>
          <w:tcPr>
            <w:tcW w:w="3804" w:type="dxa"/>
            <w:tcBorders>
              <w:top w:val="nil"/>
              <w:left w:val="nil"/>
              <w:bottom w:val="nil"/>
              <w:right w:val="nil"/>
            </w:tcBorders>
            <w:shd w:val="clear" w:color="auto" w:fill="auto"/>
          </w:tcPr>
          <w:p w14:paraId="73B1B7BA" w14:textId="68E896CC" w:rsidR="00E700B6" w:rsidRPr="003709B5" w:rsidRDefault="00E700B6" w:rsidP="00EB1011">
            <w:pPr>
              <w:ind w:left="541"/>
              <w:rPr>
                <w:rFonts w:ascii="Arial" w:hAnsi="Arial" w:cs="Arial"/>
                <w:sz w:val="18"/>
                <w:szCs w:val="18"/>
              </w:rPr>
            </w:pPr>
            <w:r w:rsidRPr="003709B5">
              <w:rPr>
                <w:rFonts w:ascii="Arial" w:hAnsi="Arial" w:cs="Arial"/>
                <w:sz w:val="18"/>
                <w:szCs w:val="18"/>
              </w:rPr>
              <w:t>Interest rate - increase 1%</w:t>
            </w:r>
          </w:p>
        </w:tc>
        <w:tc>
          <w:tcPr>
            <w:tcW w:w="2497" w:type="dxa"/>
            <w:shd w:val="clear" w:color="auto" w:fill="FAFAFA"/>
            <w:vAlign w:val="bottom"/>
          </w:tcPr>
          <w:p w14:paraId="39B5A365" w14:textId="11149896" w:rsidR="00E700B6" w:rsidRPr="003709B5" w:rsidRDefault="00E700B6" w:rsidP="003709B5">
            <w:pPr>
              <w:pStyle w:val="a"/>
              <w:tabs>
                <w:tab w:val="decimal" w:pos="1238"/>
              </w:tabs>
              <w:ind w:right="-72"/>
              <w:jc w:val="right"/>
              <w:rPr>
                <w:rFonts w:ascii="Arial" w:hAnsi="Arial" w:cs="Arial"/>
                <w:sz w:val="18"/>
                <w:szCs w:val="18"/>
                <w:cs/>
              </w:rPr>
            </w:pPr>
            <w:r w:rsidRPr="003709B5">
              <w:rPr>
                <w:rFonts w:ascii="Arial" w:hAnsi="Arial" w:cs="Arial"/>
                <w:sz w:val="18"/>
                <w:szCs w:val="22"/>
              </w:rPr>
              <w:t xml:space="preserve">Loss </w:t>
            </w:r>
            <w:proofErr w:type="gramStart"/>
            <w:r w:rsidRPr="003709B5">
              <w:rPr>
                <w:rFonts w:ascii="Arial" w:hAnsi="Arial" w:cs="Arial"/>
                <w:sz w:val="18"/>
                <w:szCs w:val="18"/>
              </w:rPr>
              <w:t>increase</w:t>
            </w:r>
            <w:proofErr w:type="gramEnd"/>
            <w:r w:rsidRPr="003709B5">
              <w:rPr>
                <w:rFonts w:ascii="Arial" w:hAnsi="Arial" w:cs="Arial"/>
                <w:sz w:val="18"/>
                <w:szCs w:val="18"/>
              </w:rPr>
              <w:t xml:space="preserve"> 24,009,760  </w:t>
            </w:r>
          </w:p>
        </w:tc>
        <w:tc>
          <w:tcPr>
            <w:tcW w:w="2721" w:type="dxa"/>
            <w:shd w:val="clear" w:color="auto" w:fill="auto"/>
            <w:vAlign w:val="bottom"/>
          </w:tcPr>
          <w:p w14:paraId="1CFA408E" w14:textId="19B5E0B7" w:rsidR="00E700B6" w:rsidRPr="003709B5" w:rsidRDefault="00E700B6" w:rsidP="003709B5">
            <w:pPr>
              <w:pStyle w:val="a"/>
              <w:tabs>
                <w:tab w:val="decimal" w:pos="1238"/>
              </w:tabs>
              <w:ind w:right="-72"/>
              <w:jc w:val="right"/>
              <w:rPr>
                <w:rFonts w:ascii="Arial" w:hAnsi="Arial" w:cs="Arial"/>
                <w:sz w:val="18"/>
                <w:szCs w:val="18"/>
                <w:cs/>
              </w:rPr>
            </w:pPr>
            <w:r w:rsidRPr="003709B5">
              <w:rPr>
                <w:rFonts w:ascii="Arial" w:hAnsi="Arial" w:cs="Arial"/>
                <w:sz w:val="18"/>
                <w:szCs w:val="22"/>
              </w:rPr>
              <w:t xml:space="preserve">Loss </w:t>
            </w:r>
            <w:r w:rsidRPr="003709B5">
              <w:rPr>
                <w:rFonts w:ascii="Arial" w:hAnsi="Arial" w:cs="Arial"/>
                <w:sz w:val="18"/>
                <w:szCs w:val="18"/>
              </w:rPr>
              <w:t>increase 17,694,626</w:t>
            </w:r>
          </w:p>
        </w:tc>
      </w:tr>
      <w:tr w:rsidR="00E700B6" w:rsidRPr="003709B5" w14:paraId="0EFAB8B9" w14:textId="478B3B36" w:rsidTr="00380D8A">
        <w:trPr>
          <w:trHeight w:val="65"/>
        </w:trPr>
        <w:tc>
          <w:tcPr>
            <w:tcW w:w="3804" w:type="dxa"/>
            <w:tcBorders>
              <w:top w:val="nil"/>
              <w:left w:val="nil"/>
              <w:bottom w:val="nil"/>
              <w:right w:val="nil"/>
            </w:tcBorders>
            <w:shd w:val="clear" w:color="auto" w:fill="auto"/>
          </w:tcPr>
          <w:p w14:paraId="21881B81" w14:textId="6FA72DBC" w:rsidR="00E700B6" w:rsidRPr="003709B5" w:rsidRDefault="00E700B6" w:rsidP="00EB1011">
            <w:pPr>
              <w:ind w:left="541"/>
              <w:rPr>
                <w:rFonts w:ascii="Arial" w:hAnsi="Arial" w:cs="Arial"/>
                <w:sz w:val="18"/>
                <w:szCs w:val="18"/>
              </w:rPr>
            </w:pPr>
            <w:r w:rsidRPr="003709B5">
              <w:rPr>
                <w:rFonts w:ascii="Arial" w:hAnsi="Arial" w:cs="Arial"/>
                <w:sz w:val="18"/>
                <w:szCs w:val="18"/>
              </w:rPr>
              <w:t>Interest rate</w:t>
            </w:r>
            <w:r w:rsidRPr="003709B5">
              <w:rPr>
                <w:rFonts w:ascii="Arial" w:hAnsi="Arial" w:cs="Arial"/>
                <w:sz w:val="18"/>
                <w:szCs w:val="18"/>
                <w:cs/>
              </w:rPr>
              <w:t xml:space="preserve"> </w:t>
            </w:r>
            <w:r w:rsidRPr="003709B5">
              <w:rPr>
                <w:rFonts w:ascii="Arial" w:hAnsi="Arial" w:cs="Arial"/>
                <w:sz w:val="18"/>
                <w:szCs w:val="18"/>
              </w:rPr>
              <w:t>-</w:t>
            </w:r>
            <w:r w:rsidRPr="003709B5">
              <w:rPr>
                <w:rFonts w:ascii="Arial" w:hAnsi="Arial" w:cs="Arial"/>
                <w:sz w:val="18"/>
                <w:szCs w:val="18"/>
                <w:cs/>
              </w:rPr>
              <w:t xml:space="preserve"> </w:t>
            </w:r>
            <w:r w:rsidRPr="003709B5">
              <w:rPr>
                <w:rFonts w:ascii="Arial" w:hAnsi="Arial" w:cs="Arial"/>
                <w:sz w:val="18"/>
                <w:szCs w:val="18"/>
              </w:rPr>
              <w:t>decrease 1%</w:t>
            </w:r>
          </w:p>
        </w:tc>
        <w:tc>
          <w:tcPr>
            <w:tcW w:w="2497" w:type="dxa"/>
            <w:shd w:val="clear" w:color="auto" w:fill="FAFAFA"/>
            <w:vAlign w:val="bottom"/>
          </w:tcPr>
          <w:p w14:paraId="79F389CF" w14:textId="4587EBB6" w:rsidR="00E700B6" w:rsidRPr="003709B5" w:rsidRDefault="00E700B6" w:rsidP="003709B5">
            <w:pPr>
              <w:pStyle w:val="a"/>
              <w:tabs>
                <w:tab w:val="decimal" w:pos="1238"/>
              </w:tabs>
              <w:ind w:right="-72"/>
              <w:jc w:val="right"/>
              <w:rPr>
                <w:rFonts w:ascii="Arial" w:hAnsi="Arial" w:cs="Arial"/>
                <w:sz w:val="18"/>
                <w:szCs w:val="18"/>
              </w:rPr>
            </w:pPr>
            <w:r w:rsidRPr="003709B5">
              <w:rPr>
                <w:rFonts w:ascii="Arial" w:hAnsi="Arial" w:cs="Arial"/>
                <w:sz w:val="18"/>
                <w:szCs w:val="18"/>
              </w:rPr>
              <w:t>Loss decrease 24,009,760</w:t>
            </w:r>
          </w:p>
        </w:tc>
        <w:tc>
          <w:tcPr>
            <w:tcW w:w="2721" w:type="dxa"/>
            <w:shd w:val="clear" w:color="auto" w:fill="auto"/>
            <w:vAlign w:val="bottom"/>
          </w:tcPr>
          <w:p w14:paraId="436B663A" w14:textId="717A95AF" w:rsidR="00E700B6" w:rsidRPr="003709B5" w:rsidRDefault="00E700B6" w:rsidP="003709B5">
            <w:pPr>
              <w:pStyle w:val="a"/>
              <w:tabs>
                <w:tab w:val="decimal" w:pos="1238"/>
              </w:tabs>
              <w:ind w:right="-72"/>
              <w:jc w:val="right"/>
              <w:rPr>
                <w:rFonts w:ascii="Arial" w:hAnsi="Arial" w:cs="Arial"/>
                <w:sz w:val="18"/>
                <w:szCs w:val="18"/>
              </w:rPr>
            </w:pPr>
            <w:r w:rsidRPr="003709B5">
              <w:rPr>
                <w:rFonts w:ascii="Arial" w:hAnsi="Arial" w:cs="Arial"/>
                <w:sz w:val="18"/>
                <w:szCs w:val="18"/>
              </w:rPr>
              <w:t>Loss decrease 17,694,626</w:t>
            </w:r>
          </w:p>
        </w:tc>
      </w:tr>
    </w:tbl>
    <w:p w14:paraId="5E9EE3FF" w14:textId="77777777" w:rsidR="000D53C0" w:rsidRPr="003709B5" w:rsidRDefault="000D53C0" w:rsidP="003709B5">
      <w:pPr>
        <w:ind w:left="1080"/>
        <w:jc w:val="both"/>
        <w:rPr>
          <w:rFonts w:ascii="Arial" w:hAnsi="Arial" w:cs="Arial"/>
          <w:spacing w:val="-2"/>
          <w:sz w:val="18"/>
          <w:szCs w:val="18"/>
          <w:lang w:val="en-GB"/>
        </w:rPr>
      </w:pPr>
    </w:p>
    <w:p w14:paraId="64286B73" w14:textId="5AB64AC4" w:rsidR="00FB6F08" w:rsidRPr="003709B5" w:rsidRDefault="00FB6F08" w:rsidP="00EB1011">
      <w:pPr>
        <w:keepNext/>
        <w:keepLines/>
        <w:ind w:left="1080" w:hanging="540"/>
        <w:outlineLvl w:val="2"/>
        <w:rPr>
          <w:rFonts w:ascii="Arial" w:eastAsia="Arial" w:hAnsi="Arial" w:cs="Arial"/>
          <w:b/>
          <w:color w:val="CF4A02"/>
          <w:sz w:val="18"/>
          <w:szCs w:val="18"/>
          <w:lang w:eastAsia="en-GB"/>
        </w:rPr>
      </w:pPr>
      <w:bookmarkStart w:id="12" w:name="_Toc48736046"/>
      <w:r w:rsidRPr="003709B5">
        <w:rPr>
          <w:rFonts w:ascii="Arial" w:eastAsia="Arial" w:hAnsi="Arial" w:cs="Arial"/>
          <w:b/>
          <w:color w:val="CF4A02"/>
          <w:sz w:val="18"/>
          <w:szCs w:val="18"/>
          <w:lang w:eastAsia="en-GB"/>
        </w:rPr>
        <w:t>7.1.2</w:t>
      </w:r>
      <w:r w:rsidRPr="003709B5">
        <w:rPr>
          <w:rFonts w:ascii="Arial" w:eastAsia="Arial" w:hAnsi="Arial" w:cs="Arial"/>
          <w:b/>
          <w:color w:val="CF4A02"/>
          <w:sz w:val="18"/>
          <w:szCs w:val="18"/>
          <w:cs/>
          <w:lang w:eastAsia="en-GB"/>
        </w:rPr>
        <w:tab/>
      </w:r>
      <w:r w:rsidRPr="003709B5">
        <w:rPr>
          <w:rFonts w:ascii="Arial" w:eastAsia="Arial" w:hAnsi="Arial" w:cs="Arial"/>
          <w:b/>
          <w:color w:val="CF4A02"/>
          <w:sz w:val="18"/>
          <w:szCs w:val="18"/>
          <w:lang w:eastAsia="en-GB"/>
        </w:rPr>
        <w:t>Credit risk</w:t>
      </w:r>
      <w:bookmarkEnd w:id="12"/>
    </w:p>
    <w:p w14:paraId="63B3483E" w14:textId="79E0E4B2" w:rsidR="00BF5542" w:rsidRPr="003709B5" w:rsidRDefault="00BF5542" w:rsidP="00EB1011">
      <w:pPr>
        <w:ind w:left="1080"/>
        <w:jc w:val="both"/>
        <w:rPr>
          <w:rFonts w:ascii="Arial" w:hAnsi="Arial" w:cs="Arial"/>
          <w:spacing w:val="-2"/>
          <w:sz w:val="18"/>
          <w:szCs w:val="18"/>
          <w:lang w:val="en-GB"/>
        </w:rPr>
      </w:pPr>
    </w:p>
    <w:p w14:paraId="56FA55B8" w14:textId="5F1AFED9" w:rsidR="00786B7A" w:rsidRPr="003709B5" w:rsidRDefault="00786B7A" w:rsidP="00EB1011">
      <w:pPr>
        <w:ind w:left="1080"/>
        <w:jc w:val="both"/>
        <w:rPr>
          <w:rFonts w:ascii="Arial" w:hAnsi="Arial" w:cs="Arial"/>
          <w:spacing w:val="-2"/>
          <w:sz w:val="18"/>
          <w:szCs w:val="18"/>
          <w:lang w:val="en-GB"/>
        </w:rPr>
      </w:pPr>
      <w:r w:rsidRPr="003709B5">
        <w:rPr>
          <w:rFonts w:ascii="Arial" w:hAnsi="Arial" w:cs="Arial"/>
          <w:spacing w:val="-2"/>
          <w:sz w:val="18"/>
          <w:szCs w:val="18"/>
          <w:lang w:val="en-GB"/>
        </w:rPr>
        <w:t xml:space="preserve">Credit risk is managed on a group basis. For </w:t>
      </w:r>
      <w:r w:rsidR="00BA3779" w:rsidRPr="003709B5">
        <w:rPr>
          <w:rFonts w:ascii="Arial" w:hAnsi="Arial" w:cs="Arial"/>
          <w:spacing w:val="-2"/>
          <w:sz w:val="18"/>
          <w:szCs w:val="18"/>
          <w:lang w:val="en-GB"/>
        </w:rPr>
        <w:t xml:space="preserve">cash at </w:t>
      </w:r>
      <w:r w:rsidRPr="003709B5">
        <w:rPr>
          <w:rFonts w:ascii="Arial" w:hAnsi="Arial" w:cs="Arial"/>
          <w:spacing w:val="-2"/>
          <w:sz w:val="18"/>
          <w:szCs w:val="18"/>
          <w:lang w:val="en-GB"/>
        </w:rPr>
        <w:t>banks and financial institutions, reliable parties are accepted.</w:t>
      </w:r>
    </w:p>
    <w:p w14:paraId="7E06D16F" w14:textId="77777777" w:rsidR="00786B7A" w:rsidRPr="003709B5" w:rsidRDefault="00786B7A" w:rsidP="00EB1011">
      <w:pPr>
        <w:ind w:left="1080"/>
        <w:jc w:val="both"/>
        <w:rPr>
          <w:rFonts w:ascii="Arial" w:hAnsi="Arial" w:cs="Arial"/>
          <w:spacing w:val="-2"/>
          <w:sz w:val="18"/>
          <w:szCs w:val="18"/>
          <w:lang w:val="en-GB"/>
        </w:rPr>
      </w:pPr>
    </w:p>
    <w:p w14:paraId="4630BA95" w14:textId="5CB7460A" w:rsidR="00FB6F08" w:rsidRPr="003709B5" w:rsidRDefault="00FB6F08" w:rsidP="00EB1011">
      <w:pPr>
        <w:ind w:left="1080"/>
        <w:jc w:val="both"/>
        <w:rPr>
          <w:rFonts w:ascii="Arial" w:hAnsi="Arial" w:cs="Arial"/>
          <w:spacing w:val="-2"/>
          <w:sz w:val="18"/>
          <w:szCs w:val="18"/>
          <w:lang w:val="en-GB"/>
        </w:rPr>
      </w:pPr>
      <w:r w:rsidRPr="003709B5">
        <w:rPr>
          <w:rFonts w:ascii="Arial" w:hAnsi="Arial" w:cs="Arial"/>
          <w:spacing w:val="-2"/>
          <w:sz w:val="18"/>
          <w:szCs w:val="18"/>
          <w:lang w:val="en-GB"/>
        </w:rPr>
        <w:t>The Group has no significant concentrations of credit risk since the Group have a large and diversified customer base. The Group has policies in place to ensure that contracts are made with customers who have an appropriate credit history.</w:t>
      </w:r>
      <w:r w:rsidR="007B02EA" w:rsidRPr="003709B5">
        <w:rPr>
          <w:rFonts w:ascii="Arial" w:hAnsi="Arial" w:cs="Arial"/>
          <w:spacing w:val="-2"/>
          <w:sz w:val="18"/>
          <w:szCs w:val="18"/>
          <w:lang w:val="en-GB"/>
        </w:rPr>
        <w:t xml:space="preserve"> For some trade receivables the Group may obtain security in the form of guarantees which can be called upon if the counterparty is in default under the terms of the agreement.</w:t>
      </w:r>
    </w:p>
    <w:p w14:paraId="1A1B72A4" w14:textId="5210B0D6" w:rsidR="002F6E0B" w:rsidRDefault="002F6E0B">
      <w:pPr>
        <w:overflowPunct/>
        <w:autoSpaceDE/>
        <w:autoSpaceDN/>
        <w:adjustRightInd/>
        <w:spacing w:after="160" w:line="259" w:lineRule="auto"/>
        <w:textAlignment w:val="auto"/>
        <w:rPr>
          <w:rFonts w:ascii="Arial" w:hAnsi="Arial" w:cs="Arial"/>
          <w:b/>
          <w:bCs/>
          <w:sz w:val="18"/>
          <w:szCs w:val="18"/>
          <w:lang w:val="en-GB"/>
        </w:rPr>
      </w:pPr>
      <w:r>
        <w:rPr>
          <w:rFonts w:ascii="Arial" w:hAnsi="Arial" w:cs="Arial"/>
          <w:b/>
          <w:bCs/>
          <w:sz w:val="18"/>
          <w:szCs w:val="18"/>
          <w:lang w:val="en-GB"/>
        </w:rPr>
        <w:br w:type="page"/>
      </w:r>
    </w:p>
    <w:p w14:paraId="655CE8FE" w14:textId="77777777" w:rsidR="00FB6F08" w:rsidRPr="003709B5" w:rsidRDefault="00FB6F08" w:rsidP="00EB1011">
      <w:pPr>
        <w:ind w:left="1080"/>
        <w:jc w:val="both"/>
        <w:rPr>
          <w:rFonts w:ascii="Arial" w:hAnsi="Arial" w:cs="Arial"/>
          <w:b/>
          <w:bCs/>
          <w:sz w:val="18"/>
          <w:szCs w:val="18"/>
          <w:lang w:val="en-GB"/>
        </w:rPr>
      </w:pPr>
    </w:p>
    <w:p w14:paraId="136FC62E" w14:textId="695A2CC4" w:rsidR="00FB6F08" w:rsidRPr="003709B5" w:rsidRDefault="00FB6F08" w:rsidP="00EB1011">
      <w:pPr>
        <w:keepNext/>
        <w:keepLines/>
        <w:ind w:left="1080" w:hanging="540"/>
        <w:outlineLvl w:val="2"/>
        <w:rPr>
          <w:rFonts w:ascii="Arial" w:eastAsia="Arial" w:hAnsi="Arial" w:cs="Arial"/>
          <w:b/>
          <w:color w:val="CF4A02"/>
          <w:sz w:val="18"/>
          <w:szCs w:val="18"/>
          <w:lang w:eastAsia="en-GB"/>
        </w:rPr>
      </w:pPr>
      <w:bookmarkStart w:id="13" w:name="_Toc48736047"/>
      <w:r w:rsidRPr="00EB1011">
        <w:rPr>
          <w:rFonts w:ascii="Arial" w:eastAsia="Arial" w:hAnsi="Arial" w:cs="Arial"/>
          <w:b/>
          <w:color w:val="CF4A02"/>
          <w:sz w:val="18"/>
          <w:szCs w:val="18"/>
          <w:lang w:eastAsia="en-GB"/>
        </w:rPr>
        <w:t>7.1.3</w:t>
      </w:r>
      <w:r w:rsidR="00EB1011" w:rsidRPr="00EB1011">
        <w:rPr>
          <w:rFonts w:ascii="Arial" w:eastAsia="Arial" w:hAnsi="Arial" w:cs="Arial"/>
          <w:b/>
          <w:color w:val="CF4A02"/>
          <w:sz w:val="18"/>
          <w:szCs w:val="18"/>
          <w:lang w:eastAsia="en-GB"/>
        </w:rPr>
        <w:tab/>
      </w:r>
      <w:r w:rsidRPr="00EB1011">
        <w:rPr>
          <w:rFonts w:ascii="Arial" w:eastAsia="Arial" w:hAnsi="Arial" w:cs="Arial"/>
          <w:b/>
          <w:color w:val="CF4A02"/>
          <w:sz w:val="18"/>
          <w:szCs w:val="18"/>
          <w:lang w:eastAsia="en-GB"/>
        </w:rPr>
        <w:t>Liquidity risk</w:t>
      </w:r>
      <w:bookmarkEnd w:id="13"/>
    </w:p>
    <w:p w14:paraId="50F5824A" w14:textId="6C608597" w:rsidR="00FB6F08" w:rsidRPr="003709B5" w:rsidRDefault="00FB6F08" w:rsidP="00EB1011">
      <w:pPr>
        <w:ind w:left="1080"/>
        <w:jc w:val="both"/>
        <w:rPr>
          <w:rFonts w:ascii="Arial" w:hAnsi="Arial" w:cs="Arial"/>
          <w:b/>
          <w:bCs/>
          <w:sz w:val="18"/>
          <w:szCs w:val="18"/>
          <w:lang w:val="en-GB"/>
        </w:rPr>
      </w:pPr>
    </w:p>
    <w:p w14:paraId="611B04D5" w14:textId="484C9879" w:rsidR="000A3769" w:rsidRPr="003709B5" w:rsidRDefault="000A3769" w:rsidP="00EB1011">
      <w:pPr>
        <w:ind w:left="1080"/>
        <w:jc w:val="both"/>
        <w:rPr>
          <w:rFonts w:ascii="Arial" w:hAnsi="Arial" w:cs="Arial"/>
          <w:spacing w:val="-2"/>
          <w:sz w:val="18"/>
          <w:szCs w:val="18"/>
          <w:lang w:val="en-GB"/>
        </w:rPr>
      </w:pPr>
      <w:r w:rsidRPr="003709B5">
        <w:rPr>
          <w:rFonts w:ascii="Arial" w:hAnsi="Arial" w:cs="Arial"/>
          <w:spacing w:val="-2"/>
          <w:sz w:val="18"/>
          <w:szCs w:val="18"/>
          <w:lang w:val="en-GB"/>
        </w:rPr>
        <w:t>The Group manages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68C67FB5" w14:textId="77777777" w:rsidR="007822C1" w:rsidRPr="003709B5" w:rsidRDefault="007822C1" w:rsidP="00EB1011">
      <w:pPr>
        <w:overflowPunct/>
        <w:autoSpaceDE/>
        <w:autoSpaceDN/>
        <w:adjustRightInd/>
        <w:ind w:left="1080"/>
        <w:textAlignment w:val="auto"/>
        <w:rPr>
          <w:rFonts w:ascii="Arial" w:eastAsia="Arial" w:hAnsi="Arial" w:cs="Arial"/>
          <w:b/>
          <w:color w:val="CF4A02"/>
          <w:sz w:val="18"/>
          <w:szCs w:val="18"/>
          <w:lang w:eastAsia="en-GB"/>
        </w:rPr>
      </w:pPr>
      <w:bookmarkStart w:id="14" w:name="_Toc48736048"/>
    </w:p>
    <w:p w14:paraId="6CFE041A" w14:textId="65B5A299" w:rsidR="00786B7A" w:rsidRPr="003709B5" w:rsidRDefault="00786B7A" w:rsidP="00EB1011">
      <w:pPr>
        <w:keepNext/>
        <w:keepLines/>
        <w:ind w:left="1080"/>
        <w:outlineLvl w:val="2"/>
        <w:rPr>
          <w:rFonts w:ascii="Arial" w:eastAsia="Arial" w:hAnsi="Arial" w:cs="Arial"/>
          <w:b/>
          <w:color w:val="CF4A02"/>
          <w:sz w:val="18"/>
          <w:szCs w:val="18"/>
          <w:lang w:eastAsia="en-GB"/>
        </w:rPr>
      </w:pPr>
      <w:r w:rsidRPr="003709B5">
        <w:rPr>
          <w:rFonts w:ascii="Arial" w:eastAsia="Arial" w:hAnsi="Arial" w:cs="Arial"/>
          <w:b/>
          <w:color w:val="CF4A02"/>
          <w:sz w:val="18"/>
          <w:szCs w:val="18"/>
          <w:lang w:eastAsia="en-GB"/>
        </w:rPr>
        <w:t>Maturity of financial liabilities</w:t>
      </w:r>
    </w:p>
    <w:p w14:paraId="67F038E7" w14:textId="77777777" w:rsidR="00786B7A" w:rsidRPr="003709B5" w:rsidRDefault="00786B7A" w:rsidP="00EB1011">
      <w:pPr>
        <w:ind w:left="1080"/>
        <w:jc w:val="both"/>
        <w:rPr>
          <w:rFonts w:ascii="Arial" w:hAnsi="Arial" w:cs="Arial"/>
          <w:spacing w:val="-2"/>
          <w:sz w:val="18"/>
          <w:szCs w:val="18"/>
          <w:lang w:val="en-GB"/>
        </w:rPr>
      </w:pPr>
    </w:p>
    <w:p w14:paraId="29F97F50" w14:textId="72763554" w:rsidR="005D74B3" w:rsidRPr="003709B5" w:rsidRDefault="00786B7A" w:rsidP="00EB1011">
      <w:pPr>
        <w:ind w:left="1080"/>
        <w:jc w:val="both"/>
        <w:rPr>
          <w:rFonts w:ascii="Arial" w:hAnsi="Arial" w:cs="Arial"/>
          <w:spacing w:val="-2"/>
          <w:sz w:val="18"/>
          <w:szCs w:val="18"/>
          <w:lang w:val="en-GB"/>
        </w:rPr>
      </w:pPr>
      <w:r w:rsidRPr="003709B5">
        <w:rPr>
          <w:rFonts w:ascii="Arial" w:hAnsi="Arial" w:cs="Arial"/>
          <w:spacing w:val="-2"/>
          <w:sz w:val="18"/>
          <w:szCs w:val="18"/>
          <w:lang w:val="en-GB"/>
        </w:rPr>
        <w:t xml:space="preserve">The tables below analyse the maturity of financial liabilities </w:t>
      </w:r>
      <w:r w:rsidR="00461913">
        <w:rPr>
          <w:rFonts w:ascii="Arial" w:hAnsi="Arial" w:cs="Arial"/>
          <w:spacing w:val="-2"/>
          <w:sz w:val="18"/>
          <w:szCs w:val="18"/>
          <w:lang w:val="en-GB"/>
        </w:rPr>
        <w:t xml:space="preserve">that is not derivatives </w:t>
      </w:r>
      <w:r w:rsidRPr="003709B5">
        <w:rPr>
          <w:rFonts w:ascii="Arial" w:hAnsi="Arial" w:cs="Arial"/>
          <w:spacing w:val="-2"/>
          <w:sz w:val="18"/>
          <w:szCs w:val="18"/>
          <w:lang w:val="en-GB"/>
        </w:rPr>
        <w:t xml:space="preserve">grouping based on their contractual maturities. The amounts disclosed are the contractual undiscounted cash flows. </w:t>
      </w:r>
    </w:p>
    <w:p w14:paraId="0F8D07C2" w14:textId="306F61E3" w:rsidR="005B484F" w:rsidRPr="003709B5" w:rsidRDefault="005B484F" w:rsidP="00EB1011">
      <w:pPr>
        <w:ind w:left="1080"/>
        <w:jc w:val="both"/>
        <w:rPr>
          <w:rFonts w:ascii="Arial" w:hAnsi="Arial" w:cs="Arial"/>
          <w:spacing w:val="-2"/>
          <w:sz w:val="18"/>
          <w:szCs w:val="18"/>
          <w:lang w:val="en-GB"/>
        </w:rPr>
      </w:pPr>
    </w:p>
    <w:tbl>
      <w:tblPr>
        <w:tblW w:w="4692" w:type="pct"/>
        <w:tblInd w:w="567" w:type="dxa"/>
        <w:tblLayout w:type="fixed"/>
        <w:tblLook w:val="04A0" w:firstRow="1" w:lastRow="0" w:firstColumn="1" w:lastColumn="0" w:noHBand="0" w:noVBand="1"/>
      </w:tblPr>
      <w:tblGrid>
        <w:gridCol w:w="2230"/>
        <w:gridCol w:w="1413"/>
        <w:gridCol w:w="1277"/>
        <w:gridCol w:w="1275"/>
        <w:gridCol w:w="1275"/>
        <w:gridCol w:w="1408"/>
      </w:tblGrid>
      <w:tr w:rsidR="00F0245E" w:rsidRPr="00F0245E" w14:paraId="069F1201" w14:textId="77777777" w:rsidTr="00090844">
        <w:trPr>
          <w:trHeight w:val="153"/>
        </w:trPr>
        <w:tc>
          <w:tcPr>
            <w:tcW w:w="1256" w:type="pct"/>
            <w:shd w:val="clear" w:color="auto" w:fill="auto"/>
            <w:vAlign w:val="bottom"/>
          </w:tcPr>
          <w:p w14:paraId="6794E103" w14:textId="77777777" w:rsidR="00F0245E" w:rsidRPr="003709B5" w:rsidRDefault="00F0245E" w:rsidP="00F0245E">
            <w:pPr>
              <w:overflowPunct/>
              <w:autoSpaceDE/>
              <w:autoSpaceDN/>
              <w:adjustRightInd/>
              <w:ind w:left="432"/>
              <w:textAlignment w:val="auto"/>
              <w:rPr>
                <w:rFonts w:ascii="Arial" w:hAnsi="Arial" w:cs="Arial"/>
                <w:b/>
                <w:bCs/>
                <w:spacing w:val="-4"/>
                <w:sz w:val="16"/>
                <w:szCs w:val="16"/>
                <w:lang w:val="en-GB"/>
              </w:rPr>
            </w:pPr>
          </w:p>
        </w:tc>
        <w:tc>
          <w:tcPr>
            <w:tcW w:w="3744" w:type="pct"/>
            <w:gridSpan w:val="5"/>
            <w:tcBorders>
              <w:top w:val="single" w:sz="4" w:space="0" w:color="auto"/>
              <w:bottom w:val="single" w:sz="4" w:space="0" w:color="auto"/>
            </w:tcBorders>
          </w:tcPr>
          <w:p w14:paraId="558912B2" w14:textId="6008A128" w:rsidR="00F0245E" w:rsidRPr="00F0245E" w:rsidRDefault="00F0245E" w:rsidP="00F0245E">
            <w:pPr>
              <w:overflowPunct/>
              <w:autoSpaceDE/>
              <w:autoSpaceDN/>
              <w:adjustRightInd/>
              <w:ind w:right="-72"/>
              <w:jc w:val="center"/>
              <w:textAlignment w:val="auto"/>
              <w:rPr>
                <w:rFonts w:ascii="Arial" w:hAnsi="Arial" w:cs="Arial"/>
                <w:b/>
                <w:bCs/>
                <w:spacing w:val="-6"/>
                <w:sz w:val="16"/>
                <w:szCs w:val="16"/>
                <w:cs/>
                <w:lang w:val="en-GB"/>
              </w:rPr>
            </w:pPr>
            <w:r w:rsidRPr="00F0245E">
              <w:rPr>
                <w:rFonts w:ascii="Arial" w:hAnsi="Arial" w:cs="Arial"/>
                <w:b/>
                <w:bCs/>
                <w:sz w:val="16"/>
                <w:szCs w:val="16"/>
                <w:lang w:val="en-GB"/>
              </w:rPr>
              <w:t>Consolidated financial statements</w:t>
            </w:r>
          </w:p>
        </w:tc>
      </w:tr>
      <w:tr w:rsidR="00F0245E" w:rsidRPr="00F0245E" w14:paraId="6F68328F" w14:textId="77777777" w:rsidTr="00090844">
        <w:trPr>
          <w:trHeight w:val="287"/>
        </w:trPr>
        <w:tc>
          <w:tcPr>
            <w:tcW w:w="1256" w:type="pct"/>
            <w:shd w:val="clear" w:color="auto" w:fill="auto"/>
            <w:vAlign w:val="bottom"/>
          </w:tcPr>
          <w:p w14:paraId="1F8273F3" w14:textId="77777777" w:rsidR="00F0245E" w:rsidRPr="00F0245E" w:rsidRDefault="00F0245E" w:rsidP="00F0245E">
            <w:pPr>
              <w:overflowPunct/>
              <w:autoSpaceDE/>
              <w:autoSpaceDN/>
              <w:adjustRightInd/>
              <w:ind w:left="432"/>
              <w:textAlignment w:val="auto"/>
              <w:rPr>
                <w:rFonts w:ascii="Arial" w:hAnsi="Arial" w:cs="Arial"/>
                <w:b/>
                <w:bCs/>
                <w:spacing w:val="-4"/>
                <w:sz w:val="16"/>
                <w:szCs w:val="16"/>
                <w:lang w:val="en-GB"/>
              </w:rPr>
            </w:pPr>
          </w:p>
        </w:tc>
        <w:tc>
          <w:tcPr>
            <w:tcW w:w="2951" w:type="pct"/>
            <w:gridSpan w:val="4"/>
            <w:tcBorders>
              <w:bottom w:val="single" w:sz="4" w:space="0" w:color="auto"/>
            </w:tcBorders>
            <w:vAlign w:val="center"/>
          </w:tcPr>
          <w:p w14:paraId="6AA704F8" w14:textId="3CF7278C" w:rsidR="00F0245E" w:rsidRPr="00F0245E" w:rsidRDefault="00F0245E" w:rsidP="00F0245E">
            <w:pPr>
              <w:overflowPunct/>
              <w:autoSpaceDE/>
              <w:autoSpaceDN/>
              <w:adjustRightInd/>
              <w:ind w:right="-72"/>
              <w:jc w:val="center"/>
              <w:textAlignment w:val="auto"/>
              <w:rPr>
                <w:rFonts w:ascii="Arial" w:hAnsi="Arial" w:cs="Arial"/>
                <w:b/>
                <w:bCs/>
                <w:sz w:val="16"/>
                <w:szCs w:val="16"/>
                <w:cs/>
                <w:lang w:val="en-GB"/>
              </w:rPr>
            </w:pPr>
            <w:r w:rsidRPr="00F0245E">
              <w:rPr>
                <w:rFonts w:ascii="Arial" w:hAnsi="Arial" w:cs="Arial"/>
                <w:b/>
                <w:bCs/>
                <w:spacing w:val="-4"/>
                <w:sz w:val="16"/>
                <w:szCs w:val="16"/>
                <w:lang w:val="en-GB"/>
              </w:rPr>
              <w:t>Contractual undiscounted cash flows amount</w:t>
            </w:r>
          </w:p>
        </w:tc>
        <w:tc>
          <w:tcPr>
            <w:tcW w:w="793" w:type="pct"/>
            <w:vAlign w:val="bottom"/>
          </w:tcPr>
          <w:p w14:paraId="75058264" w14:textId="52A70ADA" w:rsidR="00F0245E" w:rsidRPr="00F0245E" w:rsidRDefault="00F0245E" w:rsidP="00380D8A">
            <w:pPr>
              <w:overflowPunct/>
              <w:autoSpaceDE/>
              <w:autoSpaceDN/>
              <w:adjustRightInd/>
              <w:ind w:right="-72"/>
              <w:jc w:val="right"/>
              <w:textAlignment w:val="auto"/>
              <w:rPr>
                <w:rFonts w:ascii="Arial" w:hAnsi="Arial" w:cs="Arial"/>
                <w:b/>
                <w:bCs/>
                <w:sz w:val="16"/>
                <w:szCs w:val="16"/>
                <w:cs/>
                <w:lang w:val="en-GB"/>
              </w:rPr>
            </w:pPr>
          </w:p>
        </w:tc>
      </w:tr>
      <w:tr w:rsidR="00F0245E" w:rsidRPr="00F0245E" w14:paraId="628E938D" w14:textId="77777777" w:rsidTr="00090844">
        <w:trPr>
          <w:trHeight w:val="718"/>
        </w:trPr>
        <w:tc>
          <w:tcPr>
            <w:tcW w:w="1256" w:type="pct"/>
            <w:shd w:val="clear" w:color="auto" w:fill="auto"/>
            <w:vAlign w:val="bottom"/>
          </w:tcPr>
          <w:p w14:paraId="0B687816" w14:textId="77777777" w:rsidR="00F0245E" w:rsidRPr="00F0245E" w:rsidRDefault="00F0245E" w:rsidP="00F0245E">
            <w:pPr>
              <w:overflowPunct/>
              <w:autoSpaceDE/>
              <w:autoSpaceDN/>
              <w:adjustRightInd/>
              <w:ind w:left="432"/>
              <w:textAlignment w:val="auto"/>
              <w:rPr>
                <w:rFonts w:ascii="Arial" w:hAnsi="Arial" w:cs="Arial"/>
                <w:b/>
                <w:bCs/>
                <w:spacing w:val="-4"/>
                <w:sz w:val="16"/>
                <w:szCs w:val="16"/>
                <w:lang w:val="en-GB"/>
              </w:rPr>
            </w:pPr>
          </w:p>
          <w:p w14:paraId="41D39944" w14:textId="77777777" w:rsidR="00F0245E" w:rsidRPr="00F0245E" w:rsidRDefault="00F0245E" w:rsidP="00F0245E">
            <w:pPr>
              <w:overflowPunct/>
              <w:autoSpaceDE/>
              <w:autoSpaceDN/>
              <w:adjustRightInd/>
              <w:ind w:left="432"/>
              <w:textAlignment w:val="auto"/>
              <w:rPr>
                <w:rFonts w:ascii="Arial" w:hAnsi="Arial" w:cs="Arial"/>
                <w:b/>
                <w:bCs/>
                <w:spacing w:val="-4"/>
                <w:sz w:val="16"/>
                <w:szCs w:val="16"/>
                <w:lang w:val="en-GB"/>
              </w:rPr>
            </w:pPr>
          </w:p>
          <w:p w14:paraId="6DABA529" w14:textId="77777777" w:rsidR="00F0245E" w:rsidRPr="00F0245E" w:rsidRDefault="00F0245E" w:rsidP="00F0245E">
            <w:pPr>
              <w:overflowPunct/>
              <w:autoSpaceDE/>
              <w:autoSpaceDN/>
              <w:adjustRightInd/>
              <w:ind w:left="432"/>
              <w:textAlignment w:val="auto"/>
              <w:rPr>
                <w:rFonts w:ascii="Arial" w:hAnsi="Arial" w:cs="Arial"/>
                <w:b/>
                <w:bCs/>
                <w:spacing w:val="-4"/>
                <w:sz w:val="16"/>
                <w:szCs w:val="16"/>
                <w:lang w:val="en-GB"/>
              </w:rPr>
            </w:pPr>
          </w:p>
        </w:tc>
        <w:tc>
          <w:tcPr>
            <w:tcW w:w="796" w:type="pct"/>
            <w:tcBorders>
              <w:top w:val="single" w:sz="4" w:space="0" w:color="auto"/>
              <w:bottom w:val="single" w:sz="4" w:space="0" w:color="auto"/>
            </w:tcBorders>
            <w:shd w:val="clear" w:color="auto" w:fill="auto"/>
            <w:vAlign w:val="bottom"/>
          </w:tcPr>
          <w:p w14:paraId="516B10C4" w14:textId="77777777" w:rsidR="00F0245E" w:rsidRPr="00F0245E" w:rsidRDefault="00F0245E" w:rsidP="00F0245E">
            <w:pPr>
              <w:overflowPunct/>
              <w:autoSpaceDE/>
              <w:autoSpaceDN/>
              <w:adjustRightInd/>
              <w:ind w:right="-72"/>
              <w:jc w:val="right"/>
              <w:textAlignment w:val="auto"/>
              <w:rPr>
                <w:rFonts w:ascii="Arial" w:hAnsi="Arial" w:cs="Arial"/>
                <w:b/>
                <w:bCs/>
                <w:spacing w:val="-4"/>
                <w:sz w:val="16"/>
                <w:szCs w:val="16"/>
                <w:lang w:val="en-GB"/>
              </w:rPr>
            </w:pPr>
            <w:r w:rsidRPr="00F0245E">
              <w:rPr>
                <w:rFonts w:ascii="Arial" w:hAnsi="Arial" w:cs="Arial"/>
                <w:b/>
                <w:bCs/>
                <w:spacing w:val="-4"/>
                <w:sz w:val="16"/>
                <w:szCs w:val="16"/>
                <w:lang w:val="en-GB"/>
              </w:rPr>
              <w:t xml:space="preserve">Within </w:t>
            </w:r>
          </w:p>
          <w:p w14:paraId="136EFFFB" w14:textId="77777777" w:rsidR="00F0245E" w:rsidRPr="00F0245E" w:rsidRDefault="00F0245E" w:rsidP="00F0245E">
            <w:pPr>
              <w:overflowPunct/>
              <w:autoSpaceDE/>
              <w:autoSpaceDN/>
              <w:adjustRightInd/>
              <w:ind w:right="-72"/>
              <w:jc w:val="right"/>
              <w:textAlignment w:val="auto"/>
              <w:rPr>
                <w:rFonts w:ascii="Arial" w:hAnsi="Arial" w:cs="Arial"/>
                <w:b/>
                <w:bCs/>
                <w:spacing w:val="-4"/>
                <w:sz w:val="16"/>
                <w:szCs w:val="16"/>
                <w:lang w:val="en-GB"/>
              </w:rPr>
            </w:pPr>
            <w:r w:rsidRPr="00F0245E">
              <w:rPr>
                <w:rFonts w:ascii="Arial" w:hAnsi="Arial" w:cs="Arial"/>
                <w:b/>
                <w:bCs/>
                <w:spacing w:val="-4"/>
                <w:sz w:val="16"/>
                <w:szCs w:val="16"/>
                <w:lang w:val="en-GB"/>
              </w:rPr>
              <w:t>1 year</w:t>
            </w:r>
          </w:p>
          <w:p w14:paraId="245EEC52" w14:textId="77777777" w:rsidR="00F0245E" w:rsidRPr="00F0245E" w:rsidRDefault="00F0245E" w:rsidP="00F0245E">
            <w:pPr>
              <w:overflowPunct/>
              <w:autoSpaceDE/>
              <w:autoSpaceDN/>
              <w:adjustRightInd/>
              <w:ind w:right="-72"/>
              <w:jc w:val="right"/>
              <w:textAlignment w:val="auto"/>
              <w:rPr>
                <w:rFonts w:ascii="Arial" w:hAnsi="Arial" w:cs="Arial"/>
                <w:b/>
                <w:bCs/>
                <w:spacing w:val="-6"/>
                <w:sz w:val="16"/>
                <w:szCs w:val="16"/>
                <w:cs/>
                <w:lang w:val="en-GB"/>
              </w:rPr>
            </w:pPr>
            <w:r w:rsidRPr="00F0245E">
              <w:rPr>
                <w:rFonts w:ascii="Arial" w:hAnsi="Arial" w:cs="Arial"/>
                <w:b/>
                <w:bCs/>
                <w:spacing w:val="-4"/>
                <w:sz w:val="16"/>
                <w:szCs w:val="16"/>
                <w:lang w:val="en-GB"/>
              </w:rPr>
              <w:t>Baht</w:t>
            </w:r>
            <w:r w:rsidRPr="00F0245E">
              <w:rPr>
                <w:rFonts w:ascii="Arial" w:hAnsi="Arial" w:cs="Arial"/>
                <w:b/>
                <w:bCs/>
                <w:spacing w:val="-6"/>
                <w:sz w:val="16"/>
                <w:szCs w:val="16"/>
                <w:cs/>
                <w:lang w:val="en-GB"/>
              </w:rPr>
              <w:t xml:space="preserve"> </w:t>
            </w:r>
          </w:p>
        </w:tc>
        <w:tc>
          <w:tcPr>
            <w:tcW w:w="719" w:type="pct"/>
            <w:tcBorders>
              <w:top w:val="single" w:sz="4" w:space="0" w:color="auto"/>
              <w:bottom w:val="single" w:sz="4" w:space="0" w:color="auto"/>
            </w:tcBorders>
            <w:shd w:val="clear" w:color="auto" w:fill="auto"/>
            <w:vAlign w:val="bottom"/>
          </w:tcPr>
          <w:p w14:paraId="689CB8BD" w14:textId="77777777" w:rsidR="00F0245E" w:rsidRPr="00F0245E" w:rsidRDefault="00F0245E" w:rsidP="00F0245E">
            <w:pPr>
              <w:overflowPunct/>
              <w:autoSpaceDE/>
              <w:autoSpaceDN/>
              <w:adjustRightInd/>
              <w:ind w:right="-72"/>
              <w:jc w:val="right"/>
              <w:textAlignment w:val="auto"/>
              <w:rPr>
                <w:rFonts w:ascii="Arial" w:hAnsi="Arial" w:cs="Arial"/>
                <w:b/>
                <w:bCs/>
                <w:spacing w:val="-4"/>
                <w:sz w:val="16"/>
                <w:szCs w:val="16"/>
                <w:lang w:val="en-GB"/>
              </w:rPr>
            </w:pPr>
            <w:r w:rsidRPr="00F0245E">
              <w:rPr>
                <w:rFonts w:ascii="Arial" w:hAnsi="Arial" w:cs="Arial"/>
                <w:b/>
                <w:bCs/>
                <w:spacing w:val="-4"/>
                <w:sz w:val="16"/>
                <w:szCs w:val="16"/>
                <w:lang w:val="en-GB"/>
              </w:rPr>
              <w:t xml:space="preserve">1 - 5 </w:t>
            </w:r>
          </w:p>
          <w:p w14:paraId="5F681847" w14:textId="77777777" w:rsidR="00F0245E" w:rsidRPr="00F0245E" w:rsidRDefault="00F0245E" w:rsidP="00F0245E">
            <w:pPr>
              <w:overflowPunct/>
              <w:autoSpaceDE/>
              <w:autoSpaceDN/>
              <w:adjustRightInd/>
              <w:ind w:right="-72"/>
              <w:jc w:val="right"/>
              <w:textAlignment w:val="auto"/>
              <w:rPr>
                <w:rFonts w:ascii="Arial" w:hAnsi="Arial" w:cs="Arial"/>
                <w:b/>
                <w:bCs/>
                <w:spacing w:val="-4"/>
                <w:sz w:val="16"/>
                <w:szCs w:val="16"/>
                <w:lang w:val="en-GB"/>
              </w:rPr>
            </w:pPr>
            <w:r w:rsidRPr="00F0245E">
              <w:rPr>
                <w:rFonts w:ascii="Arial" w:hAnsi="Arial" w:cs="Arial"/>
                <w:b/>
                <w:bCs/>
                <w:spacing w:val="-4"/>
                <w:sz w:val="16"/>
                <w:szCs w:val="16"/>
                <w:lang w:val="en-GB"/>
              </w:rPr>
              <w:t>years</w:t>
            </w:r>
          </w:p>
          <w:p w14:paraId="37785208" w14:textId="77777777" w:rsidR="00F0245E" w:rsidRPr="00F0245E" w:rsidRDefault="00F0245E" w:rsidP="00F0245E">
            <w:pPr>
              <w:overflowPunct/>
              <w:autoSpaceDE/>
              <w:autoSpaceDN/>
              <w:adjustRightInd/>
              <w:ind w:right="-72"/>
              <w:jc w:val="right"/>
              <w:textAlignment w:val="auto"/>
              <w:rPr>
                <w:rFonts w:ascii="Arial" w:hAnsi="Arial" w:cs="Arial"/>
                <w:b/>
                <w:bCs/>
                <w:spacing w:val="-6"/>
                <w:sz w:val="16"/>
                <w:szCs w:val="16"/>
                <w:lang w:val="en-GB"/>
              </w:rPr>
            </w:pPr>
            <w:r w:rsidRPr="00F0245E">
              <w:rPr>
                <w:rFonts w:ascii="Arial" w:hAnsi="Arial" w:cs="Arial"/>
                <w:b/>
                <w:bCs/>
                <w:spacing w:val="-4"/>
                <w:sz w:val="16"/>
                <w:szCs w:val="16"/>
                <w:lang w:val="en-GB"/>
              </w:rPr>
              <w:t>Baht</w:t>
            </w:r>
          </w:p>
        </w:tc>
        <w:tc>
          <w:tcPr>
            <w:tcW w:w="718" w:type="pct"/>
            <w:tcBorders>
              <w:top w:val="single" w:sz="4" w:space="0" w:color="auto"/>
              <w:bottom w:val="single" w:sz="4" w:space="0" w:color="auto"/>
            </w:tcBorders>
            <w:shd w:val="clear" w:color="auto" w:fill="auto"/>
            <w:vAlign w:val="bottom"/>
          </w:tcPr>
          <w:p w14:paraId="1DEFC883" w14:textId="77777777" w:rsidR="00F0245E" w:rsidRPr="00F0245E" w:rsidRDefault="00F0245E" w:rsidP="00F0245E">
            <w:pPr>
              <w:overflowPunct/>
              <w:autoSpaceDE/>
              <w:autoSpaceDN/>
              <w:adjustRightInd/>
              <w:ind w:right="-72"/>
              <w:jc w:val="right"/>
              <w:textAlignment w:val="auto"/>
              <w:rPr>
                <w:rFonts w:ascii="Arial" w:hAnsi="Arial" w:cs="Arial"/>
                <w:b/>
                <w:bCs/>
                <w:spacing w:val="-4"/>
                <w:sz w:val="16"/>
                <w:szCs w:val="16"/>
                <w:lang w:val="en-GB"/>
              </w:rPr>
            </w:pPr>
            <w:r w:rsidRPr="00F0245E">
              <w:rPr>
                <w:rFonts w:ascii="Arial" w:hAnsi="Arial" w:cs="Arial"/>
                <w:b/>
                <w:bCs/>
                <w:spacing w:val="-4"/>
                <w:sz w:val="16"/>
                <w:szCs w:val="16"/>
                <w:lang w:val="en-GB"/>
              </w:rPr>
              <w:t xml:space="preserve">Over </w:t>
            </w:r>
          </w:p>
          <w:p w14:paraId="12EC07A2" w14:textId="77777777" w:rsidR="00F0245E" w:rsidRPr="00F0245E" w:rsidRDefault="00F0245E" w:rsidP="00F0245E">
            <w:pPr>
              <w:overflowPunct/>
              <w:autoSpaceDE/>
              <w:autoSpaceDN/>
              <w:adjustRightInd/>
              <w:ind w:right="-72"/>
              <w:jc w:val="right"/>
              <w:textAlignment w:val="auto"/>
              <w:rPr>
                <w:rFonts w:ascii="Arial" w:hAnsi="Arial" w:cs="Arial"/>
                <w:b/>
                <w:bCs/>
                <w:spacing w:val="-4"/>
                <w:sz w:val="16"/>
                <w:szCs w:val="16"/>
                <w:lang w:val="en-GB"/>
              </w:rPr>
            </w:pPr>
            <w:r w:rsidRPr="00F0245E">
              <w:rPr>
                <w:rFonts w:ascii="Arial" w:hAnsi="Arial" w:cs="Arial"/>
                <w:b/>
                <w:bCs/>
                <w:spacing w:val="-4"/>
                <w:sz w:val="16"/>
                <w:szCs w:val="16"/>
                <w:lang w:val="en-GB"/>
              </w:rPr>
              <w:t>5 years</w:t>
            </w:r>
          </w:p>
          <w:p w14:paraId="03ED949E" w14:textId="77777777" w:rsidR="00F0245E" w:rsidRPr="00F0245E" w:rsidRDefault="00F0245E" w:rsidP="00F0245E">
            <w:pPr>
              <w:overflowPunct/>
              <w:autoSpaceDE/>
              <w:autoSpaceDN/>
              <w:adjustRightInd/>
              <w:ind w:right="-72"/>
              <w:jc w:val="right"/>
              <w:textAlignment w:val="auto"/>
              <w:rPr>
                <w:rFonts w:ascii="Arial" w:hAnsi="Arial" w:cs="Arial"/>
                <w:b/>
                <w:bCs/>
                <w:spacing w:val="-6"/>
                <w:sz w:val="16"/>
                <w:szCs w:val="16"/>
                <w:cs/>
                <w:lang w:val="en-GB"/>
              </w:rPr>
            </w:pPr>
            <w:r w:rsidRPr="00F0245E">
              <w:rPr>
                <w:rFonts w:ascii="Arial" w:hAnsi="Arial" w:cs="Arial"/>
                <w:b/>
                <w:bCs/>
                <w:spacing w:val="-4"/>
                <w:sz w:val="16"/>
                <w:szCs w:val="16"/>
                <w:lang w:val="en-GB"/>
              </w:rPr>
              <w:t>Baht</w:t>
            </w:r>
          </w:p>
        </w:tc>
        <w:tc>
          <w:tcPr>
            <w:tcW w:w="718" w:type="pct"/>
            <w:tcBorders>
              <w:top w:val="single" w:sz="4" w:space="0" w:color="auto"/>
              <w:bottom w:val="single" w:sz="4" w:space="0" w:color="auto"/>
            </w:tcBorders>
            <w:shd w:val="clear" w:color="auto" w:fill="auto"/>
            <w:vAlign w:val="bottom"/>
          </w:tcPr>
          <w:p w14:paraId="4C6B1ECE" w14:textId="77777777" w:rsidR="00F0245E" w:rsidRPr="00F0245E" w:rsidRDefault="00F0245E" w:rsidP="00F0245E">
            <w:pPr>
              <w:overflowPunct/>
              <w:autoSpaceDE/>
              <w:autoSpaceDN/>
              <w:adjustRightInd/>
              <w:ind w:right="-72"/>
              <w:jc w:val="right"/>
              <w:textAlignment w:val="auto"/>
              <w:rPr>
                <w:rFonts w:ascii="Arial" w:hAnsi="Arial" w:cs="Arial"/>
                <w:b/>
                <w:bCs/>
                <w:spacing w:val="-4"/>
                <w:sz w:val="16"/>
                <w:szCs w:val="16"/>
                <w:lang w:val="en-GB"/>
              </w:rPr>
            </w:pPr>
            <w:r w:rsidRPr="00F0245E">
              <w:rPr>
                <w:rFonts w:ascii="Arial" w:hAnsi="Arial" w:cs="Arial"/>
                <w:b/>
                <w:bCs/>
                <w:spacing w:val="-4"/>
                <w:sz w:val="16"/>
                <w:szCs w:val="16"/>
                <w:lang w:val="en-GB"/>
              </w:rPr>
              <w:t>Total</w:t>
            </w:r>
          </w:p>
          <w:p w14:paraId="4489A186" w14:textId="77777777" w:rsidR="00F0245E" w:rsidRPr="00F0245E" w:rsidRDefault="00F0245E" w:rsidP="00F0245E">
            <w:pPr>
              <w:overflowPunct/>
              <w:autoSpaceDE/>
              <w:autoSpaceDN/>
              <w:adjustRightInd/>
              <w:ind w:right="-72"/>
              <w:jc w:val="right"/>
              <w:textAlignment w:val="auto"/>
              <w:rPr>
                <w:rFonts w:ascii="Arial" w:hAnsi="Arial" w:cs="Arial"/>
                <w:b/>
                <w:bCs/>
                <w:spacing w:val="-6"/>
                <w:sz w:val="16"/>
                <w:szCs w:val="16"/>
                <w:cs/>
                <w:lang w:val="en-GB"/>
              </w:rPr>
            </w:pPr>
            <w:r w:rsidRPr="00F0245E">
              <w:rPr>
                <w:rFonts w:ascii="Arial" w:hAnsi="Arial" w:cs="Arial"/>
                <w:b/>
                <w:bCs/>
                <w:spacing w:val="-4"/>
                <w:sz w:val="16"/>
                <w:szCs w:val="16"/>
                <w:lang w:val="en-GB"/>
              </w:rPr>
              <w:t>Baht</w:t>
            </w:r>
          </w:p>
        </w:tc>
        <w:tc>
          <w:tcPr>
            <w:tcW w:w="793" w:type="pct"/>
            <w:tcBorders>
              <w:bottom w:val="single" w:sz="4" w:space="0" w:color="auto"/>
            </w:tcBorders>
            <w:shd w:val="clear" w:color="auto" w:fill="auto"/>
            <w:vAlign w:val="bottom"/>
          </w:tcPr>
          <w:p w14:paraId="7E37BA5F" w14:textId="77777777" w:rsidR="00380D8A" w:rsidRDefault="00380D8A" w:rsidP="00380D8A">
            <w:pPr>
              <w:overflowPunct/>
              <w:autoSpaceDE/>
              <w:autoSpaceDN/>
              <w:adjustRightInd/>
              <w:ind w:right="-72"/>
              <w:jc w:val="right"/>
              <w:textAlignment w:val="auto"/>
              <w:rPr>
                <w:rFonts w:ascii="Arial" w:hAnsi="Arial" w:cs="Arial"/>
                <w:b/>
                <w:bCs/>
                <w:spacing w:val="-4"/>
                <w:sz w:val="16"/>
                <w:szCs w:val="16"/>
                <w:lang w:val="en-GB"/>
              </w:rPr>
            </w:pPr>
            <w:r w:rsidRPr="00F0245E">
              <w:rPr>
                <w:rFonts w:ascii="Arial" w:hAnsi="Arial" w:cs="Arial"/>
                <w:b/>
                <w:bCs/>
                <w:spacing w:val="-4"/>
                <w:sz w:val="16"/>
                <w:szCs w:val="16"/>
                <w:lang w:val="en-GB"/>
              </w:rPr>
              <w:t xml:space="preserve">Carrying </w:t>
            </w:r>
          </w:p>
          <w:p w14:paraId="7E8C657A" w14:textId="187FE9C4" w:rsidR="00380D8A" w:rsidRPr="00F0245E" w:rsidRDefault="00380D8A" w:rsidP="00380D8A">
            <w:pPr>
              <w:overflowPunct/>
              <w:autoSpaceDE/>
              <w:autoSpaceDN/>
              <w:adjustRightInd/>
              <w:ind w:right="-72"/>
              <w:jc w:val="right"/>
              <w:textAlignment w:val="auto"/>
              <w:rPr>
                <w:rFonts w:ascii="Arial" w:hAnsi="Arial" w:cs="Arial"/>
                <w:b/>
                <w:bCs/>
                <w:spacing w:val="-4"/>
                <w:sz w:val="16"/>
                <w:szCs w:val="16"/>
                <w:lang w:val="en-GB"/>
              </w:rPr>
            </w:pPr>
            <w:r w:rsidRPr="00F0245E">
              <w:rPr>
                <w:rFonts w:ascii="Arial" w:hAnsi="Arial" w:cs="Arial"/>
                <w:b/>
                <w:bCs/>
                <w:spacing w:val="-4"/>
                <w:sz w:val="16"/>
                <w:szCs w:val="16"/>
                <w:lang w:val="en-GB"/>
              </w:rPr>
              <w:t>amount</w:t>
            </w:r>
          </w:p>
          <w:p w14:paraId="6F065F9A" w14:textId="6D582502" w:rsidR="00F0245E" w:rsidRPr="00F0245E" w:rsidRDefault="00380D8A" w:rsidP="00F0245E">
            <w:pPr>
              <w:overflowPunct/>
              <w:autoSpaceDE/>
              <w:autoSpaceDN/>
              <w:adjustRightInd/>
              <w:ind w:right="-72"/>
              <w:jc w:val="right"/>
              <w:textAlignment w:val="auto"/>
              <w:rPr>
                <w:rFonts w:ascii="Arial" w:hAnsi="Arial" w:cs="Arial"/>
                <w:b/>
                <w:bCs/>
                <w:spacing w:val="-6"/>
                <w:sz w:val="16"/>
                <w:szCs w:val="16"/>
                <w:cs/>
                <w:lang w:val="en-GB"/>
              </w:rPr>
            </w:pPr>
            <w:r w:rsidRPr="00F0245E">
              <w:rPr>
                <w:rFonts w:ascii="Arial" w:hAnsi="Arial" w:cs="Arial"/>
                <w:b/>
                <w:bCs/>
                <w:spacing w:val="-4"/>
                <w:sz w:val="16"/>
                <w:szCs w:val="16"/>
                <w:lang w:val="en-GB"/>
              </w:rPr>
              <w:t>Baht</w:t>
            </w:r>
          </w:p>
        </w:tc>
      </w:tr>
      <w:tr w:rsidR="00F0245E" w:rsidRPr="00F0245E" w14:paraId="191A79F4" w14:textId="77777777" w:rsidTr="00090844">
        <w:trPr>
          <w:trHeight w:val="243"/>
        </w:trPr>
        <w:tc>
          <w:tcPr>
            <w:tcW w:w="1256" w:type="pct"/>
            <w:shd w:val="clear" w:color="auto" w:fill="auto"/>
          </w:tcPr>
          <w:p w14:paraId="12BF64C3" w14:textId="77777777" w:rsidR="00F0245E" w:rsidRPr="00F0245E" w:rsidRDefault="00F0245E" w:rsidP="00F0245E">
            <w:pPr>
              <w:overflowPunct/>
              <w:autoSpaceDE/>
              <w:autoSpaceDN/>
              <w:adjustRightInd/>
              <w:textAlignment w:val="auto"/>
              <w:rPr>
                <w:rFonts w:ascii="Arial" w:hAnsi="Arial" w:cs="Arial"/>
                <w:b/>
                <w:bCs/>
                <w:spacing w:val="-4"/>
                <w:sz w:val="16"/>
                <w:szCs w:val="16"/>
                <w:lang w:val="en-GB"/>
              </w:rPr>
            </w:pPr>
            <w:r w:rsidRPr="00F0245E">
              <w:rPr>
                <w:rFonts w:ascii="Arial" w:hAnsi="Arial" w:cs="Arial"/>
                <w:b/>
                <w:bCs/>
                <w:spacing w:val="-4"/>
                <w:sz w:val="16"/>
                <w:szCs w:val="16"/>
                <w:lang w:val="en-GB"/>
              </w:rPr>
              <w:t xml:space="preserve">As </w:t>
            </w:r>
            <w:proofErr w:type="gramStart"/>
            <w:r w:rsidRPr="00F0245E">
              <w:rPr>
                <w:rFonts w:ascii="Arial" w:hAnsi="Arial" w:cs="Arial"/>
                <w:b/>
                <w:bCs/>
                <w:spacing w:val="-4"/>
                <w:sz w:val="16"/>
                <w:szCs w:val="16"/>
                <w:lang w:val="en-GB"/>
              </w:rPr>
              <w:t>at</w:t>
            </w:r>
            <w:proofErr w:type="gramEnd"/>
            <w:r w:rsidRPr="00F0245E">
              <w:rPr>
                <w:rFonts w:ascii="Arial" w:hAnsi="Arial" w:cs="Arial"/>
                <w:b/>
                <w:bCs/>
                <w:spacing w:val="-4"/>
                <w:sz w:val="16"/>
                <w:szCs w:val="16"/>
                <w:lang w:val="en-GB"/>
              </w:rPr>
              <w:t xml:space="preserve"> 31 December 2021</w:t>
            </w:r>
          </w:p>
        </w:tc>
        <w:tc>
          <w:tcPr>
            <w:tcW w:w="796" w:type="pct"/>
            <w:shd w:val="clear" w:color="auto" w:fill="FAFAFA"/>
            <w:vAlign w:val="bottom"/>
          </w:tcPr>
          <w:p w14:paraId="55553F80"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p>
        </w:tc>
        <w:tc>
          <w:tcPr>
            <w:tcW w:w="719" w:type="pct"/>
            <w:shd w:val="clear" w:color="auto" w:fill="FAFAFA"/>
            <w:vAlign w:val="bottom"/>
          </w:tcPr>
          <w:p w14:paraId="4271ED36"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p>
        </w:tc>
        <w:tc>
          <w:tcPr>
            <w:tcW w:w="718" w:type="pct"/>
            <w:shd w:val="clear" w:color="auto" w:fill="FAFAFA"/>
            <w:vAlign w:val="bottom"/>
          </w:tcPr>
          <w:p w14:paraId="27A6170C" w14:textId="77777777" w:rsidR="00F0245E" w:rsidRPr="00F0245E" w:rsidRDefault="00F0245E" w:rsidP="00F0245E">
            <w:pPr>
              <w:overflowPunct/>
              <w:autoSpaceDE/>
              <w:autoSpaceDN/>
              <w:adjustRightInd/>
              <w:ind w:right="-72"/>
              <w:jc w:val="center"/>
              <w:textAlignment w:val="auto"/>
              <w:rPr>
                <w:rFonts w:ascii="Arial" w:hAnsi="Arial" w:cs="Arial"/>
                <w:spacing w:val="-4"/>
                <w:sz w:val="16"/>
                <w:szCs w:val="16"/>
                <w:lang w:val="en-GB"/>
              </w:rPr>
            </w:pPr>
          </w:p>
        </w:tc>
        <w:tc>
          <w:tcPr>
            <w:tcW w:w="718" w:type="pct"/>
            <w:shd w:val="clear" w:color="auto" w:fill="FAFAFA"/>
          </w:tcPr>
          <w:p w14:paraId="29CEE673" w14:textId="77777777" w:rsidR="00F0245E" w:rsidRPr="00F0245E" w:rsidRDefault="00F0245E" w:rsidP="00F0245E">
            <w:pPr>
              <w:overflowPunct/>
              <w:autoSpaceDE/>
              <w:autoSpaceDN/>
              <w:adjustRightInd/>
              <w:ind w:right="-72"/>
              <w:jc w:val="center"/>
              <w:textAlignment w:val="auto"/>
              <w:rPr>
                <w:rFonts w:ascii="Arial" w:hAnsi="Arial" w:cs="Arial"/>
                <w:spacing w:val="-4"/>
                <w:sz w:val="16"/>
                <w:szCs w:val="16"/>
                <w:lang w:val="en-GB"/>
              </w:rPr>
            </w:pPr>
          </w:p>
        </w:tc>
        <w:tc>
          <w:tcPr>
            <w:tcW w:w="793" w:type="pct"/>
            <w:shd w:val="clear" w:color="auto" w:fill="FAFAFA"/>
          </w:tcPr>
          <w:p w14:paraId="016BA15F" w14:textId="77777777" w:rsidR="00F0245E" w:rsidRPr="00F0245E" w:rsidRDefault="00F0245E" w:rsidP="00F0245E">
            <w:pPr>
              <w:overflowPunct/>
              <w:autoSpaceDE/>
              <w:autoSpaceDN/>
              <w:adjustRightInd/>
              <w:ind w:right="-72"/>
              <w:jc w:val="center"/>
              <w:textAlignment w:val="auto"/>
              <w:rPr>
                <w:rFonts w:ascii="Arial" w:hAnsi="Arial" w:cs="Arial"/>
                <w:spacing w:val="-4"/>
                <w:sz w:val="16"/>
                <w:szCs w:val="16"/>
                <w:lang w:val="en-GB"/>
              </w:rPr>
            </w:pPr>
          </w:p>
        </w:tc>
      </w:tr>
      <w:tr w:rsidR="00F0245E" w:rsidRPr="00F0245E" w14:paraId="03FD43C3" w14:textId="77777777" w:rsidTr="00090844">
        <w:trPr>
          <w:trHeight w:val="232"/>
        </w:trPr>
        <w:tc>
          <w:tcPr>
            <w:tcW w:w="1256" w:type="pct"/>
            <w:shd w:val="clear" w:color="auto" w:fill="auto"/>
          </w:tcPr>
          <w:p w14:paraId="27C54136" w14:textId="77777777" w:rsidR="00F0245E" w:rsidRPr="00F0245E" w:rsidRDefault="00F0245E" w:rsidP="00F0245E">
            <w:pPr>
              <w:overflowPunct/>
              <w:autoSpaceDE/>
              <w:autoSpaceDN/>
              <w:adjustRightInd/>
              <w:textAlignment w:val="auto"/>
              <w:rPr>
                <w:rFonts w:ascii="Arial" w:eastAsia="Arial Unicode MS" w:hAnsi="Arial" w:cs="Arial"/>
                <w:sz w:val="16"/>
                <w:szCs w:val="16"/>
                <w:lang w:bidi="ar-SA"/>
              </w:rPr>
            </w:pPr>
            <w:r w:rsidRPr="00F0245E">
              <w:rPr>
                <w:rFonts w:ascii="Arial" w:eastAsia="Arial Unicode MS" w:hAnsi="Arial" w:cs="Arial"/>
                <w:sz w:val="16"/>
                <w:szCs w:val="16"/>
                <w:lang w:bidi="ar-SA"/>
              </w:rPr>
              <w:t xml:space="preserve">Trade and other  </w:t>
            </w:r>
          </w:p>
          <w:p w14:paraId="5563831B" w14:textId="77777777" w:rsidR="00F0245E" w:rsidRPr="00F0245E" w:rsidRDefault="00F0245E" w:rsidP="00F0245E">
            <w:pPr>
              <w:overflowPunct/>
              <w:autoSpaceDE/>
              <w:autoSpaceDN/>
              <w:adjustRightInd/>
              <w:textAlignment w:val="auto"/>
              <w:rPr>
                <w:rFonts w:ascii="Arial" w:hAnsi="Arial" w:cs="Arial"/>
                <w:spacing w:val="-4"/>
                <w:sz w:val="16"/>
                <w:szCs w:val="16"/>
                <w:lang w:val="en-GB"/>
              </w:rPr>
            </w:pPr>
            <w:r w:rsidRPr="00F0245E">
              <w:rPr>
                <w:rFonts w:ascii="Arial" w:eastAsia="Arial Unicode MS" w:hAnsi="Arial" w:cs="Arial"/>
                <w:sz w:val="16"/>
                <w:szCs w:val="16"/>
                <w:lang w:bidi="ar-SA"/>
              </w:rPr>
              <w:t xml:space="preserve">   payables</w:t>
            </w:r>
          </w:p>
        </w:tc>
        <w:tc>
          <w:tcPr>
            <w:tcW w:w="796" w:type="pct"/>
            <w:shd w:val="clear" w:color="auto" w:fill="FAFAFA"/>
            <w:vAlign w:val="bottom"/>
          </w:tcPr>
          <w:p w14:paraId="30CB1D57"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382,092,264</w:t>
            </w:r>
          </w:p>
        </w:tc>
        <w:tc>
          <w:tcPr>
            <w:tcW w:w="719" w:type="pct"/>
            <w:shd w:val="clear" w:color="auto" w:fill="FAFAFA"/>
            <w:vAlign w:val="bottom"/>
          </w:tcPr>
          <w:p w14:paraId="7B316519"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FAFAFA"/>
            <w:vAlign w:val="bottom"/>
          </w:tcPr>
          <w:p w14:paraId="31006FC3"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FAFAFA"/>
            <w:vAlign w:val="bottom"/>
          </w:tcPr>
          <w:p w14:paraId="78CC5318"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382,092,264</w:t>
            </w:r>
          </w:p>
        </w:tc>
        <w:tc>
          <w:tcPr>
            <w:tcW w:w="793" w:type="pct"/>
            <w:shd w:val="clear" w:color="auto" w:fill="FAFAFA"/>
            <w:vAlign w:val="bottom"/>
          </w:tcPr>
          <w:p w14:paraId="519CB5F4"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382,092,264</w:t>
            </w:r>
          </w:p>
        </w:tc>
      </w:tr>
      <w:tr w:rsidR="00F0245E" w:rsidRPr="00F0245E" w14:paraId="38E63923" w14:textId="77777777" w:rsidTr="00090844">
        <w:trPr>
          <w:trHeight w:val="220"/>
        </w:trPr>
        <w:tc>
          <w:tcPr>
            <w:tcW w:w="1256" w:type="pct"/>
            <w:shd w:val="clear" w:color="auto" w:fill="auto"/>
          </w:tcPr>
          <w:p w14:paraId="261D3575" w14:textId="77777777" w:rsidR="00F0245E" w:rsidRPr="00F0245E" w:rsidRDefault="00F0245E" w:rsidP="00F0245E">
            <w:pPr>
              <w:rPr>
                <w:rFonts w:ascii="Arial" w:eastAsia="Arial Unicode MS" w:hAnsi="Arial" w:cs="Arial"/>
                <w:sz w:val="16"/>
                <w:szCs w:val="16"/>
                <w:lang w:bidi="ar-SA"/>
              </w:rPr>
            </w:pPr>
            <w:r w:rsidRPr="00F0245E">
              <w:rPr>
                <w:rFonts w:ascii="Arial" w:eastAsia="Arial Unicode MS" w:hAnsi="Arial" w:cs="Arial"/>
                <w:sz w:val="16"/>
                <w:szCs w:val="16"/>
                <w:lang w:bidi="ar-SA"/>
              </w:rPr>
              <w:t xml:space="preserve">Short-term borrowings </w:t>
            </w:r>
          </w:p>
          <w:p w14:paraId="49988406" w14:textId="77777777" w:rsidR="00F0245E" w:rsidRPr="00F0245E" w:rsidRDefault="00F0245E" w:rsidP="00F0245E">
            <w:pPr>
              <w:rPr>
                <w:rFonts w:ascii="Arial" w:eastAsia="Arial Unicode MS" w:hAnsi="Arial" w:cs="Arial"/>
                <w:sz w:val="16"/>
                <w:szCs w:val="16"/>
                <w:cs/>
                <w:lang w:bidi="ar-SA"/>
              </w:rPr>
            </w:pPr>
            <w:r w:rsidRPr="00F0245E">
              <w:rPr>
                <w:rFonts w:ascii="Arial" w:eastAsia="Arial Unicode MS" w:hAnsi="Arial" w:cs="Arial"/>
                <w:sz w:val="16"/>
                <w:szCs w:val="16"/>
                <w:lang w:bidi="ar-SA"/>
              </w:rPr>
              <w:t xml:space="preserve">   from related parties</w:t>
            </w:r>
          </w:p>
        </w:tc>
        <w:tc>
          <w:tcPr>
            <w:tcW w:w="796" w:type="pct"/>
            <w:shd w:val="clear" w:color="auto" w:fill="FAFAFA"/>
            <w:vAlign w:val="bottom"/>
          </w:tcPr>
          <w:p w14:paraId="56F3DEAB"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31,833,904</w:t>
            </w:r>
          </w:p>
        </w:tc>
        <w:tc>
          <w:tcPr>
            <w:tcW w:w="719" w:type="pct"/>
            <w:shd w:val="clear" w:color="auto" w:fill="FAFAFA"/>
            <w:vAlign w:val="bottom"/>
          </w:tcPr>
          <w:p w14:paraId="64B237A3"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FAFAFA"/>
            <w:vAlign w:val="bottom"/>
          </w:tcPr>
          <w:p w14:paraId="240D492D"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FAFAFA"/>
            <w:vAlign w:val="bottom"/>
          </w:tcPr>
          <w:p w14:paraId="2CBCF879"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31,833,904</w:t>
            </w:r>
          </w:p>
        </w:tc>
        <w:tc>
          <w:tcPr>
            <w:tcW w:w="793" w:type="pct"/>
            <w:shd w:val="clear" w:color="auto" w:fill="FAFAFA"/>
            <w:vAlign w:val="bottom"/>
          </w:tcPr>
          <w:p w14:paraId="68950B7A"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30,000,000</w:t>
            </w:r>
          </w:p>
        </w:tc>
      </w:tr>
      <w:tr w:rsidR="00F0245E" w:rsidRPr="00F0245E" w14:paraId="1D8C793D" w14:textId="77777777" w:rsidTr="00090844">
        <w:trPr>
          <w:trHeight w:val="232"/>
        </w:trPr>
        <w:tc>
          <w:tcPr>
            <w:tcW w:w="1256" w:type="pct"/>
            <w:shd w:val="clear" w:color="auto" w:fill="auto"/>
          </w:tcPr>
          <w:p w14:paraId="732ACA2E" w14:textId="77777777" w:rsidR="00F0245E" w:rsidRPr="00F0245E" w:rsidRDefault="00F0245E" w:rsidP="00F0245E">
            <w:pPr>
              <w:overflowPunct/>
              <w:autoSpaceDE/>
              <w:autoSpaceDN/>
              <w:adjustRightInd/>
              <w:textAlignment w:val="auto"/>
              <w:rPr>
                <w:rFonts w:ascii="Arial" w:hAnsi="Arial" w:cs="Arial"/>
                <w:spacing w:val="-4"/>
                <w:sz w:val="16"/>
                <w:szCs w:val="16"/>
                <w:lang w:val="en-GB"/>
              </w:rPr>
            </w:pPr>
            <w:r w:rsidRPr="00F0245E">
              <w:rPr>
                <w:rFonts w:ascii="Arial" w:eastAsia="Arial Unicode MS" w:hAnsi="Arial" w:cs="Arial"/>
                <w:sz w:val="16"/>
                <w:szCs w:val="16"/>
                <w:lang w:bidi="ar-SA"/>
              </w:rPr>
              <w:t>Lease liabilities</w:t>
            </w:r>
          </w:p>
        </w:tc>
        <w:tc>
          <w:tcPr>
            <w:tcW w:w="796" w:type="pct"/>
            <w:shd w:val="clear" w:color="auto" w:fill="FAFAFA"/>
            <w:vAlign w:val="bottom"/>
          </w:tcPr>
          <w:p w14:paraId="1CC32A5D"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218,597,157</w:t>
            </w:r>
          </w:p>
        </w:tc>
        <w:tc>
          <w:tcPr>
            <w:tcW w:w="719" w:type="pct"/>
            <w:shd w:val="clear" w:color="auto" w:fill="FAFAFA"/>
            <w:vAlign w:val="bottom"/>
          </w:tcPr>
          <w:p w14:paraId="063CF620"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198,899,936</w:t>
            </w:r>
          </w:p>
        </w:tc>
        <w:tc>
          <w:tcPr>
            <w:tcW w:w="718" w:type="pct"/>
            <w:shd w:val="clear" w:color="auto" w:fill="FAFAFA"/>
            <w:vAlign w:val="bottom"/>
          </w:tcPr>
          <w:p w14:paraId="6BBACFE9"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61,100,000</w:t>
            </w:r>
          </w:p>
        </w:tc>
        <w:tc>
          <w:tcPr>
            <w:tcW w:w="718" w:type="pct"/>
            <w:shd w:val="clear" w:color="auto" w:fill="FAFAFA"/>
            <w:vAlign w:val="bottom"/>
          </w:tcPr>
          <w:p w14:paraId="78C716E0"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478,597,093</w:t>
            </w:r>
          </w:p>
        </w:tc>
        <w:tc>
          <w:tcPr>
            <w:tcW w:w="793" w:type="pct"/>
            <w:shd w:val="clear" w:color="auto" w:fill="FAFAFA"/>
            <w:vAlign w:val="bottom"/>
          </w:tcPr>
          <w:p w14:paraId="08C58BAF"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408,889,719</w:t>
            </w:r>
          </w:p>
        </w:tc>
      </w:tr>
      <w:tr w:rsidR="00F0245E" w:rsidRPr="00F0245E" w14:paraId="7105FDB1" w14:textId="77777777" w:rsidTr="00090844">
        <w:trPr>
          <w:trHeight w:val="232"/>
        </w:trPr>
        <w:tc>
          <w:tcPr>
            <w:tcW w:w="1256" w:type="pct"/>
            <w:shd w:val="clear" w:color="auto" w:fill="auto"/>
          </w:tcPr>
          <w:p w14:paraId="3113E9A2" w14:textId="77777777" w:rsidR="00F0245E" w:rsidRPr="00F0245E" w:rsidRDefault="00F0245E" w:rsidP="00F0245E">
            <w:pPr>
              <w:overflowPunct/>
              <w:autoSpaceDE/>
              <w:autoSpaceDN/>
              <w:adjustRightInd/>
              <w:textAlignment w:val="auto"/>
              <w:rPr>
                <w:rFonts w:ascii="Arial" w:eastAsia="Arial Unicode MS" w:hAnsi="Arial" w:cs="Arial"/>
                <w:sz w:val="16"/>
                <w:szCs w:val="16"/>
                <w:lang w:bidi="ar-SA"/>
              </w:rPr>
            </w:pPr>
            <w:r w:rsidRPr="00F0245E">
              <w:rPr>
                <w:rFonts w:ascii="Arial" w:eastAsia="Arial Unicode MS" w:hAnsi="Arial" w:cs="Arial"/>
                <w:sz w:val="16"/>
                <w:szCs w:val="16"/>
                <w:lang w:bidi="ar-SA"/>
              </w:rPr>
              <w:t xml:space="preserve">Liability from lease </w:t>
            </w:r>
          </w:p>
          <w:p w14:paraId="63F6C8D6" w14:textId="77777777" w:rsidR="00F0245E" w:rsidRPr="00F0245E" w:rsidRDefault="00F0245E" w:rsidP="00F0245E">
            <w:pPr>
              <w:overflowPunct/>
              <w:autoSpaceDE/>
              <w:autoSpaceDN/>
              <w:adjustRightInd/>
              <w:textAlignment w:val="auto"/>
              <w:rPr>
                <w:rFonts w:ascii="Arial" w:eastAsia="Arial Unicode MS" w:hAnsi="Arial" w:cs="Arial"/>
                <w:sz w:val="16"/>
                <w:szCs w:val="16"/>
                <w:lang w:bidi="ar-SA"/>
              </w:rPr>
            </w:pPr>
            <w:r w:rsidRPr="00F0245E">
              <w:rPr>
                <w:rFonts w:ascii="Arial" w:eastAsia="Arial Unicode MS" w:hAnsi="Arial" w:cs="Arial"/>
                <w:sz w:val="16"/>
                <w:szCs w:val="16"/>
                <w:lang w:bidi="ar-SA"/>
              </w:rPr>
              <w:t xml:space="preserve">   agreement with </w:t>
            </w:r>
          </w:p>
          <w:p w14:paraId="0D83A38B" w14:textId="77777777" w:rsidR="00F0245E" w:rsidRPr="00F0245E" w:rsidRDefault="00F0245E" w:rsidP="00F0245E">
            <w:pPr>
              <w:overflowPunct/>
              <w:autoSpaceDE/>
              <w:autoSpaceDN/>
              <w:adjustRightInd/>
              <w:textAlignment w:val="auto"/>
              <w:rPr>
                <w:rFonts w:ascii="Arial" w:eastAsia="Arial Unicode MS" w:hAnsi="Arial" w:cs="Arial"/>
                <w:sz w:val="16"/>
                <w:szCs w:val="16"/>
                <w:lang w:bidi="ar-SA"/>
              </w:rPr>
            </w:pPr>
            <w:r w:rsidRPr="00F0245E">
              <w:rPr>
                <w:rFonts w:ascii="Arial" w:eastAsia="Arial Unicode MS" w:hAnsi="Arial" w:cs="Arial"/>
                <w:sz w:val="16"/>
                <w:szCs w:val="16"/>
                <w:lang w:bidi="ar-SA"/>
              </w:rPr>
              <w:t xml:space="preserve">   buy-back obligation</w:t>
            </w:r>
          </w:p>
        </w:tc>
        <w:tc>
          <w:tcPr>
            <w:tcW w:w="796" w:type="pct"/>
            <w:shd w:val="clear" w:color="auto" w:fill="FAFAFA"/>
            <w:vAlign w:val="bottom"/>
          </w:tcPr>
          <w:p w14:paraId="5213EFF0"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272,000,000</w:t>
            </w:r>
          </w:p>
        </w:tc>
        <w:tc>
          <w:tcPr>
            <w:tcW w:w="719" w:type="pct"/>
            <w:shd w:val="clear" w:color="auto" w:fill="FAFAFA"/>
            <w:vAlign w:val="bottom"/>
          </w:tcPr>
          <w:p w14:paraId="61E8AD04"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5,835,161,290</w:t>
            </w:r>
          </w:p>
        </w:tc>
        <w:tc>
          <w:tcPr>
            <w:tcW w:w="718" w:type="pct"/>
            <w:shd w:val="clear" w:color="auto" w:fill="FAFAFA"/>
            <w:vAlign w:val="bottom"/>
          </w:tcPr>
          <w:p w14:paraId="364262B2"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FAFAFA"/>
            <w:vAlign w:val="bottom"/>
          </w:tcPr>
          <w:p w14:paraId="2BD12440"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6,107,161,290</w:t>
            </w:r>
          </w:p>
        </w:tc>
        <w:tc>
          <w:tcPr>
            <w:tcW w:w="793" w:type="pct"/>
            <w:shd w:val="clear" w:color="auto" w:fill="FAFAFA"/>
            <w:vAlign w:val="bottom"/>
          </w:tcPr>
          <w:p w14:paraId="11688012"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4,312,236,043</w:t>
            </w:r>
          </w:p>
        </w:tc>
      </w:tr>
      <w:tr w:rsidR="00F0245E" w:rsidRPr="00F0245E" w14:paraId="6A9FAF74" w14:textId="77777777" w:rsidTr="00090844">
        <w:trPr>
          <w:trHeight w:val="232"/>
        </w:trPr>
        <w:tc>
          <w:tcPr>
            <w:tcW w:w="1256" w:type="pct"/>
            <w:shd w:val="clear" w:color="auto" w:fill="auto"/>
          </w:tcPr>
          <w:p w14:paraId="0DE25043" w14:textId="77777777" w:rsidR="00F0245E" w:rsidRPr="00F0245E" w:rsidRDefault="00F0245E" w:rsidP="00F0245E">
            <w:pPr>
              <w:overflowPunct/>
              <w:autoSpaceDE/>
              <w:autoSpaceDN/>
              <w:adjustRightInd/>
              <w:textAlignment w:val="auto"/>
              <w:rPr>
                <w:rFonts w:ascii="Arial" w:hAnsi="Arial" w:cs="Arial"/>
                <w:spacing w:val="-4"/>
                <w:sz w:val="16"/>
                <w:szCs w:val="16"/>
                <w:lang w:val="en-GB"/>
              </w:rPr>
            </w:pPr>
            <w:r w:rsidRPr="00F0245E">
              <w:rPr>
                <w:rFonts w:ascii="Arial" w:eastAsia="Arial Unicode MS" w:hAnsi="Arial" w:cs="Arial"/>
                <w:sz w:val="16"/>
                <w:szCs w:val="16"/>
                <w:lang w:bidi="ar-SA"/>
              </w:rPr>
              <w:t>Debentures</w:t>
            </w:r>
          </w:p>
        </w:tc>
        <w:tc>
          <w:tcPr>
            <w:tcW w:w="796" w:type="pct"/>
            <w:shd w:val="clear" w:color="auto" w:fill="FAFAFA"/>
            <w:vAlign w:val="bottom"/>
          </w:tcPr>
          <w:p w14:paraId="7E82997E"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3,090,970,188</w:t>
            </w:r>
          </w:p>
        </w:tc>
        <w:tc>
          <w:tcPr>
            <w:tcW w:w="719" w:type="pct"/>
            <w:shd w:val="clear" w:color="auto" w:fill="FAFAFA"/>
            <w:vAlign w:val="bottom"/>
          </w:tcPr>
          <w:p w14:paraId="73476058"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1,988,614,151</w:t>
            </w:r>
          </w:p>
        </w:tc>
        <w:tc>
          <w:tcPr>
            <w:tcW w:w="718" w:type="pct"/>
            <w:shd w:val="clear" w:color="auto" w:fill="FAFAFA"/>
            <w:vAlign w:val="bottom"/>
          </w:tcPr>
          <w:p w14:paraId="14480DA0"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FAFAFA"/>
            <w:vAlign w:val="bottom"/>
          </w:tcPr>
          <w:p w14:paraId="2B3F7E21"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5,079,584,339</w:t>
            </w:r>
          </w:p>
        </w:tc>
        <w:tc>
          <w:tcPr>
            <w:tcW w:w="793" w:type="pct"/>
            <w:shd w:val="clear" w:color="auto" w:fill="FAFAFA"/>
            <w:vAlign w:val="bottom"/>
          </w:tcPr>
          <w:p w14:paraId="3DD68B02"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4,782,641,014</w:t>
            </w:r>
          </w:p>
        </w:tc>
      </w:tr>
      <w:tr w:rsidR="00F0245E" w:rsidRPr="00F0245E" w14:paraId="761CE495" w14:textId="77777777" w:rsidTr="00090844">
        <w:trPr>
          <w:trHeight w:val="232"/>
        </w:trPr>
        <w:tc>
          <w:tcPr>
            <w:tcW w:w="1256" w:type="pct"/>
            <w:shd w:val="clear" w:color="auto" w:fill="auto"/>
          </w:tcPr>
          <w:p w14:paraId="0B1AEC48" w14:textId="77777777" w:rsidR="00F0245E" w:rsidRPr="00F0245E" w:rsidRDefault="00F0245E" w:rsidP="00F0245E">
            <w:pPr>
              <w:rPr>
                <w:rFonts w:ascii="Arial" w:eastAsia="Arial Unicode MS" w:hAnsi="Arial" w:cs="Arial"/>
                <w:sz w:val="16"/>
                <w:szCs w:val="16"/>
                <w:lang w:bidi="ar-SA"/>
              </w:rPr>
            </w:pPr>
            <w:r w:rsidRPr="00F0245E">
              <w:rPr>
                <w:rFonts w:ascii="Arial" w:eastAsia="Arial Unicode MS" w:hAnsi="Arial" w:cs="Arial"/>
                <w:sz w:val="16"/>
                <w:szCs w:val="16"/>
                <w:lang w:bidi="ar-SA"/>
              </w:rPr>
              <w:t xml:space="preserve">Long-term borrowings   </w:t>
            </w:r>
          </w:p>
          <w:p w14:paraId="22E7324B" w14:textId="77777777" w:rsidR="00F0245E" w:rsidRPr="00F0245E" w:rsidRDefault="00F0245E" w:rsidP="00F0245E">
            <w:pPr>
              <w:rPr>
                <w:rFonts w:ascii="Arial" w:eastAsia="Arial Unicode MS" w:hAnsi="Arial" w:cs="Arial"/>
                <w:sz w:val="16"/>
                <w:szCs w:val="16"/>
                <w:lang w:bidi="ar-SA"/>
              </w:rPr>
            </w:pPr>
            <w:r w:rsidRPr="00F0245E">
              <w:rPr>
                <w:rFonts w:ascii="Arial" w:eastAsia="Arial Unicode MS" w:hAnsi="Arial" w:cs="Arial"/>
                <w:sz w:val="16"/>
                <w:szCs w:val="16"/>
                <w:lang w:bidi="ar-SA"/>
              </w:rPr>
              <w:t xml:space="preserve">   from financial  </w:t>
            </w:r>
          </w:p>
          <w:p w14:paraId="1A811A33" w14:textId="77777777" w:rsidR="00F0245E" w:rsidRPr="00F0245E" w:rsidRDefault="00F0245E" w:rsidP="00F0245E">
            <w:pPr>
              <w:rPr>
                <w:rFonts w:ascii="Arial" w:eastAsia="Arial Unicode MS" w:hAnsi="Arial" w:cs="Arial"/>
                <w:sz w:val="16"/>
                <w:szCs w:val="16"/>
                <w:lang w:bidi="ar-SA"/>
              </w:rPr>
            </w:pPr>
            <w:r w:rsidRPr="00F0245E">
              <w:rPr>
                <w:rFonts w:ascii="Arial" w:eastAsia="Arial Unicode MS" w:hAnsi="Arial" w:cs="Arial"/>
                <w:sz w:val="16"/>
                <w:szCs w:val="16"/>
                <w:lang w:bidi="ar-SA"/>
              </w:rPr>
              <w:t xml:space="preserve">   institution</w:t>
            </w:r>
          </w:p>
        </w:tc>
        <w:tc>
          <w:tcPr>
            <w:tcW w:w="796" w:type="pct"/>
            <w:shd w:val="clear" w:color="auto" w:fill="FAFAFA"/>
            <w:vAlign w:val="bottom"/>
          </w:tcPr>
          <w:p w14:paraId="12B5AB3A"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w:t>
            </w:r>
            <w:r w:rsidRPr="00F0245E">
              <w:rPr>
                <w:rFonts w:ascii="Arial" w:hAnsi="Arial" w:cs="Arial"/>
                <w:spacing w:val="-4"/>
                <w:sz w:val="16"/>
                <w:szCs w:val="16"/>
                <w:cs/>
                <w:lang w:val="en-GB"/>
              </w:rPr>
              <w:t>0</w:t>
            </w:r>
            <w:r w:rsidRPr="00F0245E">
              <w:rPr>
                <w:rFonts w:ascii="Arial" w:hAnsi="Arial" w:cs="Arial"/>
                <w:spacing w:val="-4"/>
                <w:sz w:val="16"/>
                <w:szCs w:val="16"/>
                <w:lang w:val="en-GB"/>
              </w:rPr>
              <w:t>7,275,179</w:t>
            </w:r>
          </w:p>
        </w:tc>
        <w:tc>
          <w:tcPr>
            <w:tcW w:w="719" w:type="pct"/>
            <w:shd w:val="clear" w:color="auto" w:fill="FAFAFA"/>
            <w:vAlign w:val="bottom"/>
          </w:tcPr>
          <w:p w14:paraId="5E7699CC"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745,179,013</w:t>
            </w:r>
          </w:p>
        </w:tc>
        <w:tc>
          <w:tcPr>
            <w:tcW w:w="718" w:type="pct"/>
            <w:shd w:val="clear" w:color="auto" w:fill="FAFAFA"/>
            <w:vAlign w:val="bottom"/>
          </w:tcPr>
          <w:p w14:paraId="06F71D20"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1,057,765,589</w:t>
            </w:r>
          </w:p>
        </w:tc>
        <w:tc>
          <w:tcPr>
            <w:tcW w:w="718" w:type="pct"/>
            <w:shd w:val="clear" w:color="auto" w:fill="FAFAFA"/>
            <w:vAlign w:val="bottom"/>
          </w:tcPr>
          <w:p w14:paraId="51250B52"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2,1</w:t>
            </w:r>
            <w:r w:rsidRPr="00F0245E">
              <w:rPr>
                <w:rFonts w:ascii="Arial" w:hAnsi="Arial" w:cs="Arial"/>
                <w:spacing w:val="-4"/>
                <w:sz w:val="16"/>
                <w:szCs w:val="16"/>
                <w:cs/>
                <w:lang w:val="en-GB"/>
              </w:rPr>
              <w:t>1</w:t>
            </w:r>
            <w:r w:rsidRPr="00F0245E">
              <w:rPr>
                <w:rFonts w:ascii="Arial" w:hAnsi="Arial" w:cs="Arial"/>
                <w:spacing w:val="-4"/>
                <w:sz w:val="16"/>
                <w:szCs w:val="16"/>
                <w:lang w:val="en-GB"/>
              </w:rPr>
              <w:t>0,219,781</w:t>
            </w:r>
          </w:p>
        </w:tc>
        <w:tc>
          <w:tcPr>
            <w:tcW w:w="793" w:type="pct"/>
            <w:shd w:val="clear" w:color="auto" w:fill="FAFAFA"/>
            <w:vAlign w:val="bottom"/>
          </w:tcPr>
          <w:p w14:paraId="1530398F"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1,680,647,668</w:t>
            </w:r>
          </w:p>
        </w:tc>
      </w:tr>
      <w:tr w:rsidR="00F0245E" w:rsidRPr="00F0245E" w14:paraId="44F54F1F" w14:textId="77777777" w:rsidTr="00090844">
        <w:trPr>
          <w:trHeight w:val="232"/>
        </w:trPr>
        <w:tc>
          <w:tcPr>
            <w:tcW w:w="1256" w:type="pct"/>
            <w:shd w:val="clear" w:color="auto" w:fill="auto"/>
          </w:tcPr>
          <w:p w14:paraId="4D7A2CD4" w14:textId="77777777" w:rsidR="00F0245E" w:rsidRPr="00F0245E" w:rsidRDefault="00F0245E" w:rsidP="00F0245E">
            <w:pPr>
              <w:overflowPunct/>
              <w:autoSpaceDE/>
              <w:autoSpaceDN/>
              <w:adjustRightInd/>
              <w:textAlignment w:val="auto"/>
              <w:rPr>
                <w:rFonts w:ascii="Arial" w:hAnsi="Arial" w:cs="Arial"/>
                <w:spacing w:val="-4"/>
                <w:sz w:val="16"/>
                <w:szCs w:val="16"/>
              </w:rPr>
            </w:pPr>
            <w:r w:rsidRPr="00F0245E">
              <w:rPr>
                <w:rFonts w:ascii="Arial" w:eastAsia="Arial Unicode MS" w:hAnsi="Arial" w:cs="Arial"/>
                <w:sz w:val="16"/>
                <w:szCs w:val="16"/>
                <w:lang w:bidi="ar-SA"/>
              </w:rPr>
              <w:t>Other current liabilities</w:t>
            </w:r>
          </w:p>
        </w:tc>
        <w:tc>
          <w:tcPr>
            <w:tcW w:w="796" w:type="pct"/>
            <w:shd w:val="clear" w:color="auto" w:fill="FAFAFA"/>
            <w:vAlign w:val="bottom"/>
          </w:tcPr>
          <w:p w14:paraId="7373A9EB"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6,758,668</w:t>
            </w:r>
          </w:p>
        </w:tc>
        <w:tc>
          <w:tcPr>
            <w:tcW w:w="719" w:type="pct"/>
            <w:shd w:val="clear" w:color="auto" w:fill="FAFAFA"/>
            <w:vAlign w:val="bottom"/>
          </w:tcPr>
          <w:p w14:paraId="374AA351"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FAFAFA"/>
            <w:vAlign w:val="bottom"/>
          </w:tcPr>
          <w:p w14:paraId="45683983"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FAFAFA"/>
            <w:vAlign w:val="bottom"/>
          </w:tcPr>
          <w:p w14:paraId="4A731D52"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6,758,668</w:t>
            </w:r>
          </w:p>
        </w:tc>
        <w:tc>
          <w:tcPr>
            <w:tcW w:w="793" w:type="pct"/>
            <w:shd w:val="clear" w:color="auto" w:fill="FAFAFA"/>
            <w:vAlign w:val="bottom"/>
          </w:tcPr>
          <w:p w14:paraId="3D38BE9D"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6,758,668</w:t>
            </w:r>
          </w:p>
        </w:tc>
      </w:tr>
      <w:tr w:rsidR="00F0245E" w:rsidRPr="00F0245E" w14:paraId="405BE5C4" w14:textId="77777777" w:rsidTr="00090844">
        <w:trPr>
          <w:trHeight w:val="220"/>
        </w:trPr>
        <w:tc>
          <w:tcPr>
            <w:tcW w:w="1256" w:type="pct"/>
            <w:shd w:val="clear" w:color="auto" w:fill="auto"/>
            <w:vAlign w:val="bottom"/>
          </w:tcPr>
          <w:p w14:paraId="11E93A0C" w14:textId="77777777" w:rsidR="00F0245E" w:rsidRPr="00F0245E" w:rsidRDefault="00F0245E" w:rsidP="00F0245E">
            <w:pPr>
              <w:overflowPunct/>
              <w:autoSpaceDE/>
              <w:autoSpaceDN/>
              <w:adjustRightInd/>
              <w:textAlignment w:val="auto"/>
              <w:rPr>
                <w:rFonts w:ascii="Arial" w:eastAsia="Arial Unicode MS" w:hAnsi="Arial" w:cs="Arial"/>
                <w:sz w:val="16"/>
                <w:szCs w:val="16"/>
                <w:lang w:bidi="ar-SA"/>
              </w:rPr>
            </w:pPr>
            <w:r w:rsidRPr="00F0245E">
              <w:rPr>
                <w:rFonts w:ascii="Arial" w:eastAsia="Arial Unicode MS" w:hAnsi="Arial" w:cs="Arial"/>
                <w:sz w:val="16"/>
                <w:szCs w:val="16"/>
                <w:lang w:bidi="ar-SA"/>
              </w:rPr>
              <w:t xml:space="preserve">Other non-current  </w:t>
            </w:r>
          </w:p>
          <w:p w14:paraId="3B649369" w14:textId="77777777" w:rsidR="00F0245E" w:rsidRPr="00F0245E" w:rsidRDefault="00F0245E" w:rsidP="00F0245E">
            <w:pPr>
              <w:overflowPunct/>
              <w:autoSpaceDE/>
              <w:autoSpaceDN/>
              <w:adjustRightInd/>
              <w:textAlignment w:val="auto"/>
              <w:rPr>
                <w:rFonts w:ascii="Arial" w:hAnsi="Arial" w:cs="Arial"/>
                <w:spacing w:val="-4"/>
                <w:sz w:val="16"/>
                <w:szCs w:val="16"/>
                <w:cs/>
                <w:lang w:val="en-GB"/>
              </w:rPr>
            </w:pPr>
            <w:r w:rsidRPr="00F0245E">
              <w:rPr>
                <w:rFonts w:ascii="Arial" w:eastAsia="Arial Unicode MS" w:hAnsi="Arial" w:cs="Arial"/>
                <w:sz w:val="16"/>
                <w:szCs w:val="16"/>
                <w:lang w:bidi="ar-SA"/>
              </w:rPr>
              <w:t xml:space="preserve">   liabilities</w:t>
            </w:r>
          </w:p>
        </w:tc>
        <w:tc>
          <w:tcPr>
            <w:tcW w:w="796" w:type="pct"/>
            <w:tcBorders>
              <w:bottom w:val="single" w:sz="4" w:space="0" w:color="auto"/>
            </w:tcBorders>
            <w:shd w:val="clear" w:color="auto" w:fill="FAFAFA"/>
            <w:vAlign w:val="bottom"/>
          </w:tcPr>
          <w:p w14:paraId="11B7D90B"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9" w:type="pct"/>
            <w:tcBorders>
              <w:bottom w:val="single" w:sz="4" w:space="0" w:color="auto"/>
            </w:tcBorders>
            <w:shd w:val="clear" w:color="auto" w:fill="FAFAFA"/>
            <w:vAlign w:val="bottom"/>
          </w:tcPr>
          <w:p w14:paraId="550E2328"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5,214,355</w:t>
            </w:r>
          </w:p>
        </w:tc>
        <w:tc>
          <w:tcPr>
            <w:tcW w:w="718" w:type="pct"/>
            <w:tcBorders>
              <w:bottom w:val="single" w:sz="4" w:space="0" w:color="auto"/>
            </w:tcBorders>
            <w:shd w:val="clear" w:color="auto" w:fill="FAFAFA"/>
            <w:vAlign w:val="bottom"/>
          </w:tcPr>
          <w:p w14:paraId="1A679D29"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tcBorders>
              <w:bottom w:val="single" w:sz="4" w:space="0" w:color="auto"/>
            </w:tcBorders>
            <w:shd w:val="clear" w:color="auto" w:fill="FAFAFA"/>
            <w:vAlign w:val="bottom"/>
          </w:tcPr>
          <w:p w14:paraId="1404E964"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5,214,355</w:t>
            </w:r>
          </w:p>
        </w:tc>
        <w:tc>
          <w:tcPr>
            <w:tcW w:w="793" w:type="pct"/>
            <w:tcBorders>
              <w:bottom w:val="single" w:sz="4" w:space="0" w:color="auto"/>
            </w:tcBorders>
            <w:shd w:val="clear" w:color="auto" w:fill="FAFAFA"/>
            <w:vAlign w:val="bottom"/>
          </w:tcPr>
          <w:p w14:paraId="1B7A5D59"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5,214,355</w:t>
            </w:r>
          </w:p>
        </w:tc>
      </w:tr>
      <w:tr w:rsidR="00F0245E" w:rsidRPr="00F0245E" w14:paraId="570FF2D4" w14:textId="77777777" w:rsidTr="00090844">
        <w:trPr>
          <w:trHeight w:val="220"/>
        </w:trPr>
        <w:tc>
          <w:tcPr>
            <w:tcW w:w="1256" w:type="pct"/>
            <w:shd w:val="clear" w:color="auto" w:fill="auto"/>
            <w:vAlign w:val="bottom"/>
          </w:tcPr>
          <w:p w14:paraId="208A6027" w14:textId="77777777" w:rsidR="00F0245E" w:rsidRPr="00F0245E" w:rsidRDefault="00F0245E" w:rsidP="00F0245E">
            <w:pPr>
              <w:overflowPunct/>
              <w:autoSpaceDE/>
              <w:autoSpaceDN/>
              <w:adjustRightInd/>
              <w:ind w:left="432"/>
              <w:textAlignment w:val="auto"/>
              <w:rPr>
                <w:rFonts w:ascii="Arial" w:eastAsia="Arial Unicode MS" w:hAnsi="Arial" w:cs="Arial"/>
                <w:sz w:val="16"/>
                <w:szCs w:val="16"/>
                <w:lang w:bidi="ar-SA"/>
              </w:rPr>
            </w:pPr>
          </w:p>
        </w:tc>
        <w:tc>
          <w:tcPr>
            <w:tcW w:w="796" w:type="pct"/>
            <w:tcBorders>
              <w:top w:val="single" w:sz="4" w:space="0" w:color="auto"/>
            </w:tcBorders>
            <w:shd w:val="clear" w:color="auto" w:fill="FAFAFA"/>
            <w:vAlign w:val="bottom"/>
          </w:tcPr>
          <w:p w14:paraId="0BB254F2"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p>
        </w:tc>
        <w:tc>
          <w:tcPr>
            <w:tcW w:w="719" w:type="pct"/>
            <w:tcBorders>
              <w:top w:val="single" w:sz="4" w:space="0" w:color="auto"/>
            </w:tcBorders>
            <w:shd w:val="clear" w:color="auto" w:fill="FAFAFA"/>
            <w:vAlign w:val="bottom"/>
          </w:tcPr>
          <w:p w14:paraId="53718B20"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p>
        </w:tc>
        <w:tc>
          <w:tcPr>
            <w:tcW w:w="718" w:type="pct"/>
            <w:tcBorders>
              <w:top w:val="single" w:sz="4" w:space="0" w:color="auto"/>
            </w:tcBorders>
            <w:shd w:val="clear" w:color="auto" w:fill="FAFAFA"/>
            <w:vAlign w:val="bottom"/>
          </w:tcPr>
          <w:p w14:paraId="45F321D7"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p>
        </w:tc>
        <w:tc>
          <w:tcPr>
            <w:tcW w:w="718" w:type="pct"/>
            <w:tcBorders>
              <w:top w:val="single" w:sz="4" w:space="0" w:color="auto"/>
            </w:tcBorders>
            <w:shd w:val="clear" w:color="auto" w:fill="FAFAFA"/>
            <w:vAlign w:val="bottom"/>
          </w:tcPr>
          <w:p w14:paraId="1B661F6E"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p>
        </w:tc>
        <w:tc>
          <w:tcPr>
            <w:tcW w:w="793" w:type="pct"/>
            <w:tcBorders>
              <w:top w:val="single" w:sz="4" w:space="0" w:color="auto"/>
            </w:tcBorders>
            <w:shd w:val="clear" w:color="auto" w:fill="FAFAFA"/>
            <w:vAlign w:val="bottom"/>
          </w:tcPr>
          <w:p w14:paraId="37D08F23" w14:textId="77777777"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p>
        </w:tc>
      </w:tr>
      <w:tr w:rsidR="00F0245E" w:rsidRPr="00F0245E" w14:paraId="3C4F0A74" w14:textId="77777777" w:rsidTr="00090844">
        <w:trPr>
          <w:trHeight w:val="64"/>
        </w:trPr>
        <w:tc>
          <w:tcPr>
            <w:tcW w:w="1256" w:type="pct"/>
            <w:shd w:val="clear" w:color="auto" w:fill="auto"/>
          </w:tcPr>
          <w:p w14:paraId="19E382F0" w14:textId="77777777" w:rsidR="00F0245E" w:rsidRPr="00F0245E" w:rsidRDefault="00F0245E" w:rsidP="00F0245E">
            <w:pPr>
              <w:overflowPunct/>
              <w:autoSpaceDE/>
              <w:autoSpaceDN/>
              <w:adjustRightInd/>
              <w:ind w:left="432"/>
              <w:textAlignment w:val="auto"/>
              <w:rPr>
                <w:rFonts w:ascii="Arial" w:hAnsi="Arial" w:cs="Arial"/>
                <w:b/>
                <w:bCs/>
                <w:spacing w:val="-4"/>
                <w:sz w:val="16"/>
                <w:szCs w:val="16"/>
                <w:cs/>
                <w:lang w:val="en-GB"/>
              </w:rPr>
            </w:pPr>
            <w:r w:rsidRPr="00F0245E">
              <w:rPr>
                <w:rFonts w:ascii="Arial" w:hAnsi="Arial" w:cs="Arial"/>
                <w:b/>
                <w:bCs/>
                <w:spacing w:val="-4"/>
                <w:sz w:val="16"/>
                <w:szCs w:val="16"/>
                <w:lang w:val="en-GB"/>
              </w:rPr>
              <w:t>Total</w:t>
            </w:r>
          </w:p>
        </w:tc>
        <w:tc>
          <w:tcPr>
            <w:tcW w:w="796" w:type="pct"/>
            <w:tcBorders>
              <w:bottom w:val="single" w:sz="4" w:space="0" w:color="auto"/>
            </w:tcBorders>
            <w:shd w:val="clear" w:color="auto" w:fill="FAFAFA"/>
            <w:vAlign w:val="bottom"/>
          </w:tcPr>
          <w:p w14:paraId="002F0277" w14:textId="5D1B9C08"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4,309,527,360</w:t>
            </w:r>
          </w:p>
        </w:tc>
        <w:tc>
          <w:tcPr>
            <w:tcW w:w="719" w:type="pct"/>
            <w:tcBorders>
              <w:bottom w:val="single" w:sz="4" w:space="0" w:color="auto"/>
            </w:tcBorders>
            <w:shd w:val="clear" w:color="auto" w:fill="FAFAFA"/>
            <w:vAlign w:val="bottom"/>
          </w:tcPr>
          <w:p w14:paraId="267E3FDC" w14:textId="3C5F917F"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8,773,068,745</w:t>
            </w:r>
          </w:p>
        </w:tc>
        <w:tc>
          <w:tcPr>
            <w:tcW w:w="718" w:type="pct"/>
            <w:tcBorders>
              <w:bottom w:val="single" w:sz="4" w:space="0" w:color="auto"/>
            </w:tcBorders>
            <w:shd w:val="clear" w:color="auto" w:fill="FAFAFA"/>
            <w:vAlign w:val="bottom"/>
          </w:tcPr>
          <w:p w14:paraId="5464B057" w14:textId="43F746B2"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1,118,865,589</w:t>
            </w:r>
          </w:p>
        </w:tc>
        <w:tc>
          <w:tcPr>
            <w:tcW w:w="718" w:type="pct"/>
            <w:tcBorders>
              <w:bottom w:val="single" w:sz="4" w:space="0" w:color="auto"/>
            </w:tcBorders>
            <w:shd w:val="clear" w:color="auto" w:fill="FAFAFA"/>
            <w:vAlign w:val="bottom"/>
          </w:tcPr>
          <w:p w14:paraId="35CDE487" w14:textId="7EF3AE03" w:rsidR="00F0245E" w:rsidRPr="00F0245E" w:rsidRDefault="00F0245E" w:rsidP="00F0245E">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14,201,461,694</w:t>
            </w:r>
          </w:p>
        </w:tc>
        <w:tc>
          <w:tcPr>
            <w:tcW w:w="793" w:type="pct"/>
            <w:tcBorders>
              <w:bottom w:val="single" w:sz="4" w:space="0" w:color="auto"/>
            </w:tcBorders>
            <w:shd w:val="clear" w:color="auto" w:fill="FAFAFA"/>
            <w:vAlign w:val="bottom"/>
          </w:tcPr>
          <w:p w14:paraId="36C4F09A" w14:textId="2A18C119" w:rsidR="00F0245E" w:rsidRPr="00F0245E" w:rsidRDefault="00F0245E" w:rsidP="00F0245E">
            <w:pPr>
              <w:overflowPunct/>
              <w:autoSpaceDE/>
              <w:autoSpaceDN/>
              <w:adjustRightInd/>
              <w:ind w:right="-72"/>
              <w:jc w:val="right"/>
              <w:textAlignment w:val="auto"/>
              <w:rPr>
                <w:rFonts w:ascii="Arial" w:hAnsi="Arial" w:cs="Browallia New"/>
                <w:spacing w:val="-4"/>
                <w:sz w:val="16"/>
                <w:szCs w:val="20"/>
                <w:lang w:val="en-GB"/>
              </w:rPr>
            </w:pPr>
            <w:r w:rsidRPr="00F0245E">
              <w:rPr>
                <w:rFonts w:ascii="Arial" w:hAnsi="Arial" w:cs="Arial"/>
                <w:spacing w:val="-4"/>
                <w:sz w:val="16"/>
                <w:szCs w:val="16"/>
                <w:lang w:val="en-GB"/>
              </w:rPr>
              <w:t>11,608,479,73</w:t>
            </w:r>
            <w:r w:rsidRPr="00F0245E">
              <w:rPr>
                <w:rFonts w:ascii="Arial" w:hAnsi="Arial" w:cs="Browallia New"/>
                <w:spacing w:val="-4"/>
                <w:sz w:val="16"/>
                <w:szCs w:val="20"/>
                <w:lang w:val="en-GB"/>
              </w:rPr>
              <w:t>1</w:t>
            </w:r>
          </w:p>
        </w:tc>
      </w:tr>
      <w:tr w:rsidR="00090844" w:rsidRPr="00F0245E" w14:paraId="0F1F97D7" w14:textId="77777777" w:rsidTr="00090844">
        <w:trPr>
          <w:trHeight w:val="64"/>
        </w:trPr>
        <w:tc>
          <w:tcPr>
            <w:tcW w:w="1256" w:type="pct"/>
            <w:shd w:val="clear" w:color="auto" w:fill="auto"/>
          </w:tcPr>
          <w:p w14:paraId="53050F38" w14:textId="77777777" w:rsidR="00090844" w:rsidRPr="00F0245E" w:rsidRDefault="00090844" w:rsidP="00F0245E">
            <w:pPr>
              <w:overflowPunct/>
              <w:autoSpaceDE/>
              <w:autoSpaceDN/>
              <w:adjustRightInd/>
              <w:ind w:left="432"/>
              <w:textAlignment w:val="auto"/>
              <w:rPr>
                <w:rFonts w:ascii="Arial" w:hAnsi="Arial" w:cs="Arial"/>
                <w:b/>
                <w:bCs/>
                <w:spacing w:val="-4"/>
                <w:sz w:val="16"/>
                <w:szCs w:val="16"/>
                <w:lang w:val="en-GB"/>
              </w:rPr>
            </w:pPr>
          </w:p>
        </w:tc>
        <w:tc>
          <w:tcPr>
            <w:tcW w:w="796" w:type="pct"/>
            <w:tcBorders>
              <w:top w:val="single" w:sz="4" w:space="0" w:color="auto"/>
            </w:tcBorders>
            <w:shd w:val="clear" w:color="auto" w:fill="auto"/>
            <w:vAlign w:val="bottom"/>
          </w:tcPr>
          <w:p w14:paraId="0425CC29" w14:textId="77777777" w:rsidR="00090844" w:rsidRPr="00F0245E" w:rsidRDefault="00090844" w:rsidP="00F0245E">
            <w:pPr>
              <w:overflowPunct/>
              <w:autoSpaceDE/>
              <w:autoSpaceDN/>
              <w:adjustRightInd/>
              <w:ind w:right="-72"/>
              <w:jc w:val="right"/>
              <w:textAlignment w:val="auto"/>
              <w:rPr>
                <w:rFonts w:ascii="Arial" w:hAnsi="Arial" w:cs="Arial"/>
                <w:spacing w:val="-4"/>
                <w:sz w:val="16"/>
                <w:szCs w:val="16"/>
                <w:lang w:val="en-GB"/>
              </w:rPr>
            </w:pPr>
          </w:p>
        </w:tc>
        <w:tc>
          <w:tcPr>
            <w:tcW w:w="719" w:type="pct"/>
            <w:tcBorders>
              <w:top w:val="single" w:sz="4" w:space="0" w:color="auto"/>
            </w:tcBorders>
            <w:shd w:val="clear" w:color="auto" w:fill="auto"/>
            <w:vAlign w:val="bottom"/>
          </w:tcPr>
          <w:p w14:paraId="3915FB31" w14:textId="77777777" w:rsidR="00090844" w:rsidRPr="00F0245E" w:rsidRDefault="00090844" w:rsidP="00F0245E">
            <w:pPr>
              <w:overflowPunct/>
              <w:autoSpaceDE/>
              <w:autoSpaceDN/>
              <w:adjustRightInd/>
              <w:ind w:right="-72"/>
              <w:jc w:val="right"/>
              <w:textAlignment w:val="auto"/>
              <w:rPr>
                <w:rFonts w:ascii="Arial" w:hAnsi="Arial" w:cs="Arial"/>
                <w:spacing w:val="-4"/>
                <w:sz w:val="16"/>
                <w:szCs w:val="16"/>
                <w:lang w:val="en-GB"/>
              </w:rPr>
            </w:pPr>
          </w:p>
        </w:tc>
        <w:tc>
          <w:tcPr>
            <w:tcW w:w="718" w:type="pct"/>
            <w:tcBorders>
              <w:top w:val="single" w:sz="4" w:space="0" w:color="auto"/>
            </w:tcBorders>
            <w:shd w:val="clear" w:color="auto" w:fill="auto"/>
            <w:vAlign w:val="bottom"/>
          </w:tcPr>
          <w:p w14:paraId="1B52466B" w14:textId="77777777" w:rsidR="00090844" w:rsidRPr="00F0245E" w:rsidRDefault="00090844" w:rsidP="00F0245E">
            <w:pPr>
              <w:overflowPunct/>
              <w:autoSpaceDE/>
              <w:autoSpaceDN/>
              <w:adjustRightInd/>
              <w:ind w:right="-72"/>
              <w:jc w:val="right"/>
              <w:textAlignment w:val="auto"/>
              <w:rPr>
                <w:rFonts w:ascii="Arial" w:hAnsi="Arial" w:cs="Arial"/>
                <w:spacing w:val="-4"/>
                <w:sz w:val="16"/>
                <w:szCs w:val="16"/>
                <w:lang w:val="en-GB"/>
              </w:rPr>
            </w:pPr>
          </w:p>
        </w:tc>
        <w:tc>
          <w:tcPr>
            <w:tcW w:w="718" w:type="pct"/>
            <w:tcBorders>
              <w:top w:val="single" w:sz="4" w:space="0" w:color="auto"/>
            </w:tcBorders>
            <w:shd w:val="clear" w:color="auto" w:fill="auto"/>
            <w:vAlign w:val="bottom"/>
          </w:tcPr>
          <w:p w14:paraId="3E643284" w14:textId="77777777" w:rsidR="00090844" w:rsidRPr="00F0245E" w:rsidRDefault="00090844" w:rsidP="00F0245E">
            <w:pPr>
              <w:overflowPunct/>
              <w:autoSpaceDE/>
              <w:autoSpaceDN/>
              <w:adjustRightInd/>
              <w:ind w:right="-72"/>
              <w:jc w:val="right"/>
              <w:textAlignment w:val="auto"/>
              <w:rPr>
                <w:rFonts w:ascii="Arial" w:hAnsi="Arial" w:cs="Arial"/>
                <w:spacing w:val="-4"/>
                <w:sz w:val="16"/>
                <w:szCs w:val="16"/>
                <w:lang w:val="en-GB"/>
              </w:rPr>
            </w:pPr>
          </w:p>
        </w:tc>
        <w:tc>
          <w:tcPr>
            <w:tcW w:w="793" w:type="pct"/>
            <w:tcBorders>
              <w:top w:val="single" w:sz="4" w:space="0" w:color="auto"/>
            </w:tcBorders>
            <w:shd w:val="clear" w:color="auto" w:fill="auto"/>
            <w:vAlign w:val="bottom"/>
          </w:tcPr>
          <w:p w14:paraId="24F2BBE9" w14:textId="77777777" w:rsidR="00090844" w:rsidRPr="00F0245E" w:rsidRDefault="00090844" w:rsidP="00F0245E">
            <w:pPr>
              <w:overflowPunct/>
              <w:autoSpaceDE/>
              <w:autoSpaceDN/>
              <w:adjustRightInd/>
              <w:ind w:right="-72"/>
              <w:jc w:val="right"/>
              <w:textAlignment w:val="auto"/>
              <w:rPr>
                <w:rFonts w:ascii="Arial" w:hAnsi="Arial" w:cs="Arial"/>
                <w:spacing w:val="-4"/>
                <w:sz w:val="16"/>
                <w:szCs w:val="16"/>
                <w:lang w:val="en-GB"/>
              </w:rPr>
            </w:pPr>
          </w:p>
        </w:tc>
      </w:tr>
      <w:tr w:rsidR="00380D8A" w:rsidRPr="00F0245E" w14:paraId="0B6E9FED" w14:textId="77777777" w:rsidTr="00090844">
        <w:trPr>
          <w:trHeight w:val="243"/>
        </w:trPr>
        <w:tc>
          <w:tcPr>
            <w:tcW w:w="1256" w:type="pct"/>
            <w:shd w:val="clear" w:color="auto" w:fill="auto"/>
          </w:tcPr>
          <w:p w14:paraId="57B2C829" w14:textId="455FE31D" w:rsidR="00380D8A" w:rsidRPr="00F0245E" w:rsidRDefault="00380D8A" w:rsidP="00380D8A">
            <w:pPr>
              <w:overflowPunct/>
              <w:autoSpaceDE/>
              <w:autoSpaceDN/>
              <w:adjustRightInd/>
              <w:textAlignment w:val="auto"/>
              <w:rPr>
                <w:rFonts w:ascii="Arial" w:hAnsi="Arial" w:cs="Arial"/>
                <w:b/>
                <w:bCs/>
                <w:spacing w:val="-4"/>
                <w:sz w:val="16"/>
                <w:szCs w:val="16"/>
                <w:lang w:val="en-GB"/>
              </w:rPr>
            </w:pPr>
            <w:r w:rsidRPr="00F0245E">
              <w:rPr>
                <w:rFonts w:ascii="Arial" w:hAnsi="Arial" w:cs="Arial"/>
                <w:b/>
                <w:bCs/>
                <w:spacing w:val="-4"/>
                <w:sz w:val="16"/>
                <w:szCs w:val="16"/>
                <w:lang w:val="en-GB"/>
              </w:rPr>
              <w:t xml:space="preserve">As </w:t>
            </w:r>
            <w:proofErr w:type="gramStart"/>
            <w:r w:rsidRPr="00F0245E">
              <w:rPr>
                <w:rFonts w:ascii="Arial" w:hAnsi="Arial" w:cs="Arial"/>
                <w:b/>
                <w:bCs/>
                <w:spacing w:val="-4"/>
                <w:sz w:val="16"/>
                <w:szCs w:val="16"/>
                <w:lang w:val="en-GB"/>
              </w:rPr>
              <w:t>at</w:t>
            </w:r>
            <w:proofErr w:type="gramEnd"/>
            <w:r w:rsidRPr="00F0245E">
              <w:rPr>
                <w:rFonts w:ascii="Arial" w:hAnsi="Arial" w:cs="Arial"/>
                <w:b/>
                <w:bCs/>
                <w:spacing w:val="-4"/>
                <w:sz w:val="16"/>
                <w:szCs w:val="16"/>
                <w:lang w:val="en-GB"/>
              </w:rPr>
              <w:t xml:space="preserve"> 31 December 2020</w:t>
            </w:r>
          </w:p>
        </w:tc>
        <w:tc>
          <w:tcPr>
            <w:tcW w:w="796" w:type="pct"/>
            <w:shd w:val="clear" w:color="auto" w:fill="auto"/>
            <w:vAlign w:val="bottom"/>
          </w:tcPr>
          <w:p w14:paraId="54B3217E"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p>
        </w:tc>
        <w:tc>
          <w:tcPr>
            <w:tcW w:w="719" w:type="pct"/>
            <w:shd w:val="clear" w:color="auto" w:fill="auto"/>
            <w:vAlign w:val="bottom"/>
          </w:tcPr>
          <w:p w14:paraId="7718C3A0"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p>
        </w:tc>
        <w:tc>
          <w:tcPr>
            <w:tcW w:w="718" w:type="pct"/>
            <w:shd w:val="clear" w:color="auto" w:fill="auto"/>
            <w:vAlign w:val="bottom"/>
          </w:tcPr>
          <w:p w14:paraId="0C15C92A" w14:textId="77777777" w:rsidR="00380D8A" w:rsidRPr="00F0245E" w:rsidRDefault="00380D8A" w:rsidP="00380D8A">
            <w:pPr>
              <w:overflowPunct/>
              <w:autoSpaceDE/>
              <w:autoSpaceDN/>
              <w:adjustRightInd/>
              <w:ind w:right="-72"/>
              <w:jc w:val="center"/>
              <w:textAlignment w:val="auto"/>
              <w:rPr>
                <w:rFonts w:ascii="Arial" w:hAnsi="Arial" w:cs="Arial"/>
                <w:spacing w:val="-4"/>
                <w:sz w:val="16"/>
                <w:szCs w:val="16"/>
                <w:lang w:val="en-GB"/>
              </w:rPr>
            </w:pPr>
          </w:p>
        </w:tc>
        <w:tc>
          <w:tcPr>
            <w:tcW w:w="718" w:type="pct"/>
            <w:shd w:val="clear" w:color="auto" w:fill="auto"/>
          </w:tcPr>
          <w:p w14:paraId="3AD3036F" w14:textId="77777777" w:rsidR="00380D8A" w:rsidRPr="00F0245E" w:rsidRDefault="00380D8A" w:rsidP="00380D8A">
            <w:pPr>
              <w:overflowPunct/>
              <w:autoSpaceDE/>
              <w:autoSpaceDN/>
              <w:adjustRightInd/>
              <w:ind w:right="-72"/>
              <w:jc w:val="center"/>
              <w:textAlignment w:val="auto"/>
              <w:rPr>
                <w:rFonts w:ascii="Arial" w:hAnsi="Arial" w:cs="Arial"/>
                <w:spacing w:val="-4"/>
                <w:sz w:val="16"/>
                <w:szCs w:val="16"/>
                <w:lang w:val="en-GB"/>
              </w:rPr>
            </w:pPr>
          </w:p>
        </w:tc>
        <w:tc>
          <w:tcPr>
            <w:tcW w:w="792" w:type="pct"/>
            <w:shd w:val="clear" w:color="auto" w:fill="auto"/>
          </w:tcPr>
          <w:p w14:paraId="4C37957C" w14:textId="77777777" w:rsidR="00380D8A" w:rsidRPr="00F0245E" w:rsidRDefault="00380D8A" w:rsidP="00380D8A">
            <w:pPr>
              <w:overflowPunct/>
              <w:autoSpaceDE/>
              <w:autoSpaceDN/>
              <w:adjustRightInd/>
              <w:ind w:right="-72"/>
              <w:jc w:val="center"/>
              <w:textAlignment w:val="auto"/>
              <w:rPr>
                <w:rFonts w:ascii="Arial" w:hAnsi="Arial" w:cs="Arial"/>
                <w:spacing w:val="-4"/>
                <w:sz w:val="16"/>
                <w:szCs w:val="16"/>
                <w:lang w:val="en-GB"/>
              </w:rPr>
            </w:pPr>
          </w:p>
        </w:tc>
      </w:tr>
      <w:tr w:rsidR="00380D8A" w:rsidRPr="00F0245E" w14:paraId="4BDA3320" w14:textId="77777777" w:rsidTr="00090844">
        <w:trPr>
          <w:trHeight w:val="232"/>
        </w:trPr>
        <w:tc>
          <w:tcPr>
            <w:tcW w:w="1256" w:type="pct"/>
            <w:shd w:val="clear" w:color="auto" w:fill="auto"/>
          </w:tcPr>
          <w:p w14:paraId="24B80F33" w14:textId="77777777" w:rsidR="00380D8A" w:rsidRPr="00F0245E" w:rsidRDefault="00380D8A" w:rsidP="00380D8A">
            <w:pPr>
              <w:overflowPunct/>
              <w:autoSpaceDE/>
              <w:autoSpaceDN/>
              <w:adjustRightInd/>
              <w:textAlignment w:val="auto"/>
              <w:rPr>
                <w:rFonts w:ascii="Arial" w:eastAsia="Arial Unicode MS" w:hAnsi="Arial" w:cs="Arial"/>
                <w:sz w:val="16"/>
                <w:szCs w:val="16"/>
                <w:lang w:bidi="ar-SA"/>
              </w:rPr>
            </w:pPr>
            <w:r w:rsidRPr="00F0245E">
              <w:rPr>
                <w:rFonts w:ascii="Arial" w:eastAsia="Arial Unicode MS" w:hAnsi="Arial" w:cs="Arial"/>
                <w:sz w:val="16"/>
                <w:szCs w:val="16"/>
                <w:lang w:bidi="ar-SA"/>
              </w:rPr>
              <w:t xml:space="preserve">Trade and other  </w:t>
            </w:r>
          </w:p>
          <w:p w14:paraId="2DF9ED76" w14:textId="0ED8E3AD" w:rsidR="00380D8A" w:rsidRPr="00F0245E" w:rsidRDefault="00380D8A" w:rsidP="00380D8A">
            <w:pPr>
              <w:overflowPunct/>
              <w:autoSpaceDE/>
              <w:autoSpaceDN/>
              <w:adjustRightInd/>
              <w:textAlignment w:val="auto"/>
              <w:rPr>
                <w:rFonts w:ascii="Arial" w:hAnsi="Arial" w:cs="Arial"/>
                <w:spacing w:val="-4"/>
                <w:sz w:val="16"/>
                <w:szCs w:val="16"/>
                <w:lang w:val="en-GB"/>
              </w:rPr>
            </w:pPr>
            <w:r w:rsidRPr="00F0245E">
              <w:rPr>
                <w:rFonts w:ascii="Arial" w:eastAsia="Arial Unicode MS" w:hAnsi="Arial" w:cs="Arial"/>
                <w:sz w:val="16"/>
                <w:szCs w:val="16"/>
                <w:lang w:bidi="ar-SA"/>
              </w:rPr>
              <w:t xml:space="preserve">   payables</w:t>
            </w:r>
          </w:p>
        </w:tc>
        <w:tc>
          <w:tcPr>
            <w:tcW w:w="796" w:type="pct"/>
            <w:shd w:val="clear" w:color="auto" w:fill="auto"/>
            <w:vAlign w:val="bottom"/>
          </w:tcPr>
          <w:p w14:paraId="6DA36E6C"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307,758,683</w:t>
            </w:r>
          </w:p>
        </w:tc>
        <w:tc>
          <w:tcPr>
            <w:tcW w:w="719" w:type="pct"/>
            <w:shd w:val="clear" w:color="auto" w:fill="auto"/>
            <w:vAlign w:val="bottom"/>
          </w:tcPr>
          <w:p w14:paraId="31D024FD"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auto"/>
            <w:vAlign w:val="bottom"/>
          </w:tcPr>
          <w:p w14:paraId="1927CC37"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auto"/>
            <w:vAlign w:val="bottom"/>
          </w:tcPr>
          <w:p w14:paraId="26D20657"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307,758,683</w:t>
            </w:r>
          </w:p>
        </w:tc>
        <w:tc>
          <w:tcPr>
            <w:tcW w:w="792" w:type="pct"/>
            <w:shd w:val="clear" w:color="auto" w:fill="auto"/>
            <w:vAlign w:val="bottom"/>
          </w:tcPr>
          <w:p w14:paraId="6249FF76"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307,758,683</w:t>
            </w:r>
          </w:p>
        </w:tc>
      </w:tr>
      <w:tr w:rsidR="00380D8A" w:rsidRPr="00F0245E" w14:paraId="3FFAD73E" w14:textId="77777777" w:rsidTr="00090844">
        <w:trPr>
          <w:trHeight w:val="220"/>
        </w:trPr>
        <w:tc>
          <w:tcPr>
            <w:tcW w:w="1256" w:type="pct"/>
            <w:shd w:val="clear" w:color="auto" w:fill="auto"/>
          </w:tcPr>
          <w:p w14:paraId="747C5760" w14:textId="47BB6514" w:rsidR="00380D8A" w:rsidRPr="00F0245E" w:rsidRDefault="00380D8A" w:rsidP="00380D8A">
            <w:pPr>
              <w:rPr>
                <w:rFonts w:ascii="Arial" w:eastAsia="Arial Unicode MS" w:hAnsi="Arial" w:cs="Arial"/>
                <w:sz w:val="16"/>
                <w:szCs w:val="16"/>
                <w:lang w:bidi="ar-SA"/>
              </w:rPr>
            </w:pPr>
            <w:r w:rsidRPr="00F0245E">
              <w:rPr>
                <w:rFonts w:ascii="Arial" w:eastAsia="Arial Unicode MS" w:hAnsi="Arial" w:cs="Arial"/>
                <w:sz w:val="16"/>
                <w:szCs w:val="16"/>
                <w:lang w:bidi="ar-SA"/>
              </w:rPr>
              <w:t xml:space="preserve">Short-term borrowings </w:t>
            </w:r>
          </w:p>
          <w:p w14:paraId="0CE823A0" w14:textId="25CEEFF9" w:rsidR="00380D8A" w:rsidRPr="00F0245E" w:rsidRDefault="00380D8A" w:rsidP="00380D8A">
            <w:pPr>
              <w:rPr>
                <w:rFonts w:ascii="Arial" w:eastAsia="Arial Unicode MS" w:hAnsi="Arial" w:cs="Arial"/>
                <w:sz w:val="16"/>
                <w:szCs w:val="16"/>
                <w:cs/>
                <w:lang w:bidi="ar-SA"/>
              </w:rPr>
            </w:pPr>
            <w:r w:rsidRPr="00F0245E">
              <w:rPr>
                <w:rFonts w:ascii="Arial" w:eastAsia="Arial Unicode MS" w:hAnsi="Arial" w:cs="Arial"/>
                <w:sz w:val="16"/>
                <w:szCs w:val="16"/>
                <w:lang w:bidi="ar-SA"/>
              </w:rPr>
              <w:t xml:space="preserve">   from related parties</w:t>
            </w:r>
          </w:p>
        </w:tc>
        <w:tc>
          <w:tcPr>
            <w:tcW w:w="796" w:type="pct"/>
            <w:shd w:val="clear" w:color="auto" w:fill="auto"/>
            <w:vAlign w:val="bottom"/>
          </w:tcPr>
          <w:p w14:paraId="0C478236"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31,839,041</w:t>
            </w:r>
          </w:p>
        </w:tc>
        <w:tc>
          <w:tcPr>
            <w:tcW w:w="719" w:type="pct"/>
            <w:shd w:val="clear" w:color="auto" w:fill="auto"/>
            <w:vAlign w:val="bottom"/>
          </w:tcPr>
          <w:p w14:paraId="2E5B1A00"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auto"/>
            <w:vAlign w:val="bottom"/>
          </w:tcPr>
          <w:p w14:paraId="7801374E"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auto"/>
            <w:vAlign w:val="bottom"/>
          </w:tcPr>
          <w:p w14:paraId="61B3AC36"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31,839,041</w:t>
            </w:r>
          </w:p>
        </w:tc>
        <w:tc>
          <w:tcPr>
            <w:tcW w:w="792" w:type="pct"/>
            <w:shd w:val="clear" w:color="auto" w:fill="auto"/>
            <w:vAlign w:val="bottom"/>
          </w:tcPr>
          <w:p w14:paraId="44E27DA4"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30,000,000</w:t>
            </w:r>
          </w:p>
        </w:tc>
      </w:tr>
      <w:tr w:rsidR="00380D8A" w:rsidRPr="00F0245E" w14:paraId="627F65E6" w14:textId="77777777" w:rsidTr="00090844">
        <w:trPr>
          <w:trHeight w:val="232"/>
        </w:trPr>
        <w:tc>
          <w:tcPr>
            <w:tcW w:w="1256" w:type="pct"/>
            <w:shd w:val="clear" w:color="auto" w:fill="auto"/>
          </w:tcPr>
          <w:p w14:paraId="15203720" w14:textId="09492C4D" w:rsidR="00380D8A" w:rsidRPr="00F0245E" w:rsidRDefault="00380D8A" w:rsidP="00380D8A">
            <w:pPr>
              <w:overflowPunct/>
              <w:autoSpaceDE/>
              <w:autoSpaceDN/>
              <w:adjustRightInd/>
              <w:textAlignment w:val="auto"/>
              <w:rPr>
                <w:rFonts w:ascii="Arial" w:hAnsi="Arial" w:cs="Arial"/>
                <w:spacing w:val="-4"/>
                <w:sz w:val="16"/>
                <w:szCs w:val="16"/>
                <w:lang w:val="en-GB"/>
              </w:rPr>
            </w:pPr>
            <w:r w:rsidRPr="00F0245E">
              <w:rPr>
                <w:rFonts w:ascii="Arial" w:eastAsia="Arial Unicode MS" w:hAnsi="Arial" w:cs="Arial"/>
                <w:sz w:val="16"/>
                <w:szCs w:val="16"/>
                <w:lang w:bidi="ar-SA"/>
              </w:rPr>
              <w:t>Lease liabilities</w:t>
            </w:r>
          </w:p>
        </w:tc>
        <w:tc>
          <w:tcPr>
            <w:tcW w:w="796" w:type="pct"/>
            <w:shd w:val="clear" w:color="auto" w:fill="auto"/>
            <w:vAlign w:val="bottom"/>
          </w:tcPr>
          <w:p w14:paraId="700F75EB"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223,732,973</w:t>
            </w:r>
          </w:p>
        </w:tc>
        <w:tc>
          <w:tcPr>
            <w:tcW w:w="719" w:type="pct"/>
            <w:shd w:val="clear" w:color="auto" w:fill="auto"/>
            <w:vAlign w:val="bottom"/>
          </w:tcPr>
          <w:p w14:paraId="1C2BAA1D"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340,703,496</w:t>
            </w:r>
          </w:p>
        </w:tc>
        <w:tc>
          <w:tcPr>
            <w:tcW w:w="718" w:type="pct"/>
            <w:shd w:val="clear" w:color="auto" w:fill="auto"/>
            <w:vAlign w:val="bottom"/>
          </w:tcPr>
          <w:p w14:paraId="5229EA2F"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82,500,000</w:t>
            </w:r>
          </w:p>
        </w:tc>
        <w:tc>
          <w:tcPr>
            <w:tcW w:w="718" w:type="pct"/>
            <w:shd w:val="clear" w:color="auto" w:fill="auto"/>
            <w:vAlign w:val="bottom"/>
          </w:tcPr>
          <w:p w14:paraId="2D09EA23"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646,936,469</w:t>
            </w:r>
          </w:p>
        </w:tc>
        <w:tc>
          <w:tcPr>
            <w:tcW w:w="792" w:type="pct"/>
            <w:shd w:val="clear" w:color="auto" w:fill="auto"/>
            <w:vAlign w:val="bottom"/>
          </w:tcPr>
          <w:p w14:paraId="70680B1E"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539,934,673</w:t>
            </w:r>
          </w:p>
        </w:tc>
      </w:tr>
      <w:tr w:rsidR="00380D8A" w:rsidRPr="00F0245E" w14:paraId="32731214" w14:textId="77777777" w:rsidTr="00090844">
        <w:trPr>
          <w:trHeight w:val="232"/>
        </w:trPr>
        <w:tc>
          <w:tcPr>
            <w:tcW w:w="1256" w:type="pct"/>
            <w:shd w:val="clear" w:color="auto" w:fill="auto"/>
          </w:tcPr>
          <w:p w14:paraId="4C7506E4" w14:textId="367D7ACC" w:rsidR="00380D8A" w:rsidRPr="00F0245E" w:rsidRDefault="00380D8A" w:rsidP="00380D8A">
            <w:pPr>
              <w:overflowPunct/>
              <w:autoSpaceDE/>
              <w:autoSpaceDN/>
              <w:adjustRightInd/>
              <w:textAlignment w:val="auto"/>
              <w:rPr>
                <w:rFonts w:ascii="Arial" w:hAnsi="Arial" w:cs="Arial"/>
                <w:spacing w:val="-4"/>
                <w:sz w:val="16"/>
                <w:szCs w:val="16"/>
                <w:lang w:val="en-GB"/>
              </w:rPr>
            </w:pPr>
            <w:r w:rsidRPr="00F0245E">
              <w:rPr>
                <w:rFonts w:ascii="Arial" w:eastAsia="Arial Unicode MS" w:hAnsi="Arial" w:cs="Arial"/>
                <w:sz w:val="16"/>
                <w:szCs w:val="16"/>
                <w:lang w:bidi="ar-SA"/>
              </w:rPr>
              <w:t>Debentures</w:t>
            </w:r>
          </w:p>
        </w:tc>
        <w:tc>
          <w:tcPr>
            <w:tcW w:w="796" w:type="pct"/>
            <w:shd w:val="clear" w:color="auto" w:fill="auto"/>
            <w:vAlign w:val="bottom"/>
          </w:tcPr>
          <w:p w14:paraId="5B53D09D"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3,269,368,090</w:t>
            </w:r>
          </w:p>
        </w:tc>
        <w:tc>
          <w:tcPr>
            <w:tcW w:w="719" w:type="pct"/>
            <w:shd w:val="clear" w:color="auto" w:fill="auto"/>
            <w:vAlign w:val="bottom"/>
          </w:tcPr>
          <w:p w14:paraId="3976FBBD"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3,637,020,058</w:t>
            </w:r>
          </w:p>
        </w:tc>
        <w:tc>
          <w:tcPr>
            <w:tcW w:w="718" w:type="pct"/>
            <w:shd w:val="clear" w:color="auto" w:fill="auto"/>
            <w:vAlign w:val="bottom"/>
          </w:tcPr>
          <w:p w14:paraId="24A4604C"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auto"/>
            <w:vAlign w:val="bottom"/>
          </w:tcPr>
          <w:p w14:paraId="510F06E5"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6,906,388,148</w:t>
            </w:r>
          </w:p>
        </w:tc>
        <w:tc>
          <w:tcPr>
            <w:tcW w:w="792" w:type="pct"/>
            <w:shd w:val="clear" w:color="auto" w:fill="auto"/>
            <w:vAlign w:val="bottom"/>
          </w:tcPr>
          <w:p w14:paraId="48885D60"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6,447,817,606</w:t>
            </w:r>
          </w:p>
        </w:tc>
      </w:tr>
      <w:tr w:rsidR="00380D8A" w:rsidRPr="00F0245E" w14:paraId="0EB2E129" w14:textId="77777777" w:rsidTr="00090844">
        <w:trPr>
          <w:trHeight w:val="232"/>
        </w:trPr>
        <w:tc>
          <w:tcPr>
            <w:tcW w:w="1256" w:type="pct"/>
            <w:shd w:val="clear" w:color="auto" w:fill="auto"/>
          </w:tcPr>
          <w:p w14:paraId="40477562" w14:textId="46996AE8" w:rsidR="00380D8A" w:rsidRPr="00F0245E" w:rsidRDefault="00380D8A" w:rsidP="00380D8A">
            <w:pPr>
              <w:rPr>
                <w:rFonts w:ascii="Arial" w:eastAsia="Arial Unicode MS" w:hAnsi="Arial" w:cs="Arial"/>
                <w:sz w:val="16"/>
                <w:szCs w:val="16"/>
                <w:lang w:bidi="ar-SA"/>
              </w:rPr>
            </w:pPr>
            <w:r w:rsidRPr="00F0245E">
              <w:rPr>
                <w:rFonts w:ascii="Arial" w:eastAsia="Arial Unicode MS" w:hAnsi="Arial" w:cs="Arial"/>
                <w:sz w:val="16"/>
                <w:szCs w:val="16"/>
                <w:lang w:bidi="ar-SA"/>
              </w:rPr>
              <w:t xml:space="preserve">Long-term borrowings   </w:t>
            </w:r>
          </w:p>
          <w:p w14:paraId="184522EF" w14:textId="77777777" w:rsidR="00380D8A" w:rsidRPr="00F0245E" w:rsidRDefault="00380D8A" w:rsidP="00380D8A">
            <w:pPr>
              <w:rPr>
                <w:rFonts w:ascii="Arial" w:eastAsia="Arial Unicode MS" w:hAnsi="Arial" w:cs="Arial"/>
                <w:sz w:val="16"/>
                <w:szCs w:val="16"/>
                <w:lang w:bidi="ar-SA"/>
              </w:rPr>
            </w:pPr>
            <w:r w:rsidRPr="00F0245E">
              <w:rPr>
                <w:rFonts w:ascii="Arial" w:eastAsia="Arial Unicode MS" w:hAnsi="Arial" w:cs="Arial"/>
                <w:sz w:val="16"/>
                <w:szCs w:val="16"/>
                <w:lang w:bidi="ar-SA"/>
              </w:rPr>
              <w:t xml:space="preserve">   from financial   </w:t>
            </w:r>
          </w:p>
          <w:p w14:paraId="038959D1" w14:textId="30809454" w:rsidR="00380D8A" w:rsidRPr="00F0245E" w:rsidRDefault="00380D8A" w:rsidP="00380D8A">
            <w:pPr>
              <w:rPr>
                <w:rFonts w:ascii="Arial" w:eastAsia="Arial Unicode MS" w:hAnsi="Arial" w:cs="Arial"/>
                <w:sz w:val="16"/>
                <w:szCs w:val="16"/>
                <w:lang w:bidi="ar-SA"/>
              </w:rPr>
            </w:pPr>
            <w:r w:rsidRPr="00F0245E">
              <w:rPr>
                <w:rFonts w:ascii="Arial" w:eastAsia="Arial Unicode MS" w:hAnsi="Arial" w:cs="Arial"/>
                <w:sz w:val="16"/>
                <w:szCs w:val="16"/>
                <w:lang w:bidi="ar-SA"/>
              </w:rPr>
              <w:t xml:space="preserve">   institution</w:t>
            </w:r>
          </w:p>
        </w:tc>
        <w:tc>
          <w:tcPr>
            <w:tcW w:w="796" w:type="pct"/>
            <w:shd w:val="clear" w:color="auto" w:fill="auto"/>
            <w:vAlign w:val="bottom"/>
          </w:tcPr>
          <w:p w14:paraId="18E801A2"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308,504,434</w:t>
            </w:r>
          </w:p>
        </w:tc>
        <w:tc>
          <w:tcPr>
            <w:tcW w:w="719" w:type="pct"/>
            <w:shd w:val="clear" w:color="auto" w:fill="auto"/>
            <w:vAlign w:val="bottom"/>
          </w:tcPr>
          <w:p w14:paraId="179369FD"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864,263,317</w:t>
            </w:r>
          </w:p>
        </w:tc>
        <w:tc>
          <w:tcPr>
            <w:tcW w:w="718" w:type="pct"/>
            <w:shd w:val="clear" w:color="auto" w:fill="auto"/>
            <w:vAlign w:val="bottom"/>
          </w:tcPr>
          <w:p w14:paraId="0D55C2FD"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1,488,786,642</w:t>
            </w:r>
          </w:p>
        </w:tc>
        <w:tc>
          <w:tcPr>
            <w:tcW w:w="718" w:type="pct"/>
            <w:shd w:val="clear" w:color="auto" w:fill="auto"/>
            <w:vAlign w:val="bottom"/>
          </w:tcPr>
          <w:p w14:paraId="2E26209A"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2,661,554,393</w:t>
            </w:r>
          </w:p>
        </w:tc>
        <w:tc>
          <w:tcPr>
            <w:tcW w:w="792" w:type="pct"/>
            <w:shd w:val="clear" w:color="auto" w:fill="auto"/>
            <w:vAlign w:val="bottom"/>
          </w:tcPr>
          <w:p w14:paraId="07BD92BC"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2,046,102,129</w:t>
            </w:r>
          </w:p>
        </w:tc>
      </w:tr>
      <w:tr w:rsidR="00380D8A" w:rsidRPr="00F0245E" w14:paraId="00B62517" w14:textId="77777777" w:rsidTr="00090844">
        <w:trPr>
          <w:trHeight w:val="232"/>
        </w:trPr>
        <w:tc>
          <w:tcPr>
            <w:tcW w:w="1256" w:type="pct"/>
            <w:shd w:val="clear" w:color="auto" w:fill="auto"/>
          </w:tcPr>
          <w:p w14:paraId="7F749178" w14:textId="07ACEA00" w:rsidR="00380D8A" w:rsidRPr="00F0245E" w:rsidRDefault="00380D8A" w:rsidP="00380D8A">
            <w:pPr>
              <w:overflowPunct/>
              <w:autoSpaceDE/>
              <w:autoSpaceDN/>
              <w:adjustRightInd/>
              <w:textAlignment w:val="auto"/>
              <w:rPr>
                <w:rFonts w:ascii="Arial" w:hAnsi="Arial" w:cs="Arial"/>
                <w:spacing w:val="-4"/>
                <w:sz w:val="16"/>
                <w:szCs w:val="16"/>
              </w:rPr>
            </w:pPr>
            <w:r w:rsidRPr="00F0245E">
              <w:rPr>
                <w:rFonts w:ascii="Arial" w:eastAsia="Arial Unicode MS" w:hAnsi="Arial" w:cs="Arial"/>
                <w:sz w:val="16"/>
                <w:szCs w:val="16"/>
                <w:lang w:bidi="ar-SA"/>
              </w:rPr>
              <w:t>Other current liabilities</w:t>
            </w:r>
          </w:p>
        </w:tc>
        <w:tc>
          <w:tcPr>
            <w:tcW w:w="796" w:type="pct"/>
            <w:shd w:val="clear" w:color="auto" w:fill="auto"/>
            <w:vAlign w:val="bottom"/>
          </w:tcPr>
          <w:p w14:paraId="6138754C"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6,946,253</w:t>
            </w:r>
          </w:p>
        </w:tc>
        <w:tc>
          <w:tcPr>
            <w:tcW w:w="719" w:type="pct"/>
            <w:shd w:val="clear" w:color="auto" w:fill="auto"/>
            <w:vAlign w:val="bottom"/>
          </w:tcPr>
          <w:p w14:paraId="4DF8D3A7"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auto"/>
            <w:vAlign w:val="bottom"/>
          </w:tcPr>
          <w:p w14:paraId="5DDC8ED9"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shd w:val="clear" w:color="auto" w:fill="auto"/>
            <w:vAlign w:val="bottom"/>
          </w:tcPr>
          <w:p w14:paraId="71610B39"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6,946,253</w:t>
            </w:r>
          </w:p>
        </w:tc>
        <w:tc>
          <w:tcPr>
            <w:tcW w:w="792" w:type="pct"/>
            <w:shd w:val="clear" w:color="auto" w:fill="auto"/>
            <w:vAlign w:val="bottom"/>
          </w:tcPr>
          <w:p w14:paraId="32F8753B"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6,946,253</w:t>
            </w:r>
          </w:p>
        </w:tc>
      </w:tr>
      <w:tr w:rsidR="00380D8A" w:rsidRPr="00F0245E" w14:paraId="1B424A3D" w14:textId="77777777" w:rsidTr="00090844">
        <w:trPr>
          <w:trHeight w:val="220"/>
        </w:trPr>
        <w:tc>
          <w:tcPr>
            <w:tcW w:w="1256" w:type="pct"/>
            <w:shd w:val="clear" w:color="auto" w:fill="auto"/>
            <w:vAlign w:val="bottom"/>
          </w:tcPr>
          <w:p w14:paraId="526F54A7" w14:textId="77777777" w:rsidR="00380D8A" w:rsidRPr="00F0245E" w:rsidRDefault="00380D8A" w:rsidP="00380D8A">
            <w:pPr>
              <w:overflowPunct/>
              <w:autoSpaceDE/>
              <w:autoSpaceDN/>
              <w:adjustRightInd/>
              <w:textAlignment w:val="auto"/>
              <w:rPr>
                <w:rFonts w:ascii="Arial" w:eastAsia="Arial Unicode MS" w:hAnsi="Arial" w:cs="Arial"/>
                <w:sz w:val="16"/>
                <w:szCs w:val="16"/>
                <w:lang w:bidi="ar-SA"/>
              </w:rPr>
            </w:pPr>
            <w:r w:rsidRPr="00F0245E">
              <w:rPr>
                <w:rFonts w:ascii="Arial" w:eastAsia="Arial Unicode MS" w:hAnsi="Arial" w:cs="Arial"/>
                <w:sz w:val="16"/>
                <w:szCs w:val="16"/>
                <w:lang w:bidi="ar-SA"/>
              </w:rPr>
              <w:t xml:space="preserve">Other non-current  </w:t>
            </w:r>
          </w:p>
          <w:p w14:paraId="66B98FDC" w14:textId="078BCA80" w:rsidR="00380D8A" w:rsidRPr="00F0245E" w:rsidRDefault="00380D8A" w:rsidP="00380D8A">
            <w:pPr>
              <w:overflowPunct/>
              <w:autoSpaceDE/>
              <w:autoSpaceDN/>
              <w:adjustRightInd/>
              <w:textAlignment w:val="auto"/>
              <w:rPr>
                <w:rFonts w:ascii="Arial" w:hAnsi="Arial" w:cs="Arial"/>
                <w:spacing w:val="-4"/>
                <w:sz w:val="16"/>
                <w:szCs w:val="16"/>
                <w:cs/>
                <w:lang w:val="en-GB"/>
              </w:rPr>
            </w:pPr>
            <w:r w:rsidRPr="00F0245E">
              <w:rPr>
                <w:rFonts w:ascii="Arial" w:eastAsia="Arial Unicode MS" w:hAnsi="Arial" w:cs="Arial"/>
                <w:sz w:val="16"/>
                <w:szCs w:val="16"/>
                <w:lang w:bidi="ar-SA"/>
              </w:rPr>
              <w:t xml:space="preserve">   liabilities</w:t>
            </w:r>
          </w:p>
        </w:tc>
        <w:tc>
          <w:tcPr>
            <w:tcW w:w="796" w:type="pct"/>
            <w:tcBorders>
              <w:bottom w:val="single" w:sz="4" w:space="0" w:color="auto"/>
            </w:tcBorders>
            <w:shd w:val="clear" w:color="auto" w:fill="auto"/>
            <w:vAlign w:val="bottom"/>
          </w:tcPr>
          <w:p w14:paraId="243DCEBF"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9" w:type="pct"/>
            <w:tcBorders>
              <w:bottom w:val="single" w:sz="4" w:space="0" w:color="auto"/>
            </w:tcBorders>
            <w:shd w:val="clear" w:color="auto" w:fill="auto"/>
            <w:vAlign w:val="bottom"/>
          </w:tcPr>
          <w:p w14:paraId="72313F30"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5,638,438</w:t>
            </w:r>
          </w:p>
        </w:tc>
        <w:tc>
          <w:tcPr>
            <w:tcW w:w="718" w:type="pct"/>
            <w:tcBorders>
              <w:bottom w:val="single" w:sz="4" w:space="0" w:color="auto"/>
            </w:tcBorders>
            <w:shd w:val="clear" w:color="auto" w:fill="auto"/>
            <w:vAlign w:val="bottom"/>
          </w:tcPr>
          <w:p w14:paraId="6652116A"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w:t>
            </w:r>
          </w:p>
        </w:tc>
        <w:tc>
          <w:tcPr>
            <w:tcW w:w="718" w:type="pct"/>
            <w:tcBorders>
              <w:bottom w:val="single" w:sz="4" w:space="0" w:color="auto"/>
            </w:tcBorders>
            <w:shd w:val="clear" w:color="auto" w:fill="auto"/>
            <w:vAlign w:val="bottom"/>
          </w:tcPr>
          <w:p w14:paraId="75730ECF"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5,638,438</w:t>
            </w:r>
          </w:p>
        </w:tc>
        <w:tc>
          <w:tcPr>
            <w:tcW w:w="792" w:type="pct"/>
            <w:tcBorders>
              <w:bottom w:val="single" w:sz="4" w:space="0" w:color="auto"/>
            </w:tcBorders>
            <w:shd w:val="clear" w:color="auto" w:fill="auto"/>
            <w:vAlign w:val="bottom"/>
          </w:tcPr>
          <w:p w14:paraId="5A0C0C57"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5,638,438</w:t>
            </w:r>
          </w:p>
        </w:tc>
      </w:tr>
      <w:tr w:rsidR="00380D8A" w:rsidRPr="00F0245E" w14:paraId="7898D7F5" w14:textId="77777777" w:rsidTr="00090844">
        <w:trPr>
          <w:trHeight w:val="220"/>
        </w:trPr>
        <w:tc>
          <w:tcPr>
            <w:tcW w:w="1256" w:type="pct"/>
            <w:shd w:val="clear" w:color="auto" w:fill="auto"/>
            <w:vAlign w:val="bottom"/>
          </w:tcPr>
          <w:p w14:paraId="2681C9F5" w14:textId="77777777" w:rsidR="00380D8A" w:rsidRPr="00F0245E" w:rsidRDefault="00380D8A" w:rsidP="00380D8A">
            <w:pPr>
              <w:overflowPunct/>
              <w:autoSpaceDE/>
              <w:autoSpaceDN/>
              <w:adjustRightInd/>
              <w:ind w:left="432"/>
              <w:textAlignment w:val="auto"/>
              <w:rPr>
                <w:rFonts w:ascii="Arial" w:eastAsia="Arial Unicode MS" w:hAnsi="Arial" w:cs="Arial"/>
                <w:sz w:val="16"/>
                <w:szCs w:val="16"/>
                <w:lang w:bidi="ar-SA"/>
              </w:rPr>
            </w:pPr>
          </w:p>
        </w:tc>
        <w:tc>
          <w:tcPr>
            <w:tcW w:w="796" w:type="pct"/>
            <w:tcBorders>
              <w:top w:val="single" w:sz="4" w:space="0" w:color="auto"/>
            </w:tcBorders>
            <w:shd w:val="clear" w:color="auto" w:fill="auto"/>
            <w:vAlign w:val="bottom"/>
          </w:tcPr>
          <w:p w14:paraId="5A844087"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p>
        </w:tc>
        <w:tc>
          <w:tcPr>
            <w:tcW w:w="719" w:type="pct"/>
            <w:tcBorders>
              <w:top w:val="single" w:sz="4" w:space="0" w:color="auto"/>
            </w:tcBorders>
            <w:shd w:val="clear" w:color="auto" w:fill="auto"/>
            <w:vAlign w:val="bottom"/>
          </w:tcPr>
          <w:p w14:paraId="1EAC727B"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p>
        </w:tc>
        <w:tc>
          <w:tcPr>
            <w:tcW w:w="718" w:type="pct"/>
            <w:tcBorders>
              <w:top w:val="single" w:sz="4" w:space="0" w:color="auto"/>
            </w:tcBorders>
            <w:shd w:val="clear" w:color="auto" w:fill="auto"/>
            <w:vAlign w:val="bottom"/>
          </w:tcPr>
          <w:p w14:paraId="58B0A0B0"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p>
        </w:tc>
        <w:tc>
          <w:tcPr>
            <w:tcW w:w="718" w:type="pct"/>
            <w:tcBorders>
              <w:top w:val="single" w:sz="4" w:space="0" w:color="auto"/>
            </w:tcBorders>
            <w:shd w:val="clear" w:color="auto" w:fill="auto"/>
            <w:vAlign w:val="bottom"/>
          </w:tcPr>
          <w:p w14:paraId="0B116F22"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p>
        </w:tc>
        <w:tc>
          <w:tcPr>
            <w:tcW w:w="792" w:type="pct"/>
            <w:tcBorders>
              <w:top w:val="single" w:sz="4" w:space="0" w:color="auto"/>
            </w:tcBorders>
            <w:shd w:val="clear" w:color="auto" w:fill="auto"/>
            <w:vAlign w:val="bottom"/>
          </w:tcPr>
          <w:p w14:paraId="36E1341C"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p>
        </w:tc>
      </w:tr>
      <w:tr w:rsidR="00380D8A" w:rsidRPr="003709B5" w14:paraId="09201E03" w14:textId="77777777" w:rsidTr="00090844">
        <w:trPr>
          <w:trHeight w:val="64"/>
        </w:trPr>
        <w:tc>
          <w:tcPr>
            <w:tcW w:w="1256" w:type="pct"/>
            <w:shd w:val="clear" w:color="auto" w:fill="auto"/>
          </w:tcPr>
          <w:p w14:paraId="5926B776" w14:textId="03948661" w:rsidR="00380D8A" w:rsidRPr="00F0245E" w:rsidRDefault="00380D8A" w:rsidP="00380D8A">
            <w:pPr>
              <w:overflowPunct/>
              <w:autoSpaceDE/>
              <w:autoSpaceDN/>
              <w:adjustRightInd/>
              <w:ind w:left="432"/>
              <w:textAlignment w:val="auto"/>
              <w:rPr>
                <w:rFonts w:ascii="Arial" w:hAnsi="Arial" w:cs="Arial"/>
                <w:b/>
                <w:bCs/>
                <w:spacing w:val="-4"/>
                <w:sz w:val="16"/>
                <w:szCs w:val="16"/>
                <w:cs/>
                <w:lang w:val="en-GB"/>
              </w:rPr>
            </w:pPr>
            <w:r w:rsidRPr="00F0245E">
              <w:rPr>
                <w:rFonts w:ascii="Arial" w:hAnsi="Arial" w:cs="Arial"/>
                <w:b/>
                <w:bCs/>
                <w:spacing w:val="-4"/>
                <w:sz w:val="16"/>
                <w:szCs w:val="16"/>
                <w:lang w:val="en-GB"/>
              </w:rPr>
              <w:t>Total</w:t>
            </w:r>
          </w:p>
        </w:tc>
        <w:tc>
          <w:tcPr>
            <w:tcW w:w="796" w:type="pct"/>
            <w:tcBorders>
              <w:bottom w:val="single" w:sz="4" w:space="0" w:color="auto"/>
            </w:tcBorders>
            <w:shd w:val="clear" w:color="auto" w:fill="auto"/>
            <w:vAlign w:val="bottom"/>
          </w:tcPr>
          <w:p w14:paraId="1DECA607"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4,148,149,474</w:t>
            </w:r>
          </w:p>
        </w:tc>
        <w:tc>
          <w:tcPr>
            <w:tcW w:w="719" w:type="pct"/>
            <w:tcBorders>
              <w:bottom w:val="single" w:sz="4" w:space="0" w:color="auto"/>
            </w:tcBorders>
            <w:shd w:val="clear" w:color="auto" w:fill="auto"/>
            <w:vAlign w:val="bottom"/>
          </w:tcPr>
          <w:p w14:paraId="1AAA1DE8"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4,847,625,309</w:t>
            </w:r>
          </w:p>
        </w:tc>
        <w:tc>
          <w:tcPr>
            <w:tcW w:w="718" w:type="pct"/>
            <w:tcBorders>
              <w:bottom w:val="single" w:sz="4" w:space="0" w:color="auto"/>
            </w:tcBorders>
            <w:shd w:val="clear" w:color="auto" w:fill="auto"/>
            <w:vAlign w:val="bottom"/>
          </w:tcPr>
          <w:p w14:paraId="0B4A0C13"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1,571,286,642</w:t>
            </w:r>
          </w:p>
        </w:tc>
        <w:tc>
          <w:tcPr>
            <w:tcW w:w="718" w:type="pct"/>
            <w:tcBorders>
              <w:bottom w:val="single" w:sz="4" w:space="0" w:color="auto"/>
            </w:tcBorders>
            <w:shd w:val="clear" w:color="auto" w:fill="auto"/>
            <w:vAlign w:val="bottom"/>
          </w:tcPr>
          <w:p w14:paraId="32BDF09F" w14:textId="77777777" w:rsidR="00380D8A" w:rsidRPr="00F0245E"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10,567,061,425</w:t>
            </w:r>
          </w:p>
        </w:tc>
        <w:tc>
          <w:tcPr>
            <w:tcW w:w="792" w:type="pct"/>
            <w:tcBorders>
              <w:bottom w:val="single" w:sz="4" w:space="0" w:color="auto"/>
            </w:tcBorders>
            <w:shd w:val="clear" w:color="auto" w:fill="auto"/>
            <w:vAlign w:val="bottom"/>
          </w:tcPr>
          <w:p w14:paraId="3BC4D4AF" w14:textId="77777777" w:rsidR="00380D8A" w:rsidRPr="003709B5" w:rsidRDefault="00380D8A" w:rsidP="00380D8A">
            <w:pPr>
              <w:overflowPunct/>
              <w:autoSpaceDE/>
              <w:autoSpaceDN/>
              <w:adjustRightInd/>
              <w:ind w:right="-72"/>
              <w:jc w:val="right"/>
              <w:textAlignment w:val="auto"/>
              <w:rPr>
                <w:rFonts w:ascii="Arial" w:hAnsi="Arial" w:cs="Arial"/>
                <w:spacing w:val="-4"/>
                <w:sz w:val="16"/>
                <w:szCs w:val="16"/>
                <w:lang w:val="en-GB"/>
              </w:rPr>
            </w:pPr>
            <w:r w:rsidRPr="00F0245E">
              <w:rPr>
                <w:rFonts w:ascii="Arial" w:hAnsi="Arial" w:cs="Arial"/>
                <w:spacing w:val="-4"/>
                <w:sz w:val="16"/>
                <w:szCs w:val="16"/>
                <w:lang w:val="en-GB"/>
              </w:rPr>
              <w:t>9,384,197,782</w:t>
            </w:r>
          </w:p>
        </w:tc>
      </w:tr>
    </w:tbl>
    <w:p w14:paraId="298D92F3" w14:textId="74AEBB01" w:rsidR="00EB1011" w:rsidRDefault="00EB1011" w:rsidP="003709B5">
      <w:pPr>
        <w:overflowPunct/>
        <w:autoSpaceDE/>
        <w:autoSpaceDN/>
        <w:adjustRightInd/>
        <w:jc w:val="both"/>
        <w:textAlignment w:val="auto"/>
        <w:rPr>
          <w:rFonts w:ascii="Arial" w:hAnsi="Arial" w:cs="Arial"/>
          <w:sz w:val="16"/>
          <w:szCs w:val="16"/>
          <w:lang w:val="en-GB"/>
        </w:rPr>
      </w:pPr>
    </w:p>
    <w:p w14:paraId="6E490707" w14:textId="77777777" w:rsidR="00EB1011" w:rsidRDefault="00EB1011">
      <w:pPr>
        <w:overflowPunct/>
        <w:autoSpaceDE/>
        <w:autoSpaceDN/>
        <w:adjustRightInd/>
        <w:spacing w:after="160" w:line="259" w:lineRule="auto"/>
        <w:textAlignment w:val="auto"/>
        <w:rPr>
          <w:rFonts w:ascii="Arial" w:hAnsi="Arial" w:cs="Arial"/>
          <w:sz w:val="16"/>
          <w:szCs w:val="16"/>
          <w:lang w:val="en-GB"/>
        </w:rPr>
      </w:pPr>
      <w:r>
        <w:rPr>
          <w:rFonts w:ascii="Arial" w:hAnsi="Arial" w:cs="Arial"/>
          <w:sz w:val="16"/>
          <w:szCs w:val="16"/>
          <w:lang w:val="en-GB"/>
        </w:rPr>
        <w:br w:type="page"/>
      </w:r>
    </w:p>
    <w:p w14:paraId="322C9DCE" w14:textId="77777777" w:rsidR="007329B7" w:rsidRPr="003709B5" w:rsidRDefault="007329B7" w:rsidP="003709B5">
      <w:pPr>
        <w:overflowPunct/>
        <w:autoSpaceDE/>
        <w:autoSpaceDN/>
        <w:adjustRightInd/>
        <w:jc w:val="both"/>
        <w:textAlignment w:val="auto"/>
        <w:rPr>
          <w:rFonts w:ascii="Arial" w:hAnsi="Arial" w:cs="Arial"/>
          <w:sz w:val="16"/>
          <w:szCs w:val="16"/>
          <w:lang w:val="en-GB"/>
        </w:rPr>
      </w:pPr>
    </w:p>
    <w:tbl>
      <w:tblPr>
        <w:tblW w:w="4704" w:type="pct"/>
        <w:tblInd w:w="567" w:type="dxa"/>
        <w:tblLayout w:type="fixed"/>
        <w:tblLook w:val="04A0" w:firstRow="1" w:lastRow="0" w:firstColumn="1" w:lastColumn="0" w:noHBand="0" w:noVBand="1"/>
      </w:tblPr>
      <w:tblGrid>
        <w:gridCol w:w="1953"/>
        <w:gridCol w:w="993"/>
        <w:gridCol w:w="1136"/>
        <w:gridCol w:w="1136"/>
        <w:gridCol w:w="1136"/>
        <w:gridCol w:w="1278"/>
        <w:gridCol w:w="1269"/>
      </w:tblGrid>
      <w:tr w:rsidR="005B484F" w:rsidRPr="003709B5" w14:paraId="1FF0F4D3" w14:textId="77777777" w:rsidTr="00090844">
        <w:trPr>
          <w:trHeight w:val="153"/>
        </w:trPr>
        <w:tc>
          <w:tcPr>
            <w:tcW w:w="1097" w:type="pct"/>
            <w:shd w:val="clear" w:color="auto" w:fill="auto"/>
            <w:vAlign w:val="bottom"/>
          </w:tcPr>
          <w:p w14:paraId="0CFD2BCE" w14:textId="77777777" w:rsidR="005B484F" w:rsidRPr="003709B5" w:rsidRDefault="005B484F" w:rsidP="003709B5">
            <w:pPr>
              <w:overflowPunct/>
              <w:autoSpaceDE/>
              <w:autoSpaceDN/>
              <w:adjustRightInd/>
              <w:ind w:left="432"/>
              <w:textAlignment w:val="auto"/>
              <w:rPr>
                <w:rFonts w:ascii="Arial" w:hAnsi="Arial" w:cs="Arial"/>
                <w:b/>
                <w:bCs/>
                <w:spacing w:val="-4"/>
                <w:sz w:val="16"/>
                <w:szCs w:val="16"/>
                <w:lang w:val="en-GB"/>
              </w:rPr>
            </w:pPr>
          </w:p>
        </w:tc>
        <w:tc>
          <w:tcPr>
            <w:tcW w:w="3903" w:type="pct"/>
            <w:gridSpan w:val="6"/>
            <w:tcBorders>
              <w:top w:val="single" w:sz="4" w:space="0" w:color="auto"/>
              <w:bottom w:val="single" w:sz="4" w:space="0" w:color="auto"/>
            </w:tcBorders>
          </w:tcPr>
          <w:p w14:paraId="678622C6" w14:textId="77777777" w:rsidR="005B484F" w:rsidRPr="003709B5" w:rsidRDefault="005B484F" w:rsidP="003709B5">
            <w:pPr>
              <w:overflowPunct/>
              <w:autoSpaceDE/>
              <w:autoSpaceDN/>
              <w:adjustRightInd/>
              <w:ind w:right="-72"/>
              <w:jc w:val="center"/>
              <w:textAlignment w:val="auto"/>
              <w:rPr>
                <w:rFonts w:ascii="Arial" w:hAnsi="Arial" w:cs="Arial"/>
                <w:b/>
                <w:bCs/>
                <w:spacing w:val="-6"/>
                <w:sz w:val="16"/>
                <w:szCs w:val="16"/>
                <w:cs/>
                <w:lang w:val="en-GB"/>
              </w:rPr>
            </w:pPr>
            <w:r w:rsidRPr="003709B5">
              <w:rPr>
                <w:rFonts w:ascii="Arial" w:hAnsi="Arial" w:cs="Arial"/>
                <w:b/>
                <w:bCs/>
                <w:sz w:val="16"/>
                <w:szCs w:val="16"/>
                <w:lang w:val="en-GB"/>
              </w:rPr>
              <w:t>Separate financial statements</w:t>
            </w:r>
          </w:p>
        </w:tc>
      </w:tr>
      <w:tr w:rsidR="005B484F" w:rsidRPr="003709B5" w14:paraId="45620F06" w14:textId="77777777" w:rsidTr="00090844">
        <w:trPr>
          <w:trHeight w:val="287"/>
        </w:trPr>
        <w:tc>
          <w:tcPr>
            <w:tcW w:w="1097" w:type="pct"/>
            <w:shd w:val="clear" w:color="auto" w:fill="auto"/>
            <w:vAlign w:val="bottom"/>
          </w:tcPr>
          <w:p w14:paraId="79ED15E5" w14:textId="77777777" w:rsidR="005B484F" w:rsidRPr="003709B5" w:rsidRDefault="005B484F" w:rsidP="003709B5">
            <w:pPr>
              <w:overflowPunct/>
              <w:autoSpaceDE/>
              <w:autoSpaceDN/>
              <w:adjustRightInd/>
              <w:ind w:left="432"/>
              <w:textAlignment w:val="auto"/>
              <w:rPr>
                <w:rFonts w:ascii="Arial" w:hAnsi="Arial" w:cs="Arial"/>
                <w:b/>
                <w:bCs/>
                <w:spacing w:val="-4"/>
                <w:sz w:val="16"/>
                <w:szCs w:val="16"/>
                <w:lang w:val="en-GB"/>
              </w:rPr>
            </w:pPr>
          </w:p>
        </w:tc>
        <w:tc>
          <w:tcPr>
            <w:tcW w:w="3187" w:type="pct"/>
            <w:gridSpan w:val="5"/>
            <w:tcBorders>
              <w:bottom w:val="single" w:sz="4" w:space="0" w:color="auto"/>
            </w:tcBorders>
            <w:vAlign w:val="center"/>
          </w:tcPr>
          <w:p w14:paraId="176DEAD4" w14:textId="77777777" w:rsidR="005B484F" w:rsidRPr="003709B5" w:rsidRDefault="005B484F" w:rsidP="003709B5">
            <w:pPr>
              <w:overflowPunct/>
              <w:autoSpaceDE/>
              <w:autoSpaceDN/>
              <w:adjustRightInd/>
              <w:ind w:right="-72"/>
              <w:jc w:val="center"/>
              <w:textAlignment w:val="auto"/>
              <w:rPr>
                <w:rFonts w:ascii="Arial" w:hAnsi="Arial" w:cs="Arial"/>
                <w:b/>
                <w:bCs/>
                <w:sz w:val="16"/>
                <w:szCs w:val="16"/>
                <w:cs/>
                <w:lang w:val="en-GB"/>
              </w:rPr>
            </w:pPr>
            <w:r w:rsidRPr="003709B5">
              <w:rPr>
                <w:rFonts w:ascii="Arial" w:hAnsi="Arial" w:cs="Arial"/>
                <w:b/>
                <w:bCs/>
                <w:spacing w:val="-4"/>
                <w:sz w:val="16"/>
                <w:szCs w:val="16"/>
                <w:lang w:val="en-GB"/>
              </w:rPr>
              <w:t>Contractual undiscounted cash flows amount</w:t>
            </w:r>
          </w:p>
        </w:tc>
        <w:tc>
          <w:tcPr>
            <w:tcW w:w="717" w:type="pct"/>
            <w:vMerge w:val="restart"/>
            <w:vAlign w:val="bottom"/>
          </w:tcPr>
          <w:p w14:paraId="6ED68B93" w14:textId="77777777" w:rsidR="005B484F" w:rsidRPr="003709B5" w:rsidRDefault="005B484F" w:rsidP="003709B5">
            <w:pPr>
              <w:overflowPunct/>
              <w:autoSpaceDE/>
              <w:autoSpaceDN/>
              <w:adjustRightInd/>
              <w:ind w:right="-72"/>
              <w:jc w:val="right"/>
              <w:textAlignment w:val="auto"/>
              <w:rPr>
                <w:rFonts w:ascii="Arial" w:hAnsi="Arial" w:cs="Arial"/>
                <w:b/>
                <w:bCs/>
                <w:spacing w:val="-4"/>
                <w:sz w:val="16"/>
                <w:szCs w:val="16"/>
                <w:lang w:val="en-GB"/>
              </w:rPr>
            </w:pPr>
            <w:r w:rsidRPr="003709B5">
              <w:rPr>
                <w:rFonts w:ascii="Arial" w:hAnsi="Arial" w:cs="Arial"/>
                <w:b/>
                <w:bCs/>
                <w:spacing w:val="-4"/>
                <w:sz w:val="16"/>
                <w:szCs w:val="16"/>
                <w:lang w:val="en-GB"/>
              </w:rPr>
              <w:t>Carrying amount</w:t>
            </w:r>
          </w:p>
          <w:p w14:paraId="37B567F6" w14:textId="77777777" w:rsidR="005B484F" w:rsidRPr="003709B5" w:rsidRDefault="005B484F" w:rsidP="003709B5">
            <w:pPr>
              <w:ind w:right="-72"/>
              <w:jc w:val="right"/>
              <w:rPr>
                <w:rFonts w:ascii="Arial" w:hAnsi="Arial" w:cs="Arial"/>
                <w:b/>
                <w:bCs/>
                <w:sz w:val="16"/>
                <w:szCs w:val="16"/>
                <w:cs/>
                <w:lang w:val="en-GB"/>
              </w:rPr>
            </w:pPr>
            <w:r w:rsidRPr="003709B5">
              <w:rPr>
                <w:rFonts w:ascii="Arial" w:hAnsi="Arial" w:cs="Arial"/>
                <w:b/>
                <w:bCs/>
                <w:spacing w:val="-4"/>
                <w:sz w:val="16"/>
                <w:szCs w:val="16"/>
                <w:lang w:val="en-GB"/>
              </w:rPr>
              <w:t>Baht</w:t>
            </w:r>
          </w:p>
        </w:tc>
      </w:tr>
      <w:tr w:rsidR="005B484F" w:rsidRPr="003709B5" w14:paraId="7EA76467" w14:textId="77777777" w:rsidTr="00090844">
        <w:trPr>
          <w:trHeight w:val="718"/>
        </w:trPr>
        <w:tc>
          <w:tcPr>
            <w:tcW w:w="1097" w:type="pct"/>
            <w:shd w:val="clear" w:color="auto" w:fill="auto"/>
            <w:vAlign w:val="bottom"/>
          </w:tcPr>
          <w:p w14:paraId="5DE73E08" w14:textId="77777777" w:rsidR="005B484F" w:rsidRPr="003709B5" w:rsidRDefault="005B484F" w:rsidP="003709B5">
            <w:pPr>
              <w:overflowPunct/>
              <w:autoSpaceDE/>
              <w:autoSpaceDN/>
              <w:adjustRightInd/>
              <w:ind w:left="432"/>
              <w:textAlignment w:val="auto"/>
              <w:rPr>
                <w:rFonts w:ascii="Arial" w:hAnsi="Arial" w:cs="Arial"/>
                <w:b/>
                <w:bCs/>
                <w:spacing w:val="-4"/>
                <w:sz w:val="16"/>
                <w:szCs w:val="16"/>
                <w:lang w:val="en-GB"/>
              </w:rPr>
            </w:pPr>
          </w:p>
          <w:p w14:paraId="0B43A57B" w14:textId="77777777" w:rsidR="005B484F" w:rsidRPr="003709B5" w:rsidRDefault="005B484F" w:rsidP="003709B5">
            <w:pPr>
              <w:overflowPunct/>
              <w:autoSpaceDE/>
              <w:autoSpaceDN/>
              <w:adjustRightInd/>
              <w:ind w:left="432"/>
              <w:textAlignment w:val="auto"/>
              <w:rPr>
                <w:rFonts w:ascii="Arial" w:hAnsi="Arial" w:cs="Arial"/>
                <w:b/>
                <w:bCs/>
                <w:spacing w:val="-4"/>
                <w:sz w:val="16"/>
                <w:szCs w:val="16"/>
                <w:lang w:val="en-GB"/>
              </w:rPr>
            </w:pPr>
          </w:p>
          <w:p w14:paraId="3D301ABA" w14:textId="77777777" w:rsidR="005B484F" w:rsidRPr="003709B5" w:rsidRDefault="005B484F" w:rsidP="003709B5">
            <w:pPr>
              <w:overflowPunct/>
              <w:autoSpaceDE/>
              <w:autoSpaceDN/>
              <w:adjustRightInd/>
              <w:ind w:left="432"/>
              <w:textAlignment w:val="auto"/>
              <w:rPr>
                <w:rFonts w:ascii="Arial" w:hAnsi="Arial" w:cs="Arial"/>
                <w:b/>
                <w:bCs/>
                <w:spacing w:val="-4"/>
                <w:sz w:val="16"/>
                <w:szCs w:val="16"/>
                <w:lang w:val="en-GB"/>
              </w:rPr>
            </w:pPr>
          </w:p>
        </w:tc>
        <w:tc>
          <w:tcPr>
            <w:tcW w:w="556" w:type="pct"/>
            <w:tcBorders>
              <w:top w:val="single" w:sz="4" w:space="0" w:color="auto"/>
              <w:bottom w:val="single" w:sz="4" w:space="0" w:color="auto"/>
            </w:tcBorders>
            <w:shd w:val="clear" w:color="auto" w:fill="auto"/>
          </w:tcPr>
          <w:p w14:paraId="797E3080" w14:textId="77777777" w:rsidR="005B484F" w:rsidRPr="003709B5" w:rsidRDefault="005B484F" w:rsidP="003709B5">
            <w:pPr>
              <w:overflowPunct/>
              <w:autoSpaceDE/>
              <w:autoSpaceDN/>
              <w:adjustRightInd/>
              <w:ind w:right="-72"/>
              <w:jc w:val="right"/>
              <w:textAlignment w:val="auto"/>
              <w:rPr>
                <w:rFonts w:ascii="Arial" w:hAnsi="Arial" w:cs="Arial"/>
                <w:b/>
                <w:bCs/>
                <w:spacing w:val="-6"/>
                <w:sz w:val="16"/>
                <w:szCs w:val="16"/>
                <w:lang w:val="en-GB"/>
              </w:rPr>
            </w:pPr>
          </w:p>
          <w:p w14:paraId="7917A405" w14:textId="77777777" w:rsidR="005B484F" w:rsidRPr="003709B5" w:rsidRDefault="005B484F" w:rsidP="003709B5">
            <w:pPr>
              <w:overflowPunct/>
              <w:autoSpaceDE/>
              <w:autoSpaceDN/>
              <w:adjustRightInd/>
              <w:ind w:right="-72"/>
              <w:jc w:val="right"/>
              <w:textAlignment w:val="auto"/>
              <w:rPr>
                <w:rFonts w:ascii="Arial" w:hAnsi="Arial" w:cs="Arial"/>
                <w:b/>
                <w:bCs/>
                <w:spacing w:val="-6"/>
                <w:sz w:val="16"/>
                <w:szCs w:val="16"/>
                <w:lang w:val="en-GB"/>
              </w:rPr>
            </w:pPr>
          </w:p>
          <w:p w14:paraId="1AFC4808" w14:textId="77777777" w:rsidR="005B484F" w:rsidRPr="003709B5" w:rsidRDefault="005B484F" w:rsidP="003709B5">
            <w:pPr>
              <w:overflowPunct/>
              <w:autoSpaceDE/>
              <w:autoSpaceDN/>
              <w:adjustRightInd/>
              <w:ind w:right="-72"/>
              <w:jc w:val="right"/>
              <w:textAlignment w:val="auto"/>
              <w:rPr>
                <w:rFonts w:ascii="Arial" w:hAnsi="Arial" w:cs="Arial"/>
                <w:b/>
                <w:bCs/>
                <w:spacing w:val="-6"/>
                <w:sz w:val="16"/>
                <w:szCs w:val="16"/>
                <w:lang w:val="en-GB"/>
              </w:rPr>
            </w:pPr>
            <w:r w:rsidRPr="003709B5">
              <w:rPr>
                <w:rFonts w:ascii="Arial" w:hAnsi="Arial" w:cs="Arial"/>
                <w:b/>
                <w:bCs/>
                <w:spacing w:val="-6"/>
                <w:sz w:val="16"/>
                <w:szCs w:val="16"/>
                <w:lang w:val="en-GB"/>
              </w:rPr>
              <w:t>On demand</w:t>
            </w:r>
          </w:p>
          <w:p w14:paraId="5B642A41" w14:textId="77777777" w:rsidR="005B484F" w:rsidRPr="003709B5" w:rsidRDefault="005B484F" w:rsidP="003709B5">
            <w:pPr>
              <w:overflowPunct/>
              <w:autoSpaceDE/>
              <w:autoSpaceDN/>
              <w:adjustRightInd/>
              <w:ind w:right="-72"/>
              <w:jc w:val="right"/>
              <w:textAlignment w:val="auto"/>
              <w:rPr>
                <w:rFonts w:ascii="Arial" w:hAnsi="Arial" w:cs="Arial"/>
                <w:b/>
                <w:bCs/>
                <w:spacing w:val="-6"/>
                <w:sz w:val="16"/>
                <w:szCs w:val="16"/>
                <w:cs/>
                <w:lang w:val="en-GB"/>
              </w:rPr>
            </w:pPr>
            <w:r w:rsidRPr="003709B5">
              <w:rPr>
                <w:rFonts w:ascii="Arial" w:hAnsi="Arial" w:cs="Arial"/>
                <w:b/>
                <w:bCs/>
                <w:spacing w:val="-6"/>
                <w:sz w:val="16"/>
                <w:szCs w:val="16"/>
                <w:lang w:val="en-GB"/>
              </w:rPr>
              <w:t>Baht</w:t>
            </w:r>
          </w:p>
        </w:tc>
        <w:tc>
          <w:tcPr>
            <w:tcW w:w="638" w:type="pct"/>
            <w:tcBorders>
              <w:top w:val="single" w:sz="4" w:space="0" w:color="auto"/>
              <w:bottom w:val="single" w:sz="4" w:space="0" w:color="auto"/>
            </w:tcBorders>
            <w:shd w:val="clear" w:color="auto" w:fill="auto"/>
            <w:vAlign w:val="bottom"/>
          </w:tcPr>
          <w:p w14:paraId="2CB5E72A" w14:textId="77777777" w:rsidR="005B484F" w:rsidRPr="003709B5" w:rsidRDefault="005B484F" w:rsidP="003709B5">
            <w:pPr>
              <w:overflowPunct/>
              <w:autoSpaceDE/>
              <w:autoSpaceDN/>
              <w:adjustRightInd/>
              <w:ind w:right="-72"/>
              <w:jc w:val="right"/>
              <w:textAlignment w:val="auto"/>
              <w:rPr>
                <w:rFonts w:ascii="Arial" w:hAnsi="Arial" w:cs="Arial"/>
                <w:b/>
                <w:bCs/>
                <w:spacing w:val="-4"/>
                <w:sz w:val="16"/>
                <w:szCs w:val="16"/>
                <w:lang w:val="en-GB"/>
              </w:rPr>
            </w:pPr>
            <w:r w:rsidRPr="003709B5">
              <w:rPr>
                <w:rFonts w:ascii="Arial" w:hAnsi="Arial" w:cs="Arial"/>
                <w:b/>
                <w:bCs/>
                <w:spacing w:val="-4"/>
                <w:sz w:val="16"/>
                <w:szCs w:val="16"/>
                <w:lang w:val="en-GB"/>
              </w:rPr>
              <w:t xml:space="preserve">Within </w:t>
            </w:r>
          </w:p>
          <w:p w14:paraId="59721125" w14:textId="77777777" w:rsidR="005B484F" w:rsidRPr="003709B5" w:rsidRDefault="005B484F" w:rsidP="003709B5">
            <w:pPr>
              <w:overflowPunct/>
              <w:autoSpaceDE/>
              <w:autoSpaceDN/>
              <w:adjustRightInd/>
              <w:ind w:right="-72"/>
              <w:jc w:val="right"/>
              <w:textAlignment w:val="auto"/>
              <w:rPr>
                <w:rFonts w:ascii="Arial" w:hAnsi="Arial" w:cs="Arial"/>
                <w:b/>
                <w:bCs/>
                <w:spacing w:val="-4"/>
                <w:sz w:val="16"/>
                <w:szCs w:val="16"/>
                <w:lang w:val="en-GB"/>
              </w:rPr>
            </w:pPr>
            <w:r w:rsidRPr="003709B5">
              <w:rPr>
                <w:rFonts w:ascii="Arial" w:hAnsi="Arial" w:cs="Arial"/>
                <w:b/>
                <w:bCs/>
                <w:spacing w:val="-4"/>
                <w:sz w:val="16"/>
                <w:szCs w:val="16"/>
                <w:lang w:val="en-GB"/>
              </w:rPr>
              <w:t>1 year</w:t>
            </w:r>
          </w:p>
          <w:p w14:paraId="08089EF2" w14:textId="77777777" w:rsidR="005B484F" w:rsidRPr="003709B5" w:rsidRDefault="005B484F" w:rsidP="003709B5">
            <w:pPr>
              <w:overflowPunct/>
              <w:autoSpaceDE/>
              <w:autoSpaceDN/>
              <w:adjustRightInd/>
              <w:ind w:right="-72"/>
              <w:jc w:val="right"/>
              <w:textAlignment w:val="auto"/>
              <w:rPr>
                <w:rFonts w:ascii="Arial" w:hAnsi="Arial" w:cs="Arial"/>
                <w:b/>
                <w:bCs/>
                <w:spacing w:val="-6"/>
                <w:sz w:val="16"/>
                <w:szCs w:val="16"/>
                <w:cs/>
                <w:lang w:val="en-GB"/>
              </w:rPr>
            </w:pPr>
            <w:r w:rsidRPr="003709B5">
              <w:rPr>
                <w:rFonts w:ascii="Arial" w:hAnsi="Arial" w:cs="Arial"/>
                <w:b/>
                <w:bCs/>
                <w:spacing w:val="-4"/>
                <w:sz w:val="16"/>
                <w:szCs w:val="16"/>
                <w:lang w:val="en-GB"/>
              </w:rPr>
              <w:t>Baht</w:t>
            </w:r>
            <w:r w:rsidRPr="003709B5">
              <w:rPr>
                <w:rFonts w:ascii="Arial" w:hAnsi="Arial" w:cs="Arial"/>
                <w:b/>
                <w:bCs/>
                <w:spacing w:val="-6"/>
                <w:sz w:val="16"/>
                <w:szCs w:val="16"/>
                <w:cs/>
                <w:lang w:val="en-GB"/>
              </w:rPr>
              <w:t xml:space="preserve"> </w:t>
            </w:r>
          </w:p>
        </w:tc>
        <w:tc>
          <w:tcPr>
            <w:tcW w:w="638" w:type="pct"/>
            <w:tcBorders>
              <w:top w:val="single" w:sz="4" w:space="0" w:color="auto"/>
              <w:bottom w:val="single" w:sz="4" w:space="0" w:color="auto"/>
            </w:tcBorders>
            <w:shd w:val="clear" w:color="auto" w:fill="auto"/>
            <w:vAlign w:val="bottom"/>
          </w:tcPr>
          <w:p w14:paraId="4DC66FF9" w14:textId="77777777" w:rsidR="005B484F" w:rsidRPr="003709B5" w:rsidRDefault="005B484F" w:rsidP="003709B5">
            <w:pPr>
              <w:overflowPunct/>
              <w:autoSpaceDE/>
              <w:autoSpaceDN/>
              <w:adjustRightInd/>
              <w:ind w:right="-72"/>
              <w:jc w:val="right"/>
              <w:textAlignment w:val="auto"/>
              <w:rPr>
                <w:rFonts w:ascii="Arial" w:hAnsi="Arial" w:cs="Arial"/>
                <w:b/>
                <w:bCs/>
                <w:spacing w:val="-4"/>
                <w:sz w:val="16"/>
                <w:szCs w:val="16"/>
                <w:lang w:val="en-GB"/>
              </w:rPr>
            </w:pPr>
            <w:r w:rsidRPr="003709B5">
              <w:rPr>
                <w:rFonts w:ascii="Arial" w:hAnsi="Arial" w:cs="Arial"/>
                <w:b/>
                <w:bCs/>
                <w:spacing w:val="-4"/>
                <w:sz w:val="16"/>
                <w:szCs w:val="16"/>
                <w:lang w:val="en-GB"/>
              </w:rPr>
              <w:t xml:space="preserve">1 - 5 </w:t>
            </w:r>
          </w:p>
          <w:p w14:paraId="50C276ED" w14:textId="77777777" w:rsidR="005B484F" w:rsidRPr="003709B5" w:rsidRDefault="005B484F" w:rsidP="003709B5">
            <w:pPr>
              <w:overflowPunct/>
              <w:autoSpaceDE/>
              <w:autoSpaceDN/>
              <w:adjustRightInd/>
              <w:ind w:right="-72"/>
              <w:jc w:val="right"/>
              <w:textAlignment w:val="auto"/>
              <w:rPr>
                <w:rFonts w:ascii="Arial" w:hAnsi="Arial" w:cs="Arial"/>
                <w:b/>
                <w:bCs/>
                <w:spacing w:val="-4"/>
                <w:sz w:val="16"/>
                <w:szCs w:val="16"/>
                <w:lang w:val="en-GB"/>
              </w:rPr>
            </w:pPr>
            <w:r w:rsidRPr="003709B5">
              <w:rPr>
                <w:rFonts w:ascii="Arial" w:hAnsi="Arial" w:cs="Arial"/>
                <w:b/>
                <w:bCs/>
                <w:spacing w:val="-4"/>
                <w:sz w:val="16"/>
                <w:szCs w:val="16"/>
                <w:lang w:val="en-GB"/>
              </w:rPr>
              <w:t>years</w:t>
            </w:r>
          </w:p>
          <w:p w14:paraId="4F594946" w14:textId="77777777" w:rsidR="005B484F" w:rsidRPr="003709B5" w:rsidRDefault="005B484F" w:rsidP="003709B5">
            <w:pPr>
              <w:overflowPunct/>
              <w:autoSpaceDE/>
              <w:autoSpaceDN/>
              <w:adjustRightInd/>
              <w:ind w:right="-72"/>
              <w:jc w:val="right"/>
              <w:textAlignment w:val="auto"/>
              <w:rPr>
                <w:rFonts w:ascii="Arial" w:hAnsi="Arial" w:cs="Arial"/>
                <w:b/>
                <w:bCs/>
                <w:spacing w:val="-6"/>
                <w:sz w:val="16"/>
                <w:szCs w:val="16"/>
                <w:lang w:val="en-GB"/>
              </w:rPr>
            </w:pPr>
            <w:r w:rsidRPr="003709B5">
              <w:rPr>
                <w:rFonts w:ascii="Arial" w:hAnsi="Arial" w:cs="Arial"/>
                <w:b/>
                <w:bCs/>
                <w:spacing w:val="-4"/>
                <w:sz w:val="16"/>
                <w:szCs w:val="16"/>
                <w:lang w:val="en-GB"/>
              </w:rPr>
              <w:t>Baht</w:t>
            </w:r>
          </w:p>
        </w:tc>
        <w:tc>
          <w:tcPr>
            <w:tcW w:w="638" w:type="pct"/>
            <w:tcBorders>
              <w:top w:val="single" w:sz="4" w:space="0" w:color="auto"/>
              <w:bottom w:val="single" w:sz="4" w:space="0" w:color="auto"/>
            </w:tcBorders>
            <w:shd w:val="clear" w:color="auto" w:fill="auto"/>
            <w:vAlign w:val="bottom"/>
          </w:tcPr>
          <w:p w14:paraId="2F5CE0D7" w14:textId="77777777" w:rsidR="005B484F" w:rsidRPr="003709B5" w:rsidRDefault="005B484F" w:rsidP="003709B5">
            <w:pPr>
              <w:overflowPunct/>
              <w:autoSpaceDE/>
              <w:autoSpaceDN/>
              <w:adjustRightInd/>
              <w:ind w:right="-72"/>
              <w:jc w:val="right"/>
              <w:textAlignment w:val="auto"/>
              <w:rPr>
                <w:rFonts w:ascii="Arial" w:hAnsi="Arial" w:cs="Arial"/>
                <w:b/>
                <w:bCs/>
                <w:spacing w:val="-4"/>
                <w:sz w:val="16"/>
                <w:szCs w:val="16"/>
                <w:lang w:val="en-GB"/>
              </w:rPr>
            </w:pPr>
            <w:r w:rsidRPr="003709B5">
              <w:rPr>
                <w:rFonts w:ascii="Arial" w:hAnsi="Arial" w:cs="Arial"/>
                <w:b/>
                <w:bCs/>
                <w:spacing w:val="-4"/>
                <w:sz w:val="16"/>
                <w:szCs w:val="16"/>
                <w:lang w:val="en-GB"/>
              </w:rPr>
              <w:t xml:space="preserve">Over </w:t>
            </w:r>
          </w:p>
          <w:p w14:paraId="192A6CDA" w14:textId="77777777" w:rsidR="005B484F" w:rsidRPr="003709B5" w:rsidRDefault="005B484F" w:rsidP="003709B5">
            <w:pPr>
              <w:overflowPunct/>
              <w:autoSpaceDE/>
              <w:autoSpaceDN/>
              <w:adjustRightInd/>
              <w:ind w:right="-72"/>
              <w:jc w:val="right"/>
              <w:textAlignment w:val="auto"/>
              <w:rPr>
                <w:rFonts w:ascii="Arial" w:hAnsi="Arial" w:cs="Arial"/>
                <w:b/>
                <w:bCs/>
                <w:spacing w:val="-4"/>
                <w:sz w:val="16"/>
                <w:szCs w:val="16"/>
                <w:lang w:val="en-GB"/>
              </w:rPr>
            </w:pPr>
            <w:r w:rsidRPr="003709B5">
              <w:rPr>
                <w:rFonts w:ascii="Arial" w:hAnsi="Arial" w:cs="Arial"/>
                <w:b/>
                <w:bCs/>
                <w:spacing w:val="-4"/>
                <w:sz w:val="16"/>
                <w:szCs w:val="16"/>
                <w:lang w:val="en-GB"/>
              </w:rPr>
              <w:t>5 years</w:t>
            </w:r>
          </w:p>
          <w:p w14:paraId="0B9EAB62" w14:textId="77777777" w:rsidR="005B484F" w:rsidRPr="003709B5" w:rsidRDefault="005B484F" w:rsidP="003709B5">
            <w:pPr>
              <w:overflowPunct/>
              <w:autoSpaceDE/>
              <w:autoSpaceDN/>
              <w:adjustRightInd/>
              <w:ind w:right="-72"/>
              <w:jc w:val="right"/>
              <w:textAlignment w:val="auto"/>
              <w:rPr>
                <w:rFonts w:ascii="Arial" w:hAnsi="Arial" w:cs="Arial"/>
                <w:b/>
                <w:bCs/>
                <w:spacing w:val="-6"/>
                <w:sz w:val="16"/>
                <w:szCs w:val="16"/>
                <w:cs/>
                <w:lang w:val="en-GB"/>
              </w:rPr>
            </w:pPr>
            <w:r w:rsidRPr="003709B5">
              <w:rPr>
                <w:rFonts w:ascii="Arial" w:hAnsi="Arial" w:cs="Arial"/>
                <w:b/>
                <w:bCs/>
                <w:spacing w:val="-4"/>
                <w:sz w:val="16"/>
                <w:szCs w:val="16"/>
                <w:lang w:val="en-GB"/>
              </w:rPr>
              <w:t>Baht</w:t>
            </w:r>
          </w:p>
        </w:tc>
        <w:tc>
          <w:tcPr>
            <w:tcW w:w="718" w:type="pct"/>
            <w:tcBorders>
              <w:top w:val="single" w:sz="4" w:space="0" w:color="auto"/>
              <w:bottom w:val="single" w:sz="4" w:space="0" w:color="auto"/>
            </w:tcBorders>
            <w:shd w:val="clear" w:color="auto" w:fill="auto"/>
            <w:vAlign w:val="bottom"/>
          </w:tcPr>
          <w:p w14:paraId="61218D51" w14:textId="77777777" w:rsidR="005B484F" w:rsidRPr="003709B5" w:rsidRDefault="005B484F" w:rsidP="003709B5">
            <w:pPr>
              <w:overflowPunct/>
              <w:autoSpaceDE/>
              <w:autoSpaceDN/>
              <w:adjustRightInd/>
              <w:ind w:right="-72"/>
              <w:jc w:val="right"/>
              <w:textAlignment w:val="auto"/>
              <w:rPr>
                <w:rFonts w:ascii="Arial" w:hAnsi="Arial" w:cs="Arial"/>
                <w:b/>
                <w:bCs/>
                <w:spacing w:val="-4"/>
                <w:sz w:val="16"/>
                <w:szCs w:val="16"/>
                <w:lang w:val="en-GB"/>
              </w:rPr>
            </w:pPr>
            <w:r w:rsidRPr="003709B5">
              <w:rPr>
                <w:rFonts w:ascii="Arial" w:hAnsi="Arial" w:cs="Arial"/>
                <w:b/>
                <w:bCs/>
                <w:spacing w:val="-4"/>
                <w:sz w:val="16"/>
                <w:szCs w:val="16"/>
                <w:lang w:val="en-GB"/>
              </w:rPr>
              <w:t>Total</w:t>
            </w:r>
          </w:p>
          <w:p w14:paraId="5F373789" w14:textId="77777777" w:rsidR="005B484F" w:rsidRPr="003709B5" w:rsidRDefault="005B484F" w:rsidP="003709B5">
            <w:pPr>
              <w:overflowPunct/>
              <w:autoSpaceDE/>
              <w:autoSpaceDN/>
              <w:adjustRightInd/>
              <w:ind w:right="-72"/>
              <w:jc w:val="right"/>
              <w:textAlignment w:val="auto"/>
              <w:rPr>
                <w:rFonts w:ascii="Arial" w:hAnsi="Arial" w:cs="Arial"/>
                <w:b/>
                <w:bCs/>
                <w:spacing w:val="-6"/>
                <w:sz w:val="16"/>
                <w:szCs w:val="16"/>
                <w:cs/>
                <w:lang w:val="en-GB"/>
              </w:rPr>
            </w:pPr>
            <w:r w:rsidRPr="003709B5">
              <w:rPr>
                <w:rFonts w:ascii="Arial" w:hAnsi="Arial" w:cs="Arial"/>
                <w:b/>
                <w:bCs/>
                <w:spacing w:val="-4"/>
                <w:sz w:val="16"/>
                <w:szCs w:val="16"/>
                <w:lang w:val="en-GB"/>
              </w:rPr>
              <w:t>Baht</w:t>
            </w:r>
          </w:p>
        </w:tc>
        <w:tc>
          <w:tcPr>
            <w:tcW w:w="717" w:type="pct"/>
            <w:vMerge/>
            <w:tcBorders>
              <w:bottom w:val="single" w:sz="4" w:space="0" w:color="auto"/>
            </w:tcBorders>
            <w:shd w:val="clear" w:color="auto" w:fill="auto"/>
            <w:vAlign w:val="bottom"/>
          </w:tcPr>
          <w:p w14:paraId="645A7E2D" w14:textId="77777777" w:rsidR="005B484F" w:rsidRPr="003709B5" w:rsidRDefault="005B484F" w:rsidP="003709B5">
            <w:pPr>
              <w:overflowPunct/>
              <w:autoSpaceDE/>
              <w:autoSpaceDN/>
              <w:adjustRightInd/>
              <w:ind w:right="-72"/>
              <w:jc w:val="right"/>
              <w:textAlignment w:val="auto"/>
              <w:rPr>
                <w:rFonts w:ascii="Arial" w:hAnsi="Arial" w:cs="Arial"/>
                <w:b/>
                <w:bCs/>
                <w:spacing w:val="-6"/>
                <w:sz w:val="16"/>
                <w:szCs w:val="16"/>
                <w:cs/>
                <w:lang w:val="en-GB"/>
              </w:rPr>
            </w:pPr>
          </w:p>
        </w:tc>
      </w:tr>
      <w:tr w:rsidR="005B484F" w:rsidRPr="003709B5" w14:paraId="050F04E5" w14:textId="77777777" w:rsidTr="00090844">
        <w:trPr>
          <w:trHeight w:val="243"/>
        </w:trPr>
        <w:tc>
          <w:tcPr>
            <w:tcW w:w="1097" w:type="pct"/>
            <w:shd w:val="clear" w:color="auto" w:fill="auto"/>
          </w:tcPr>
          <w:p w14:paraId="76C3BE5F" w14:textId="77777777" w:rsidR="005B484F" w:rsidRPr="003709B5" w:rsidRDefault="005B484F" w:rsidP="00EB1011">
            <w:pPr>
              <w:overflowPunct/>
              <w:autoSpaceDE/>
              <w:autoSpaceDN/>
              <w:adjustRightInd/>
              <w:ind w:right="-40"/>
              <w:textAlignment w:val="auto"/>
              <w:rPr>
                <w:rFonts w:ascii="Arial" w:hAnsi="Arial" w:cs="Arial"/>
                <w:b/>
                <w:bCs/>
                <w:spacing w:val="-4"/>
                <w:sz w:val="16"/>
                <w:szCs w:val="16"/>
                <w:lang w:val="en-GB"/>
              </w:rPr>
            </w:pPr>
            <w:r w:rsidRPr="003709B5">
              <w:rPr>
                <w:rFonts w:ascii="Arial" w:hAnsi="Arial" w:cs="Arial"/>
                <w:b/>
                <w:bCs/>
                <w:spacing w:val="-4"/>
                <w:sz w:val="16"/>
                <w:szCs w:val="16"/>
                <w:lang w:val="en-GB"/>
              </w:rPr>
              <w:t xml:space="preserve">As </w:t>
            </w:r>
            <w:proofErr w:type="gramStart"/>
            <w:r w:rsidRPr="003709B5">
              <w:rPr>
                <w:rFonts w:ascii="Arial" w:hAnsi="Arial" w:cs="Arial"/>
                <w:b/>
                <w:bCs/>
                <w:spacing w:val="-4"/>
                <w:sz w:val="16"/>
                <w:szCs w:val="16"/>
                <w:lang w:val="en-GB"/>
              </w:rPr>
              <w:t>at</w:t>
            </w:r>
            <w:proofErr w:type="gramEnd"/>
            <w:r w:rsidRPr="003709B5">
              <w:rPr>
                <w:rFonts w:ascii="Arial" w:hAnsi="Arial" w:cs="Arial"/>
                <w:b/>
                <w:bCs/>
                <w:spacing w:val="-4"/>
                <w:sz w:val="16"/>
                <w:szCs w:val="16"/>
                <w:lang w:val="en-GB"/>
              </w:rPr>
              <w:t xml:space="preserve"> 31 December 2021</w:t>
            </w:r>
          </w:p>
        </w:tc>
        <w:tc>
          <w:tcPr>
            <w:tcW w:w="556" w:type="pct"/>
            <w:tcBorders>
              <w:top w:val="single" w:sz="4" w:space="0" w:color="auto"/>
            </w:tcBorders>
            <w:shd w:val="clear" w:color="auto" w:fill="FAFAFA"/>
          </w:tcPr>
          <w:p w14:paraId="4E6B4590" w14:textId="77777777" w:rsidR="005B484F" w:rsidRPr="003709B5" w:rsidRDefault="005B484F" w:rsidP="003709B5">
            <w:pPr>
              <w:overflowPunct/>
              <w:autoSpaceDE/>
              <w:autoSpaceDN/>
              <w:adjustRightInd/>
              <w:ind w:right="-72"/>
              <w:jc w:val="right"/>
              <w:textAlignment w:val="auto"/>
              <w:rPr>
                <w:rFonts w:ascii="Arial" w:hAnsi="Arial" w:cs="Arial"/>
                <w:b/>
                <w:bCs/>
                <w:spacing w:val="-6"/>
                <w:sz w:val="16"/>
                <w:szCs w:val="16"/>
                <w:lang w:val="en-GB"/>
              </w:rPr>
            </w:pPr>
          </w:p>
        </w:tc>
        <w:tc>
          <w:tcPr>
            <w:tcW w:w="638" w:type="pct"/>
            <w:shd w:val="clear" w:color="auto" w:fill="FAFAFA"/>
            <w:vAlign w:val="bottom"/>
          </w:tcPr>
          <w:p w14:paraId="04587351"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p>
        </w:tc>
        <w:tc>
          <w:tcPr>
            <w:tcW w:w="638" w:type="pct"/>
            <w:shd w:val="clear" w:color="auto" w:fill="FAFAFA"/>
            <w:vAlign w:val="bottom"/>
          </w:tcPr>
          <w:p w14:paraId="504CA146"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p>
        </w:tc>
        <w:tc>
          <w:tcPr>
            <w:tcW w:w="638" w:type="pct"/>
            <w:shd w:val="clear" w:color="auto" w:fill="FAFAFA"/>
            <w:vAlign w:val="bottom"/>
          </w:tcPr>
          <w:p w14:paraId="26D3D2C6" w14:textId="77777777" w:rsidR="005B484F" w:rsidRPr="003709B5" w:rsidRDefault="005B484F" w:rsidP="003709B5">
            <w:pPr>
              <w:overflowPunct/>
              <w:autoSpaceDE/>
              <w:autoSpaceDN/>
              <w:adjustRightInd/>
              <w:ind w:right="-72"/>
              <w:jc w:val="center"/>
              <w:textAlignment w:val="auto"/>
              <w:rPr>
                <w:rFonts w:ascii="Arial" w:hAnsi="Arial" w:cs="Arial"/>
                <w:spacing w:val="-4"/>
                <w:sz w:val="16"/>
                <w:szCs w:val="16"/>
                <w:lang w:val="en-GB"/>
              </w:rPr>
            </w:pPr>
          </w:p>
        </w:tc>
        <w:tc>
          <w:tcPr>
            <w:tcW w:w="718" w:type="pct"/>
            <w:shd w:val="clear" w:color="auto" w:fill="FAFAFA"/>
          </w:tcPr>
          <w:p w14:paraId="2749AF54" w14:textId="77777777" w:rsidR="005B484F" w:rsidRPr="003709B5" w:rsidRDefault="005B484F" w:rsidP="003709B5">
            <w:pPr>
              <w:overflowPunct/>
              <w:autoSpaceDE/>
              <w:autoSpaceDN/>
              <w:adjustRightInd/>
              <w:ind w:right="-72"/>
              <w:jc w:val="center"/>
              <w:textAlignment w:val="auto"/>
              <w:rPr>
                <w:rFonts w:ascii="Arial" w:hAnsi="Arial" w:cs="Arial"/>
                <w:spacing w:val="-4"/>
                <w:sz w:val="16"/>
                <w:szCs w:val="16"/>
                <w:lang w:val="en-GB"/>
              </w:rPr>
            </w:pPr>
          </w:p>
        </w:tc>
        <w:tc>
          <w:tcPr>
            <w:tcW w:w="717" w:type="pct"/>
            <w:shd w:val="clear" w:color="auto" w:fill="FAFAFA"/>
          </w:tcPr>
          <w:p w14:paraId="50D7E23C" w14:textId="77777777" w:rsidR="005B484F" w:rsidRPr="003709B5" w:rsidRDefault="005B484F" w:rsidP="003709B5">
            <w:pPr>
              <w:overflowPunct/>
              <w:autoSpaceDE/>
              <w:autoSpaceDN/>
              <w:adjustRightInd/>
              <w:ind w:right="-72"/>
              <w:jc w:val="center"/>
              <w:textAlignment w:val="auto"/>
              <w:rPr>
                <w:rFonts w:ascii="Arial" w:hAnsi="Arial" w:cs="Arial"/>
                <w:spacing w:val="-4"/>
                <w:sz w:val="16"/>
                <w:szCs w:val="16"/>
                <w:lang w:val="en-GB"/>
              </w:rPr>
            </w:pPr>
          </w:p>
        </w:tc>
      </w:tr>
      <w:tr w:rsidR="005B484F" w:rsidRPr="003709B5" w14:paraId="5FAEA5BA" w14:textId="77777777" w:rsidTr="00090844">
        <w:trPr>
          <w:trHeight w:val="232"/>
        </w:trPr>
        <w:tc>
          <w:tcPr>
            <w:tcW w:w="1097" w:type="pct"/>
            <w:shd w:val="clear" w:color="auto" w:fill="auto"/>
          </w:tcPr>
          <w:p w14:paraId="2C3B8AA7" w14:textId="77777777" w:rsidR="005B484F" w:rsidRPr="003709B5" w:rsidRDefault="005B484F" w:rsidP="003709B5">
            <w:pPr>
              <w:overflowPunct/>
              <w:autoSpaceDE/>
              <w:autoSpaceDN/>
              <w:adjustRightInd/>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 xml:space="preserve">Trade and other  </w:t>
            </w:r>
          </w:p>
          <w:p w14:paraId="0342EAC2" w14:textId="77777777" w:rsidR="005B484F" w:rsidRPr="003709B5" w:rsidRDefault="005B484F" w:rsidP="003709B5">
            <w:pPr>
              <w:overflowPunct/>
              <w:autoSpaceDE/>
              <w:autoSpaceDN/>
              <w:adjustRightInd/>
              <w:textAlignment w:val="auto"/>
              <w:rPr>
                <w:rFonts w:ascii="Arial" w:hAnsi="Arial" w:cs="Arial"/>
                <w:spacing w:val="-4"/>
                <w:sz w:val="16"/>
                <w:szCs w:val="16"/>
                <w:lang w:val="en-GB"/>
              </w:rPr>
            </w:pPr>
            <w:r w:rsidRPr="003709B5">
              <w:rPr>
                <w:rFonts w:ascii="Arial" w:eastAsia="Arial Unicode MS" w:hAnsi="Arial" w:cs="Arial"/>
                <w:sz w:val="16"/>
                <w:szCs w:val="16"/>
                <w:lang w:bidi="ar-SA"/>
              </w:rPr>
              <w:t xml:space="preserve">   payables</w:t>
            </w:r>
          </w:p>
        </w:tc>
        <w:tc>
          <w:tcPr>
            <w:tcW w:w="556" w:type="pct"/>
            <w:shd w:val="clear" w:color="auto" w:fill="FAFAFA"/>
            <w:vAlign w:val="bottom"/>
          </w:tcPr>
          <w:p w14:paraId="3934CFE5"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cs/>
                <w:lang w:val="en-GB"/>
              </w:rPr>
            </w:pPr>
            <w:r w:rsidRPr="003709B5">
              <w:rPr>
                <w:rFonts w:ascii="Arial" w:hAnsi="Arial" w:cs="Arial"/>
                <w:spacing w:val="-4"/>
                <w:sz w:val="16"/>
                <w:szCs w:val="16"/>
                <w:lang w:val="en-GB"/>
              </w:rPr>
              <w:t>-</w:t>
            </w:r>
          </w:p>
        </w:tc>
        <w:tc>
          <w:tcPr>
            <w:tcW w:w="638" w:type="pct"/>
            <w:shd w:val="clear" w:color="auto" w:fill="FAFAFA"/>
            <w:vAlign w:val="bottom"/>
          </w:tcPr>
          <w:p w14:paraId="3A185F9B"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220,688,165</w:t>
            </w:r>
          </w:p>
        </w:tc>
        <w:tc>
          <w:tcPr>
            <w:tcW w:w="638" w:type="pct"/>
            <w:shd w:val="clear" w:color="auto" w:fill="FAFAFA"/>
            <w:vAlign w:val="bottom"/>
          </w:tcPr>
          <w:p w14:paraId="54189EDD"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638" w:type="pct"/>
            <w:shd w:val="clear" w:color="auto" w:fill="FAFAFA"/>
            <w:vAlign w:val="bottom"/>
          </w:tcPr>
          <w:p w14:paraId="4F937128"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8" w:type="pct"/>
            <w:shd w:val="clear" w:color="auto" w:fill="FAFAFA"/>
            <w:vAlign w:val="bottom"/>
          </w:tcPr>
          <w:p w14:paraId="6668E272"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220,688,165</w:t>
            </w:r>
          </w:p>
        </w:tc>
        <w:tc>
          <w:tcPr>
            <w:tcW w:w="717" w:type="pct"/>
            <w:shd w:val="clear" w:color="auto" w:fill="FAFAFA"/>
            <w:vAlign w:val="bottom"/>
          </w:tcPr>
          <w:p w14:paraId="60C4243A"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220,688,165</w:t>
            </w:r>
          </w:p>
        </w:tc>
      </w:tr>
      <w:tr w:rsidR="005B484F" w:rsidRPr="003709B5" w14:paraId="34B246F6" w14:textId="77777777" w:rsidTr="00090844">
        <w:trPr>
          <w:trHeight w:val="220"/>
        </w:trPr>
        <w:tc>
          <w:tcPr>
            <w:tcW w:w="1097" w:type="pct"/>
            <w:shd w:val="clear" w:color="auto" w:fill="auto"/>
          </w:tcPr>
          <w:p w14:paraId="4A18B68C" w14:textId="77777777" w:rsidR="005B484F" w:rsidRPr="003709B5" w:rsidRDefault="005B484F" w:rsidP="003709B5">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Short-term borrowings </w:t>
            </w:r>
          </w:p>
          <w:p w14:paraId="311FFADE" w14:textId="77777777" w:rsidR="005B484F" w:rsidRPr="003709B5" w:rsidRDefault="005B484F" w:rsidP="003709B5">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   from related </w:t>
            </w:r>
          </w:p>
          <w:p w14:paraId="32E7E09B" w14:textId="77777777" w:rsidR="005B484F" w:rsidRPr="003709B5" w:rsidRDefault="005B484F" w:rsidP="003709B5">
            <w:pPr>
              <w:rPr>
                <w:rFonts w:ascii="Arial" w:eastAsia="Arial Unicode MS" w:hAnsi="Arial" w:cs="Arial"/>
                <w:sz w:val="16"/>
                <w:szCs w:val="16"/>
                <w:cs/>
                <w:lang w:bidi="ar-SA"/>
              </w:rPr>
            </w:pPr>
            <w:r w:rsidRPr="003709B5">
              <w:rPr>
                <w:rFonts w:ascii="Arial" w:eastAsia="Arial Unicode MS" w:hAnsi="Arial" w:cs="Arial"/>
                <w:sz w:val="16"/>
                <w:szCs w:val="16"/>
                <w:lang w:bidi="ar-SA"/>
              </w:rPr>
              <w:t xml:space="preserve">   parties</w:t>
            </w:r>
          </w:p>
        </w:tc>
        <w:tc>
          <w:tcPr>
            <w:tcW w:w="556" w:type="pct"/>
            <w:shd w:val="clear" w:color="auto" w:fill="FAFAFA"/>
            <w:vAlign w:val="bottom"/>
          </w:tcPr>
          <w:p w14:paraId="04A05881" w14:textId="02D5FA15"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r w:rsidRPr="00FD5B94">
              <w:rPr>
                <w:rFonts w:ascii="Arial" w:hAnsi="Arial" w:cs="Arial"/>
                <w:spacing w:val="-6"/>
                <w:sz w:val="16"/>
                <w:szCs w:val="16"/>
                <w:lang w:val="en-GB"/>
              </w:rPr>
              <w:t>6</w:t>
            </w:r>
            <w:r w:rsidR="00301447" w:rsidRPr="00FD5B94">
              <w:rPr>
                <w:rFonts w:ascii="Arial" w:hAnsi="Arial" w:cs="Arial"/>
                <w:spacing w:val="-6"/>
                <w:sz w:val="16"/>
                <w:szCs w:val="16"/>
                <w:lang w:val="en-GB"/>
              </w:rPr>
              <w:t>24</w:t>
            </w:r>
            <w:r w:rsidRPr="00FD5B94">
              <w:rPr>
                <w:rFonts w:ascii="Arial" w:hAnsi="Arial" w:cs="Arial"/>
                <w:spacing w:val="-6"/>
                <w:sz w:val="16"/>
                <w:szCs w:val="16"/>
                <w:lang w:val="en-GB"/>
              </w:rPr>
              <w:t>,</w:t>
            </w:r>
            <w:r w:rsidR="00301447" w:rsidRPr="00FD5B94">
              <w:rPr>
                <w:rFonts w:ascii="Arial" w:hAnsi="Arial" w:cs="Arial"/>
                <w:spacing w:val="-6"/>
                <w:sz w:val="16"/>
                <w:szCs w:val="16"/>
                <w:lang w:val="en-GB"/>
              </w:rPr>
              <w:t>000</w:t>
            </w:r>
            <w:r w:rsidRPr="00FD5B94">
              <w:rPr>
                <w:rFonts w:ascii="Arial" w:hAnsi="Arial" w:cs="Arial"/>
                <w:spacing w:val="-6"/>
                <w:sz w:val="16"/>
                <w:szCs w:val="16"/>
                <w:lang w:val="en-GB"/>
              </w:rPr>
              <w:t>,000</w:t>
            </w:r>
          </w:p>
        </w:tc>
        <w:tc>
          <w:tcPr>
            <w:tcW w:w="638" w:type="pct"/>
            <w:shd w:val="clear" w:color="auto" w:fill="FAFAFA"/>
            <w:vAlign w:val="bottom"/>
          </w:tcPr>
          <w:p w14:paraId="166FF733"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31,833,904</w:t>
            </w:r>
          </w:p>
        </w:tc>
        <w:tc>
          <w:tcPr>
            <w:tcW w:w="638" w:type="pct"/>
            <w:shd w:val="clear" w:color="auto" w:fill="FAFAFA"/>
            <w:vAlign w:val="bottom"/>
          </w:tcPr>
          <w:p w14:paraId="606B2B0E"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638" w:type="pct"/>
            <w:shd w:val="clear" w:color="auto" w:fill="FAFAFA"/>
            <w:vAlign w:val="bottom"/>
          </w:tcPr>
          <w:p w14:paraId="0A5F9586"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8" w:type="pct"/>
            <w:shd w:val="clear" w:color="auto" w:fill="FAFAFA"/>
            <w:vAlign w:val="bottom"/>
          </w:tcPr>
          <w:p w14:paraId="0FF7FC91" w14:textId="47ED685F"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6</w:t>
            </w:r>
            <w:r w:rsidR="00775841">
              <w:rPr>
                <w:rFonts w:ascii="Arial" w:hAnsi="Arial" w:cs="Arial"/>
                <w:spacing w:val="-4"/>
                <w:sz w:val="16"/>
                <w:szCs w:val="16"/>
                <w:lang w:val="en-GB"/>
              </w:rPr>
              <w:t>55</w:t>
            </w:r>
            <w:r w:rsidRPr="003709B5">
              <w:rPr>
                <w:rFonts w:ascii="Arial" w:hAnsi="Arial" w:cs="Arial"/>
                <w:spacing w:val="-4"/>
                <w:sz w:val="16"/>
                <w:szCs w:val="16"/>
                <w:lang w:val="en-GB"/>
              </w:rPr>
              <w:t>,</w:t>
            </w:r>
            <w:r w:rsidR="00775841">
              <w:rPr>
                <w:rFonts w:ascii="Arial" w:hAnsi="Arial" w:cs="Arial"/>
                <w:spacing w:val="-4"/>
                <w:sz w:val="16"/>
                <w:szCs w:val="16"/>
                <w:lang w:val="en-GB"/>
              </w:rPr>
              <w:t>833</w:t>
            </w:r>
            <w:r w:rsidRPr="003709B5">
              <w:rPr>
                <w:rFonts w:ascii="Arial" w:hAnsi="Arial" w:cs="Arial"/>
                <w:spacing w:val="-4"/>
                <w:sz w:val="16"/>
                <w:szCs w:val="16"/>
                <w:lang w:val="en-GB"/>
              </w:rPr>
              <w:t>,904</w:t>
            </w:r>
          </w:p>
        </w:tc>
        <w:tc>
          <w:tcPr>
            <w:tcW w:w="717" w:type="pct"/>
            <w:shd w:val="clear" w:color="auto" w:fill="FAFAFA"/>
            <w:vAlign w:val="bottom"/>
          </w:tcPr>
          <w:p w14:paraId="37A0F3B5"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654,000,000</w:t>
            </w:r>
          </w:p>
        </w:tc>
      </w:tr>
      <w:tr w:rsidR="005B484F" w:rsidRPr="003709B5" w14:paraId="6C55F0D5" w14:textId="77777777" w:rsidTr="00090844">
        <w:trPr>
          <w:trHeight w:val="232"/>
        </w:trPr>
        <w:tc>
          <w:tcPr>
            <w:tcW w:w="1097" w:type="pct"/>
            <w:shd w:val="clear" w:color="auto" w:fill="auto"/>
          </w:tcPr>
          <w:p w14:paraId="36592DE6" w14:textId="77777777" w:rsidR="005B484F" w:rsidRPr="003709B5" w:rsidRDefault="005B484F" w:rsidP="003709B5">
            <w:pPr>
              <w:overflowPunct/>
              <w:autoSpaceDE/>
              <w:autoSpaceDN/>
              <w:adjustRightInd/>
              <w:textAlignment w:val="auto"/>
              <w:rPr>
                <w:rFonts w:ascii="Arial" w:hAnsi="Arial" w:cs="Arial"/>
                <w:spacing w:val="-4"/>
                <w:sz w:val="16"/>
                <w:szCs w:val="16"/>
                <w:lang w:val="en-GB"/>
              </w:rPr>
            </w:pPr>
            <w:r w:rsidRPr="003709B5">
              <w:rPr>
                <w:rFonts w:ascii="Arial" w:eastAsia="Arial Unicode MS" w:hAnsi="Arial" w:cs="Arial"/>
                <w:sz w:val="16"/>
                <w:szCs w:val="16"/>
                <w:lang w:bidi="ar-SA"/>
              </w:rPr>
              <w:t>Lease liabilities</w:t>
            </w:r>
          </w:p>
        </w:tc>
        <w:tc>
          <w:tcPr>
            <w:tcW w:w="556" w:type="pct"/>
            <w:shd w:val="clear" w:color="auto" w:fill="FAFAFA"/>
          </w:tcPr>
          <w:p w14:paraId="1642A4ED"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4"/>
                <w:sz w:val="16"/>
                <w:szCs w:val="16"/>
                <w:lang w:val="en-GB"/>
              </w:rPr>
              <w:t>-</w:t>
            </w:r>
          </w:p>
        </w:tc>
        <w:tc>
          <w:tcPr>
            <w:tcW w:w="638" w:type="pct"/>
            <w:shd w:val="clear" w:color="auto" w:fill="FAFAFA"/>
            <w:vAlign w:val="bottom"/>
          </w:tcPr>
          <w:p w14:paraId="15BDDFCF"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19,334,121</w:t>
            </w:r>
          </w:p>
        </w:tc>
        <w:tc>
          <w:tcPr>
            <w:tcW w:w="638" w:type="pct"/>
            <w:shd w:val="clear" w:color="auto" w:fill="FAFAFA"/>
            <w:vAlign w:val="bottom"/>
          </w:tcPr>
          <w:p w14:paraId="303FB528"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9,971,439</w:t>
            </w:r>
          </w:p>
        </w:tc>
        <w:tc>
          <w:tcPr>
            <w:tcW w:w="638" w:type="pct"/>
            <w:shd w:val="clear" w:color="auto" w:fill="FAFAFA"/>
            <w:vAlign w:val="bottom"/>
          </w:tcPr>
          <w:p w14:paraId="171598C6"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8" w:type="pct"/>
            <w:shd w:val="clear" w:color="auto" w:fill="FAFAFA"/>
            <w:vAlign w:val="bottom"/>
          </w:tcPr>
          <w:p w14:paraId="3292A438"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29,305,560</w:t>
            </w:r>
          </w:p>
        </w:tc>
        <w:tc>
          <w:tcPr>
            <w:tcW w:w="717" w:type="pct"/>
            <w:shd w:val="clear" w:color="auto" w:fill="FAFAFA"/>
            <w:vAlign w:val="bottom"/>
          </w:tcPr>
          <w:p w14:paraId="3EB2CC57"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27,243,292</w:t>
            </w:r>
          </w:p>
        </w:tc>
      </w:tr>
      <w:tr w:rsidR="005B484F" w:rsidRPr="003709B5" w14:paraId="670D4D34" w14:textId="77777777" w:rsidTr="00090844">
        <w:trPr>
          <w:trHeight w:val="232"/>
        </w:trPr>
        <w:tc>
          <w:tcPr>
            <w:tcW w:w="1097" w:type="pct"/>
            <w:shd w:val="clear" w:color="auto" w:fill="auto"/>
          </w:tcPr>
          <w:p w14:paraId="3805034E" w14:textId="77777777" w:rsidR="005B484F" w:rsidRPr="003709B5" w:rsidRDefault="005B484F" w:rsidP="003709B5">
            <w:pPr>
              <w:overflowPunct/>
              <w:autoSpaceDE/>
              <w:autoSpaceDN/>
              <w:adjustRightInd/>
              <w:textAlignment w:val="auto"/>
              <w:rPr>
                <w:rFonts w:ascii="Arial" w:hAnsi="Arial" w:cs="Arial"/>
                <w:spacing w:val="-4"/>
                <w:sz w:val="16"/>
                <w:szCs w:val="16"/>
                <w:lang w:val="en-GB"/>
              </w:rPr>
            </w:pPr>
            <w:r w:rsidRPr="003709B5">
              <w:rPr>
                <w:rFonts w:ascii="Arial" w:eastAsia="Arial Unicode MS" w:hAnsi="Arial" w:cs="Arial"/>
                <w:sz w:val="16"/>
                <w:szCs w:val="16"/>
                <w:lang w:bidi="ar-SA"/>
              </w:rPr>
              <w:t>Debentures</w:t>
            </w:r>
          </w:p>
        </w:tc>
        <w:tc>
          <w:tcPr>
            <w:tcW w:w="556" w:type="pct"/>
            <w:shd w:val="clear" w:color="auto" w:fill="FAFAFA"/>
          </w:tcPr>
          <w:p w14:paraId="335C9EC7"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6"/>
                <w:sz w:val="16"/>
                <w:szCs w:val="16"/>
                <w:lang w:val="en-GB"/>
              </w:rPr>
              <w:t>-</w:t>
            </w:r>
          </w:p>
        </w:tc>
        <w:tc>
          <w:tcPr>
            <w:tcW w:w="638" w:type="pct"/>
            <w:shd w:val="clear" w:color="auto" w:fill="FAFAFA"/>
            <w:vAlign w:val="bottom"/>
          </w:tcPr>
          <w:p w14:paraId="03441129"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3,090,970,188</w:t>
            </w:r>
          </w:p>
        </w:tc>
        <w:tc>
          <w:tcPr>
            <w:tcW w:w="638" w:type="pct"/>
            <w:shd w:val="clear" w:color="auto" w:fill="FAFAFA"/>
            <w:vAlign w:val="bottom"/>
          </w:tcPr>
          <w:p w14:paraId="655315B4"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1,988,614,151</w:t>
            </w:r>
          </w:p>
        </w:tc>
        <w:tc>
          <w:tcPr>
            <w:tcW w:w="638" w:type="pct"/>
            <w:shd w:val="clear" w:color="auto" w:fill="FAFAFA"/>
            <w:vAlign w:val="bottom"/>
          </w:tcPr>
          <w:p w14:paraId="3F7482FE"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8" w:type="pct"/>
            <w:shd w:val="clear" w:color="auto" w:fill="FAFAFA"/>
            <w:vAlign w:val="bottom"/>
          </w:tcPr>
          <w:p w14:paraId="73D22AA1"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5,079,584,339</w:t>
            </w:r>
          </w:p>
        </w:tc>
        <w:tc>
          <w:tcPr>
            <w:tcW w:w="717" w:type="pct"/>
            <w:shd w:val="clear" w:color="auto" w:fill="FAFAFA"/>
            <w:vAlign w:val="bottom"/>
          </w:tcPr>
          <w:p w14:paraId="60BA52F4"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4,782,641,014</w:t>
            </w:r>
          </w:p>
        </w:tc>
      </w:tr>
      <w:tr w:rsidR="005B484F" w:rsidRPr="003709B5" w14:paraId="286DF53B" w14:textId="77777777" w:rsidTr="00090844">
        <w:trPr>
          <w:trHeight w:val="232"/>
        </w:trPr>
        <w:tc>
          <w:tcPr>
            <w:tcW w:w="1097" w:type="pct"/>
            <w:shd w:val="clear" w:color="auto" w:fill="auto"/>
          </w:tcPr>
          <w:p w14:paraId="0457B9AF" w14:textId="77777777" w:rsidR="005B484F" w:rsidRPr="003709B5" w:rsidRDefault="005B484F" w:rsidP="003709B5">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Long-term borrowings   </w:t>
            </w:r>
          </w:p>
          <w:p w14:paraId="347B105E" w14:textId="77777777" w:rsidR="005B484F" w:rsidRPr="003709B5" w:rsidRDefault="005B484F" w:rsidP="003709B5">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   from financial  </w:t>
            </w:r>
          </w:p>
          <w:p w14:paraId="702FBCEA" w14:textId="77777777" w:rsidR="005B484F" w:rsidRPr="003709B5" w:rsidRDefault="005B484F" w:rsidP="003709B5">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   institution</w:t>
            </w:r>
          </w:p>
        </w:tc>
        <w:tc>
          <w:tcPr>
            <w:tcW w:w="556" w:type="pct"/>
            <w:shd w:val="clear" w:color="auto" w:fill="FAFAFA"/>
          </w:tcPr>
          <w:p w14:paraId="726F43E2"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p>
          <w:p w14:paraId="318C1E14"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p>
          <w:p w14:paraId="676AAB2C"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6"/>
                <w:sz w:val="16"/>
                <w:szCs w:val="16"/>
                <w:lang w:val="en-GB"/>
              </w:rPr>
              <w:t>-</w:t>
            </w:r>
          </w:p>
        </w:tc>
        <w:tc>
          <w:tcPr>
            <w:tcW w:w="638" w:type="pct"/>
            <w:shd w:val="clear" w:color="auto" w:fill="FAFAFA"/>
            <w:vAlign w:val="bottom"/>
          </w:tcPr>
          <w:p w14:paraId="0235A2E3"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3</w:t>
            </w:r>
            <w:r w:rsidRPr="003709B5">
              <w:rPr>
                <w:rFonts w:ascii="Arial" w:hAnsi="Arial" w:cs="Arial"/>
                <w:spacing w:val="-4"/>
                <w:sz w:val="16"/>
                <w:szCs w:val="16"/>
                <w:cs/>
                <w:lang w:val="en-GB"/>
              </w:rPr>
              <w:t>0</w:t>
            </w:r>
            <w:r w:rsidRPr="003709B5">
              <w:rPr>
                <w:rFonts w:ascii="Arial" w:hAnsi="Arial" w:cs="Arial"/>
                <w:spacing w:val="-4"/>
                <w:sz w:val="16"/>
                <w:szCs w:val="16"/>
                <w:lang w:val="en-GB"/>
              </w:rPr>
              <w:t>7,275,179</w:t>
            </w:r>
          </w:p>
        </w:tc>
        <w:tc>
          <w:tcPr>
            <w:tcW w:w="638" w:type="pct"/>
            <w:shd w:val="clear" w:color="auto" w:fill="FAFAFA"/>
            <w:vAlign w:val="bottom"/>
          </w:tcPr>
          <w:p w14:paraId="5EB68128"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745,179,013</w:t>
            </w:r>
          </w:p>
        </w:tc>
        <w:tc>
          <w:tcPr>
            <w:tcW w:w="638" w:type="pct"/>
            <w:shd w:val="clear" w:color="auto" w:fill="FAFAFA"/>
            <w:vAlign w:val="bottom"/>
          </w:tcPr>
          <w:p w14:paraId="1A85B932"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1,057,765,589</w:t>
            </w:r>
          </w:p>
        </w:tc>
        <w:tc>
          <w:tcPr>
            <w:tcW w:w="718" w:type="pct"/>
            <w:shd w:val="clear" w:color="auto" w:fill="FAFAFA"/>
            <w:vAlign w:val="bottom"/>
          </w:tcPr>
          <w:p w14:paraId="171E7F98" w14:textId="51B1655D"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2,1</w:t>
            </w:r>
            <w:r w:rsidR="00775841">
              <w:rPr>
                <w:rFonts w:ascii="Arial" w:hAnsi="Arial" w:cs="Arial"/>
                <w:spacing w:val="-4"/>
                <w:sz w:val="16"/>
                <w:szCs w:val="16"/>
                <w:lang w:val="en-GB"/>
              </w:rPr>
              <w:t>1</w:t>
            </w:r>
            <w:r w:rsidRPr="003709B5">
              <w:rPr>
                <w:rFonts w:ascii="Arial" w:hAnsi="Arial" w:cs="Arial"/>
                <w:spacing w:val="-4"/>
                <w:sz w:val="16"/>
                <w:szCs w:val="16"/>
                <w:lang w:val="en-GB"/>
              </w:rPr>
              <w:t>0,219,781</w:t>
            </w:r>
          </w:p>
        </w:tc>
        <w:tc>
          <w:tcPr>
            <w:tcW w:w="717" w:type="pct"/>
            <w:shd w:val="clear" w:color="auto" w:fill="FAFAFA"/>
            <w:vAlign w:val="bottom"/>
          </w:tcPr>
          <w:p w14:paraId="0811A830" w14:textId="292516DA"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1,680,647,668</w:t>
            </w:r>
          </w:p>
        </w:tc>
      </w:tr>
      <w:tr w:rsidR="005B484F" w:rsidRPr="003709B5" w14:paraId="22283F6C" w14:textId="77777777" w:rsidTr="00090844">
        <w:trPr>
          <w:trHeight w:val="232"/>
        </w:trPr>
        <w:tc>
          <w:tcPr>
            <w:tcW w:w="1097" w:type="pct"/>
            <w:shd w:val="clear" w:color="auto" w:fill="auto"/>
          </w:tcPr>
          <w:p w14:paraId="1D65B054" w14:textId="77777777" w:rsidR="005B484F" w:rsidRPr="003709B5" w:rsidRDefault="005B484F" w:rsidP="003709B5">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Long-term </w:t>
            </w:r>
          </w:p>
          <w:p w14:paraId="612A3C76" w14:textId="77777777" w:rsidR="005B484F" w:rsidRPr="003709B5" w:rsidRDefault="005B484F" w:rsidP="003709B5">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   borrowings</w:t>
            </w:r>
          </w:p>
          <w:p w14:paraId="2C5E72AE" w14:textId="77777777" w:rsidR="005B484F" w:rsidRPr="003709B5" w:rsidRDefault="005B484F" w:rsidP="003709B5">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   from related </w:t>
            </w:r>
          </w:p>
          <w:p w14:paraId="3E6241B2" w14:textId="77777777" w:rsidR="005B484F" w:rsidRPr="003709B5" w:rsidRDefault="005B484F" w:rsidP="003709B5">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   parties</w:t>
            </w:r>
          </w:p>
        </w:tc>
        <w:tc>
          <w:tcPr>
            <w:tcW w:w="556" w:type="pct"/>
            <w:shd w:val="clear" w:color="auto" w:fill="FAFAFA"/>
          </w:tcPr>
          <w:p w14:paraId="5A7F2440"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p>
          <w:p w14:paraId="5A9E9C3E"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p>
          <w:p w14:paraId="11DCCD12"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p>
          <w:p w14:paraId="5EB3D725"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6"/>
                <w:sz w:val="16"/>
                <w:szCs w:val="16"/>
                <w:lang w:val="en-GB"/>
              </w:rPr>
              <w:t>-</w:t>
            </w:r>
          </w:p>
        </w:tc>
        <w:tc>
          <w:tcPr>
            <w:tcW w:w="638" w:type="pct"/>
            <w:shd w:val="clear" w:color="auto" w:fill="FAFAFA"/>
            <w:vAlign w:val="bottom"/>
          </w:tcPr>
          <w:p w14:paraId="34519BB5"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315,000,000</w:t>
            </w:r>
          </w:p>
        </w:tc>
        <w:tc>
          <w:tcPr>
            <w:tcW w:w="638" w:type="pct"/>
            <w:shd w:val="clear" w:color="auto" w:fill="FAFAFA"/>
            <w:vAlign w:val="bottom"/>
          </w:tcPr>
          <w:p w14:paraId="39CF2C7F"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4,615,013,699</w:t>
            </w:r>
          </w:p>
        </w:tc>
        <w:tc>
          <w:tcPr>
            <w:tcW w:w="638" w:type="pct"/>
            <w:shd w:val="clear" w:color="auto" w:fill="FAFAFA"/>
            <w:vAlign w:val="bottom"/>
          </w:tcPr>
          <w:p w14:paraId="5BEAD163"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8" w:type="pct"/>
            <w:shd w:val="clear" w:color="auto" w:fill="FAFAFA"/>
            <w:vAlign w:val="bottom"/>
          </w:tcPr>
          <w:p w14:paraId="5A6FA738"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4,930,013,699</w:t>
            </w:r>
          </w:p>
        </w:tc>
        <w:tc>
          <w:tcPr>
            <w:tcW w:w="717" w:type="pct"/>
            <w:shd w:val="clear" w:color="auto" w:fill="FAFAFA"/>
            <w:vAlign w:val="bottom"/>
          </w:tcPr>
          <w:p w14:paraId="086EEA89"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3,500,000,000</w:t>
            </w:r>
          </w:p>
        </w:tc>
      </w:tr>
      <w:tr w:rsidR="005B484F" w:rsidRPr="003709B5" w14:paraId="7E9FA5B2" w14:textId="77777777" w:rsidTr="00090844">
        <w:trPr>
          <w:trHeight w:val="232"/>
        </w:trPr>
        <w:tc>
          <w:tcPr>
            <w:tcW w:w="1097" w:type="pct"/>
            <w:shd w:val="clear" w:color="auto" w:fill="auto"/>
          </w:tcPr>
          <w:p w14:paraId="7D15C7CE" w14:textId="77777777" w:rsidR="005B484F" w:rsidRPr="003709B5" w:rsidRDefault="005B484F" w:rsidP="003709B5">
            <w:pPr>
              <w:overflowPunct/>
              <w:autoSpaceDE/>
              <w:autoSpaceDN/>
              <w:adjustRightInd/>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 xml:space="preserve">Other current </w:t>
            </w:r>
          </w:p>
          <w:p w14:paraId="479F252B" w14:textId="77777777" w:rsidR="005B484F" w:rsidRPr="003709B5" w:rsidRDefault="005B484F" w:rsidP="003709B5">
            <w:pPr>
              <w:overflowPunct/>
              <w:autoSpaceDE/>
              <w:autoSpaceDN/>
              <w:adjustRightInd/>
              <w:textAlignment w:val="auto"/>
              <w:rPr>
                <w:rFonts w:ascii="Arial" w:hAnsi="Arial" w:cs="Arial"/>
                <w:spacing w:val="-4"/>
                <w:sz w:val="16"/>
                <w:szCs w:val="16"/>
              </w:rPr>
            </w:pPr>
            <w:r w:rsidRPr="003709B5">
              <w:rPr>
                <w:rFonts w:ascii="Arial" w:eastAsia="Arial Unicode MS" w:hAnsi="Arial" w:cs="Arial"/>
                <w:sz w:val="16"/>
                <w:szCs w:val="16"/>
                <w:lang w:bidi="ar-SA"/>
              </w:rPr>
              <w:t xml:space="preserve">   liabilities</w:t>
            </w:r>
          </w:p>
        </w:tc>
        <w:tc>
          <w:tcPr>
            <w:tcW w:w="556" w:type="pct"/>
            <w:shd w:val="clear" w:color="auto" w:fill="FAFAFA"/>
          </w:tcPr>
          <w:p w14:paraId="3F61BBDC" w14:textId="77777777" w:rsidR="005B484F" w:rsidRPr="003709B5" w:rsidRDefault="005B484F" w:rsidP="003709B5">
            <w:pPr>
              <w:overflowPunct/>
              <w:autoSpaceDE/>
              <w:autoSpaceDN/>
              <w:adjustRightInd/>
              <w:ind w:right="-72"/>
              <w:jc w:val="center"/>
              <w:textAlignment w:val="auto"/>
              <w:rPr>
                <w:rFonts w:ascii="Arial" w:hAnsi="Arial" w:cs="Arial"/>
                <w:spacing w:val="-6"/>
                <w:sz w:val="16"/>
                <w:szCs w:val="16"/>
                <w:lang w:val="en-GB"/>
              </w:rPr>
            </w:pPr>
          </w:p>
          <w:p w14:paraId="2370CD93"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6"/>
                <w:sz w:val="16"/>
                <w:szCs w:val="16"/>
                <w:lang w:val="en-GB"/>
              </w:rPr>
              <w:t>-</w:t>
            </w:r>
          </w:p>
        </w:tc>
        <w:tc>
          <w:tcPr>
            <w:tcW w:w="638" w:type="pct"/>
            <w:shd w:val="clear" w:color="auto" w:fill="FAFAFA"/>
            <w:vAlign w:val="bottom"/>
          </w:tcPr>
          <w:p w14:paraId="398B5466"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5,574,280</w:t>
            </w:r>
          </w:p>
        </w:tc>
        <w:tc>
          <w:tcPr>
            <w:tcW w:w="638" w:type="pct"/>
            <w:shd w:val="clear" w:color="auto" w:fill="FAFAFA"/>
            <w:vAlign w:val="bottom"/>
          </w:tcPr>
          <w:p w14:paraId="31319849"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638" w:type="pct"/>
            <w:shd w:val="clear" w:color="auto" w:fill="FAFAFA"/>
            <w:vAlign w:val="bottom"/>
          </w:tcPr>
          <w:p w14:paraId="56ABEA15"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8" w:type="pct"/>
            <w:shd w:val="clear" w:color="auto" w:fill="FAFAFA"/>
            <w:vAlign w:val="bottom"/>
          </w:tcPr>
          <w:p w14:paraId="1C3FFEFF"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5,574,280</w:t>
            </w:r>
          </w:p>
        </w:tc>
        <w:tc>
          <w:tcPr>
            <w:tcW w:w="717" w:type="pct"/>
            <w:shd w:val="clear" w:color="auto" w:fill="FAFAFA"/>
            <w:vAlign w:val="bottom"/>
          </w:tcPr>
          <w:p w14:paraId="5E264E88"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5,574,280</w:t>
            </w:r>
          </w:p>
        </w:tc>
      </w:tr>
      <w:tr w:rsidR="005B484F" w:rsidRPr="003709B5" w14:paraId="6F7B7B26" w14:textId="77777777" w:rsidTr="00090844">
        <w:trPr>
          <w:trHeight w:val="220"/>
        </w:trPr>
        <w:tc>
          <w:tcPr>
            <w:tcW w:w="1097" w:type="pct"/>
            <w:shd w:val="clear" w:color="auto" w:fill="auto"/>
            <w:vAlign w:val="bottom"/>
          </w:tcPr>
          <w:p w14:paraId="4DA4AC41" w14:textId="77777777" w:rsidR="005B484F" w:rsidRPr="003709B5" w:rsidRDefault="005B484F" w:rsidP="003709B5">
            <w:pPr>
              <w:overflowPunct/>
              <w:autoSpaceDE/>
              <w:autoSpaceDN/>
              <w:adjustRightInd/>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 xml:space="preserve">Other non-current     </w:t>
            </w:r>
          </w:p>
          <w:p w14:paraId="41710691" w14:textId="77777777" w:rsidR="005B484F" w:rsidRPr="003709B5" w:rsidRDefault="005B484F" w:rsidP="003709B5">
            <w:pPr>
              <w:overflowPunct/>
              <w:autoSpaceDE/>
              <w:autoSpaceDN/>
              <w:adjustRightInd/>
              <w:textAlignment w:val="auto"/>
              <w:rPr>
                <w:rFonts w:ascii="Arial" w:eastAsia="Arial Unicode MS" w:hAnsi="Arial" w:cs="Arial"/>
                <w:sz w:val="16"/>
                <w:szCs w:val="16"/>
                <w:cs/>
                <w:lang w:bidi="ar-SA"/>
              </w:rPr>
            </w:pPr>
            <w:r w:rsidRPr="003709B5">
              <w:rPr>
                <w:rFonts w:ascii="Arial" w:eastAsia="Arial Unicode MS" w:hAnsi="Arial" w:cs="Arial"/>
                <w:sz w:val="16"/>
                <w:szCs w:val="16"/>
                <w:lang w:bidi="ar-SA"/>
              </w:rPr>
              <w:t xml:space="preserve">   liabilities</w:t>
            </w:r>
          </w:p>
        </w:tc>
        <w:tc>
          <w:tcPr>
            <w:tcW w:w="556" w:type="pct"/>
            <w:tcBorders>
              <w:bottom w:val="single" w:sz="4" w:space="0" w:color="auto"/>
            </w:tcBorders>
            <w:shd w:val="clear" w:color="auto" w:fill="FAFAFA"/>
          </w:tcPr>
          <w:p w14:paraId="2815B10F"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p>
          <w:p w14:paraId="633651C2"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6"/>
                <w:sz w:val="16"/>
                <w:szCs w:val="16"/>
                <w:lang w:val="en-GB"/>
              </w:rPr>
              <w:t>-</w:t>
            </w:r>
          </w:p>
        </w:tc>
        <w:tc>
          <w:tcPr>
            <w:tcW w:w="638" w:type="pct"/>
            <w:tcBorders>
              <w:bottom w:val="single" w:sz="4" w:space="0" w:color="auto"/>
            </w:tcBorders>
            <w:shd w:val="clear" w:color="auto" w:fill="FAFAFA"/>
            <w:vAlign w:val="bottom"/>
          </w:tcPr>
          <w:p w14:paraId="35EB59FE"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638" w:type="pct"/>
            <w:tcBorders>
              <w:bottom w:val="single" w:sz="4" w:space="0" w:color="auto"/>
            </w:tcBorders>
            <w:shd w:val="clear" w:color="auto" w:fill="FAFAFA"/>
            <w:vAlign w:val="bottom"/>
          </w:tcPr>
          <w:p w14:paraId="20E828F0"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4,390,344</w:t>
            </w:r>
          </w:p>
        </w:tc>
        <w:tc>
          <w:tcPr>
            <w:tcW w:w="638" w:type="pct"/>
            <w:tcBorders>
              <w:bottom w:val="single" w:sz="4" w:space="0" w:color="auto"/>
            </w:tcBorders>
            <w:shd w:val="clear" w:color="auto" w:fill="FAFAFA"/>
            <w:vAlign w:val="bottom"/>
          </w:tcPr>
          <w:p w14:paraId="0577337E"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8" w:type="pct"/>
            <w:tcBorders>
              <w:bottom w:val="single" w:sz="4" w:space="0" w:color="auto"/>
            </w:tcBorders>
            <w:shd w:val="clear" w:color="auto" w:fill="FAFAFA"/>
            <w:vAlign w:val="bottom"/>
          </w:tcPr>
          <w:p w14:paraId="48FF1402"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4,390,344</w:t>
            </w:r>
          </w:p>
        </w:tc>
        <w:tc>
          <w:tcPr>
            <w:tcW w:w="717" w:type="pct"/>
            <w:tcBorders>
              <w:bottom w:val="single" w:sz="4" w:space="0" w:color="auto"/>
            </w:tcBorders>
            <w:shd w:val="clear" w:color="auto" w:fill="FAFAFA"/>
            <w:vAlign w:val="bottom"/>
          </w:tcPr>
          <w:p w14:paraId="7CAF6325"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4,390,344</w:t>
            </w:r>
          </w:p>
        </w:tc>
      </w:tr>
      <w:tr w:rsidR="005B484F" w:rsidRPr="003709B5" w14:paraId="31911266" w14:textId="77777777" w:rsidTr="00090844">
        <w:trPr>
          <w:trHeight w:val="220"/>
        </w:trPr>
        <w:tc>
          <w:tcPr>
            <w:tcW w:w="1097" w:type="pct"/>
            <w:shd w:val="clear" w:color="auto" w:fill="auto"/>
            <w:vAlign w:val="bottom"/>
          </w:tcPr>
          <w:p w14:paraId="6F30529E" w14:textId="77777777" w:rsidR="005B484F" w:rsidRPr="003709B5" w:rsidRDefault="005B484F" w:rsidP="003709B5">
            <w:pPr>
              <w:overflowPunct/>
              <w:autoSpaceDE/>
              <w:autoSpaceDN/>
              <w:adjustRightInd/>
              <w:ind w:left="432"/>
              <w:textAlignment w:val="auto"/>
              <w:rPr>
                <w:rFonts w:ascii="Arial" w:eastAsia="Arial Unicode MS" w:hAnsi="Arial" w:cs="Arial"/>
                <w:sz w:val="16"/>
                <w:szCs w:val="16"/>
                <w:lang w:bidi="ar-SA"/>
              </w:rPr>
            </w:pPr>
          </w:p>
        </w:tc>
        <w:tc>
          <w:tcPr>
            <w:tcW w:w="556" w:type="pct"/>
            <w:tcBorders>
              <w:top w:val="single" w:sz="4" w:space="0" w:color="auto"/>
            </w:tcBorders>
            <w:shd w:val="clear" w:color="auto" w:fill="FAFAFA"/>
          </w:tcPr>
          <w:p w14:paraId="2BDE744E" w14:textId="77777777" w:rsidR="005B484F" w:rsidRPr="003709B5" w:rsidRDefault="005B484F" w:rsidP="003709B5">
            <w:pPr>
              <w:overflowPunct/>
              <w:autoSpaceDE/>
              <w:autoSpaceDN/>
              <w:adjustRightInd/>
              <w:ind w:right="-72"/>
              <w:jc w:val="right"/>
              <w:textAlignment w:val="auto"/>
              <w:rPr>
                <w:rFonts w:ascii="Arial" w:hAnsi="Arial" w:cs="Arial"/>
                <w:spacing w:val="-6"/>
                <w:sz w:val="16"/>
                <w:szCs w:val="16"/>
                <w:lang w:val="en-GB"/>
              </w:rPr>
            </w:pPr>
          </w:p>
        </w:tc>
        <w:tc>
          <w:tcPr>
            <w:tcW w:w="638" w:type="pct"/>
            <w:tcBorders>
              <w:top w:val="single" w:sz="4" w:space="0" w:color="auto"/>
            </w:tcBorders>
            <w:shd w:val="clear" w:color="auto" w:fill="FAFAFA"/>
            <w:vAlign w:val="bottom"/>
          </w:tcPr>
          <w:p w14:paraId="1020A663"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p>
        </w:tc>
        <w:tc>
          <w:tcPr>
            <w:tcW w:w="638" w:type="pct"/>
            <w:tcBorders>
              <w:top w:val="single" w:sz="4" w:space="0" w:color="auto"/>
            </w:tcBorders>
            <w:shd w:val="clear" w:color="auto" w:fill="FAFAFA"/>
            <w:vAlign w:val="bottom"/>
          </w:tcPr>
          <w:p w14:paraId="4F9BD378"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p>
        </w:tc>
        <w:tc>
          <w:tcPr>
            <w:tcW w:w="638" w:type="pct"/>
            <w:tcBorders>
              <w:top w:val="single" w:sz="4" w:space="0" w:color="auto"/>
            </w:tcBorders>
            <w:shd w:val="clear" w:color="auto" w:fill="FAFAFA"/>
            <w:vAlign w:val="bottom"/>
          </w:tcPr>
          <w:p w14:paraId="280C8294"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p>
        </w:tc>
        <w:tc>
          <w:tcPr>
            <w:tcW w:w="718" w:type="pct"/>
            <w:tcBorders>
              <w:top w:val="single" w:sz="4" w:space="0" w:color="auto"/>
            </w:tcBorders>
            <w:shd w:val="clear" w:color="auto" w:fill="FAFAFA"/>
            <w:vAlign w:val="bottom"/>
          </w:tcPr>
          <w:p w14:paraId="02FA3565"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p>
        </w:tc>
        <w:tc>
          <w:tcPr>
            <w:tcW w:w="717" w:type="pct"/>
            <w:tcBorders>
              <w:top w:val="single" w:sz="4" w:space="0" w:color="auto"/>
            </w:tcBorders>
            <w:shd w:val="clear" w:color="auto" w:fill="FAFAFA"/>
            <w:vAlign w:val="bottom"/>
          </w:tcPr>
          <w:p w14:paraId="53DF1E0F" w14:textId="77777777" w:rsidR="005B484F" w:rsidRPr="003709B5" w:rsidRDefault="005B484F" w:rsidP="003709B5">
            <w:pPr>
              <w:overflowPunct/>
              <w:autoSpaceDE/>
              <w:autoSpaceDN/>
              <w:adjustRightInd/>
              <w:ind w:right="-72"/>
              <w:jc w:val="right"/>
              <w:textAlignment w:val="auto"/>
              <w:rPr>
                <w:rFonts w:ascii="Arial" w:hAnsi="Arial" w:cs="Arial"/>
                <w:spacing w:val="-4"/>
                <w:sz w:val="16"/>
                <w:szCs w:val="16"/>
                <w:lang w:val="en-GB"/>
              </w:rPr>
            </w:pPr>
          </w:p>
        </w:tc>
      </w:tr>
      <w:tr w:rsidR="005B484F" w:rsidRPr="003709B5" w14:paraId="6243C1E5" w14:textId="77777777" w:rsidTr="00090844">
        <w:trPr>
          <w:trHeight w:val="64"/>
        </w:trPr>
        <w:tc>
          <w:tcPr>
            <w:tcW w:w="1097" w:type="pct"/>
            <w:shd w:val="clear" w:color="auto" w:fill="auto"/>
          </w:tcPr>
          <w:p w14:paraId="257BA195" w14:textId="77777777" w:rsidR="005B484F" w:rsidRPr="003709B5" w:rsidRDefault="005B484F" w:rsidP="003709B5">
            <w:pPr>
              <w:overflowPunct/>
              <w:autoSpaceDE/>
              <w:autoSpaceDN/>
              <w:adjustRightInd/>
              <w:ind w:left="432"/>
              <w:textAlignment w:val="auto"/>
              <w:rPr>
                <w:rFonts w:ascii="Arial" w:hAnsi="Arial" w:cs="Arial"/>
                <w:b/>
                <w:bCs/>
                <w:spacing w:val="-4"/>
                <w:sz w:val="16"/>
                <w:szCs w:val="16"/>
                <w:cs/>
                <w:lang w:val="en-GB"/>
              </w:rPr>
            </w:pPr>
            <w:r w:rsidRPr="003709B5">
              <w:rPr>
                <w:rFonts w:ascii="Arial" w:hAnsi="Arial" w:cs="Arial"/>
                <w:b/>
                <w:bCs/>
                <w:spacing w:val="-4"/>
                <w:sz w:val="16"/>
                <w:szCs w:val="16"/>
                <w:lang w:val="en-GB"/>
              </w:rPr>
              <w:t>Total</w:t>
            </w:r>
          </w:p>
        </w:tc>
        <w:tc>
          <w:tcPr>
            <w:tcW w:w="556" w:type="pct"/>
            <w:tcBorders>
              <w:bottom w:val="single" w:sz="4" w:space="0" w:color="auto"/>
            </w:tcBorders>
            <w:shd w:val="clear" w:color="auto" w:fill="FAFAFA"/>
          </w:tcPr>
          <w:p w14:paraId="12F29265" w14:textId="1176D4EF" w:rsidR="005B484F" w:rsidRPr="003709B5" w:rsidRDefault="00BE0B3B" w:rsidP="003709B5">
            <w:pPr>
              <w:overflowPunct/>
              <w:autoSpaceDE/>
              <w:autoSpaceDN/>
              <w:adjustRightInd/>
              <w:ind w:right="-72"/>
              <w:jc w:val="right"/>
              <w:textAlignment w:val="auto"/>
              <w:rPr>
                <w:rFonts w:ascii="Arial" w:hAnsi="Arial" w:cs="Arial"/>
                <w:spacing w:val="-6"/>
                <w:sz w:val="16"/>
                <w:szCs w:val="16"/>
                <w:lang w:val="en-GB"/>
              </w:rPr>
            </w:pPr>
            <w:r w:rsidRPr="00FD5B94">
              <w:rPr>
                <w:rFonts w:ascii="Arial" w:hAnsi="Arial" w:cs="Arial"/>
                <w:spacing w:val="-6"/>
                <w:sz w:val="16"/>
                <w:szCs w:val="16"/>
                <w:lang w:val="en-GB"/>
              </w:rPr>
              <w:t>6</w:t>
            </w:r>
            <w:r w:rsidR="00301447" w:rsidRPr="00FD5B94">
              <w:rPr>
                <w:rFonts w:ascii="Arial" w:hAnsi="Arial" w:cs="Arial"/>
                <w:spacing w:val="-6"/>
                <w:sz w:val="16"/>
                <w:szCs w:val="16"/>
                <w:lang w:val="en-GB"/>
              </w:rPr>
              <w:t>24</w:t>
            </w:r>
            <w:r w:rsidRPr="00FD5B94">
              <w:rPr>
                <w:rFonts w:ascii="Arial" w:hAnsi="Arial" w:cs="Arial"/>
                <w:spacing w:val="-6"/>
                <w:sz w:val="16"/>
                <w:szCs w:val="16"/>
                <w:lang w:val="en-GB"/>
              </w:rPr>
              <w:t>,</w:t>
            </w:r>
            <w:r w:rsidR="00301447" w:rsidRPr="00FD5B94">
              <w:rPr>
                <w:rFonts w:ascii="Arial" w:hAnsi="Arial" w:cs="Arial"/>
                <w:spacing w:val="-6"/>
                <w:sz w:val="16"/>
                <w:szCs w:val="16"/>
                <w:lang w:val="en-GB"/>
              </w:rPr>
              <w:t>0</w:t>
            </w:r>
            <w:r w:rsidRPr="00FD5B94">
              <w:rPr>
                <w:rFonts w:ascii="Arial" w:hAnsi="Arial" w:cs="Arial"/>
                <w:spacing w:val="-6"/>
                <w:sz w:val="16"/>
                <w:szCs w:val="16"/>
                <w:lang w:val="en-GB"/>
              </w:rPr>
              <w:t>00,000</w:t>
            </w:r>
          </w:p>
        </w:tc>
        <w:tc>
          <w:tcPr>
            <w:tcW w:w="638" w:type="pct"/>
            <w:tcBorders>
              <w:bottom w:val="single" w:sz="4" w:space="0" w:color="auto"/>
            </w:tcBorders>
            <w:shd w:val="clear" w:color="auto" w:fill="FAFAFA"/>
            <w:vAlign w:val="bottom"/>
          </w:tcPr>
          <w:p w14:paraId="7EE6E82E" w14:textId="21374E46" w:rsidR="005B484F" w:rsidRPr="003709B5" w:rsidRDefault="00775841" w:rsidP="003709B5">
            <w:pPr>
              <w:overflowPunct/>
              <w:autoSpaceDE/>
              <w:autoSpaceDN/>
              <w:adjustRightInd/>
              <w:ind w:right="-72"/>
              <w:jc w:val="right"/>
              <w:textAlignment w:val="auto"/>
              <w:rPr>
                <w:rFonts w:ascii="Arial" w:hAnsi="Arial" w:cs="Arial"/>
                <w:spacing w:val="-4"/>
                <w:sz w:val="16"/>
                <w:szCs w:val="16"/>
                <w:lang w:val="en-GB"/>
              </w:rPr>
            </w:pPr>
            <w:r>
              <w:rPr>
                <w:rFonts w:ascii="Arial" w:hAnsi="Arial" w:cs="Arial"/>
                <w:spacing w:val="-4"/>
                <w:sz w:val="16"/>
                <w:szCs w:val="16"/>
                <w:lang w:val="en-GB"/>
              </w:rPr>
              <w:t>3,990,675,837</w:t>
            </w:r>
          </w:p>
        </w:tc>
        <w:tc>
          <w:tcPr>
            <w:tcW w:w="638" w:type="pct"/>
            <w:tcBorders>
              <w:bottom w:val="single" w:sz="4" w:space="0" w:color="auto"/>
            </w:tcBorders>
            <w:shd w:val="clear" w:color="auto" w:fill="FAFAFA"/>
            <w:vAlign w:val="bottom"/>
          </w:tcPr>
          <w:p w14:paraId="7B663574" w14:textId="6F883597" w:rsidR="005B484F" w:rsidRPr="003709B5" w:rsidRDefault="00BE0B3B"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7,363,168,646</w:t>
            </w:r>
          </w:p>
        </w:tc>
        <w:tc>
          <w:tcPr>
            <w:tcW w:w="638" w:type="pct"/>
            <w:tcBorders>
              <w:bottom w:val="single" w:sz="4" w:space="0" w:color="auto"/>
            </w:tcBorders>
            <w:shd w:val="clear" w:color="auto" w:fill="FAFAFA"/>
            <w:vAlign w:val="bottom"/>
          </w:tcPr>
          <w:p w14:paraId="1B1D9004" w14:textId="5869ED16" w:rsidR="005B484F" w:rsidRPr="003709B5" w:rsidRDefault="00BE0B3B"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1,057,765,589</w:t>
            </w:r>
          </w:p>
        </w:tc>
        <w:tc>
          <w:tcPr>
            <w:tcW w:w="718" w:type="pct"/>
            <w:tcBorders>
              <w:bottom w:val="single" w:sz="4" w:space="0" w:color="auto"/>
            </w:tcBorders>
            <w:shd w:val="clear" w:color="auto" w:fill="FAFAFA"/>
            <w:vAlign w:val="bottom"/>
          </w:tcPr>
          <w:p w14:paraId="582A9A15" w14:textId="49F4761D" w:rsidR="005B484F" w:rsidRPr="003709B5" w:rsidRDefault="00BE0B3B" w:rsidP="003709B5">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13,0</w:t>
            </w:r>
            <w:r w:rsidR="00775841">
              <w:rPr>
                <w:rFonts w:ascii="Arial" w:hAnsi="Arial" w:cs="Arial"/>
                <w:spacing w:val="-4"/>
                <w:sz w:val="16"/>
                <w:szCs w:val="16"/>
                <w:lang w:val="en-GB"/>
              </w:rPr>
              <w:t>35</w:t>
            </w:r>
            <w:r w:rsidRPr="003709B5">
              <w:rPr>
                <w:rFonts w:ascii="Arial" w:hAnsi="Arial" w:cs="Arial"/>
                <w:spacing w:val="-4"/>
                <w:sz w:val="16"/>
                <w:szCs w:val="16"/>
                <w:lang w:val="en-GB"/>
              </w:rPr>
              <w:t>,</w:t>
            </w:r>
            <w:r w:rsidR="00775841">
              <w:rPr>
                <w:rFonts w:ascii="Arial" w:hAnsi="Arial" w:cs="Arial"/>
                <w:spacing w:val="-4"/>
                <w:sz w:val="16"/>
                <w:szCs w:val="16"/>
                <w:lang w:val="en-GB"/>
              </w:rPr>
              <w:t>610</w:t>
            </w:r>
            <w:r w:rsidRPr="003709B5">
              <w:rPr>
                <w:rFonts w:ascii="Arial" w:hAnsi="Arial" w:cs="Arial"/>
                <w:spacing w:val="-4"/>
                <w:sz w:val="16"/>
                <w:szCs w:val="16"/>
                <w:lang w:val="en-GB"/>
              </w:rPr>
              <w:t>,072</w:t>
            </w:r>
          </w:p>
        </w:tc>
        <w:tc>
          <w:tcPr>
            <w:tcW w:w="717" w:type="pct"/>
            <w:tcBorders>
              <w:bottom w:val="single" w:sz="4" w:space="0" w:color="auto"/>
            </w:tcBorders>
            <w:shd w:val="clear" w:color="auto" w:fill="FAFAFA"/>
            <w:vAlign w:val="bottom"/>
          </w:tcPr>
          <w:p w14:paraId="7565ED0B" w14:textId="4F98FBAF" w:rsidR="005B484F" w:rsidRPr="003709B5" w:rsidRDefault="00BE0B3B" w:rsidP="003709B5">
            <w:pPr>
              <w:overflowPunct/>
              <w:autoSpaceDE/>
              <w:autoSpaceDN/>
              <w:adjustRightInd/>
              <w:ind w:right="-72"/>
              <w:jc w:val="right"/>
              <w:textAlignment w:val="auto"/>
              <w:rPr>
                <w:rFonts w:ascii="Arial" w:hAnsi="Arial" w:cs="Arial"/>
                <w:spacing w:val="-4"/>
                <w:sz w:val="16"/>
                <w:szCs w:val="16"/>
                <w:cs/>
                <w:lang w:val="en-GB"/>
              </w:rPr>
            </w:pPr>
            <w:r w:rsidRPr="003709B5">
              <w:rPr>
                <w:rFonts w:ascii="Arial" w:hAnsi="Arial" w:cs="Arial"/>
                <w:spacing w:val="-4"/>
                <w:sz w:val="16"/>
                <w:szCs w:val="16"/>
                <w:lang w:val="en-GB"/>
              </w:rPr>
              <w:t>10,875,184,76</w:t>
            </w:r>
            <w:r w:rsidR="00301447" w:rsidRPr="00FD5B94">
              <w:rPr>
                <w:rFonts w:ascii="Arial" w:hAnsi="Arial" w:cs="Arial"/>
                <w:spacing w:val="-4"/>
                <w:sz w:val="16"/>
                <w:szCs w:val="16"/>
                <w:lang w:val="en-GB"/>
              </w:rPr>
              <w:t>3</w:t>
            </w:r>
          </w:p>
        </w:tc>
      </w:tr>
      <w:tr w:rsidR="00090844" w:rsidRPr="003709B5" w14:paraId="5C107EBE" w14:textId="77777777" w:rsidTr="00090844">
        <w:trPr>
          <w:trHeight w:val="64"/>
        </w:trPr>
        <w:tc>
          <w:tcPr>
            <w:tcW w:w="1095" w:type="pct"/>
            <w:shd w:val="clear" w:color="auto" w:fill="auto"/>
          </w:tcPr>
          <w:p w14:paraId="402B569A" w14:textId="77777777" w:rsidR="00090844" w:rsidRPr="003709B5" w:rsidRDefault="00090844" w:rsidP="003709B5">
            <w:pPr>
              <w:overflowPunct/>
              <w:autoSpaceDE/>
              <w:autoSpaceDN/>
              <w:adjustRightInd/>
              <w:ind w:left="432"/>
              <w:textAlignment w:val="auto"/>
              <w:rPr>
                <w:rFonts w:ascii="Arial" w:hAnsi="Arial" w:cs="Arial"/>
                <w:b/>
                <w:bCs/>
                <w:spacing w:val="-4"/>
                <w:sz w:val="16"/>
                <w:szCs w:val="16"/>
                <w:lang w:val="en-GB"/>
              </w:rPr>
            </w:pPr>
          </w:p>
        </w:tc>
        <w:tc>
          <w:tcPr>
            <w:tcW w:w="556" w:type="pct"/>
            <w:tcBorders>
              <w:top w:val="single" w:sz="4" w:space="0" w:color="auto"/>
            </w:tcBorders>
            <w:shd w:val="clear" w:color="auto" w:fill="auto"/>
          </w:tcPr>
          <w:p w14:paraId="59A62BC8" w14:textId="77777777" w:rsidR="00090844" w:rsidRPr="00FD5B94" w:rsidRDefault="00090844" w:rsidP="003709B5">
            <w:pPr>
              <w:overflowPunct/>
              <w:autoSpaceDE/>
              <w:autoSpaceDN/>
              <w:adjustRightInd/>
              <w:ind w:right="-72"/>
              <w:jc w:val="right"/>
              <w:textAlignment w:val="auto"/>
              <w:rPr>
                <w:rFonts w:ascii="Arial" w:hAnsi="Arial" w:cs="Arial"/>
                <w:spacing w:val="-6"/>
                <w:sz w:val="16"/>
                <w:szCs w:val="16"/>
                <w:lang w:val="en-GB"/>
              </w:rPr>
            </w:pPr>
          </w:p>
        </w:tc>
        <w:tc>
          <w:tcPr>
            <w:tcW w:w="638" w:type="pct"/>
            <w:tcBorders>
              <w:top w:val="single" w:sz="4" w:space="0" w:color="auto"/>
            </w:tcBorders>
            <w:shd w:val="clear" w:color="auto" w:fill="auto"/>
            <w:vAlign w:val="bottom"/>
          </w:tcPr>
          <w:p w14:paraId="56EA8FB1" w14:textId="77777777" w:rsidR="00090844" w:rsidRDefault="00090844" w:rsidP="003709B5">
            <w:pPr>
              <w:overflowPunct/>
              <w:autoSpaceDE/>
              <w:autoSpaceDN/>
              <w:adjustRightInd/>
              <w:ind w:right="-72"/>
              <w:jc w:val="right"/>
              <w:textAlignment w:val="auto"/>
              <w:rPr>
                <w:rFonts w:ascii="Arial" w:hAnsi="Arial" w:cs="Arial"/>
                <w:spacing w:val="-4"/>
                <w:sz w:val="16"/>
                <w:szCs w:val="16"/>
                <w:lang w:val="en-GB"/>
              </w:rPr>
            </w:pPr>
          </w:p>
        </w:tc>
        <w:tc>
          <w:tcPr>
            <w:tcW w:w="638" w:type="pct"/>
            <w:tcBorders>
              <w:top w:val="single" w:sz="4" w:space="0" w:color="auto"/>
            </w:tcBorders>
            <w:shd w:val="clear" w:color="auto" w:fill="auto"/>
            <w:vAlign w:val="bottom"/>
          </w:tcPr>
          <w:p w14:paraId="7F9752B0" w14:textId="77777777" w:rsidR="00090844" w:rsidRPr="003709B5" w:rsidRDefault="00090844" w:rsidP="003709B5">
            <w:pPr>
              <w:overflowPunct/>
              <w:autoSpaceDE/>
              <w:autoSpaceDN/>
              <w:adjustRightInd/>
              <w:ind w:right="-72"/>
              <w:jc w:val="right"/>
              <w:textAlignment w:val="auto"/>
              <w:rPr>
                <w:rFonts w:ascii="Arial" w:hAnsi="Arial" w:cs="Arial"/>
                <w:spacing w:val="-4"/>
                <w:sz w:val="16"/>
                <w:szCs w:val="16"/>
                <w:lang w:val="en-GB"/>
              </w:rPr>
            </w:pPr>
          </w:p>
        </w:tc>
        <w:tc>
          <w:tcPr>
            <w:tcW w:w="638" w:type="pct"/>
            <w:tcBorders>
              <w:top w:val="single" w:sz="4" w:space="0" w:color="auto"/>
            </w:tcBorders>
            <w:shd w:val="clear" w:color="auto" w:fill="auto"/>
            <w:vAlign w:val="bottom"/>
          </w:tcPr>
          <w:p w14:paraId="6B4C1E86" w14:textId="77777777" w:rsidR="00090844" w:rsidRPr="003709B5" w:rsidRDefault="00090844" w:rsidP="003709B5">
            <w:pPr>
              <w:overflowPunct/>
              <w:autoSpaceDE/>
              <w:autoSpaceDN/>
              <w:adjustRightInd/>
              <w:ind w:right="-72"/>
              <w:jc w:val="right"/>
              <w:textAlignment w:val="auto"/>
              <w:rPr>
                <w:rFonts w:ascii="Arial" w:hAnsi="Arial" w:cs="Arial"/>
                <w:spacing w:val="-4"/>
                <w:sz w:val="16"/>
                <w:szCs w:val="16"/>
                <w:lang w:val="en-GB"/>
              </w:rPr>
            </w:pPr>
          </w:p>
        </w:tc>
        <w:tc>
          <w:tcPr>
            <w:tcW w:w="718" w:type="pct"/>
            <w:tcBorders>
              <w:top w:val="single" w:sz="4" w:space="0" w:color="auto"/>
            </w:tcBorders>
            <w:shd w:val="clear" w:color="auto" w:fill="auto"/>
            <w:vAlign w:val="bottom"/>
          </w:tcPr>
          <w:p w14:paraId="623BECCB" w14:textId="77777777" w:rsidR="00090844" w:rsidRPr="003709B5" w:rsidRDefault="00090844" w:rsidP="003709B5">
            <w:pPr>
              <w:overflowPunct/>
              <w:autoSpaceDE/>
              <w:autoSpaceDN/>
              <w:adjustRightInd/>
              <w:ind w:right="-72"/>
              <w:jc w:val="right"/>
              <w:textAlignment w:val="auto"/>
              <w:rPr>
                <w:rFonts w:ascii="Arial" w:hAnsi="Arial" w:cs="Arial"/>
                <w:spacing w:val="-4"/>
                <w:sz w:val="16"/>
                <w:szCs w:val="16"/>
                <w:lang w:val="en-GB"/>
              </w:rPr>
            </w:pPr>
          </w:p>
        </w:tc>
        <w:tc>
          <w:tcPr>
            <w:tcW w:w="717" w:type="pct"/>
            <w:tcBorders>
              <w:top w:val="single" w:sz="4" w:space="0" w:color="auto"/>
            </w:tcBorders>
            <w:shd w:val="clear" w:color="auto" w:fill="auto"/>
            <w:vAlign w:val="bottom"/>
          </w:tcPr>
          <w:p w14:paraId="2FF81A2A" w14:textId="77777777" w:rsidR="00090844" w:rsidRPr="003709B5" w:rsidRDefault="00090844" w:rsidP="003709B5">
            <w:pPr>
              <w:overflowPunct/>
              <w:autoSpaceDE/>
              <w:autoSpaceDN/>
              <w:adjustRightInd/>
              <w:ind w:right="-72"/>
              <w:jc w:val="right"/>
              <w:textAlignment w:val="auto"/>
              <w:rPr>
                <w:rFonts w:ascii="Arial" w:hAnsi="Arial" w:cs="Arial"/>
                <w:spacing w:val="-4"/>
                <w:sz w:val="16"/>
                <w:szCs w:val="16"/>
                <w:lang w:val="en-GB"/>
              </w:rPr>
            </w:pPr>
          </w:p>
        </w:tc>
      </w:tr>
      <w:tr w:rsidR="00564F2B" w:rsidRPr="003709B5" w14:paraId="3150EB76" w14:textId="77777777" w:rsidTr="00090844">
        <w:trPr>
          <w:trHeight w:val="243"/>
        </w:trPr>
        <w:tc>
          <w:tcPr>
            <w:tcW w:w="1095" w:type="pct"/>
            <w:shd w:val="clear" w:color="auto" w:fill="auto"/>
          </w:tcPr>
          <w:p w14:paraId="39258905" w14:textId="77777777" w:rsidR="00875638" w:rsidRPr="003709B5" w:rsidRDefault="00875638" w:rsidP="003709B5">
            <w:pPr>
              <w:overflowPunct/>
              <w:autoSpaceDE/>
              <w:autoSpaceDN/>
              <w:adjustRightInd/>
              <w:textAlignment w:val="auto"/>
              <w:rPr>
                <w:rFonts w:ascii="Arial" w:hAnsi="Arial" w:cs="Arial"/>
                <w:b/>
                <w:bCs/>
                <w:spacing w:val="-4"/>
                <w:sz w:val="16"/>
                <w:szCs w:val="16"/>
                <w:lang w:val="en-GB"/>
              </w:rPr>
            </w:pPr>
            <w:r w:rsidRPr="003709B5">
              <w:rPr>
                <w:rFonts w:ascii="Arial" w:hAnsi="Arial" w:cs="Arial"/>
                <w:b/>
                <w:bCs/>
                <w:spacing w:val="-4"/>
                <w:sz w:val="16"/>
                <w:szCs w:val="16"/>
                <w:lang w:val="en-GB"/>
              </w:rPr>
              <w:t xml:space="preserve">As </w:t>
            </w:r>
            <w:proofErr w:type="gramStart"/>
            <w:r w:rsidRPr="003709B5">
              <w:rPr>
                <w:rFonts w:ascii="Arial" w:hAnsi="Arial" w:cs="Arial"/>
                <w:b/>
                <w:bCs/>
                <w:spacing w:val="-4"/>
                <w:sz w:val="16"/>
                <w:szCs w:val="16"/>
                <w:lang w:val="en-GB"/>
              </w:rPr>
              <w:t>at</w:t>
            </w:r>
            <w:proofErr w:type="gramEnd"/>
            <w:r w:rsidRPr="003709B5">
              <w:rPr>
                <w:rFonts w:ascii="Arial" w:hAnsi="Arial" w:cs="Arial"/>
                <w:b/>
                <w:bCs/>
                <w:spacing w:val="-4"/>
                <w:sz w:val="16"/>
                <w:szCs w:val="16"/>
                <w:lang w:val="en-GB"/>
              </w:rPr>
              <w:t xml:space="preserve"> 31 December 2020</w:t>
            </w:r>
          </w:p>
        </w:tc>
        <w:tc>
          <w:tcPr>
            <w:tcW w:w="558" w:type="pct"/>
            <w:shd w:val="clear" w:color="auto" w:fill="auto"/>
            <w:vAlign w:val="bottom"/>
          </w:tcPr>
          <w:p w14:paraId="7006652C" w14:textId="77777777" w:rsidR="00875638" w:rsidRPr="003709B5" w:rsidRDefault="00875638" w:rsidP="00090844">
            <w:pPr>
              <w:overflowPunct/>
              <w:autoSpaceDE/>
              <w:autoSpaceDN/>
              <w:adjustRightInd/>
              <w:ind w:right="-72"/>
              <w:jc w:val="right"/>
              <w:textAlignment w:val="auto"/>
              <w:rPr>
                <w:rFonts w:ascii="Arial" w:hAnsi="Arial" w:cs="Arial"/>
                <w:b/>
                <w:bCs/>
                <w:spacing w:val="-6"/>
                <w:sz w:val="16"/>
                <w:szCs w:val="16"/>
                <w:lang w:val="en-GB"/>
              </w:rPr>
            </w:pPr>
          </w:p>
        </w:tc>
        <w:tc>
          <w:tcPr>
            <w:tcW w:w="638" w:type="pct"/>
            <w:shd w:val="clear" w:color="auto" w:fill="auto"/>
            <w:vAlign w:val="bottom"/>
          </w:tcPr>
          <w:p w14:paraId="40643974" w14:textId="77777777" w:rsidR="00875638" w:rsidRPr="003709B5" w:rsidRDefault="00875638" w:rsidP="00090844">
            <w:pPr>
              <w:overflowPunct/>
              <w:autoSpaceDE/>
              <w:autoSpaceDN/>
              <w:adjustRightInd/>
              <w:ind w:right="-72"/>
              <w:jc w:val="right"/>
              <w:textAlignment w:val="auto"/>
              <w:rPr>
                <w:rFonts w:ascii="Arial" w:hAnsi="Arial" w:cs="Arial"/>
                <w:spacing w:val="-4"/>
                <w:sz w:val="16"/>
                <w:szCs w:val="16"/>
                <w:lang w:val="en-GB"/>
              </w:rPr>
            </w:pPr>
          </w:p>
        </w:tc>
        <w:tc>
          <w:tcPr>
            <w:tcW w:w="638" w:type="pct"/>
            <w:shd w:val="clear" w:color="auto" w:fill="auto"/>
            <w:vAlign w:val="bottom"/>
          </w:tcPr>
          <w:p w14:paraId="5FFCE357" w14:textId="77777777" w:rsidR="00875638" w:rsidRPr="003709B5" w:rsidRDefault="00875638" w:rsidP="00090844">
            <w:pPr>
              <w:overflowPunct/>
              <w:autoSpaceDE/>
              <w:autoSpaceDN/>
              <w:adjustRightInd/>
              <w:ind w:right="-72"/>
              <w:jc w:val="right"/>
              <w:textAlignment w:val="auto"/>
              <w:rPr>
                <w:rFonts w:ascii="Arial" w:hAnsi="Arial" w:cs="Arial"/>
                <w:spacing w:val="-4"/>
                <w:sz w:val="16"/>
                <w:szCs w:val="16"/>
                <w:lang w:val="en-GB"/>
              </w:rPr>
            </w:pPr>
          </w:p>
        </w:tc>
        <w:tc>
          <w:tcPr>
            <w:tcW w:w="638" w:type="pct"/>
            <w:shd w:val="clear" w:color="auto" w:fill="auto"/>
            <w:vAlign w:val="bottom"/>
          </w:tcPr>
          <w:p w14:paraId="03AA7666" w14:textId="77777777" w:rsidR="00875638" w:rsidRPr="003709B5" w:rsidRDefault="00875638" w:rsidP="00090844">
            <w:pPr>
              <w:overflowPunct/>
              <w:autoSpaceDE/>
              <w:autoSpaceDN/>
              <w:adjustRightInd/>
              <w:ind w:right="-72"/>
              <w:jc w:val="right"/>
              <w:textAlignment w:val="auto"/>
              <w:rPr>
                <w:rFonts w:ascii="Arial" w:hAnsi="Arial" w:cs="Arial"/>
                <w:spacing w:val="-4"/>
                <w:sz w:val="16"/>
                <w:szCs w:val="16"/>
                <w:lang w:val="en-GB"/>
              </w:rPr>
            </w:pPr>
          </w:p>
        </w:tc>
        <w:tc>
          <w:tcPr>
            <w:tcW w:w="717" w:type="pct"/>
            <w:shd w:val="clear" w:color="auto" w:fill="auto"/>
            <w:vAlign w:val="bottom"/>
          </w:tcPr>
          <w:p w14:paraId="3D8CC8D9" w14:textId="77777777" w:rsidR="00875638" w:rsidRPr="003709B5" w:rsidRDefault="00875638" w:rsidP="00090844">
            <w:pPr>
              <w:overflowPunct/>
              <w:autoSpaceDE/>
              <w:autoSpaceDN/>
              <w:adjustRightInd/>
              <w:ind w:right="-72"/>
              <w:jc w:val="right"/>
              <w:textAlignment w:val="auto"/>
              <w:rPr>
                <w:rFonts w:ascii="Arial" w:hAnsi="Arial" w:cs="Arial"/>
                <w:spacing w:val="-4"/>
                <w:sz w:val="16"/>
                <w:szCs w:val="16"/>
                <w:lang w:val="en-GB"/>
              </w:rPr>
            </w:pPr>
          </w:p>
        </w:tc>
        <w:tc>
          <w:tcPr>
            <w:tcW w:w="716" w:type="pct"/>
            <w:shd w:val="clear" w:color="auto" w:fill="auto"/>
            <w:vAlign w:val="bottom"/>
          </w:tcPr>
          <w:p w14:paraId="5D020399" w14:textId="77777777" w:rsidR="00875638" w:rsidRPr="003709B5" w:rsidRDefault="00875638" w:rsidP="00090844">
            <w:pPr>
              <w:overflowPunct/>
              <w:autoSpaceDE/>
              <w:autoSpaceDN/>
              <w:adjustRightInd/>
              <w:ind w:right="-72"/>
              <w:jc w:val="right"/>
              <w:textAlignment w:val="auto"/>
              <w:rPr>
                <w:rFonts w:ascii="Arial" w:hAnsi="Arial" w:cs="Arial"/>
                <w:spacing w:val="-4"/>
                <w:sz w:val="16"/>
                <w:szCs w:val="16"/>
                <w:lang w:val="en-GB"/>
              </w:rPr>
            </w:pPr>
          </w:p>
        </w:tc>
      </w:tr>
      <w:tr w:rsidR="00564F2B" w:rsidRPr="003709B5" w14:paraId="11B9C9E0" w14:textId="77777777" w:rsidTr="00090844">
        <w:trPr>
          <w:trHeight w:val="427"/>
        </w:trPr>
        <w:tc>
          <w:tcPr>
            <w:tcW w:w="1095" w:type="pct"/>
            <w:shd w:val="clear" w:color="auto" w:fill="auto"/>
            <w:vAlign w:val="bottom"/>
          </w:tcPr>
          <w:p w14:paraId="0865D068" w14:textId="77777777" w:rsidR="00564F2B" w:rsidRPr="003709B5" w:rsidRDefault="00564F2B" w:rsidP="00090844">
            <w:pPr>
              <w:overflowPunct/>
              <w:autoSpaceDE/>
              <w:autoSpaceDN/>
              <w:adjustRightInd/>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 xml:space="preserve">Trade and other  </w:t>
            </w:r>
          </w:p>
          <w:p w14:paraId="44F8E4A5" w14:textId="77777777" w:rsidR="00564F2B" w:rsidRPr="003709B5" w:rsidRDefault="00564F2B" w:rsidP="00090844">
            <w:pPr>
              <w:overflowPunct/>
              <w:autoSpaceDE/>
              <w:autoSpaceDN/>
              <w:adjustRightInd/>
              <w:textAlignment w:val="auto"/>
              <w:rPr>
                <w:rFonts w:ascii="Arial" w:hAnsi="Arial" w:cs="Arial"/>
                <w:spacing w:val="-4"/>
                <w:sz w:val="16"/>
                <w:szCs w:val="16"/>
                <w:lang w:val="en-GB"/>
              </w:rPr>
            </w:pPr>
            <w:r w:rsidRPr="003709B5">
              <w:rPr>
                <w:rFonts w:ascii="Arial" w:eastAsia="Arial Unicode MS" w:hAnsi="Arial" w:cs="Arial"/>
                <w:sz w:val="16"/>
                <w:szCs w:val="16"/>
                <w:lang w:bidi="ar-SA"/>
              </w:rPr>
              <w:t xml:space="preserve">   payables</w:t>
            </w:r>
          </w:p>
        </w:tc>
        <w:tc>
          <w:tcPr>
            <w:tcW w:w="558" w:type="pct"/>
            <w:shd w:val="clear" w:color="auto" w:fill="auto"/>
            <w:vAlign w:val="bottom"/>
          </w:tcPr>
          <w:p w14:paraId="12131418" w14:textId="77777777"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p>
          <w:p w14:paraId="1B6876FE" w14:textId="6B3958DD"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6"/>
                <w:sz w:val="16"/>
                <w:szCs w:val="16"/>
                <w:lang w:val="en-GB"/>
              </w:rPr>
              <w:t>-</w:t>
            </w:r>
          </w:p>
        </w:tc>
        <w:tc>
          <w:tcPr>
            <w:tcW w:w="638" w:type="pct"/>
            <w:shd w:val="clear" w:color="auto" w:fill="auto"/>
            <w:vAlign w:val="bottom"/>
          </w:tcPr>
          <w:p w14:paraId="11A9BB14" w14:textId="0DDA700B"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220,127,757</w:t>
            </w:r>
          </w:p>
        </w:tc>
        <w:tc>
          <w:tcPr>
            <w:tcW w:w="638" w:type="pct"/>
            <w:shd w:val="clear" w:color="auto" w:fill="auto"/>
            <w:vAlign w:val="bottom"/>
          </w:tcPr>
          <w:p w14:paraId="377AA8B6" w14:textId="44BA8FC5"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638" w:type="pct"/>
            <w:shd w:val="clear" w:color="auto" w:fill="auto"/>
            <w:vAlign w:val="bottom"/>
          </w:tcPr>
          <w:p w14:paraId="77A71BAA" w14:textId="26E03EF8"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7" w:type="pct"/>
            <w:shd w:val="clear" w:color="auto" w:fill="auto"/>
            <w:vAlign w:val="bottom"/>
          </w:tcPr>
          <w:p w14:paraId="60DD48E2" w14:textId="3E8D6888"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220,127,757</w:t>
            </w:r>
          </w:p>
        </w:tc>
        <w:tc>
          <w:tcPr>
            <w:tcW w:w="716" w:type="pct"/>
            <w:shd w:val="clear" w:color="auto" w:fill="auto"/>
            <w:vAlign w:val="bottom"/>
          </w:tcPr>
          <w:p w14:paraId="2441F752" w14:textId="7ED923A4"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220,127,757</w:t>
            </w:r>
          </w:p>
        </w:tc>
      </w:tr>
      <w:tr w:rsidR="00564F2B" w:rsidRPr="003709B5" w14:paraId="4B32B1CE" w14:textId="77777777" w:rsidTr="00090844">
        <w:trPr>
          <w:trHeight w:val="220"/>
        </w:trPr>
        <w:tc>
          <w:tcPr>
            <w:tcW w:w="1095" w:type="pct"/>
            <w:shd w:val="clear" w:color="auto" w:fill="auto"/>
            <w:vAlign w:val="bottom"/>
          </w:tcPr>
          <w:p w14:paraId="1F825BFC" w14:textId="77777777" w:rsidR="00564F2B" w:rsidRPr="003709B5" w:rsidRDefault="00564F2B" w:rsidP="00090844">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Short-term borrowings </w:t>
            </w:r>
          </w:p>
          <w:p w14:paraId="670FA291" w14:textId="77777777" w:rsidR="00564F2B" w:rsidRPr="003709B5" w:rsidRDefault="00564F2B" w:rsidP="00090844">
            <w:pPr>
              <w:rPr>
                <w:rFonts w:ascii="Arial" w:eastAsia="Arial Unicode MS" w:hAnsi="Arial" w:cs="Arial"/>
                <w:sz w:val="16"/>
                <w:szCs w:val="16"/>
                <w:cs/>
                <w:lang w:bidi="ar-SA"/>
              </w:rPr>
            </w:pPr>
            <w:r w:rsidRPr="003709B5">
              <w:rPr>
                <w:rFonts w:ascii="Arial" w:eastAsia="Arial Unicode MS" w:hAnsi="Arial" w:cs="Arial"/>
                <w:sz w:val="16"/>
                <w:szCs w:val="16"/>
                <w:lang w:bidi="ar-SA"/>
              </w:rPr>
              <w:t xml:space="preserve">   from related parties</w:t>
            </w:r>
          </w:p>
        </w:tc>
        <w:tc>
          <w:tcPr>
            <w:tcW w:w="558" w:type="pct"/>
            <w:shd w:val="clear" w:color="auto" w:fill="auto"/>
            <w:vAlign w:val="bottom"/>
          </w:tcPr>
          <w:p w14:paraId="0DE42164" w14:textId="77777777"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p>
          <w:p w14:paraId="5DDC9494" w14:textId="5ABC4BCF"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6"/>
                <w:sz w:val="16"/>
                <w:szCs w:val="16"/>
                <w:lang w:val="en-GB"/>
              </w:rPr>
              <w:t>224,000,000</w:t>
            </w:r>
          </w:p>
        </w:tc>
        <w:tc>
          <w:tcPr>
            <w:tcW w:w="638" w:type="pct"/>
            <w:shd w:val="clear" w:color="auto" w:fill="auto"/>
            <w:vAlign w:val="bottom"/>
          </w:tcPr>
          <w:p w14:paraId="2C51CFF3" w14:textId="77777777"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p>
          <w:p w14:paraId="723CCDED" w14:textId="42640822" w:rsidR="00564F2B" w:rsidRPr="003709B5" w:rsidRDefault="00775841" w:rsidP="00090844">
            <w:pPr>
              <w:overflowPunct/>
              <w:autoSpaceDE/>
              <w:autoSpaceDN/>
              <w:adjustRightInd/>
              <w:ind w:right="-72"/>
              <w:jc w:val="right"/>
              <w:textAlignment w:val="auto"/>
              <w:rPr>
                <w:rFonts w:ascii="Arial" w:hAnsi="Arial" w:cs="Arial"/>
                <w:spacing w:val="-4"/>
                <w:sz w:val="16"/>
                <w:szCs w:val="16"/>
                <w:lang w:val="en-GB"/>
              </w:rPr>
            </w:pPr>
            <w:r>
              <w:rPr>
                <w:rFonts w:ascii="Arial" w:hAnsi="Arial" w:cs="Arial"/>
                <w:spacing w:val="-4"/>
                <w:sz w:val="16"/>
                <w:szCs w:val="16"/>
                <w:lang w:val="en-GB"/>
              </w:rPr>
              <w:t>3</w:t>
            </w:r>
            <w:r w:rsidR="00564F2B" w:rsidRPr="003709B5">
              <w:rPr>
                <w:rFonts w:ascii="Arial" w:hAnsi="Arial" w:cs="Arial"/>
                <w:spacing w:val="-4"/>
                <w:sz w:val="16"/>
                <w:szCs w:val="16"/>
                <w:lang w:val="en-GB"/>
              </w:rPr>
              <w:t>1,839,041</w:t>
            </w:r>
          </w:p>
        </w:tc>
        <w:tc>
          <w:tcPr>
            <w:tcW w:w="638" w:type="pct"/>
            <w:shd w:val="clear" w:color="auto" w:fill="auto"/>
            <w:vAlign w:val="bottom"/>
          </w:tcPr>
          <w:p w14:paraId="21B4E6F9" w14:textId="5F7F2550" w:rsidR="00564F2B" w:rsidRPr="003709B5" w:rsidRDefault="00564F2B" w:rsidP="00090844">
            <w:pPr>
              <w:overflowPunct/>
              <w:autoSpaceDE/>
              <w:autoSpaceDN/>
              <w:adjustRightInd/>
              <w:ind w:right="-72"/>
              <w:jc w:val="right"/>
              <w:textAlignment w:val="auto"/>
              <w:rPr>
                <w:rFonts w:ascii="Arial" w:hAnsi="Arial" w:cs="Arial"/>
                <w:spacing w:val="-4"/>
                <w:sz w:val="16"/>
                <w:szCs w:val="16"/>
              </w:rPr>
            </w:pPr>
            <w:r w:rsidRPr="003709B5">
              <w:rPr>
                <w:rFonts w:ascii="Arial" w:hAnsi="Arial" w:cs="Arial"/>
                <w:spacing w:val="-4"/>
                <w:sz w:val="16"/>
                <w:szCs w:val="16"/>
              </w:rPr>
              <w:t>-</w:t>
            </w:r>
          </w:p>
        </w:tc>
        <w:tc>
          <w:tcPr>
            <w:tcW w:w="638" w:type="pct"/>
            <w:shd w:val="clear" w:color="auto" w:fill="auto"/>
            <w:vAlign w:val="bottom"/>
          </w:tcPr>
          <w:p w14:paraId="340DAB42" w14:textId="16D37DF5"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7" w:type="pct"/>
            <w:shd w:val="clear" w:color="auto" w:fill="auto"/>
            <w:vAlign w:val="bottom"/>
          </w:tcPr>
          <w:p w14:paraId="0B6FE3CA" w14:textId="433D2A7D"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255,839,041</w:t>
            </w:r>
          </w:p>
        </w:tc>
        <w:tc>
          <w:tcPr>
            <w:tcW w:w="716" w:type="pct"/>
            <w:shd w:val="clear" w:color="auto" w:fill="auto"/>
            <w:vAlign w:val="bottom"/>
          </w:tcPr>
          <w:p w14:paraId="5E826392" w14:textId="6EE94197"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254,000,000</w:t>
            </w:r>
          </w:p>
        </w:tc>
      </w:tr>
      <w:tr w:rsidR="00564F2B" w:rsidRPr="003709B5" w14:paraId="03824C60" w14:textId="77777777" w:rsidTr="00090844">
        <w:trPr>
          <w:trHeight w:val="232"/>
        </w:trPr>
        <w:tc>
          <w:tcPr>
            <w:tcW w:w="1095" w:type="pct"/>
            <w:shd w:val="clear" w:color="auto" w:fill="auto"/>
            <w:vAlign w:val="bottom"/>
          </w:tcPr>
          <w:p w14:paraId="72DBF689" w14:textId="77777777" w:rsidR="00564F2B" w:rsidRPr="003709B5" w:rsidRDefault="00564F2B" w:rsidP="00090844">
            <w:pPr>
              <w:overflowPunct/>
              <w:autoSpaceDE/>
              <w:autoSpaceDN/>
              <w:adjustRightInd/>
              <w:textAlignment w:val="auto"/>
              <w:rPr>
                <w:rFonts w:ascii="Arial" w:hAnsi="Arial" w:cs="Arial"/>
                <w:spacing w:val="-4"/>
                <w:sz w:val="16"/>
                <w:szCs w:val="16"/>
                <w:lang w:val="en-GB"/>
              </w:rPr>
            </w:pPr>
            <w:r w:rsidRPr="003709B5">
              <w:rPr>
                <w:rFonts w:ascii="Arial" w:eastAsia="Arial Unicode MS" w:hAnsi="Arial" w:cs="Arial"/>
                <w:sz w:val="16"/>
                <w:szCs w:val="16"/>
                <w:lang w:bidi="ar-SA"/>
              </w:rPr>
              <w:t>Lease liabilities</w:t>
            </w:r>
          </w:p>
        </w:tc>
        <w:tc>
          <w:tcPr>
            <w:tcW w:w="558" w:type="pct"/>
            <w:shd w:val="clear" w:color="auto" w:fill="auto"/>
            <w:vAlign w:val="bottom"/>
          </w:tcPr>
          <w:p w14:paraId="7B8DE9A4" w14:textId="46D218B3"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6"/>
                <w:sz w:val="16"/>
                <w:szCs w:val="16"/>
                <w:lang w:val="en-GB"/>
              </w:rPr>
              <w:t>-</w:t>
            </w:r>
          </w:p>
        </w:tc>
        <w:tc>
          <w:tcPr>
            <w:tcW w:w="638" w:type="pct"/>
            <w:shd w:val="clear" w:color="auto" w:fill="auto"/>
            <w:vAlign w:val="bottom"/>
          </w:tcPr>
          <w:p w14:paraId="0E492CCC" w14:textId="7E95B47E"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31,687,134</w:t>
            </w:r>
          </w:p>
        </w:tc>
        <w:tc>
          <w:tcPr>
            <w:tcW w:w="638" w:type="pct"/>
            <w:shd w:val="clear" w:color="auto" w:fill="auto"/>
            <w:vAlign w:val="bottom"/>
          </w:tcPr>
          <w:p w14:paraId="28483719" w14:textId="67CC0BDB"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28,192,339</w:t>
            </w:r>
          </w:p>
        </w:tc>
        <w:tc>
          <w:tcPr>
            <w:tcW w:w="638" w:type="pct"/>
            <w:shd w:val="clear" w:color="auto" w:fill="auto"/>
            <w:vAlign w:val="bottom"/>
          </w:tcPr>
          <w:p w14:paraId="75767B44" w14:textId="1EE988DF"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7" w:type="pct"/>
            <w:shd w:val="clear" w:color="auto" w:fill="auto"/>
            <w:vAlign w:val="bottom"/>
          </w:tcPr>
          <w:p w14:paraId="5D63E0F4" w14:textId="7996E0E6"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59,879,473</w:t>
            </w:r>
          </w:p>
        </w:tc>
        <w:tc>
          <w:tcPr>
            <w:tcW w:w="716" w:type="pct"/>
            <w:shd w:val="clear" w:color="auto" w:fill="auto"/>
            <w:vAlign w:val="bottom"/>
          </w:tcPr>
          <w:p w14:paraId="5BB9D737" w14:textId="00E2794F"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54,647,160</w:t>
            </w:r>
          </w:p>
        </w:tc>
      </w:tr>
      <w:tr w:rsidR="00564F2B" w:rsidRPr="003709B5" w14:paraId="0A8E03A2" w14:textId="77777777" w:rsidTr="00090844">
        <w:trPr>
          <w:trHeight w:val="232"/>
        </w:trPr>
        <w:tc>
          <w:tcPr>
            <w:tcW w:w="1095" w:type="pct"/>
            <w:shd w:val="clear" w:color="auto" w:fill="auto"/>
            <w:vAlign w:val="bottom"/>
          </w:tcPr>
          <w:p w14:paraId="38B8A7DD" w14:textId="77777777" w:rsidR="00564F2B" w:rsidRPr="003709B5" w:rsidRDefault="00564F2B" w:rsidP="00090844">
            <w:pPr>
              <w:overflowPunct/>
              <w:autoSpaceDE/>
              <w:autoSpaceDN/>
              <w:adjustRightInd/>
              <w:textAlignment w:val="auto"/>
              <w:rPr>
                <w:rFonts w:ascii="Arial" w:hAnsi="Arial" w:cs="Arial"/>
                <w:spacing w:val="-4"/>
                <w:sz w:val="16"/>
                <w:szCs w:val="16"/>
                <w:lang w:val="en-GB"/>
              </w:rPr>
            </w:pPr>
            <w:r w:rsidRPr="003709B5">
              <w:rPr>
                <w:rFonts w:ascii="Arial" w:eastAsia="Arial Unicode MS" w:hAnsi="Arial" w:cs="Arial"/>
                <w:sz w:val="16"/>
                <w:szCs w:val="16"/>
                <w:lang w:bidi="ar-SA"/>
              </w:rPr>
              <w:t>Debentures</w:t>
            </w:r>
          </w:p>
        </w:tc>
        <w:tc>
          <w:tcPr>
            <w:tcW w:w="558" w:type="pct"/>
            <w:shd w:val="clear" w:color="auto" w:fill="auto"/>
            <w:vAlign w:val="bottom"/>
          </w:tcPr>
          <w:p w14:paraId="1F0C8A7A" w14:textId="7B4AE4A0"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6"/>
                <w:sz w:val="16"/>
                <w:szCs w:val="16"/>
                <w:lang w:val="en-GB"/>
              </w:rPr>
              <w:t>-</w:t>
            </w:r>
          </w:p>
        </w:tc>
        <w:tc>
          <w:tcPr>
            <w:tcW w:w="638" w:type="pct"/>
            <w:shd w:val="clear" w:color="auto" w:fill="auto"/>
            <w:vAlign w:val="bottom"/>
          </w:tcPr>
          <w:p w14:paraId="3F291ED8" w14:textId="2E1A0FAC"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3,269,368,090</w:t>
            </w:r>
          </w:p>
        </w:tc>
        <w:tc>
          <w:tcPr>
            <w:tcW w:w="638" w:type="pct"/>
            <w:shd w:val="clear" w:color="auto" w:fill="auto"/>
            <w:vAlign w:val="bottom"/>
          </w:tcPr>
          <w:p w14:paraId="27912AF9" w14:textId="54C064F2"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3,637,020,058</w:t>
            </w:r>
          </w:p>
        </w:tc>
        <w:tc>
          <w:tcPr>
            <w:tcW w:w="638" w:type="pct"/>
            <w:shd w:val="clear" w:color="auto" w:fill="auto"/>
            <w:vAlign w:val="bottom"/>
          </w:tcPr>
          <w:p w14:paraId="072A5885" w14:textId="75D8DA4D"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7" w:type="pct"/>
            <w:shd w:val="clear" w:color="auto" w:fill="auto"/>
            <w:vAlign w:val="bottom"/>
          </w:tcPr>
          <w:p w14:paraId="7E92936B" w14:textId="5D0263DA"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6,906,388,148</w:t>
            </w:r>
          </w:p>
        </w:tc>
        <w:tc>
          <w:tcPr>
            <w:tcW w:w="716" w:type="pct"/>
            <w:shd w:val="clear" w:color="auto" w:fill="auto"/>
            <w:vAlign w:val="bottom"/>
          </w:tcPr>
          <w:p w14:paraId="582E7D69" w14:textId="66D5AE34"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6,447,817,606</w:t>
            </w:r>
          </w:p>
        </w:tc>
      </w:tr>
      <w:tr w:rsidR="00564F2B" w:rsidRPr="003709B5" w14:paraId="5F62816C" w14:textId="77777777" w:rsidTr="00090844">
        <w:trPr>
          <w:trHeight w:val="232"/>
        </w:trPr>
        <w:tc>
          <w:tcPr>
            <w:tcW w:w="1095" w:type="pct"/>
            <w:shd w:val="clear" w:color="auto" w:fill="auto"/>
            <w:vAlign w:val="bottom"/>
          </w:tcPr>
          <w:p w14:paraId="052E1334" w14:textId="0815BE99" w:rsidR="00564F2B" w:rsidRPr="003709B5" w:rsidRDefault="00564F2B" w:rsidP="00090844">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Long-term borrowings   </w:t>
            </w:r>
          </w:p>
          <w:p w14:paraId="53A371F4" w14:textId="77777777" w:rsidR="00564F2B" w:rsidRPr="003709B5" w:rsidRDefault="00564F2B" w:rsidP="00090844">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   from financial   </w:t>
            </w:r>
          </w:p>
          <w:p w14:paraId="40578318" w14:textId="77777777" w:rsidR="00564F2B" w:rsidRPr="003709B5" w:rsidRDefault="00564F2B" w:rsidP="00090844">
            <w:pPr>
              <w:rPr>
                <w:rFonts w:ascii="Arial" w:eastAsia="Arial Unicode MS" w:hAnsi="Arial" w:cs="Arial"/>
                <w:sz w:val="16"/>
                <w:szCs w:val="16"/>
                <w:lang w:bidi="ar-SA"/>
              </w:rPr>
            </w:pPr>
            <w:r w:rsidRPr="003709B5">
              <w:rPr>
                <w:rFonts w:ascii="Arial" w:eastAsia="Arial Unicode MS" w:hAnsi="Arial" w:cs="Arial"/>
                <w:sz w:val="16"/>
                <w:szCs w:val="16"/>
                <w:lang w:bidi="ar-SA"/>
              </w:rPr>
              <w:t xml:space="preserve">   institution</w:t>
            </w:r>
          </w:p>
        </w:tc>
        <w:tc>
          <w:tcPr>
            <w:tcW w:w="558" w:type="pct"/>
            <w:shd w:val="clear" w:color="auto" w:fill="auto"/>
            <w:vAlign w:val="bottom"/>
          </w:tcPr>
          <w:p w14:paraId="2A466CEF" w14:textId="77777777"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p>
          <w:p w14:paraId="54195FA5" w14:textId="77777777"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p>
          <w:p w14:paraId="2AD0386F" w14:textId="2E88E080"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6"/>
                <w:sz w:val="16"/>
                <w:szCs w:val="16"/>
                <w:lang w:val="en-GB"/>
              </w:rPr>
              <w:t>-</w:t>
            </w:r>
          </w:p>
        </w:tc>
        <w:tc>
          <w:tcPr>
            <w:tcW w:w="638" w:type="pct"/>
            <w:shd w:val="clear" w:color="auto" w:fill="auto"/>
            <w:vAlign w:val="bottom"/>
          </w:tcPr>
          <w:p w14:paraId="329847BE" w14:textId="77777777"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p>
          <w:p w14:paraId="1111BD50" w14:textId="17051A7E"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308,504,434</w:t>
            </w:r>
          </w:p>
        </w:tc>
        <w:tc>
          <w:tcPr>
            <w:tcW w:w="638" w:type="pct"/>
            <w:shd w:val="clear" w:color="auto" w:fill="auto"/>
            <w:vAlign w:val="bottom"/>
          </w:tcPr>
          <w:p w14:paraId="7098685F" w14:textId="5C658811"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864,263,317</w:t>
            </w:r>
          </w:p>
        </w:tc>
        <w:tc>
          <w:tcPr>
            <w:tcW w:w="638" w:type="pct"/>
            <w:shd w:val="clear" w:color="auto" w:fill="auto"/>
            <w:vAlign w:val="bottom"/>
          </w:tcPr>
          <w:p w14:paraId="21E8FB33" w14:textId="3544BA75"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1,488,786,642</w:t>
            </w:r>
          </w:p>
        </w:tc>
        <w:tc>
          <w:tcPr>
            <w:tcW w:w="717" w:type="pct"/>
            <w:shd w:val="clear" w:color="auto" w:fill="auto"/>
            <w:vAlign w:val="bottom"/>
          </w:tcPr>
          <w:p w14:paraId="01F9A295" w14:textId="4D370E4E"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2,661,554,393</w:t>
            </w:r>
          </w:p>
        </w:tc>
        <w:tc>
          <w:tcPr>
            <w:tcW w:w="716" w:type="pct"/>
            <w:shd w:val="clear" w:color="auto" w:fill="auto"/>
            <w:vAlign w:val="bottom"/>
          </w:tcPr>
          <w:p w14:paraId="60DED371" w14:textId="501AC3BC"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2,046,102,129</w:t>
            </w:r>
          </w:p>
        </w:tc>
      </w:tr>
      <w:tr w:rsidR="00564F2B" w:rsidRPr="003709B5" w14:paraId="329C58CB" w14:textId="77777777" w:rsidTr="00090844">
        <w:trPr>
          <w:trHeight w:val="232"/>
        </w:trPr>
        <w:tc>
          <w:tcPr>
            <w:tcW w:w="1095" w:type="pct"/>
            <w:shd w:val="clear" w:color="auto" w:fill="auto"/>
            <w:vAlign w:val="bottom"/>
          </w:tcPr>
          <w:p w14:paraId="610C083D" w14:textId="77777777" w:rsidR="00564F2B" w:rsidRPr="003709B5" w:rsidRDefault="00564F2B" w:rsidP="00090844">
            <w:pPr>
              <w:overflowPunct/>
              <w:autoSpaceDE/>
              <w:autoSpaceDN/>
              <w:adjustRightInd/>
              <w:textAlignment w:val="auto"/>
              <w:rPr>
                <w:rFonts w:ascii="Arial" w:hAnsi="Arial" w:cs="Arial"/>
                <w:spacing w:val="-4"/>
                <w:sz w:val="16"/>
                <w:szCs w:val="16"/>
              </w:rPr>
            </w:pPr>
            <w:r w:rsidRPr="003709B5">
              <w:rPr>
                <w:rFonts w:ascii="Arial" w:eastAsia="Arial Unicode MS" w:hAnsi="Arial" w:cs="Arial"/>
                <w:sz w:val="16"/>
                <w:szCs w:val="16"/>
                <w:lang w:bidi="ar-SA"/>
              </w:rPr>
              <w:t>Other current liabilities</w:t>
            </w:r>
          </w:p>
        </w:tc>
        <w:tc>
          <w:tcPr>
            <w:tcW w:w="558" w:type="pct"/>
            <w:shd w:val="clear" w:color="auto" w:fill="auto"/>
            <w:vAlign w:val="bottom"/>
          </w:tcPr>
          <w:p w14:paraId="25A4FD9B" w14:textId="21B441DB"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6"/>
                <w:sz w:val="16"/>
                <w:szCs w:val="16"/>
                <w:lang w:val="en-GB"/>
              </w:rPr>
              <w:t>-</w:t>
            </w:r>
          </w:p>
        </w:tc>
        <w:tc>
          <w:tcPr>
            <w:tcW w:w="638" w:type="pct"/>
            <w:shd w:val="clear" w:color="auto" w:fill="auto"/>
            <w:vAlign w:val="bottom"/>
          </w:tcPr>
          <w:p w14:paraId="45A1D6EF" w14:textId="3C30D052"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6,453,340</w:t>
            </w:r>
          </w:p>
        </w:tc>
        <w:tc>
          <w:tcPr>
            <w:tcW w:w="638" w:type="pct"/>
            <w:shd w:val="clear" w:color="auto" w:fill="auto"/>
            <w:vAlign w:val="bottom"/>
          </w:tcPr>
          <w:p w14:paraId="6CBF6E6E" w14:textId="2A701842"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638" w:type="pct"/>
            <w:shd w:val="clear" w:color="auto" w:fill="auto"/>
            <w:vAlign w:val="bottom"/>
          </w:tcPr>
          <w:p w14:paraId="06FC697A" w14:textId="49D3B72A"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7" w:type="pct"/>
            <w:shd w:val="clear" w:color="auto" w:fill="auto"/>
            <w:vAlign w:val="bottom"/>
          </w:tcPr>
          <w:p w14:paraId="1C671602" w14:textId="16CA5167"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6,453,340</w:t>
            </w:r>
          </w:p>
        </w:tc>
        <w:tc>
          <w:tcPr>
            <w:tcW w:w="716" w:type="pct"/>
            <w:shd w:val="clear" w:color="auto" w:fill="auto"/>
            <w:vAlign w:val="bottom"/>
          </w:tcPr>
          <w:p w14:paraId="39C41668" w14:textId="561F5313"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6,453,340</w:t>
            </w:r>
          </w:p>
        </w:tc>
      </w:tr>
      <w:tr w:rsidR="00564F2B" w:rsidRPr="003709B5" w14:paraId="487F8658" w14:textId="77777777" w:rsidTr="00090844">
        <w:trPr>
          <w:trHeight w:val="220"/>
        </w:trPr>
        <w:tc>
          <w:tcPr>
            <w:tcW w:w="1095" w:type="pct"/>
            <w:shd w:val="clear" w:color="auto" w:fill="auto"/>
            <w:vAlign w:val="bottom"/>
          </w:tcPr>
          <w:p w14:paraId="33072263" w14:textId="77777777" w:rsidR="00564F2B" w:rsidRPr="003709B5" w:rsidRDefault="00564F2B" w:rsidP="00090844">
            <w:pPr>
              <w:overflowPunct/>
              <w:autoSpaceDE/>
              <w:autoSpaceDN/>
              <w:adjustRightInd/>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 xml:space="preserve">Other non-current  </w:t>
            </w:r>
          </w:p>
          <w:p w14:paraId="33BF041C" w14:textId="274ECC81" w:rsidR="00564F2B" w:rsidRPr="003709B5" w:rsidRDefault="00DC51A3" w:rsidP="00090844">
            <w:pPr>
              <w:overflowPunct/>
              <w:autoSpaceDE/>
              <w:autoSpaceDN/>
              <w:adjustRightInd/>
              <w:textAlignment w:val="auto"/>
              <w:rPr>
                <w:rFonts w:ascii="Arial" w:hAnsi="Arial" w:cs="Arial"/>
                <w:spacing w:val="-4"/>
                <w:sz w:val="16"/>
                <w:szCs w:val="16"/>
                <w:cs/>
                <w:lang w:val="en-GB"/>
              </w:rPr>
            </w:pPr>
            <w:r w:rsidRPr="003709B5">
              <w:rPr>
                <w:rFonts w:ascii="Arial" w:eastAsia="Arial Unicode MS" w:hAnsi="Arial" w:cs="Arial"/>
                <w:sz w:val="16"/>
                <w:szCs w:val="16"/>
                <w:lang w:bidi="ar-SA"/>
              </w:rPr>
              <w:t xml:space="preserve">  </w:t>
            </w:r>
            <w:r w:rsidR="00564F2B" w:rsidRPr="003709B5">
              <w:rPr>
                <w:rFonts w:ascii="Arial" w:eastAsia="Arial Unicode MS" w:hAnsi="Arial" w:cs="Arial"/>
                <w:sz w:val="16"/>
                <w:szCs w:val="16"/>
                <w:lang w:bidi="ar-SA"/>
              </w:rPr>
              <w:t xml:space="preserve"> liabilities</w:t>
            </w:r>
          </w:p>
        </w:tc>
        <w:tc>
          <w:tcPr>
            <w:tcW w:w="558" w:type="pct"/>
            <w:tcBorders>
              <w:bottom w:val="single" w:sz="4" w:space="0" w:color="auto"/>
            </w:tcBorders>
            <w:shd w:val="clear" w:color="auto" w:fill="auto"/>
            <w:vAlign w:val="bottom"/>
          </w:tcPr>
          <w:p w14:paraId="46BC9AB9" w14:textId="77777777"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p>
          <w:p w14:paraId="1ADAE5EE" w14:textId="4C88984D"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6"/>
                <w:sz w:val="16"/>
                <w:szCs w:val="16"/>
                <w:lang w:val="en-GB"/>
              </w:rPr>
              <w:t>-</w:t>
            </w:r>
          </w:p>
        </w:tc>
        <w:tc>
          <w:tcPr>
            <w:tcW w:w="638" w:type="pct"/>
            <w:tcBorders>
              <w:bottom w:val="single" w:sz="4" w:space="0" w:color="auto"/>
            </w:tcBorders>
            <w:shd w:val="clear" w:color="auto" w:fill="auto"/>
            <w:vAlign w:val="bottom"/>
          </w:tcPr>
          <w:p w14:paraId="5AB38D36" w14:textId="0F7722BB"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638" w:type="pct"/>
            <w:tcBorders>
              <w:bottom w:val="single" w:sz="4" w:space="0" w:color="auto"/>
            </w:tcBorders>
            <w:shd w:val="clear" w:color="auto" w:fill="auto"/>
            <w:vAlign w:val="bottom"/>
          </w:tcPr>
          <w:p w14:paraId="353D41D6" w14:textId="7B0174D0"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4,665,659</w:t>
            </w:r>
          </w:p>
        </w:tc>
        <w:tc>
          <w:tcPr>
            <w:tcW w:w="638" w:type="pct"/>
            <w:tcBorders>
              <w:bottom w:val="single" w:sz="4" w:space="0" w:color="auto"/>
            </w:tcBorders>
            <w:shd w:val="clear" w:color="auto" w:fill="auto"/>
            <w:vAlign w:val="bottom"/>
          </w:tcPr>
          <w:p w14:paraId="0A1373D4" w14:textId="3B4EA4BA"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w:t>
            </w:r>
          </w:p>
        </w:tc>
        <w:tc>
          <w:tcPr>
            <w:tcW w:w="717" w:type="pct"/>
            <w:tcBorders>
              <w:bottom w:val="single" w:sz="4" w:space="0" w:color="auto"/>
            </w:tcBorders>
            <w:shd w:val="clear" w:color="auto" w:fill="auto"/>
            <w:vAlign w:val="bottom"/>
          </w:tcPr>
          <w:p w14:paraId="274F51A0" w14:textId="7F1F8A1A"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4,665,659</w:t>
            </w:r>
          </w:p>
        </w:tc>
        <w:tc>
          <w:tcPr>
            <w:tcW w:w="716" w:type="pct"/>
            <w:tcBorders>
              <w:bottom w:val="single" w:sz="4" w:space="0" w:color="auto"/>
            </w:tcBorders>
            <w:shd w:val="clear" w:color="auto" w:fill="auto"/>
            <w:vAlign w:val="bottom"/>
          </w:tcPr>
          <w:p w14:paraId="28FB3726" w14:textId="00ACFFE7"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4,665,659</w:t>
            </w:r>
          </w:p>
        </w:tc>
      </w:tr>
      <w:tr w:rsidR="00564F2B" w:rsidRPr="003709B5" w14:paraId="08C31302" w14:textId="77777777" w:rsidTr="00090844">
        <w:trPr>
          <w:trHeight w:val="220"/>
        </w:trPr>
        <w:tc>
          <w:tcPr>
            <w:tcW w:w="1095" w:type="pct"/>
            <w:shd w:val="clear" w:color="auto" w:fill="auto"/>
            <w:vAlign w:val="bottom"/>
          </w:tcPr>
          <w:p w14:paraId="5F51BA21" w14:textId="77777777" w:rsidR="00564F2B" w:rsidRPr="003709B5" w:rsidRDefault="00564F2B" w:rsidP="003709B5">
            <w:pPr>
              <w:overflowPunct/>
              <w:autoSpaceDE/>
              <w:autoSpaceDN/>
              <w:adjustRightInd/>
              <w:ind w:left="432"/>
              <w:textAlignment w:val="auto"/>
              <w:rPr>
                <w:rFonts w:ascii="Arial" w:eastAsia="Arial Unicode MS" w:hAnsi="Arial" w:cs="Arial"/>
                <w:sz w:val="16"/>
                <w:szCs w:val="16"/>
                <w:lang w:bidi="ar-SA"/>
              </w:rPr>
            </w:pPr>
          </w:p>
        </w:tc>
        <w:tc>
          <w:tcPr>
            <w:tcW w:w="558" w:type="pct"/>
            <w:tcBorders>
              <w:top w:val="single" w:sz="4" w:space="0" w:color="auto"/>
            </w:tcBorders>
            <w:shd w:val="clear" w:color="auto" w:fill="auto"/>
            <w:vAlign w:val="bottom"/>
          </w:tcPr>
          <w:p w14:paraId="5D5E6DDC" w14:textId="77777777"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p>
        </w:tc>
        <w:tc>
          <w:tcPr>
            <w:tcW w:w="638" w:type="pct"/>
            <w:tcBorders>
              <w:top w:val="single" w:sz="4" w:space="0" w:color="auto"/>
            </w:tcBorders>
            <w:shd w:val="clear" w:color="auto" w:fill="auto"/>
            <w:vAlign w:val="bottom"/>
          </w:tcPr>
          <w:p w14:paraId="0AA98404" w14:textId="77777777"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p>
        </w:tc>
        <w:tc>
          <w:tcPr>
            <w:tcW w:w="638" w:type="pct"/>
            <w:tcBorders>
              <w:top w:val="single" w:sz="4" w:space="0" w:color="auto"/>
            </w:tcBorders>
            <w:shd w:val="clear" w:color="auto" w:fill="auto"/>
            <w:vAlign w:val="bottom"/>
          </w:tcPr>
          <w:p w14:paraId="243A40EE" w14:textId="77777777"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p>
        </w:tc>
        <w:tc>
          <w:tcPr>
            <w:tcW w:w="638" w:type="pct"/>
            <w:tcBorders>
              <w:top w:val="single" w:sz="4" w:space="0" w:color="auto"/>
            </w:tcBorders>
            <w:shd w:val="clear" w:color="auto" w:fill="auto"/>
            <w:vAlign w:val="bottom"/>
          </w:tcPr>
          <w:p w14:paraId="69D9BC21" w14:textId="77777777"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p>
        </w:tc>
        <w:tc>
          <w:tcPr>
            <w:tcW w:w="717" w:type="pct"/>
            <w:tcBorders>
              <w:top w:val="single" w:sz="4" w:space="0" w:color="auto"/>
            </w:tcBorders>
            <w:shd w:val="clear" w:color="auto" w:fill="auto"/>
            <w:vAlign w:val="bottom"/>
          </w:tcPr>
          <w:p w14:paraId="61133DBD" w14:textId="77777777"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p>
        </w:tc>
        <w:tc>
          <w:tcPr>
            <w:tcW w:w="716" w:type="pct"/>
            <w:tcBorders>
              <w:top w:val="single" w:sz="4" w:space="0" w:color="auto"/>
            </w:tcBorders>
            <w:shd w:val="clear" w:color="auto" w:fill="auto"/>
            <w:vAlign w:val="bottom"/>
          </w:tcPr>
          <w:p w14:paraId="3A347040" w14:textId="77777777"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p>
        </w:tc>
      </w:tr>
      <w:tr w:rsidR="00564F2B" w:rsidRPr="003709B5" w14:paraId="7A7719C4" w14:textId="77777777" w:rsidTr="00090844">
        <w:trPr>
          <w:trHeight w:val="64"/>
        </w:trPr>
        <w:tc>
          <w:tcPr>
            <w:tcW w:w="1095" w:type="pct"/>
            <w:shd w:val="clear" w:color="auto" w:fill="auto"/>
            <w:vAlign w:val="bottom"/>
          </w:tcPr>
          <w:p w14:paraId="3EBCD957" w14:textId="77777777" w:rsidR="00564F2B" w:rsidRPr="003709B5" w:rsidRDefault="00564F2B" w:rsidP="00090844">
            <w:pPr>
              <w:overflowPunct/>
              <w:autoSpaceDE/>
              <w:autoSpaceDN/>
              <w:adjustRightInd/>
              <w:ind w:left="432"/>
              <w:textAlignment w:val="auto"/>
              <w:rPr>
                <w:rFonts w:ascii="Arial" w:hAnsi="Arial" w:cs="Arial"/>
                <w:b/>
                <w:bCs/>
                <w:spacing w:val="-4"/>
                <w:sz w:val="16"/>
                <w:szCs w:val="16"/>
                <w:cs/>
                <w:lang w:val="en-GB"/>
              </w:rPr>
            </w:pPr>
            <w:r w:rsidRPr="003709B5">
              <w:rPr>
                <w:rFonts w:ascii="Arial" w:hAnsi="Arial" w:cs="Arial"/>
                <w:b/>
                <w:bCs/>
                <w:spacing w:val="-4"/>
                <w:sz w:val="16"/>
                <w:szCs w:val="16"/>
                <w:lang w:val="en-GB"/>
              </w:rPr>
              <w:t>Total</w:t>
            </w:r>
          </w:p>
        </w:tc>
        <w:tc>
          <w:tcPr>
            <w:tcW w:w="558" w:type="pct"/>
            <w:tcBorders>
              <w:bottom w:val="single" w:sz="4" w:space="0" w:color="auto"/>
            </w:tcBorders>
            <w:shd w:val="clear" w:color="auto" w:fill="auto"/>
            <w:vAlign w:val="bottom"/>
          </w:tcPr>
          <w:p w14:paraId="6DEABF7C" w14:textId="2CDC1098" w:rsidR="00564F2B" w:rsidRPr="003709B5" w:rsidRDefault="00564F2B" w:rsidP="00090844">
            <w:pPr>
              <w:overflowPunct/>
              <w:autoSpaceDE/>
              <w:autoSpaceDN/>
              <w:adjustRightInd/>
              <w:ind w:right="-72"/>
              <w:jc w:val="right"/>
              <w:textAlignment w:val="auto"/>
              <w:rPr>
                <w:rFonts w:ascii="Arial" w:hAnsi="Arial" w:cs="Arial"/>
                <w:spacing w:val="-6"/>
                <w:sz w:val="16"/>
                <w:szCs w:val="16"/>
                <w:lang w:val="en-GB"/>
              </w:rPr>
            </w:pPr>
            <w:r w:rsidRPr="003709B5">
              <w:rPr>
                <w:rFonts w:ascii="Arial" w:hAnsi="Arial" w:cs="Arial"/>
                <w:spacing w:val="-4"/>
                <w:sz w:val="16"/>
                <w:szCs w:val="16"/>
                <w:lang w:val="en-GB"/>
              </w:rPr>
              <w:t>224,000,000</w:t>
            </w:r>
          </w:p>
        </w:tc>
        <w:tc>
          <w:tcPr>
            <w:tcW w:w="638" w:type="pct"/>
            <w:tcBorders>
              <w:bottom w:val="single" w:sz="4" w:space="0" w:color="auto"/>
            </w:tcBorders>
            <w:shd w:val="clear" w:color="auto" w:fill="auto"/>
            <w:vAlign w:val="bottom"/>
          </w:tcPr>
          <w:p w14:paraId="61C0F2ED" w14:textId="5F0B0A61"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3,867,979,796</w:t>
            </w:r>
          </w:p>
        </w:tc>
        <w:tc>
          <w:tcPr>
            <w:tcW w:w="638" w:type="pct"/>
            <w:tcBorders>
              <w:bottom w:val="single" w:sz="4" w:space="0" w:color="auto"/>
            </w:tcBorders>
            <w:shd w:val="clear" w:color="auto" w:fill="auto"/>
            <w:vAlign w:val="bottom"/>
          </w:tcPr>
          <w:p w14:paraId="42346A1B" w14:textId="4086B4A0"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4,534,141,373</w:t>
            </w:r>
          </w:p>
        </w:tc>
        <w:tc>
          <w:tcPr>
            <w:tcW w:w="638" w:type="pct"/>
            <w:tcBorders>
              <w:bottom w:val="single" w:sz="4" w:space="0" w:color="auto"/>
            </w:tcBorders>
            <w:shd w:val="clear" w:color="auto" w:fill="auto"/>
            <w:vAlign w:val="bottom"/>
          </w:tcPr>
          <w:p w14:paraId="6FD758E2" w14:textId="5929BDC7"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1,488,786,642</w:t>
            </w:r>
          </w:p>
        </w:tc>
        <w:tc>
          <w:tcPr>
            <w:tcW w:w="717" w:type="pct"/>
            <w:tcBorders>
              <w:bottom w:val="single" w:sz="4" w:space="0" w:color="auto"/>
            </w:tcBorders>
            <w:shd w:val="clear" w:color="auto" w:fill="auto"/>
            <w:vAlign w:val="bottom"/>
          </w:tcPr>
          <w:p w14:paraId="3379D674" w14:textId="276568A0"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10,114,907,811</w:t>
            </w:r>
          </w:p>
        </w:tc>
        <w:tc>
          <w:tcPr>
            <w:tcW w:w="716" w:type="pct"/>
            <w:tcBorders>
              <w:bottom w:val="single" w:sz="4" w:space="0" w:color="auto"/>
            </w:tcBorders>
            <w:shd w:val="clear" w:color="auto" w:fill="auto"/>
            <w:vAlign w:val="bottom"/>
          </w:tcPr>
          <w:p w14:paraId="6424FFD2" w14:textId="4FECCB33" w:rsidR="00564F2B" w:rsidRPr="003709B5" w:rsidRDefault="00564F2B" w:rsidP="00090844">
            <w:pPr>
              <w:overflowPunct/>
              <w:autoSpaceDE/>
              <w:autoSpaceDN/>
              <w:adjustRightInd/>
              <w:ind w:right="-72"/>
              <w:jc w:val="right"/>
              <w:textAlignment w:val="auto"/>
              <w:rPr>
                <w:rFonts w:ascii="Arial" w:hAnsi="Arial" w:cs="Arial"/>
                <w:spacing w:val="-4"/>
                <w:sz w:val="16"/>
                <w:szCs w:val="16"/>
                <w:lang w:val="en-GB"/>
              </w:rPr>
            </w:pPr>
            <w:r w:rsidRPr="003709B5">
              <w:rPr>
                <w:rFonts w:ascii="Arial" w:hAnsi="Arial" w:cs="Arial"/>
                <w:spacing w:val="-4"/>
                <w:sz w:val="16"/>
                <w:szCs w:val="16"/>
                <w:lang w:val="en-GB"/>
              </w:rPr>
              <w:t>9,033,813,651</w:t>
            </w:r>
          </w:p>
        </w:tc>
      </w:tr>
    </w:tbl>
    <w:p w14:paraId="50892623" w14:textId="265D859D" w:rsidR="007329B7" w:rsidRPr="003709B5" w:rsidRDefault="007329B7" w:rsidP="003709B5">
      <w:pPr>
        <w:overflowPunct/>
        <w:autoSpaceDE/>
        <w:autoSpaceDN/>
        <w:adjustRightInd/>
        <w:jc w:val="both"/>
        <w:textAlignment w:val="auto"/>
        <w:rPr>
          <w:rFonts w:ascii="Arial" w:hAnsi="Arial" w:cs="Arial"/>
          <w:sz w:val="16"/>
          <w:szCs w:val="16"/>
          <w:lang w:val="en-GB"/>
        </w:rPr>
      </w:pPr>
    </w:p>
    <w:p w14:paraId="70BBE128" w14:textId="301CF039" w:rsidR="00CE1668" w:rsidRPr="003709B5" w:rsidRDefault="00CE1668" w:rsidP="00EB1011">
      <w:pPr>
        <w:overflowPunct/>
        <w:autoSpaceDE/>
        <w:autoSpaceDN/>
        <w:adjustRightInd/>
        <w:ind w:left="540" w:hanging="540"/>
        <w:textAlignment w:val="auto"/>
        <w:rPr>
          <w:rFonts w:ascii="Arial" w:eastAsia="Arial" w:hAnsi="Arial" w:cs="Arial"/>
          <w:b/>
          <w:color w:val="CF4A02"/>
          <w:sz w:val="18"/>
          <w:szCs w:val="18"/>
          <w:lang w:eastAsia="en-GB"/>
        </w:rPr>
      </w:pPr>
      <w:r w:rsidRPr="003709B5">
        <w:rPr>
          <w:rFonts w:ascii="Arial" w:eastAsia="Arial" w:hAnsi="Arial" w:cs="Arial"/>
          <w:b/>
          <w:color w:val="CF4A02"/>
          <w:sz w:val="18"/>
          <w:szCs w:val="18"/>
          <w:lang w:eastAsia="en-GB"/>
        </w:rPr>
        <w:t>7.2</w:t>
      </w:r>
      <w:r w:rsidRPr="003709B5">
        <w:rPr>
          <w:rFonts w:ascii="Arial" w:eastAsia="Arial" w:hAnsi="Arial" w:cs="Arial"/>
          <w:b/>
          <w:color w:val="CF4A02"/>
          <w:sz w:val="18"/>
          <w:szCs w:val="18"/>
          <w:lang w:eastAsia="en-GB"/>
        </w:rPr>
        <w:tab/>
        <w:t>Capital management</w:t>
      </w:r>
      <w:bookmarkEnd w:id="14"/>
    </w:p>
    <w:p w14:paraId="2763BC75" w14:textId="5FCFB1C9" w:rsidR="00643CC2" w:rsidRPr="003709B5" w:rsidRDefault="00643CC2" w:rsidP="003709B5">
      <w:pPr>
        <w:keepNext/>
        <w:keepLines/>
        <w:ind w:left="540" w:hanging="540"/>
        <w:outlineLvl w:val="1"/>
        <w:rPr>
          <w:rFonts w:ascii="Arial" w:eastAsia="Arial" w:hAnsi="Arial" w:cs="Arial"/>
          <w:b/>
          <w:color w:val="CF4A02"/>
          <w:sz w:val="18"/>
          <w:szCs w:val="18"/>
          <w:lang w:eastAsia="en-GB"/>
        </w:rPr>
      </w:pPr>
    </w:p>
    <w:p w14:paraId="7DDF4679" w14:textId="21744C59" w:rsidR="00643CC2" w:rsidRPr="003709B5" w:rsidRDefault="00643CC2" w:rsidP="00EB1011">
      <w:pPr>
        <w:keepNext/>
        <w:keepLines/>
        <w:ind w:left="1080" w:hanging="540"/>
        <w:outlineLvl w:val="1"/>
        <w:rPr>
          <w:rFonts w:ascii="Arial" w:eastAsia="Arial" w:hAnsi="Arial" w:cs="Arial"/>
          <w:b/>
          <w:color w:val="CF4A02"/>
          <w:sz w:val="18"/>
          <w:szCs w:val="18"/>
          <w:lang w:val="en-GB" w:eastAsia="en-GB"/>
        </w:rPr>
      </w:pPr>
      <w:bookmarkStart w:id="15" w:name="_Toc86937023"/>
      <w:r w:rsidRPr="003709B5">
        <w:rPr>
          <w:rFonts w:ascii="Arial" w:eastAsia="Arial" w:hAnsi="Arial" w:cs="Arial"/>
          <w:b/>
          <w:color w:val="CF4A02"/>
          <w:sz w:val="18"/>
          <w:szCs w:val="18"/>
          <w:lang w:val="en-GB" w:eastAsia="en-GB"/>
        </w:rPr>
        <w:tab/>
        <w:t>Risk management</w:t>
      </w:r>
      <w:bookmarkEnd w:id="15"/>
    </w:p>
    <w:p w14:paraId="65696EC2" w14:textId="77777777" w:rsidR="00C27336" w:rsidRPr="003709B5" w:rsidRDefault="00C27336" w:rsidP="00EB1011">
      <w:pPr>
        <w:ind w:left="1080"/>
        <w:jc w:val="both"/>
        <w:rPr>
          <w:rFonts w:ascii="Arial" w:hAnsi="Arial" w:cs="Arial"/>
          <w:sz w:val="16"/>
          <w:szCs w:val="16"/>
          <w:lang w:val="en-GB"/>
        </w:rPr>
      </w:pPr>
    </w:p>
    <w:p w14:paraId="7BEAB804" w14:textId="3F381424" w:rsidR="00CE1668" w:rsidRPr="003709B5" w:rsidRDefault="00CE1668" w:rsidP="00EB1011">
      <w:pPr>
        <w:ind w:left="1080"/>
        <w:jc w:val="both"/>
        <w:rPr>
          <w:rFonts w:ascii="Arial" w:hAnsi="Arial" w:cs="Arial"/>
          <w:sz w:val="18"/>
          <w:szCs w:val="18"/>
          <w:lang w:val="en-GB"/>
        </w:rPr>
      </w:pPr>
      <w:r w:rsidRPr="003709B5">
        <w:rPr>
          <w:rFonts w:ascii="Arial" w:hAnsi="Arial" w:cs="Arial"/>
          <w:sz w:val="18"/>
          <w:szCs w:val="18"/>
          <w:lang w:val="en-GB"/>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76A25FE5" w14:textId="77777777" w:rsidR="00CE1668" w:rsidRPr="003709B5" w:rsidRDefault="00CE1668" w:rsidP="00EB1011">
      <w:pPr>
        <w:ind w:left="1080"/>
        <w:jc w:val="both"/>
        <w:rPr>
          <w:rFonts w:ascii="Arial" w:hAnsi="Arial" w:cs="Arial"/>
          <w:sz w:val="16"/>
          <w:szCs w:val="16"/>
          <w:lang w:val="en-GB"/>
        </w:rPr>
      </w:pPr>
    </w:p>
    <w:p w14:paraId="4E81FF63" w14:textId="280B84A9" w:rsidR="00CE1668" w:rsidRPr="003709B5" w:rsidRDefault="00CE1668" w:rsidP="00EB1011">
      <w:pPr>
        <w:ind w:left="1080"/>
        <w:jc w:val="both"/>
        <w:rPr>
          <w:rFonts w:ascii="Arial" w:hAnsi="Arial" w:cs="Arial"/>
          <w:sz w:val="18"/>
          <w:szCs w:val="18"/>
          <w:lang w:val="en-GB"/>
        </w:rPr>
      </w:pPr>
      <w:proofErr w:type="gramStart"/>
      <w:r w:rsidRPr="003709B5">
        <w:rPr>
          <w:rFonts w:ascii="Arial" w:hAnsi="Arial" w:cs="Arial"/>
          <w:sz w:val="18"/>
          <w:szCs w:val="18"/>
          <w:lang w:val="en-GB"/>
        </w:rPr>
        <w:t>In order to</w:t>
      </w:r>
      <w:proofErr w:type="gramEnd"/>
      <w:r w:rsidRPr="003709B5">
        <w:rPr>
          <w:rFonts w:ascii="Arial" w:hAnsi="Arial" w:cs="Arial"/>
          <w:sz w:val="18"/>
          <w:szCs w:val="18"/>
          <w:lang w:val="en-GB"/>
        </w:rPr>
        <w:t xml:space="preserve"> maintain or adjust the capital structure, the Group may adjust the amounts of dividends paid to shareholders, return capital to shareholders, issue new shares, or sell assets to reduce debt.</w:t>
      </w:r>
    </w:p>
    <w:p w14:paraId="5CED1D56" w14:textId="0F8B5332" w:rsidR="00BA0E8B" w:rsidRPr="003709B5" w:rsidRDefault="00BA0E8B" w:rsidP="00EB1011">
      <w:pPr>
        <w:ind w:left="1080"/>
        <w:jc w:val="both"/>
        <w:rPr>
          <w:rFonts w:ascii="Arial" w:hAnsi="Arial" w:cs="Arial"/>
          <w:sz w:val="18"/>
          <w:szCs w:val="18"/>
          <w:lang w:val="en-GB"/>
        </w:rPr>
      </w:pPr>
    </w:p>
    <w:p w14:paraId="0D25DEA6" w14:textId="2F3BF20D" w:rsidR="00AB5AC7" w:rsidRPr="003709B5" w:rsidRDefault="00AB5AC7" w:rsidP="00EB1011">
      <w:pPr>
        <w:ind w:left="1080"/>
        <w:jc w:val="both"/>
        <w:rPr>
          <w:rFonts w:ascii="Arial" w:hAnsi="Arial" w:cs="Arial"/>
          <w:sz w:val="18"/>
          <w:szCs w:val="18"/>
          <w:lang w:val="en-GB"/>
        </w:rPr>
      </w:pPr>
      <w:r w:rsidRPr="003709B5">
        <w:rPr>
          <w:rFonts w:ascii="Arial" w:hAnsi="Arial" w:cs="Arial"/>
          <w:b/>
          <w:color w:val="CF4A02"/>
          <w:sz w:val="18"/>
          <w:szCs w:val="18"/>
          <w:lang w:val="en-GB"/>
        </w:rPr>
        <w:t>Loan covenants</w:t>
      </w:r>
      <w:r w:rsidRPr="003709B5">
        <w:rPr>
          <w:rFonts w:ascii="Arial" w:hAnsi="Arial" w:cs="Arial"/>
          <w:b/>
          <w:color w:val="CF4A02"/>
          <w:sz w:val="18"/>
          <w:cs/>
          <w:lang w:val="en-GB"/>
        </w:rPr>
        <w:t xml:space="preserve"> </w:t>
      </w:r>
      <w:r w:rsidRPr="003709B5">
        <w:rPr>
          <w:rFonts w:ascii="Arial" w:hAnsi="Arial" w:cs="Arial"/>
          <w:b/>
          <w:color w:val="CF4A02"/>
          <w:sz w:val="18"/>
        </w:rPr>
        <w:t>and terms and conditions of debentures</w:t>
      </w:r>
    </w:p>
    <w:p w14:paraId="00DB4F5D" w14:textId="77777777" w:rsidR="00AB5AC7" w:rsidRPr="003709B5" w:rsidRDefault="00AB5AC7" w:rsidP="00EB1011">
      <w:pPr>
        <w:ind w:left="1080"/>
        <w:jc w:val="both"/>
        <w:rPr>
          <w:rFonts w:ascii="Arial" w:hAnsi="Arial" w:cs="Arial"/>
          <w:sz w:val="18"/>
          <w:szCs w:val="18"/>
          <w:lang w:val="en-GB"/>
        </w:rPr>
      </w:pPr>
    </w:p>
    <w:p w14:paraId="301F4E77" w14:textId="5A62A7F2" w:rsidR="000C21D1" w:rsidRPr="003709B5" w:rsidRDefault="001E7C56" w:rsidP="00EB1011">
      <w:pPr>
        <w:ind w:left="1080"/>
        <w:jc w:val="both"/>
        <w:rPr>
          <w:rFonts w:ascii="Arial" w:hAnsi="Arial" w:cs="Arial"/>
          <w:sz w:val="18"/>
          <w:szCs w:val="18"/>
          <w:lang w:val="en-GB"/>
        </w:rPr>
      </w:pPr>
      <w:r w:rsidRPr="004B205A">
        <w:rPr>
          <w:rFonts w:ascii="Arial" w:hAnsi="Arial" w:cs="Arial"/>
          <w:sz w:val="18"/>
          <w:szCs w:val="18"/>
          <w:lang w:val="en-GB"/>
        </w:rPr>
        <w:t xml:space="preserve">Under the terms of the major borrowing facilities, the Group is required to comply with </w:t>
      </w:r>
      <w:r w:rsidR="00F873B2" w:rsidRPr="004B205A">
        <w:rPr>
          <w:rFonts w:ascii="Arial" w:hAnsi="Arial" w:cs="Arial"/>
          <w:sz w:val="18"/>
          <w:szCs w:val="18"/>
          <w:lang w:val="en-GB"/>
        </w:rPr>
        <w:t xml:space="preserve">the net debt to equity ratio </w:t>
      </w:r>
    </w:p>
    <w:p w14:paraId="15D1E501" w14:textId="77777777" w:rsidR="00024A67" w:rsidRPr="003709B5" w:rsidRDefault="00024A67" w:rsidP="00EB1011">
      <w:pPr>
        <w:ind w:left="1080"/>
        <w:jc w:val="both"/>
        <w:rPr>
          <w:rFonts w:ascii="Arial" w:hAnsi="Arial" w:cs="Arial"/>
          <w:sz w:val="18"/>
          <w:szCs w:val="18"/>
          <w:lang w:val="en-GB"/>
        </w:rPr>
      </w:pPr>
    </w:p>
    <w:p w14:paraId="393B2E65" w14:textId="7D964655" w:rsidR="00BA0E8B" w:rsidRPr="003709B5" w:rsidRDefault="00BA0E8B" w:rsidP="00EB1011">
      <w:pPr>
        <w:ind w:left="1080"/>
        <w:jc w:val="both"/>
        <w:rPr>
          <w:rFonts w:ascii="Arial" w:hAnsi="Arial" w:cs="Arial"/>
          <w:sz w:val="18"/>
          <w:szCs w:val="18"/>
          <w:lang w:val="en-GB"/>
        </w:rPr>
      </w:pPr>
      <w:r w:rsidRPr="00380D8A">
        <w:rPr>
          <w:rFonts w:ascii="Arial" w:hAnsi="Arial" w:cs="Arial"/>
          <w:sz w:val="18"/>
          <w:szCs w:val="18"/>
          <w:lang w:val="en-GB"/>
        </w:rPr>
        <w:t xml:space="preserve">The Group has complied with these covenants. As </w:t>
      </w:r>
      <w:proofErr w:type="gramStart"/>
      <w:r w:rsidRPr="00380D8A">
        <w:rPr>
          <w:rFonts w:ascii="Arial" w:hAnsi="Arial" w:cs="Arial"/>
          <w:sz w:val="18"/>
          <w:szCs w:val="18"/>
          <w:lang w:val="en-GB"/>
        </w:rPr>
        <w:t>at</w:t>
      </w:r>
      <w:proofErr w:type="gramEnd"/>
      <w:r w:rsidRPr="00380D8A">
        <w:rPr>
          <w:rFonts w:ascii="Arial" w:hAnsi="Arial" w:cs="Arial"/>
          <w:sz w:val="18"/>
          <w:szCs w:val="18"/>
          <w:lang w:val="en-GB"/>
        </w:rPr>
        <w:t xml:space="preserve"> 31 December </w:t>
      </w:r>
      <w:r w:rsidR="000C21D1" w:rsidRPr="00380D8A">
        <w:rPr>
          <w:rFonts w:ascii="Arial" w:hAnsi="Arial" w:cs="Arial"/>
          <w:sz w:val="18"/>
          <w:szCs w:val="18"/>
          <w:lang w:val="en-GB"/>
        </w:rPr>
        <w:t>2021</w:t>
      </w:r>
      <w:r w:rsidRPr="00380D8A">
        <w:rPr>
          <w:rFonts w:ascii="Arial" w:hAnsi="Arial" w:cs="Arial"/>
          <w:sz w:val="18"/>
          <w:szCs w:val="18"/>
          <w:lang w:val="en-GB"/>
        </w:rPr>
        <w:t xml:space="preserve">, the </w:t>
      </w:r>
      <w:r w:rsidR="000C21D1" w:rsidRPr="00380D8A">
        <w:rPr>
          <w:rFonts w:ascii="Arial" w:hAnsi="Arial" w:cs="Arial"/>
          <w:sz w:val="18"/>
          <w:szCs w:val="18"/>
          <w:lang w:val="en-GB"/>
        </w:rPr>
        <w:t xml:space="preserve">net debt to equity ratio </w:t>
      </w:r>
      <w:r w:rsidRPr="00380D8A">
        <w:rPr>
          <w:rFonts w:ascii="Arial" w:hAnsi="Arial" w:cs="Arial"/>
          <w:sz w:val="18"/>
          <w:szCs w:val="18"/>
          <w:lang w:val="en-GB"/>
        </w:rPr>
        <w:t xml:space="preserve">was </w:t>
      </w:r>
      <w:r w:rsidR="000C21D1" w:rsidRPr="00380D8A">
        <w:rPr>
          <w:rFonts w:ascii="Arial" w:hAnsi="Arial" w:cs="Arial"/>
          <w:sz w:val="18"/>
          <w:szCs w:val="18"/>
          <w:lang w:val="en-GB"/>
        </w:rPr>
        <w:t>1.25 times</w:t>
      </w:r>
      <w:r w:rsidRPr="003709B5">
        <w:rPr>
          <w:rFonts w:ascii="Arial" w:hAnsi="Arial" w:cs="Arial"/>
          <w:spacing w:val="-4"/>
          <w:sz w:val="18"/>
          <w:szCs w:val="18"/>
          <w:lang w:val="en-GB"/>
        </w:rPr>
        <w:t xml:space="preserve"> </w:t>
      </w:r>
      <w:r w:rsidRPr="003709B5">
        <w:rPr>
          <w:rFonts w:ascii="Arial" w:hAnsi="Arial" w:cs="Arial"/>
          <w:sz w:val="18"/>
          <w:szCs w:val="18"/>
          <w:lang w:val="en-GB"/>
        </w:rPr>
        <w:t xml:space="preserve">(2020: </w:t>
      </w:r>
      <w:r w:rsidR="000C21D1" w:rsidRPr="003709B5">
        <w:rPr>
          <w:rFonts w:ascii="Arial" w:hAnsi="Arial" w:cs="Arial"/>
          <w:sz w:val="18"/>
          <w:szCs w:val="18"/>
          <w:lang w:val="en-GB"/>
        </w:rPr>
        <w:t>2.52 times</w:t>
      </w:r>
      <w:r w:rsidRPr="003709B5">
        <w:rPr>
          <w:rFonts w:ascii="Arial" w:hAnsi="Arial" w:cs="Arial"/>
          <w:sz w:val="18"/>
          <w:szCs w:val="18"/>
          <w:lang w:val="en-GB"/>
        </w:rPr>
        <w:t>).</w:t>
      </w:r>
    </w:p>
    <w:p w14:paraId="595C1913" w14:textId="01CCA919" w:rsidR="00EB1011" w:rsidRDefault="00EB1011">
      <w:pPr>
        <w:overflowPunct/>
        <w:autoSpaceDE/>
        <w:autoSpaceDN/>
        <w:adjustRightInd/>
        <w:spacing w:after="160" w:line="259" w:lineRule="auto"/>
        <w:textAlignment w:val="auto"/>
        <w:rPr>
          <w:rFonts w:ascii="Arial" w:hAnsi="Arial" w:cs="Arial"/>
          <w:b/>
          <w:bCs/>
          <w:color w:val="CF4A02"/>
          <w:sz w:val="18"/>
          <w:szCs w:val="18"/>
          <w:lang w:val="en-GB"/>
        </w:rPr>
      </w:pPr>
      <w:r>
        <w:rPr>
          <w:rFonts w:ascii="Arial" w:hAnsi="Arial" w:cs="Arial"/>
          <w:b/>
          <w:bCs/>
          <w:color w:val="CF4A02"/>
          <w:sz w:val="18"/>
          <w:szCs w:val="18"/>
          <w:lang w:val="en-GB"/>
        </w:rPr>
        <w:br w:type="page"/>
      </w:r>
    </w:p>
    <w:p w14:paraId="237FE233" w14:textId="77777777" w:rsidR="00F873B2" w:rsidRPr="003709B5" w:rsidRDefault="00F873B2" w:rsidP="00EB1011">
      <w:pPr>
        <w:ind w:left="1080"/>
        <w:jc w:val="both"/>
        <w:rPr>
          <w:rFonts w:ascii="Arial" w:hAnsi="Arial" w:cs="Arial"/>
          <w:b/>
          <w:bCs/>
          <w:color w:val="CF4A02"/>
          <w:sz w:val="18"/>
          <w:szCs w:val="18"/>
          <w:lang w:val="en-GB"/>
        </w:rPr>
      </w:pPr>
    </w:p>
    <w:tbl>
      <w:tblPr>
        <w:tblW w:w="0" w:type="auto"/>
        <w:shd w:val="clear" w:color="auto" w:fill="EB8C00"/>
        <w:tblLook w:val="04A0" w:firstRow="1" w:lastRow="0" w:firstColumn="1" w:lastColumn="0" w:noHBand="0" w:noVBand="1"/>
      </w:tblPr>
      <w:tblGrid>
        <w:gridCol w:w="9461"/>
      </w:tblGrid>
      <w:tr w:rsidR="00505B81" w:rsidRPr="003709B5" w14:paraId="32C5D302" w14:textId="77777777" w:rsidTr="00A32547">
        <w:trPr>
          <w:trHeight w:val="395"/>
        </w:trPr>
        <w:tc>
          <w:tcPr>
            <w:tcW w:w="9461" w:type="dxa"/>
            <w:shd w:val="clear" w:color="auto" w:fill="FFA543"/>
            <w:vAlign w:val="center"/>
            <w:hideMark/>
          </w:tcPr>
          <w:p w14:paraId="7D229547" w14:textId="5F7DF7D5" w:rsidR="00505B81" w:rsidRPr="003709B5" w:rsidRDefault="00505B81" w:rsidP="003709B5">
            <w:pPr>
              <w:keepNext/>
              <w:tabs>
                <w:tab w:val="left" w:pos="576"/>
              </w:tabs>
              <w:ind w:left="462" w:hanging="462"/>
              <w:outlineLvl w:val="0"/>
              <w:rPr>
                <w:rFonts w:ascii="Arial" w:eastAsia="Times" w:hAnsi="Arial" w:cs="Arial"/>
                <w:b/>
                <w:color w:val="FFFFFF"/>
                <w:sz w:val="18"/>
                <w:szCs w:val="18"/>
                <w:lang w:eastAsia="en-GB"/>
              </w:rPr>
            </w:pPr>
            <w:bookmarkStart w:id="16" w:name="_Toc48736050"/>
            <w:r w:rsidRPr="003709B5">
              <w:rPr>
                <w:rFonts w:ascii="Arial" w:eastAsia="Times" w:hAnsi="Arial" w:cs="Arial"/>
                <w:b/>
                <w:color w:val="FFFFFF"/>
                <w:sz w:val="18"/>
                <w:szCs w:val="18"/>
                <w:lang w:val="en-GB" w:eastAsia="en-GB"/>
              </w:rPr>
              <w:t>8</w:t>
            </w:r>
            <w:r w:rsidRPr="003709B5">
              <w:rPr>
                <w:rFonts w:ascii="Arial" w:eastAsia="Times" w:hAnsi="Arial" w:cs="Arial"/>
                <w:b/>
                <w:color w:val="FFFFFF"/>
                <w:sz w:val="18"/>
                <w:szCs w:val="18"/>
                <w:lang w:eastAsia="en-GB"/>
              </w:rPr>
              <w:tab/>
              <w:t>Fair value</w:t>
            </w:r>
          </w:p>
        </w:tc>
      </w:tr>
    </w:tbl>
    <w:p w14:paraId="6A3CC446" w14:textId="77777777" w:rsidR="00505B81" w:rsidRPr="003709B5" w:rsidRDefault="00505B81" w:rsidP="003709B5">
      <w:pPr>
        <w:jc w:val="both"/>
        <w:rPr>
          <w:rFonts w:ascii="Arial" w:hAnsi="Arial" w:cs="Arial"/>
          <w:sz w:val="16"/>
          <w:szCs w:val="16"/>
          <w:lang w:val="en-GB"/>
        </w:rPr>
      </w:pPr>
    </w:p>
    <w:p w14:paraId="38429563" w14:textId="3CFED0E4" w:rsidR="00505B81" w:rsidRPr="003709B5" w:rsidRDefault="00505B81" w:rsidP="003709B5">
      <w:pPr>
        <w:overflowPunct/>
        <w:autoSpaceDE/>
        <w:autoSpaceDN/>
        <w:adjustRightInd/>
        <w:jc w:val="both"/>
        <w:textAlignment w:val="auto"/>
        <w:rPr>
          <w:rFonts w:ascii="Arial" w:eastAsia="Arial Unicode MS" w:hAnsi="Arial" w:cs="Arial"/>
          <w:spacing w:val="-4"/>
          <w:sz w:val="18"/>
          <w:szCs w:val="18"/>
        </w:rPr>
      </w:pPr>
      <w:r w:rsidRPr="003709B5">
        <w:rPr>
          <w:rFonts w:ascii="Arial" w:eastAsia="Arial Unicode MS" w:hAnsi="Arial" w:cs="Arial"/>
          <w:spacing w:val="-4"/>
          <w:sz w:val="18"/>
          <w:szCs w:val="18"/>
        </w:rPr>
        <w:t xml:space="preserve">The following table presents fair value of financial assets and liabilities </w:t>
      </w:r>
      <w:proofErr w:type="spellStart"/>
      <w:r w:rsidRPr="003709B5">
        <w:rPr>
          <w:rFonts w:ascii="Arial" w:eastAsia="Arial Unicode MS" w:hAnsi="Arial" w:cs="Arial"/>
          <w:spacing w:val="-4"/>
          <w:sz w:val="18"/>
          <w:szCs w:val="18"/>
        </w:rPr>
        <w:t>recognised</w:t>
      </w:r>
      <w:proofErr w:type="spellEnd"/>
      <w:r w:rsidRPr="003709B5">
        <w:rPr>
          <w:rFonts w:ascii="Arial" w:eastAsia="Arial Unicode MS" w:hAnsi="Arial" w:cs="Arial"/>
          <w:spacing w:val="-4"/>
          <w:sz w:val="18"/>
          <w:szCs w:val="18"/>
        </w:rPr>
        <w:t xml:space="preserve"> by their fair value hierarchy, excluding where its fair value is approximating the carrying amount.</w:t>
      </w:r>
    </w:p>
    <w:p w14:paraId="6D69B647" w14:textId="77777777" w:rsidR="00505B81" w:rsidRPr="003709B5" w:rsidRDefault="00505B81" w:rsidP="003709B5">
      <w:pPr>
        <w:overflowPunct/>
        <w:autoSpaceDE/>
        <w:autoSpaceDN/>
        <w:adjustRightInd/>
        <w:textAlignment w:val="auto"/>
        <w:rPr>
          <w:rFonts w:ascii="Arial" w:eastAsia="Arial Unicode MS" w:hAnsi="Arial" w:cs="Arial"/>
          <w:spacing w:val="-4"/>
          <w:sz w:val="16"/>
          <w:szCs w:val="16"/>
        </w:rPr>
      </w:pPr>
    </w:p>
    <w:tbl>
      <w:tblPr>
        <w:tblW w:w="9454" w:type="dxa"/>
        <w:tblInd w:w="18" w:type="dxa"/>
        <w:tblLayout w:type="fixed"/>
        <w:tblLook w:val="04A0" w:firstRow="1" w:lastRow="0" w:firstColumn="1" w:lastColumn="0" w:noHBand="0" w:noVBand="1"/>
      </w:tblPr>
      <w:tblGrid>
        <w:gridCol w:w="2097"/>
        <w:gridCol w:w="900"/>
        <w:gridCol w:w="892"/>
        <w:gridCol w:w="6"/>
        <w:gridCol w:w="902"/>
        <w:gridCol w:w="954"/>
        <w:gridCol w:w="13"/>
        <w:gridCol w:w="923"/>
        <w:gridCol w:w="961"/>
        <w:gridCol w:w="7"/>
        <w:gridCol w:w="922"/>
        <w:gridCol w:w="853"/>
        <w:gridCol w:w="18"/>
        <w:gridCol w:w="6"/>
      </w:tblGrid>
      <w:tr w:rsidR="00505B81" w:rsidRPr="003709B5" w14:paraId="56A257D8" w14:textId="77777777" w:rsidTr="00A32547">
        <w:trPr>
          <w:gridAfter w:val="2"/>
          <w:wAfter w:w="24" w:type="dxa"/>
        </w:trPr>
        <w:tc>
          <w:tcPr>
            <w:tcW w:w="2097" w:type="dxa"/>
            <w:shd w:val="clear" w:color="auto" w:fill="auto"/>
          </w:tcPr>
          <w:p w14:paraId="0B82AE4B" w14:textId="77777777" w:rsidR="00505B81" w:rsidRPr="003709B5" w:rsidRDefault="00505B81" w:rsidP="003709B5">
            <w:pPr>
              <w:overflowPunct/>
              <w:autoSpaceDE/>
              <w:autoSpaceDN/>
              <w:adjustRightInd/>
              <w:ind w:left="-99"/>
              <w:textAlignment w:val="auto"/>
              <w:rPr>
                <w:rFonts w:ascii="Arial" w:eastAsia="Arial Unicode MS" w:hAnsi="Arial" w:cs="Arial"/>
                <w:color w:val="FFFFFF"/>
                <w:sz w:val="14"/>
                <w:szCs w:val="14"/>
                <w:lang w:val="en-GB"/>
              </w:rPr>
            </w:pPr>
          </w:p>
        </w:tc>
        <w:tc>
          <w:tcPr>
            <w:tcW w:w="7333" w:type="dxa"/>
            <w:gridSpan w:val="11"/>
            <w:tcBorders>
              <w:top w:val="single" w:sz="4" w:space="0" w:color="auto"/>
              <w:bottom w:val="single" w:sz="4" w:space="0" w:color="auto"/>
            </w:tcBorders>
            <w:shd w:val="clear" w:color="auto" w:fill="auto"/>
          </w:tcPr>
          <w:p w14:paraId="2F652753" w14:textId="77777777" w:rsidR="00505B81" w:rsidRPr="003709B5" w:rsidRDefault="00505B81" w:rsidP="003709B5">
            <w:pPr>
              <w:overflowPunct/>
              <w:autoSpaceDE/>
              <w:autoSpaceDN/>
              <w:adjustRightInd/>
              <w:jc w:val="center"/>
              <w:textAlignment w:val="auto"/>
              <w:rPr>
                <w:rFonts w:ascii="Arial" w:eastAsia="Arial Unicode MS" w:hAnsi="Arial" w:cs="Arial"/>
                <w:b/>
                <w:bCs/>
                <w:color w:val="000000"/>
                <w:sz w:val="14"/>
                <w:szCs w:val="14"/>
              </w:rPr>
            </w:pPr>
            <w:r w:rsidRPr="003709B5">
              <w:rPr>
                <w:rFonts w:ascii="Arial" w:eastAsia="Arial Unicode MS" w:hAnsi="Arial" w:cs="Arial"/>
                <w:b/>
                <w:bCs/>
                <w:color w:val="000000"/>
                <w:sz w:val="14"/>
                <w:szCs w:val="14"/>
              </w:rPr>
              <w:t xml:space="preserve">Consolidated </w:t>
            </w:r>
            <w:r w:rsidRPr="003709B5">
              <w:rPr>
                <w:rFonts w:ascii="Arial" w:eastAsia="Arial Unicode MS" w:hAnsi="Arial" w:cs="Arial"/>
                <w:b/>
                <w:bCs/>
                <w:color w:val="000000"/>
                <w:sz w:val="14"/>
                <w:szCs w:val="14"/>
                <w:lang w:val="en-GB"/>
              </w:rPr>
              <w:t xml:space="preserve">and </w:t>
            </w:r>
            <w:r w:rsidRPr="003709B5">
              <w:rPr>
                <w:rFonts w:ascii="Arial" w:eastAsia="Arial Unicode MS" w:hAnsi="Arial" w:cs="Arial"/>
                <w:b/>
                <w:bCs/>
                <w:color w:val="000000"/>
                <w:sz w:val="14"/>
                <w:szCs w:val="14"/>
              </w:rPr>
              <w:t>Separate financial statements</w:t>
            </w:r>
          </w:p>
        </w:tc>
      </w:tr>
      <w:tr w:rsidR="00505B81" w:rsidRPr="003709B5" w14:paraId="387342DC" w14:textId="77777777" w:rsidTr="00A32547">
        <w:trPr>
          <w:gridAfter w:val="1"/>
          <w:wAfter w:w="6" w:type="dxa"/>
        </w:trPr>
        <w:tc>
          <w:tcPr>
            <w:tcW w:w="2097" w:type="dxa"/>
            <w:shd w:val="clear" w:color="auto" w:fill="auto"/>
          </w:tcPr>
          <w:p w14:paraId="2D10D841" w14:textId="77777777" w:rsidR="00505B81" w:rsidRPr="003709B5" w:rsidRDefault="00505B81" w:rsidP="003709B5">
            <w:pPr>
              <w:overflowPunct/>
              <w:autoSpaceDE/>
              <w:autoSpaceDN/>
              <w:adjustRightInd/>
              <w:ind w:left="-99"/>
              <w:textAlignment w:val="auto"/>
              <w:rPr>
                <w:rFonts w:ascii="Arial" w:eastAsia="Arial Unicode MS" w:hAnsi="Arial" w:cs="Arial"/>
                <w:color w:val="FFFFFF"/>
                <w:sz w:val="14"/>
                <w:szCs w:val="14"/>
                <w:lang w:val="en-GB"/>
              </w:rPr>
            </w:pPr>
          </w:p>
        </w:tc>
        <w:tc>
          <w:tcPr>
            <w:tcW w:w="1792" w:type="dxa"/>
            <w:gridSpan w:val="2"/>
            <w:tcBorders>
              <w:bottom w:val="single" w:sz="4" w:space="0" w:color="auto"/>
            </w:tcBorders>
            <w:shd w:val="clear" w:color="auto" w:fill="auto"/>
          </w:tcPr>
          <w:p w14:paraId="7A4506D5" w14:textId="77777777" w:rsidR="00505B81" w:rsidRPr="003709B5"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rPr>
              <w:t xml:space="preserve">Level </w:t>
            </w:r>
            <w:r w:rsidRPr="003709B5">
              <w:rPr>
                <w:rFonts w:ascii="Arial" w:eastAsia="Arial Unicode MS" w:hAnsi="Arial" w:cs="Arial"/>
                <w:b/>
                <w:bCs/>
                <w:color w:val="000000"/>
                <w:spacing w:val="-8"/>
                <w:sz w:val="14"/>
                <w:szCs w:val="14"/>
                <w:lang w:val="en-GB"/>
              </w:rPr>
              <w:t>1</w:t>
            </w:r>
          </w:p>
        </w:tc>
        <w:tc>
          <w:tcPr>
            <w:tcW w:w="1862" w:type="dxa"/>
            <w:gridSpan w:val="3"/>
            <w:tcBorders>
              <w:bottom w:val="single" w:sz="4" w:space="0" w:color="auto"/>
            </w:tcBorders>
            <w:shd w:val="clear" w:color="auto" w:fill="auto"/>
          </w:tcPr>
          <w:p w14:paraId="452415AF" w14:textId="77777777" w:rsidR="00505B81" w:rsidRPr="003709B5"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Level 2</w:t>
            </w:r>
          </w:p>
        </w:tc>
        <w:tc>
          <w:tcPr>
            <w:tcW w:w="1897" w:type="dxa"/>
            <w:gridSpan w:val="3"/>
            <w:tcBorders>
              <w:bottom w:val="single" w:sz="4" w:space="0" w:color="auto"/>
            </w:tcBorders>
            <w:shd w:val="clear" w:color="auto" w:fill="auto"/>
          </w:tcPr>
          <w:p w14:paraId="1460C19B" w14:textId="77777777" w:rsidR="00505B81" w:rsidRPr="003709B5"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Level 3</w:t>
            </w:r>
          </w:p>
        </w:tc>
        <w:tc>
          <w:tcPr>
            <w:tcW w:w="1800" w:type="dxa"/>
            <w:gridSpan w:val="4"/>
            <w:tcBorders>
              <w:bottom w:val="single" w:sz="4" w:space="0" w:color="auto"/>
            </w:tcBorders>
            <w:shd w:val="clear" w:color="auto" w:fill="auto"/>
          </w:tcPr>
          <w:p w14:paraId="5EF0016B" w14:textId="77777777" w:rsidR="00505B81" w:rsidRPr="003709B5"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Total</w:t>
            </w:r>
          </w:p>
        </w:tc>
      </w:tr>
      <w:tr w:rsidR="00505B81" w:rsidRPr="003709B5" w14:paraId="4714CE60" w14:textId="77777777" w:rsidTr="00A32547">
        <w:tc>
          <w:tcPr>
            <w:tcW w:w="2097" w:type="dxa"/>
            <w:shd w:val="clear" w:color="auto" w:fill="auto"/>
          </w:tcPr>
          <w:p w14:paraId="38D8B55C" w14:textId="77777777" w:rsidR="00505B81" w:rsidRPr="003709B5" w:rsidRDefault="00505B81" w:rsidP="003709B5">
            <w:pPr>
              <w:overflowPunct/>
              <w:autoSpaceDE/>
              <w:autoSpaceDN/>
              <w:adjustRightInd/>
              <w:ind w:left="-99"/>
              <w:textAlignment w:val="auto"/>
              <w:rPr>
                <w:rFonts w:ascii="Arial" w:eastAsia="Arial Unicode MS" w:hAnsi="Arial" w:cs="Arial"/>
                <w:color w:val="FFFFFF"/>
                <w:sz w:val="14"/>
                <w:szCs w:val="14"/>
                <w:lang w:val="en-GB"/>
              </w:rPr>
            </w:pPr>
          </w:p>
        </w:tc>
        <w:tc>
          <w:tcPr>
            <w:tcW w:w="900" w:type="dxa"/>
            <w:tcBorders>
              <w:top w:val="single" w:sz="4" w:space="0" w:color="auto"/>
              <w:bottom w:val="single" w:sz="4" w:space="0" w:color="auto"/>
            </w:tcBorders>
            <w:shd w:val="clear" w:color="auto" w:fill="auto"/>
          </w:tcPr>
          <w:p w14:paraId="6CB2502D" w14:textId="2D386143" w:rsidR="00505B81" w:rsidRPr="003709B5" w:rsidRDefault="000D7978"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2021</w:t>
            </w:r>
            <w:r w:rsidR="00505B81" w:rsidRPr="003709B5">
              <w:rPr>
                <w:rFonts w:ascii="Arial" w:eastAsia="Arial Unicode MS" w:hAnsi="Arial" w:cs="Arial"/>
                <w:b/>
                <w:bCs/>
                <w:color w:val="000000"/>
                <w:spacing w:val="-8"/>
                <w:sz w:val="14"/>
                <w:szCs w:val="14"/>
                <w:lang w:val="en-GB"/>
              </w:rPr>
              <w:t xml:space="preserve"> </w:t>
            </w:r>
          </w:p>
          <w:p w14:paraId="0FBAD2AD"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898" w:type="dxa"/>
            <w:gridSpan w:val="2"/>
            <w:tcBorders>
              <w:top w:val="single" w:sz="4" w:space="0" w:color="auto"/>
              <w:bottom w:val="single" w:sz="4" w:space="0" w:color="auto"/>
            </w:tcBorders>
            <w:shd w:val="clear" w:color="auto" w:fill="auto"/>
          </w:tcPr>
          <w:p w14:paraId="0D30E1EF" w14:textId="1AD0728B" w:rsidR="00505B81" w:rsidRPr="003709B5" w:rsidRDefault="00E37041"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2020</w:t>
            </w:r>
          </w:p>
          <w:p w14:paraId="2758524F"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02" w:type="dxa"/>
            <w:tcBorders>
              <w:top w:val="single" w:sz="4" w:space="0" w:color="auto"/>
              <w:bottom w:val="single" w:sz="4" w:space="0" w:color="auto"/>
            </w:tcBorders>
            <w:shd w:val="clear" w:color="auto" w:fill="auto"/>
          </w:tcPr>
          <w:p w14:paraId="025A7B4B" w14:textId="55B0CF51" w:rsidR="00505B81" w:rsidRPr="003709B5" w:rsidRDefault="000D7978"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2021</w:t>
            </w:r>
            <w:r w:rsidR="00505B81" w:rsidRPr="003709B5">
              <w:rPr>
                <w:rFonts w:ascii="Arial" w:eastAsia="Arial Unicode MS" w:hAnsi="Arial" w:cs="Arial"/>
                <w:b/>
                <w:bCs/>
                <w:color w:val="000000"/>
                <w:spacing w:val="-8"/>
                <w:sz w:val="14"/>
                <w:szCs w:val="14"/>
                <w:lang w:val="en-GB"/>
              </w:rPr>
              <w:t xml:space="preserve"> </w:t>
            </w:r>
          </w:p>
          <w:p w14:paraId="64389082" w14:textId="77777777" w:rsidR="00505B81" w:rsidRPr="003709B5" w:rsidRDefault="00505B81" w:rsidP="003709B5">
            <w:pPr>
              <w:overflowPunct/>
              <w:autoSpaceDE/>
              <w:autoSpaceDN/>
              <w:adjustRightInd/>
              <w:ind w:left="-104"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67" w:type="dxa"/>
            <w:gridSpan w:val="2"/>
            <w:tcBorders>
              <w:top w:val="single" w:sz="4" w:space="0" w:color="auto"/>
              <w:bottom w:val="single" w:sz="4" w:space="0" w:color="auto"/>
            </w:tcBorders>
            <w:shd w:val="clear" w:color="auto" w:fill="auto"/>
          </w:tcPr>
          <w:p w14:paraId="690CC822" w14:textId="702F4FC6" w:rsidR="00505B81" w:rsidRPr="003709B5" w:rsidRDefault="00E37041"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2020</w:t>
            </w:r>
          </w:p>
          <w:p w14:paraId="2A66A954"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23" w:type="dxa"/>
            <w:tcBorders>
              <w:top w:val="single" w:sz="4" w:space="0" w:color="auto"/>
              <w:bottom w:val="single" w:sz="4" w:space="0" w:color="auto"/>
            </w:tcBorders>
            <w:shd w:val="clear" w:color="auto" w:fill="auto"/>
          </w:tcPr>
          <w:p w14:paraId="3F7AC159" w14:textId="6B7825B3" w:rsidR="00505B81" w:rsidRPr="003709B5" w:rsidRDefault="000D7978"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2021</w:t>
            </w:r>
            <w:r w:rsidR="00505B81" w:rsidRPr="003709B5">
              <w:rPr>
                <w:rFonts w:ascii="Arial" w:eastAsia="Arial Unicode MS" w:hAnsi="Arial" w:cs="Arial"/>
                <w:b/>
                <w:bCs/>
                <w:color w:val="000000"/>
                <w:spacing w:val="-8"/>
                <w:sz w:val="14"/>
                <w:szCs w:val="14"/>
                <w:lang w:val="en-GB"/>
              </w:rPr>
              <w:t xml:space="preserve"> </w:t>
            </w:r>
          </w:p>
          <w:p w14:paraId="63585842" w14:textId="77777777" w:rsidR="00505B81" w:rsidRPr="003709B5" w:rsidRDefault="00505B81" w:rsidP="003709B5">
            <w:pPr>
              <w:overflowPunct/>
              <w:autoSpaceDE/>
              <w:autoSpaceDN/>
              <w:adjustRightInd/>
              <w:ind w:left="-83"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68" w:type="dxa"/>
            <w:gridSpan w:val="2"/>
            <w:tcBorders>
              <w:top w:val="single" w:sz="4" w:space="0" w:color="auto"/>
              <w:bottom w:val="single" w:sz="4" w:space="0" w:color="auto"/>
            </w:tcBorders>
            <w:shd w:val="clear" w:color="auto" w:fill="auto"/>
          </w:tcPr>
          <w:p w14:paraId="4F3ECF84" w14:textId="3FD7EC73" w:rsidR="00505B81" w:rsidRPr="003709B5" w:rsidRDefault="00E37041"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2020</w:t>
            </w:r>
          </w:p>
          <w:p w14:paraId="37ABD83D"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22" w:type="dxa"/>
            <w:tcBorders>
              <w:top w:val="single" w:sz="4" w:space="0" w:color="auto"/>
              <w:bottom w:val="single" w:sz="4" w:space="0" w:color="auto"/>
            </w:tcBorders>
            <w:shd w:val="clear" w:color="auto" w:fill="auto"/>
          </w:tcPr>
          <w:p w14:paraId="56937B78" w14:textId="0E6C00E1" w:rsidR="00505B81" w:rsidRPr="003709B5" w:rsidRDefault="000D7978"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2021</w:t>
            </w:r>
            <w:r w:rsidR="00505B81" w:rsidRPr="003709B5">
              <w:rPr>
                <w:rFonts w:ascii="Arial" w:eastAsia="Arial Unicode MS" w:hAnsi="Arial" w:cs="Arial"/>
                <w:b/>
                <w:bCs/>
                <w:color w:val="000000"/>
                <w:spacing w:val="-8"/>
                <w:sz w:val="14"/>
                <w:szCs w:val="14"/>
                <w:lang w:val="en-GB"/>
              </w:rPr>
              <w:t xml:space="preserve"> </w:t>
            </w:r>
          </w:p>
          <w:p w14:paraId="72F4863A" w14:textId="77777777" w:rsidR="00505B81" w:rsidRPr="003709B5" w:rsidRDefault="00505B81" w:rsidP="003709B5">
            <w:pPr>
              <w:overflowPunct/>
              <w:autoSpaceDE/>
              <w:autoSpaceDN/>
              <w:adjustRightInd/>
              <w:ind w:left="-90"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877" w:type="dxa"/>
            <w:gridSpan w:val="3"/>
            <w:tcBorders>
              <w:top w:val="single" w:sz="4" w:space="0" w:color="auto"/>
              <w:bottom w:val="single" w:sz="4" w:space="0" w:color="auto"/>
            </w:tcBorders>
            <w:shd w:val="clear" w:color="auto" w:fill="auto"/>
          </w:tcPr>
          <w:p w14:paraId="29CE64E5" w14:textId="0A7B85FF" w:rsidR="00505B81" w:rsidRPr="003709B5" w:rsidRDefault="00E37041"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2020</w:t>
            </w:r>
          </w:p>
          <w:p w14:paraId="6E01688D"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r>
      <w:tr w:rsidR="00505B81" w:rsidRPr="003709B5" w14:paraId="61D09547" w14:textId="77777777" w:rsidTr="00A32547">
        <w:tc>
          <w:tcPr>
            <w:tcW w:w="2097" w:type="dxa"/>
            <w:shd w:val="clear" w:color="auto" w:fill="auto"/>
          </w:tcPr>
          <w:p w14:paraId="043E1B1C" w14:textId="77777777" w:rsidR="00505B81" w:rsidRPr="003709B5" w:rsidRDefault="00505B81" w:rsidP="003709B5">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Assets</w:t>
            </w:r>
          </w:p>
        </w:tc>
        <w:tc>
          <w:tcPr>
            <w:tcW w:w="900" w:type="dxa"/>
            <w:tcBorders>
              <w:top w:val="single" w:sz="4" w:space="0" w:color="auto"/>
            </w:tcBorders>
            <w:shd w:val="clear" w:color="auto" w:fill="FAFAFA"/>
          </w:tcPr>
          <w:p w14:paraId="5DA2B9AB"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898" w:type="dxa"/>
            <w:gridSpan w:val="2"/>
            <w:tcBorders>
              <w:top w:val="single" w:sz="4" w:space="0" w:color="auto"/>
            </w:tcBorders>
            <w:shd w:val="clear" w:color="auto" w:fill="auto"/>
          </w:tcPr>
          <w:p w14:paraId="46B9AD50"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02" w:type="dxa"/>
            <w:tcBorders>
              <w:top w:val="single" w:sz="4" w:space="0" w:color="auto"/>
            </w:tcBorders>
            <w:shd w:val="clear" w:color="auto" w:fill="FAFAFA"/>
          </w:tcPr>
          <w:p w14:paraId="5C3AA7E2"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67" w:type="dxa"/>
            <w:gridSpan w:val="2"/>
            <w:tcBorders>
              <w:top w:val="single" w:sz="4" w:space="0" w:color="auto"/>
            </w:tcBorders>
            <w:shd w:val="clear" w:color="auto" w:fill="auto"/>
          </w:tcPr>
          <w:p w14:paraId="5147706D"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23" w:type="dxa"/>
            <w:tcBorders>
              <w:top w:val="single" w:sz="4" w:space="0" w:color="auto"/>
            </w:tcBorders>
            <w:shd w:val="clear" w:color="auto" w:fill="FAFAFA"/>
          </w:tcPr>
          <w:p w14:paraId="3CB0F1F2"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68" w:type="dxa"/>
            <w:gridSpan w:val="2"/>
            <w:tcBorders>
              <w:top w:val="single" w:sz="4" w:space="0" w:color="auto"/>
            </w:tcBorders>
            <w:shd w:val="clear" w:color="auto" w:fill="auto"/>
          </w:tcPr>
          <w:p w14:paraId="6B3E9D6A"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22" w:type="dxa"/>
            <w:tcBorders>
              <w:top w:val="single" w:sz="4" w:space="0" w:color="auto"/>
            </w:tcBorders>
            <w:shd w:val="clear" w:color="auto" w:fill="FAFAFA"/>
          </w:tcPr>
          <w:p w14:paraId="5C29D6CE"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877" w:type="dxa"/>
            <w:gridSpan w:val="3"/>
            <w:tcBorders>
              <w:top w:val="single" w:sz="4" w:space="0" w:color="auto"/>
            </w:tcBorders>
            <w:shd w:val="clear" w:color="auto" w:fill="auto"/>
          </w:tcPr>
          <w:p w14:paraId="4C227ADF"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r>
      <w:tr w:rsidR="005124A8" w:rsidRPr="003709B5" w14:paraId="677054A6" w14:textId="77777777" w:rsidTr="00A32547">
        <w:tc>
          <w:tcPr>
            <w:tcW w:w="2097" w:type="dxa"/>
            <w:shd w:val="clear" w:color="auto" w:fill="auto"/>
          </w:tcPr>
          <w:p w14:paraId="38A72CB8" w14:textId="77777777" w:rsidR="005124A8" w:rsidRPr="003709B5" w:rsidRDefault="005124A8" w:rsidP="003709B5">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 xml:space="preserve">Financial assets at fair value </w:t>
            </w:r>
          </w:p>
          <w:p w14:paraId="006B6D08" w14:textId="77777777" w:rsidR="005124A8" w:rsidRPr="003709B5" w:rsidRDefault="005124A8" w:rsidP="003709B5">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 xml:space="preserve">   through other </w:t>
            </w:r>
          </w:p>
          <w:p w14:paraId="34428BBF" w14:textId="77777777" w:rsidR="005124A8" w:rsidRPr="003709B5" w:rsidRDefault="005124A8" w:rsidP="003709B5">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 xml:space="preserve">   comprehensive income</w:t>
            </w:r>
          </w:p>
        </w:tc>
        <w:tc>
          <w:tcPr>
            <w:tcW w:w="900" w:type="dxa"/>
            <w:shd w:val="clear" w:color="auto" w:fill="FAFAFA"/>
          </w:tcPr>
          <w:p w14:paraId="77F7EEEF"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898" w:type="dxa"/>
            <w:gridSpan w:val="2"/>
            <w:shd w:val="clear" w:color="auto" w:fill="auto"/>
          </w:tcPr>
          <w:p w14:paraId="7D963647"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02" w:type="dxa"/>
            <w:shd w:val="clear" w:color="auto" w:fill="FAFAFA"/>
          </w:tcPr>
          <w:p w14:paraId="06AD3629"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67" w:type="dxa"/>
            <w:gridSpan w:val="2"/>
            <w:shd w:val="clear" w:color="auto" w:fill="auto"/>
          </w:tcPr>
          <w:p w14:paraId="3E0379D1"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23" w:type="dxa"/>
            <w:shd w:val="clear" w:color="auto" w:fill="FAFAFA"/>
          </w:tcPr>
          <w:p w14:paraId="2665263D"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68" w:type="dxa"/>
            <w:gridSpan w:val="2"/>
            <w:shd w:val="clear" w:color="auto" w:fill="auto"/>
          </w:tcPr>
          <w:p w14:paraId="1178A770"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22" w:type="dxa"/>
            <w:shd w:val="clear" w:color="auto" w:fill="FAFAFA"/>
          </w:tcPr>
          <w:p w14:paraId="5CBC2CC8" w14:textId="77777777" w:rsidR="005124A8" w:rsidRPr="003709B5" w:rsidRDefault="005124A8" w:rsidP="003709B5">
            <w:pPr>
              <w:overflowPunct/>
              <w:autoSpaceDE/>
              <w:autoSpaceDN/>
              <w:adjustRightInd/>
              <w:ind w:right="-72"/>
              <w:jc w:val="right"/>
              <w:textAlignment w:val="auto"/>
              <w:rPr>
                <w:rFonts w:ascii="Arial" w:eastAsia="Arial" w:hAnsi="Arial" w:cs="Arial"/>
                <w:sz w:val="13"/>
                <w:szCs w:val="13"/>
                <w:lang w:bidi="ar-SA"/>
              </w:rPr>
            </w:pPr>
          </w:p>
        </w:tc>
        <w:tc>
          <w:tcPr>
            <w:tcW w:w="877" w:type="dxa"/>
            <w:gridSpan w:val="3"/>
            <w:shd w:val="clear" w:color="auto" w:fill="auto"/>
          </w:tcPr>
          <w:p w14:paraId="3A0EDE3B"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r>
      <w:tr w:rsidR="005124A8" w:rsidRPr="003709B5" w14:paraId="72BA34B3" w14:textId="77777777" w:rsidTr="00564761">
        <w:tc>
          <w:tcPr>
            <w:tcW w:w="2097" w:type="dxa"/>
            <w:shd w:val="clear" w:color="auto" w:fill="auto"/>
          </w:tcPr>
          <w:p w14:paraId="5B6C4EA0" w14:textId="77777777" w:rsidR="005124A8" w:rsidRPr="003709B5" w:rsidRDefault="005124A8" w:rsidP="003709B5">
            <w:pPr>
              <w:overflowPunct/>
              <w:autoSpaceDE/>
              <w:autoSpaceDN/>
              <w:adjustRightInd/>
              <w:ind w:left="-99"/>
              <w:textAlignment w:val="auto"/>
              <w:rPr>
                <w:rFonts w:ascii="Arial" w:eastAsia="Arial Unicode MS" w:hAnsi="Arial" w:cs="Arial"/>
                <w:color w:val="000000"/>
                <w:sz w:val="14"/>
                <w:szCs w:val="14"/>
                <w:lang w:val="en-GB"/>
              </w:rPr>
            </w:pPr>
            <w:r w:rsidRPr="003709B5">
              <w:rPr>
                <w:rFonts w:ascii="Arial" w:eastAsia="Arial Unicode MS" w:hAnsi="Arial" w:cs="Arial"/>
                <w:color w:val="000000"/>
                <w:sz w:val="14"/>
                <w:szCs w:val="14"/>
                <w:lang w:val="en-GB"/>
              </w:rPr>
              <w:t>Equity instruments</w:t>
            </w:r>
          </w:p>
        </w:tc>
        <w:tc>
          <w:tcPr>
            <w:tcW w:w="900" w:type="dxa"/>
            <w:tcBorders>
              <w:bottom w:val="single" w:sz="4" w:space="0" w:color="auto"/>
            </w:tcBorders>
            <w:shd w:val="clear" w:color="auto" w:fill="FAFAFA"/>
            <w:vAlign w:val="center"/>
          </w:tcPr>
          <w:p w14:paraId="651146A9" w14:textId="767D23B8" w:rsidR="005124A8" w:rsidRPr="003709B5" w:rsidRDefault="002A6611"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Unicode MS" w:hAnsi="Arial" w:cs="Arial"/>
                <w:color w:val="000000"/>
                <w:sz w:val="13"/>
                <w:szCs w:val="13"/>
                <w:lang w:val="en-GB"/>
              </w:rPr>
              <w:t>152,685,000</w:t>
            </w:r>
          </w:p>
        </w:tc>
        <w:tc>
          <w:tcPr>
            <w:tcW w:w="898" w:type="dxa"/>
            <w:gridSpan w:val="2"/>
            <w:tcBorders>
              <w:bottom w:val="single" w:sz="4" w:space="0" w:color="auto"/>
            </w:tcBorders>
            <w:shd w:val="clear" w:color="auto" w:fill="auto"/>
            <w:vAlign w:val="center"/>
          </w:tcPr>
          <w:p w14:paraId="62D0A8DE" w14:textId="153E5A37" w:rsidR="005124A8" w:rsidRPr="003709B5" w:rsidRDefault="005124A8"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w:hAnsi="Arial" w:cs="Arial"/>
                <w:sz w:val="13"/>
                <w:szCs w:val="13"/>
                <w:lang w:val="en-GB" w:bidi="ar-SA"/>
              </w:rPr>
              <w:t>137,767,500</w:t>
            </w:r>
          </w:p>
        </w:tc>
        <w:tc>
          <w:tcPr>
            <w:tcW w:w="902" w:type="dxa"/>
            <w:tcBorders>
              <w:bottom w:val="single" w:sz="4" w:space="0" w:color="auto"/>
            </w:tcBorders>
            <w:shd w:val="clear" w:color="auto" w:fill="FAFAFA"/>
            <w:vAlign w:val="center"/>
          </w:tcPr>
          <w:p w14:paraId="79EB46EE" w14:textId="247ECE74" w:rsidR="005124A8" w:rsidRPr="003709B5" w:rsidRDefault="00665BDE"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Unicode MS" w:hAnsi="Arial" w:cs="Arial"/>
                <w:color w:val="000000"/>
                <w:sz w:val="13"/>
                <w:szCs w:val="13"/>
                <w:lang w:val="en-GB"/>
              </w:rPr>
              <w:t>-</w:t>
            </w:r>
          </w:p>
        </w:tc>
        <w:tc>
          <w:tcPr>
            <w:tcW w:w="967" w:type="dxa"/>
            <w:gridSpan w:val="2"/>
            <w:tcBorders>
              <w:bottom w:val="single" w:sz="4" w:space="0" w:color="auto"/>
            </w:tcBorders>
            <w:shd w:val="clear" w:color="auto" w:fill="auto"/>
            <w:vAlign w:val="center"/>
          </w:tcPr>
          <w:p w14:paraId="520D0315" w14:textId="1628724B" w:rsidR="005124A8" w:rsidRPr="003709B5" w:rsidRDefault="005124A8"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w:hAnsi="Arial" w:cs="Arial"/>
                <w:sz w:val="13"/>
                <w:szCs w:val="13"/>
                <w:lang w:bidi="ar-SA"/>
              </w:rPr>
              <w:t>-</w:t>
            </w:r>
          </w:p>
        </w:tc>
        <w:tc>
          <w:tcPr>
            <w:tcW w:w="923" w:type="dxa"/>
            <w:tcBorders>
              <w:bottom w:val="single" w:sz="4" w:space="0" w:color="auto"/>
            </w:tcBorders>
            <w:shd w:val="clear" w:color="auto" w:fill="FAFAFA"/>
            <w:vAlign w:val="center"/>
          </w:tcPr>
          <w:p w14:paraId="583C28C0" w14:textId="17D35D13" w:rsidR="005124A8" w:rsidRPr="003709B5" w:rsidRDefault="00665BDE"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Unicode MS" w:hAnsi="Arial" w:cs="Arial"/>
                <w:color w:val="000000"/>
                <w:sz w:val="13"/>
                <w:szCs w:val="13"/>
                <w:lang w:val="en-GB"/>
              </w:rPr>
              <w:t>-</w:t>
            </w:r>
          </w:p>
        </w:tc>
        <w:tc>
          <w:tcPr>
            <w:tcW w:w="968" w:type="dxa"/>
            <w:gridSpan w:val="2"/>
            <w:tcBorders>
              <w:bottom w:val="single" w:sz="4" w:space="0" w:color="auto"/>
            </w:tcBorders>
            <w:shd w:val="clear" w:color="auto" w:fill="auto"/>
            <w:vAlign w:val="center"/>
          </w:tcPr>
          <w:p w14:paraId="16F42BB7" w14:textId="7D3F41FA" w:rsidR="005124A8" w:rsidRPr="003709B5" w:rsidRDefault="005124A8"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w:hAnsi="Arial" w:cs="Arial"/>
                <w:sz w:val="13"/>
                <w:szCs w:val="13"/>
                <w:lang w:bidi="ar-SA"/>
              </w:rPr>
              <w:t>-</w:t>
            </w:r>
          </w:p>
        </w:tc>
        <w:tc>
          <w:tcPr>
            <w:tcW w:w="922" w:type="dxa"/>
            <w:tcBorders>
              <w:bottom w:val="single" w:sz="4" w:space="0" w:color="auto"/>
            </w:tcBorders>
            <w:shd w:val="clear" w:color="auto" w:fill="FAFAFA"/>
            <w:vAlign w:val="center"/>
          </w:tcPr>
          <w:p w14:paraId="303DB66A" w14:textId="33EA40A3" w:rsidR="005124A8" w:rsidRPr="003709B5" w:rsidRDefault="002A6611" w:rsidP="003709B5">
            <w:pPr>
              <w:overflowPunct/>
              <w:autoSpaceDE/>
              <w:autoSpaceDN/>
              <w:adjustRightInd/>
              <w:ind w:right="-72"/>
              <w:jc w:val="right"/>
              <w:textAlignment w:val="auto"/>
              <w:rPr>
                <w:rFonts w:ascii="Arial" w:eastAsia="Arial" w:hAnsi="Arial" w:cs="Arial"/>
                <w:sz w:val="13"/>
                <w:szCs w:val="13"/>
                <w:lang w:bidi="ar-SA"/>
              </w:rPr>
            </w:pPr>
            <w:r w:rsidRPr="003709B5">
              <w:rPr>
                <w:rFonts w:ascii="Arial" w:eastAsia="Arial" w:hAnsi="Arial" w:cs="Arial"/>
                <w:sz w:val="13"/>
                <w:szCs w:val="13"/>
                <w:lang w:bidi="ar-SA"/>
              </w:rPr>
              <w:t>152,685,000</w:t>
            </w:r>
          </w:p>
        </w:tc>
        <w:tc>
          <w:tcPr>
            <w:tcW w:w="877" w:type="dxa"/>
            <w:gridSpan w:val="3"/>
            <w:tcBorders>
              <w:bottom w:val="single" w:sz="4" w:space="0" w:color="auto"/>
            </w:tcBorders>
            <w:shd w:val="clear" w:color="auto" w:fill="auto"/>
            <w:vAlign w:val="center"/>
          </w:tcPr>
          <w:p w14:paraId="4A8BDD6B" w14:textId="7958E266" w:rsidR="005124A8" w:rsidRPr="003709B5" w:rsidRDefault="005124A8"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w:hAnsi="Arial" w:cs="Arial"/>
                <w:sz w:val="13"/>
                <w:szCs w:val="13"/>
                <w:lang w:val="en-GB" w:bidi="ar-SA"/>
              </w:rPr>
              <w:t>137,767,500</w:t>
            </w:r>
          </w:p>
        </w:tc>
      </w:tr>
      <w:tr w:rsidR="005124A8" w:rsidRPr="003709B5" w14:paraId="0C6DEB7C" w14:textId="77777777" w:rsidTr="00A32547">
        <w:tc>
          <w:tcPr>
            <w:tcW w:w="2097" w:type="dxa"/>
            <w:shd w:val="clear" w:color="auto" w:fill="auto"/>
          </w:tcPr>
          <w:p w14:paraId="6C84A744" w14:textId="77777777" w:rsidR="005124A8" w:rsidRPr="003709B5" w:rsidRDefault="005124A8" w:rsidP="003709B5">
            <w:pPr>
              <w:overflowPunct/>
              <w:autoSpaceDE/>
              <w:autoSpaceDN/>
              <w:adjustRightInd/>
              <w:ind w:left="-99"/>
              <w:textAlignment w:val="auto"/>
              <w:rPr>
                <w:rFonts w:ascii="Arial" w:eastAsia="Arial Unicode MS" w:hAnsi="Arial" w:cs="Arial"/>
                <w:color w:val="000000"/>
                <w:sz w:val="14"/>
                <w:szCs w:val="14"/>
                <w:lang w:val="en-GB"/>
              </w:rPr>
            </w:pPr>
          </w:p>
        </w:tc>
        <w:tc>
          <w:tcPr>
            <w:tcW w:w="900" w:type="dxa"/>
            <w:tcBorders>
              <w:top w:val="single" w:sz="4" w:space="0" w:color="auto"/>
            </w:tcBorders>
            <w:shd w:val="clear" w:color="auto" w:fill="FAFAFA"/>
          </w:tcPr>
          <w:p w14:paraId="3811DFCD" w14:textId="77777777" w:rsidR="005124A8" w:rsidRPr="003709B5" w:rsidRDefault="005124A8" w:rsidP="003709B5">
            <w:pPr>
              <w:overflowPunct/>
              <w:autoSpaceDE/>
              <w:autoSpaceDN/>
              <w:adjustRightInd/>
              <w:ind w:right="-72"/>
              <w:jc w:val="right"/>
              <w:textAlignment w:val="auto"/>
              <w:rPr>
                <w:rFonts w:ascii="Arial" w:eastAsia="Arial" w:hAnsi="Arial" w:cs="Arial"/>
                <w:sz w:val="13"/>
                <w:szCs w:val="13"/>
                <w:lang w:bidi="ar-SA"/>
              </w:rPr>
            </w:pPr>
          </w:p>
        </w:tc>
        <w:tc>
          <w:tcPr>
            <w:tcW w:w="898" w:type="dxa"/>
            <w:gridSpan w:val="2"/>
            <w:tcBorders>
              <w:top w:val="single" w:sz="4" w:space="0" w:color="auto"/>
            </w:tcBorders>
            <w:shd w:val="clear" w:color="auto" w:fill="auto"/>
          </w:tcPr>
          <w:p w14:paraId="20C39E4E" w14:textId="77777777" w:rsidR="005124A8" w:rsidRPr="003709B5" w:rsidRDefault="005124A8" w:rsidP="003709B5">
            <w:pPr>
              <w:overflowPunct/>
              <w:autoSpaceDE/>
              <w:autoSpaceDN/>
              <w:adjustRightInd/>
              <w:ind w:right="-72"/>
              <w:jc w:val="right"/>
              <w:textAlignment w:val="auto"/>
              <w:rPr>
                <w:rFonts w:ascii="Arial" w:eastAsia="Arial" w:hAnsi="Arial" w:cs="Arial"/>
                <w:sz w:val="13"/>
                <w:szCs w:val="13"/>
                <w:lang w:bidi="ar-SA"/>
              </w:rPr>
            </w:pPr>
          </w:p>
        </w:tc>
        <w:tc>
          <w:tcPr>
            <w:tcW w:w="902" w:type="dxa"/>
            <w:tcBorders>
              <w:top w:val="single" w:sz="4" w:space="0" w:color="auto"/>
            </w:tcBorders>
            <w:shd w:val="clear" w:color="auto" w:fill="FAFAFA"/>
          </w:tcPr>
          <w:p w14:paraId="0B9CE038" w14:textId="669CC836" w:rsidR="005124A8" w:rsidRPr="003709B5" w:rsidRDefault="005124A8" w:rsidP="003709B5">
            <w:pPr>
              <w:overflowPunct/>
              <w:autoSpaceDE/>
              <w:autoSpaceDN/>
              <w:adjustRightInd/>
              <w:ind w:right="-72"/>
              <w:textAlignment w:val="auto"/>
              <w:rPr>
                <w:rFonts w:ascii="Arial" w:eastAsia="Arial" w:hAnsi="Arial" w:cs="Arial"/>
                <w:sz w:val="13"/>
                <w:szCs w:val="13"/>
                <w:lang w:bidi="ar-SA"/>
              </w:rPr>
            </w:pPr>
          </w:p>
        </w:tc>
        <w:tc>
          <w:tcPr>
            <w:tcW w:w="967" w:type="dxa"/>
            <w:gridSpan w:val="2"/>
            <w:tcBorders>
              <w:top w:val="single" w:sz="4" w:space="0" w:color="auto"/>
            </w:tcBorders>
            <w:shd w:val="clear" w:color="auto" w:fill="auto"/>
          </w:tcPr>
          <w:p w14:paraId="1C527B92" w14:textId="77777777" w:rsidR="005124A8" w:rsidRPr="003709B5" w:rsidRDefault="005124A8" w:rsidP="003709B5">
            <w:pPr>
              <w:overflowPunct/>
              <w:autoSpaceDE/>
              <w:autoSpaceDN/>
              <w:adjustRightInd/>
              <w:ind w:right="-72"/>
              <w:jc w:val="right"/>
              <w:textAlignment w:val="auto"/>
              <w:rPr>
                <w:rFonts w:ascii="Arial" w:eastAsia="Arial" w:hAnsi="Arial" w:cs="Arial"/>
                <w:sz w:val="13"/>
                <w:szCs w:val="13"/>
                <w:lang w:bidi="ar-SA"/>
              </w:rPr>
            </w:pPr>
          </w:p>
        </w:tc>
        <w:tc>
          <w:tcPr>
            <w:tcW w:w="923" w:type="dxa"/>
            <w:tcBorders>
              <w:top w:val="single" w:sz="4" w:space="0" w:color="auto"/>
            </w:tcBorders>
            <w:shd w:val="clear" w:color="auto" w:fill="FAFAFA"/>
          </w:tcPr>
          <w:p w14:paraId="235B3E7F" w14:textId="77777777" w:rsidR="005124A8" w:rsidRPr="003709B5" w:rsidRDefault="005124A8" w:rsidP="003709B5">
            <w:pPr>
              <w:overflowPunct/>
              <w:autoSpaceDE/>
              <w:autoSpaceDN/>
              <w:adjustRightInd/>
              <w:ind w:right="-72"/>
              <w:jc w:val="right"/>
              <w:textAlignment w:val="auto"/>
              <w:rPr>
                <w:rFonts w:ascii="Arial" w:eastAsia="Arial" w:hAnsi="Arial" w:cs="Arial"/>
                <w:sz w:val="13"/>
                <w:szCs w:val="13"/>
                <w:lang w:bidi="ar-SA"/>
              </w:rPr>
            </w:pPr>
          </w:p>
        </w:tc>
        <w:tc>
          <w:tcPr>
            <w:tcW w:w="968" w:type="dxa"/>
            <w:gridSpan w:val="2"/>
            <w:tcBorders>
              <w:top w:val="single" w:sz="4" w:space="0" w:color="auto"/>
            </w:tcBorders>
            <w:shd w:val="clear" w:color="auto" w:fill="auto"/>
          </w:tcPr>
          <w:p w14:paraId="7E795949" w14:textId="77777777" w:rsidR="005124A8" w:rsidRPr="003709B5" w:rsidRDefault="005124A8" w:rsidP="003709B5">
            <w:pPr>
              <w:overflowPunct/>
              <w:autoSpaceDE/>
              <w:autoSpaceDN/>
              <w:adjustRightInd/>
              <w:ind w:right="-72"/>
              <w:jc w:val="right"/>
              <w:textAlignment w:val="auto"/>
              <w:rPr>
                <w:rFonts w:ascii="Arial" w:eastAsia="Arial" w:hAnsi="Arial" w:cs="Arial"/>
                <w:sz w:val="13"/>
                <w:szCs w:val="13"/>
                <w:lang w:bidi="ar-SA"/>
              </w:rPr>
            </w:pPr>
          </w:p>
        </w:tc>
        <w:tc>
          <w:tcPr>
            <w:tcW w:w="922" w:type="dxa"/>
            <w:tcBorders>
              <w:top w:val="single" w:sz="4" w:space="0" w:color="auto"/>
            </w:tcBorders>
            <w:shd w:val="clear" w:color="auto" w:fill="FAFAFA"/>
          </w:tcPr>
          <w:p w14:paraId="10634CD8" w14:textId="77777777" w:rsidR="005124A8" w:rsidRPr="003709B5" w:rsidRDefault="005124A8" w:rsidP="003709B5">
            <w:pPr>
              <w:overflowPunct/>
              <w:autoSpaceDE/>
              <w:autoSpaceDN/>
              <w:adjustRightInd/>
              <w:ind w:right="-72"/>
              <w:jc w:val="right"/>
              <w:textAlignment w:val="auto"/>
              <w:rPr>
                <w:rFonts w:ascii="Arial" w:eastAsia="Arial" w:hAnsi="Arial" w:cs="Arial"/>
                <w:sz w:val="13"/>
                <w:szCs w:val="13"/>
                <w:lang w:bidi="ar-SA"/>
              </w:rPr>
            </w:pPr>
          </w:p>
        </w:tc>
        <w:tc>
          <w:tcPr>
            <w:tcW w:w="877" w:type="dxa"/>
            <w:gridSpan w:val="3"/>
            <w:tcBorders>
              <w:top w:val="single" w:sz="4" w:space="0" w:color="auto"/>
            </w:tcBorders>
            <w:shd w:val="clear" w:color="auto" w:fill="auto"/>
          </w:tcPr>
          <w:p w14:paraId="4C87AFBE" w14:textId="77777777" w:rsidR="005124A8" w:rsidRPr="003709B5" w:rsidRDefault="005124A8" w:rsidP="003709B5">
            <w:pPr>
              <w:overflowPunct/>
              <w:autoSpaceDE/>
              <w:autoSpaceDN/>
              <w:adjustRightInd/>
              <w:ind w:right="-72"/>
              <w:jc w:val="right"/>
              <w:textAlignment w:val="auto"/>
              <w:rPr>
                <w:rFonts w:ascii="Arial" w:eastAsia="Arial" w:hAnsi="Arial" w:cs="Arial"/>
                <w:sz w:val="13"/>
                <w:szCs w:val="13"/>
                <w:lang w:bidi="ar-SA"/>
              </w:rPr>
            </w:pPr>
          </w:p>
        </w:tc>
      </w:tr>
      <w:tr w:rsidR="005124A8" w:rsidRPr="003709B5" w14:paraId="392A6CF1" w14:textId="77777777" w:rsidTr="00A32547">
        <w:tc>
          <w:tcPr>
            <w:tcW w:w="2097" w:type="dxa"/>
            <w:shd w:val="clear" w:color="auto" w:fill="auto"/>
          </w:tcPr>
          <w:p w14:paraId="6FEFB741" w14:textId="77777777" w:rsidR="005124A8" w:rsidRPr="003709B5" w:rsidRDefault="005124A8" w:rsidP="003709B5">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Total assets</w:t>
            </w:r>
          </w:p>
        </w:tc>
        <w:tc>
          <w:tcPr>
            <w:tcW w:w="900" w:type="dxa"/>
            <w:tcBorders>
              <w:bottom w:val="single" w:sz="4" w:space="0" w:color="auto"/>
            </w:tcBorders>
            <w:shd w:val="clear" w:color="auto" w:fill="FAFAFA"/>
          </w:tcPr>
          <w:p w14:paraId="5A563631" w14:textId="0A01E0F6" w:rsidR="005124A8" w:rsidRPr="003709B5" w:rsidRDefault="002A6611"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Unicode MS" w:hAnsi="Arial" w:cs="Arial"/>
                <w:color w:val="000000"/>
                <w:sz w:val="13"/>
                <w:szCs w:val="13"/>
                <w:lang w:val="en-GB"/>
              </w:rPr>
              <w:t>152,685,000</w:t>
            </w:r>
          </w:p>
        </w:tc>
        <w:tc>
          <w:tcPr>
            <w:tcW w:w="898" w:type="dxa"/>
            <w:gridSpan w:val="2"/>
            <w:tcBorders>
              <w:bottom w:val="single" w:sz="4" w:space="0" w:color="auto"/>
            </w:tcBorders>
            <w:shd w:val="clear" w:color="auto" w:fill="auto"/>
          </w:tcPr>
          <w:p w14:paraId="3869E020" w14:textId="6A3FAD2A" w:rsidR="005124A8" w:rsidRPr="003709B5" w:rsidRDefault="005124A8"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w:hAnsi="Arial" w:cs="Arial"/>
                <w:sz w:val="13"/>
                <w:szCs w:val="13"/>
                <w:lang w:val="en-GB" w:bidi="ar-SA"/>
              </w:rPr>
              <w:t>137,767,500</w:t>
            </w:r>
          </w:p>
        </w:tc>
        <w:tc>
          <w:tcPr>
            <w:tcW w:w="902" w:type="dxa"/>
            <w:tcBorders>
              <w:bottom w:val="single" w:sz="4" w:space="0" w:color="auto"/>
            </w:tcBorders>
            <w:shd w:val="clear" w:color="auto" w:fill="FAFAFA"/>
          </w:tcPr>
          <w:p w14:paraId="50C7FBCC" w14:textId="27B9A3F3" w:rsidR="005124A8" w:rsidRPr="003709B5" w:rsidRDefault="00665BDE"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Unicode MS" w:hAnsi="Arial" w:cs="Arial"/>
                <w:color w:val="000000"/>
                <w:sz w:val="13"/>
                <w:szCs w:val="13"/>
                <w:lang w:val="en-GB"/>
              </w:rPr>
              <w:t>-</w:t>
            </w:r>
          </w:p>
        </w:tc>
        <w:tc>
          <w:tcPr>
            <w:tcW w:w="967" w:type="dxa"/>
            <w:gridSpan w:val="2"/>
            <w:tcBorders>
              <w:bottom w:val="single" w:sz="4" w:space="0" w:color="auto"/>
            </w:tcBorders>
            <w:shd w:val="clear" w:color="auto" w:fill="auto"/>
          </w:tcPr>
          <w:p w14:paraId="2313A896" w14:textId="53B636BA" w:rsidR="005124A8" w:rsidRPr="003709B5" w:rsidRDefault="005124A8"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w:hAnsi="Arial" w:cs="Arial"/>
                <w:sz w:val="13"/>
                <w:szCs w:val="13"/>
                <w:lang w:bidi="ar-SA"/>
              </w:rPr>
              <w:t>-</w:t>
            </w:r>
          </w:p>
        </w:tc>
        <w:tc>
          <w:tcPr>
            <w:tcW w:w="923" w:type="dxa"/>
            <w:tcBorders>
              <w:bottom w:val="single" w:sz="4" w:space="0" w:color="auto"/>
            </w:tcBorders>
            <w:shd w:val="clear" w:color="auto" w:fill="FAFAFA"/>
          </w:tcPr>
          <w:p w14:paraId="44375669" w14:textId="22A6536F" w:rsidR="005124A8" w:rsidRPr="003709B5" w:rsidRDefault="00665BDE"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Unicode MS" w:hAnsi="Arial" w:cs="Arial"/>
                <w:color w:val="000000"/>
                <w:sz w:val="13"/>
                <w:szCs w:val="13"/>
                <w:lang w:val="en-GB"/>
              </w:rPr>
              <w:t>-</w:t>
            </w:r>
          </w:p>
        </w:tc>
        <w:tc>
          <w:tcPr>
            <w:tcW w:w="968" w:type="dxa"/>
            <w:gridSpan w:val="2"/>
            <w:tcBorders>
              <w:bottom w:val="single" w:sz="4" w:space="0" w:color="auto"/>
            </w:tcBorders>
            <w:shd w:val="clear" w:color="auto" w:fill="auto"/>
          </w:tcPr>
          <w:p w14:paraId="19FAE4C5" w14:textId="04AB0560" w:rsidR="005124A8" w:rsidRPr="003709B5" w:rsidRDefault="005124A8" w:rsidP="003709B5">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w:hAnsi="Arial" w:cs="Arial"/>
                <w:sz w:val="13"/>
                <w:szCs w:val="13"/>
                <w:lang w:bidi="ar-SA"/>
              </w:rPr>
              <w:t>-</w:t>
            </w:r>
          </w:p>
        </w:tc>
        <w:tc>
          <w:tcPr>
            <w:tcW w:w="922" w:type="dxa"/>
            <w:tcBorders>
              <w:bottom w:val="single" w:sz="4" w:space="0" w:color="auto"/>
            </w:tcBorders>
            <w:shd w:val="clear" w:color="auto" w:fill="FAFAFA"/>
          </w:tcPr>
          <w:p w14:paraId="49271F40" w14:textId="101A329D" w:rsidR="005124A8" w:rsidRPr="003709B5" w:rsidRDefault="002A6611" w:rsidP="003709B5">
            <w:pPr>
              <w:overflowPunct/>
              <w:autoSpaceDE/>
              <w:autoSpaceDN/>
              <w:adjustRightInd/>
              <w:ind w:right="-72"/>
              <w:jc w:val="right"/>
              <w:textAlignment w:val="auto"/>
              <w:rPr>
                <w:rFonts w:ascii="Arial" w:eastAsia="Arial" w:hAnsi="Arial" w:cs="Arial"/>
                <w:sz w:val="13"/>
                <w:szCs w:val="13"/>
                <w:lang w:bidi="ar-SA"/>
              </w:rPr>
            </w:pPr>
            <w:r w:rsidRPr="003709B5">
              <w:rPr>
                <w:rFonts w:ascii="Arial" w:eastAsia="Arial" w:hAnsi="Arial" w:cs="Arial"/>
                <w:sz w:val="13"/>
                <w:szCs w:val="13"/>
                <w:lang w:bidi="ar-SA"/>
              </w:rPr>
              <w:t>152,685,000</w:t>
            </w:r>
          </w:p>
        </w:tc>
        <w:tc>
          <w:tcPr>
            <w:tcW w:w="877" w:type="dxa"/>
            <w:gridSpan w:val="3"/>
            <w:tcBorders>
              <w:bottom w:val="single" w:sz="4" w:space="0" w:color="auto"/>
            </w:tcBorders>
            <w:shd w:val="clear" w:color="auto" w:fill="auto"/>
          </w:tcPr>
          <w:p w14:paraId="7CE6B13D" w14:textId="2A1BD535"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r w:rsidRPr="003709B5">
              <w:rPr>
                <w:rFonts w:ascii="Arial" w:eastAsia="Arial" w:hAnsi="Arial" w:cs="Arial"/>
                <w:sz w:val="13"/>
                <w:szCs w:val="13"/>
                <w:lang w:val="en-GB" w:bidi="ar-SA"/>
              </w:rPr>
              <w:t>137,767,500</w:t>
            </w:r>
          </w:p>
        </w:tc>
      </w:tr>
    </w:tbl>
    <w:p w14:paraId="2BA23617" w14:textId="77777777" w:rsidR="00505B81" w:rsidRPr="003709B5" w:rsidRDefault="00505B81" w:rsidP="003709B5">
      <w:pPr>
        <w:overflowPunct/>
        <w:autoSpaceDE/>
        <w:autoSpaceDN/>
        <w:adjustRightInd/>
        <w:textAlignment w:val="auto"/>
        <w:rPr>
          <w:rFonts w:ascii="Arial" w:eastAsia="Arial Unicode MS" w:hAnsi="Arial" w:cs="Arial"/>
          <w:spacing w:val="-4"/>
          <w:sz w:val="16"/>
          <w:szCs w:val="16"/>
        </w:rPr>
      </w:pPr>
    </w:p>
    <w:p w14:paraId="25A29E75" w14:textId="77777777" w:rsidR="00505B81" w:rsidRPr="003709B5" w:rsidRDefault="00505B81" w:rsidP="003709B5">
      <w:pPr>
        <w:jc w:val="both"/>
        <w:rPr>
          <w:rFonts w:ascii="Arial" w:eastAsia="Arial" w:hAnsi="Arial" w:cs="Arial"/>
          <w:sz w:val="18"/>
          <w:szCs w:val="18"/>
          <w:lang w:val="en-GB" w:eastAsia="en-GB"/>
        </w:rPr>
      </w:pPr>
      <w:r w:rsidRPr="003709B5">
        <w:rPr>
          <w:rFonts w:ascii="Arial" w:eastAsia="Arial" w:hAnsi="Arial" w:cs="Arial"/>
          <w:sz w:val="18"/>
          <w:szCs w:val="18"/>
          <w:lang w:val="en-GB" w:eastAsia="en-GB"/>
        </w:rPr>
        <w:t>Fair values are categorised into hierarchy based on inputs used as follows:</w:t>
      </w:r>
    </w:p>
    <w:p w14:paraId="6AA5A3DA" w14:textId="77777777" w:rsidR="00505B81" w:rsidRPr="003709B5" w:rsidRDefault="00505B81" w:rsidP="003709B5">
      <w:pPr>
        <w:rPr>
          <w:rFonts w:ascii="Arial" w:eastAsia="Arial" w:hAnsi="Arial" w:cs="Arial"/>
          <w:sz w:val="16"/>
          <w:szCs w:val="16"/>
          <w:lang w:val="en-GB" w:eastAsia="en-GB"/>
        </w:rPr>
      </w:pPr>
    </w:p>
    <w:p w14:paraId="6F8BC89F" w14:textId="2B929FE6" w:rsidR="00505B81" w:rsidRPr="003709B5" w:rsidRDefault="00505B81" w:rsidP="003709B5">
      <w:pPr>
        <w:tabs>
          <w:tab w:val="left" w:pos="851"/>
        </w:tabs>
        <w:ind w:left="851" w:hanging="851"/>
        <w:jc w:val="both"/>
        <w:rPr>
          <w:rFonts w:ascii="Arial" w:eastAsia="Arial" w:hAnsi="Arial" w:cs="Arial"/>
          <w:spacing w:val="-4"/>
          <w:sz w:val="18"/>
          <w:szCs w:val="18"/>
          <w:lang w:val="en-GB" w:eastAsia="en-GB"/>
        </w:rPr>
      </w:pPr>
      <w:r w:rsidRPr="003709B5">
        <w:rPr>
          <w:rFonts w:ascii="Arial" w:eastAsia="Arial" w:hAnsi="Arial" w:cs="Arial"/>
          <w:sz w:val="18"/>
          <w:szCs w:val="18"/>
          <w:lang w:val="en-GB" w:eastAsia="en-GB"/>
        </w:rPr>
        <w:t xml:space="preserve">Level 1: </w:t>
      </w:r>
      <w:r w:rsidR="00A32547" w:rsidRPr="003709B5">
        <w:rPr>
          <w:rFonts w:ascii="Arial" w:eastAsia="Arial" w:hAnsi="Arial" w:cs="Arial"/>
          <w:sz w:val="18"/>
          <w:szCs w:val="18"/>
          <w:lang w:val="en-GB" w:eastAsia="en-GB"/>
        </w:rPr>
        <w:tab/>
      </w:r>
      <w:r w:rsidRPr="003709B5">
        <w:rPr>
          <w:rFonts w:ascii="Arial" w:eastAsia="Arial" w:hAnsi="Arial" w:cs="Arial"/>
          <w:spacing w:val="-4"/>
          <w:sz w:val="18"/>
          <w:szCs w:val="18"/>
          <w:lang w:val="en-GB" w:eastAsia="en-GB"/>
        </w:rPr>
        <w:t xml:space="preserve">The fair value of financial instruments is based on the closing price by reference to the Stock Exchange of Thailand. </w:t>
      </w:r>
    </w:p>
    <w:p w14:paraId="609C6137" w14:textId="77777777" w:rsidR="00505B81" w:rsidRPr="003709B5" w:rsidRDefault="00505B81" w:rsidP="003709B5">
      <w:pPr>
        <w:tabs>
          <w:tab w:val="left" w:pos="851"/>
        </w:tabs>
        <w:ind w:left="851" w:hanging="851"/>
        <w:jc w:val="both"/>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Level 2: </w:t>
      </w:r>
      <w:r w:rsidRPr="003709B5">
        <w:rPr>
          <w:rFonts w:ascii="Arial" w:eastAsia="Arial" w:hAnsi="Arial" w:cs="Arial"/>
          <w:sz w:val="18"/>
          <w:szCs w:val="18"/>
          <w:cs/>
          <w:lang w:val="en-GB" w:eastAsia="en-GB"/>
        </w:rPr>
        <w:t xml:space="preserve"> </w:t>
      </w:r>
      <w:r w:rsidRPr="003709B5">
        <w:rPr>
          <w:rFonts w:ascii="Arial" w:eastAsia="Arial" w:hAnsi="Arial" w:cs="Arial"/>
          <w:sz w:val="18"/>
          <w:szCs w:val="18"/>
          <w:lang w:val="en-GB" w:eastAsia="en-GB"/>
        </w:rPr>
        <w:tab/>
      </w:r>
      <w:r w:rsidRPr="003709B5">
        <w:rPr>
          <w:rFonts w:ascii="Arial" w:eastAsia="Arial" w:hAnsi="Arial" w:cs="Arial"/>
          <w:spacing w:val="-4"/>
          <w:sz w:val="18"/>
          <w:szCs w:val="18"/>
          <w:lang w:val="en-GB" w:eastAsia="en-GB"/>
        </w:rPr>
        <w:t>The fair value of financial instruments is determined using significant observable inputs and, as little as possible</w:t>
      </w:r>
      <w:r w:rsidRPr="003709B5">
        <w:rPr>
          <w:rFonts w:ascii="Arial" w:eastAsia="Arial" w:hAnsi="Arial" w:cs="Arial"/>
          <w:sz w:val="18"/>
          <w:szCs w:val="18"/>
          <w:lang w:val="en-GB" w:eastAsia="en-GB"/>
        </w:rPr>
        <w:t xml:space="preserve">, entity-specific estimates. </w:t>
      </w:r>
    </w:p>
    <w:p w14:paraId="6A4A52B8" w14:textId="77777777" w:rsidR="00505B81" w:rsidRPr="003709B5" w:rsidRDefault="00505B81" w:rsidP="003709B5">
      <w:pPr>
        <w:tabs>
          <w:tab w:val="left" w:pos="851"/>
        </w:tabs>
        <w:ind w:left="851" w:hanging="851"/>
        <w:jc w:val="both"/>
        <w:rPr>
          <w:rFonts w:ascii="Arial" w:eastAsia="Arial" w:hAnsi="Arial" w:cs="Arial"/>
          <w:sz w:val="18"/>
          <w:szCs w:val="18"/>
          <w:lang w:val="en-GB" w:eastAsia="en-GB"/>
        </w:rPr>
      </w:pPr>
      <w:r w:rsidRPr="003709B5">
        <w:rPr>
          <w:rFonts w:ascii="Arial" w:eastAsia="Arial" w:hAnsi="Arial" w:cs="Arial"/>
          <w:sz w:val="18"/>
          <w:szCs w:val="18"/>
          <w:lang w:val="en-GB" w:eastAsia="en-GB"/>
        </w:rPr>
        <w:t>Level 3:</w:t>
      </w:r>
      <w:r w:rsidRPr="003709B5">
        <w:rPr>
          <w:rFonts w:ascii="Arial" w:eastAsia="Arial" w:hAnsi="Arial" w:cs="Arial"/>
          <w:sz w:val="18"/>
          <w:szCs w:val="18"/>
          <w:cs/>
          <w:lang w:val="en-GB" w:eastAsia="en-GB"/>
        </w:rPr>
        <w:t xml:space="preserve"> </w:t>
      </w:r>
      <w:r w:rsidRPr="003709B5">
        <w:rPr>
          <w:rFonts w:ascii="Arial" w:eastAsia="Arial" w:hAnsi="Arial" w:cs="Arial"/>
          <w:sz w:val="18"/>
          <w:szCs w:val="18"/>
          <w:lang w:val="en-GB" w:eastAsia="en-GB"/>
        </w:rPr>
        <w:tab/>
        <w:t>The fair value of financial instruments is not based on observable market data.</w:t>
      </w:r>
    </w:p>
    <w:p w14:paraId="40545195" w14:textId="77777777" w:rsidR="00505B81" w:rsidRPr="003709B5" w:rsidRDefault="00505B81" w:rsidP="003709B5">
      <w:pPr>
        <w:tabs>
          <w:tab w:val="left" w:pos="851"/>
        </w:tabs>
        <w:ind w:left="851" w:hanging="851"/>
        <w:jc w:val="both"/>
        <w:rPr>
          <w:rFonts w:ascii="Arial" w:eastAsia="Arial" w:hAnsi="Arial" w:cs="Arial"/>
          <w:sz w:val="16"/>
          <w:szCs w:val="16"/>
          <w:lang w:val="en-GB" w:eastAsia="en-GB"/>
        </w:rPr>
      </w:pPr>
    </w:p>
    <w:p w14:paraId="7DCA9AD1" w14:textId="77777777" w:rsidR="00505B81" w:rsidRPr="003709B5" w:rsidRDefault="00505B81" w:rsidP="003709B5">
      <w:pPr>
        <w:tabs>
          <w:tab w:val="left" w:pos="851"/>
        </w:tabs>
        <w:ind w:left="851" w:hanging="851"/>
        <w:jc w:val="both"/>
        <w:rPr>
          <w:rFonts w:ascii="Arial" w:eastAsia="Arial" w:hAnsi="Arial" w:cs="Arial"/>
          <w:sz w:val="18"/>
          <w:szCs w:val="18"/>
          <w:lang w:val="en-GB" w:eastAsia="en-GB"/>
        </w:rPr>
      </w:pPr>
      <w:r w:rsidRPr="003709B5">
        <w:rPr>
          <w:rFonts w:ascii="Arial" w:eastAsia="Arial Unicode MS" w:hAnsi="Arial" w:cs="Arial"/>
          <w:sz w:val="18"/>
          <w:szCs w:val="18"/>
          <w:lang w:val="en-GB"/>
        </w:rPr>
        <w:t>There were no transfers between levels during the year.</w:t>
      </w:r>
    </w:p>
    <w:p w14:paraId="60A22E06" w14:textId="77777777" w:rsidR="00505B81" w:rsidRPr="003709B5" w:rsidRDefault="00505B81" w:rsidP="003709B5">
      <w:pPr>
        <w:jc w:val="both"/>
        <w:rPr>
          <w:rFonts w:ascii="Arial" w:eastAsia="Arial Unicode MS" w:hAnsi="Arial" w:cs="Arial"/>
          <w:sz w:val="16"/>
          <w:szCs w:val="16"/>
          <w:lang w:val="en-GB"/>
        </w:rPr>
      </w:pPr>
    </w:p>
    <w:p w14:paraId="48CC7DD0" w14:textId="77777777" w:rsidR="00505B81" w:rsidRPr="003709B5" w:rsidRDefault="00505B81" w:rsidP="003709B5">
      <w:pPr>
        <w:jc w:val="both"/>
        <w:rPr>
          <w:rFonts w:ascii="Arial" w:eastAsia="Arial" w:hAnsi="Arial" w:cs="Arial"/>
          <w:sz w:val="18"/>
          <w:szCs w:val="18"/>
          <w:lang w:val="en-GB" w:eastAsia="en-GB"/>
        </w:rPr>
      </w:pPr>
      <w:r w:rsidRPr="003709B5">
        <w:rPr>
          <w:rFonts w:ascii="Arial" w:hAnsi="Arial" w:cs="Arial"/>
          <w:sz w:val="18"/>
          <w:szCs w:val="18"/>
          <w:shd w:val="clear" w:color="auto" w:fill="FFFFFF" w:themeFill="background1"/>
          <w:lang w:val="en-GB"/>
        </w:rPr>
        <w:t>There were no changes in valuation techniques during the year.</w:t>
      </w:r>
    </w:p>
    <w:bookmarkEnd w:id="16"/>
    <w:p w14:paraId="6CE78B50" w14:textId="50EACA8C" w:rsidR="00904F2F" w:rsidRPr="003709B5" w:rsidRDefault="00904F2F" w:rsidP="003709B5">
      <w:pPr>
        <w:jc w:val="both"/>
        <w:rPr>
          <w:rFonts w:ascii="Arial" w:eastAsia="Arial" w:hAnsi="Arial" w:cs="Arial"/>
          <w:sz w:val="16"/>
          <w:szCs w:val="16"/>
          <w:lang w:val="en-GB" w:eastAsia="en-GB"/>
        </w:rPr>
      </w:pPr>
    </w:p>
    <w:p w14:paraId="5A694F0D" w14:textId="77777777" w:rsidR="009F4749" w:rsidRPr="003709B5" w:rsidRDefault="009F4749" w:rsidP="003709B5">
      <w:pPr>
        <w:jc w:val="both"/>
        <w:rPr>
          <w:rFonts w:ascii="Arial" w:eastAsia="Arial" w:hAnsi="Arial" w:cs="Arial"/>
          <w:sz w:val="16"/>
          <w:szCs w:val="16"/>
          <w:lang w:val="en-GB" w:eastAsia="en-GB"/>
        </w:rPr>
      </w:pPr>
    </w:p>
    <w:tbl>
      <w:tblPr>
        <w:tblW w:w="9461" w:type="dxa"/>
        <w:shd w:val="clear" w:color="auto" w:fill="FFA543"/>
        <w:tblLook w:val="04A0" w:firstRow="1" w:lastRow="0" w:firstColumn="1" w:lastColumn="0" w:noHBand="0" w:noVBand="1"/>
      </w:tblPr>
      <w:tblGrid>
        <w:gridCol w:w="9461"/>
      </w:tblGrid>
      <w:tr w:rsidR="00BB3B91" w:rsidRPr="003709B5" w14:paraId="5CB2D70E" w14:textId="77777777" w:rsidTr="00904F2F">
        <w:trPr>
          <w:trHeight w:val="386"/>
        </w:trPr>
        <w:tc>
          <w:tcPr>
            <w:tcW w:w="9461" w:type="dxa"/>
            <w:shd w:val="clear" w:color="auto" w:fill="FFA543"/>
            <w:vAlign w:val="center"/>
          </w:tcPr>
          <w:p w14:paraId="518454B7" w14:textId="02692226" w:rsidR="00BB3B91" w:rsidRPr="003709B5" w:rsidRDefault="00BB3B91" w:rsidP="003709B5">
            <w:pPr>
              <w:keepNext/>
              <w:tabs>
                <w:tab w:val="left" w:pos="576"/>
              </w:tabs>
              <w:outlineLvl w:val="0"/>
              <w:rPr>
                <w:rFonts w:ascii="Arial" w:eastAsia="Times" w:hAnsi="Arial" w:cs="Arial"/>
                <w:b/>
                <w:color w:val="FFFFFF"/>
                <w:sz w:val="18"/>
                <w:szCs w:val="18"/>
                <w:cs/>
                <w:lang w:eastAsia="en-GB"/>
              </w:rPr>
            </w:pPr>
            <w:r w:rsidRPr="003709B5">
              <w:rPr>
                <w:rFonts w:ascii="Arial" w:eastAsia="Times" w:hAnsi="Arial" w:cs="Arial"/>
                <w:b/>
                <w:color w:val="FFFFFF"/>
                <w:sz w:val="18"/>
                <w:szCs w:val="18"/>
                <w:lang w:eastAsia="en-GB"/>
              </w:rPr>
              <w:t>9</w:t>
            </w:r>
            <w:r w:rsidRPr="003709B5">
              <w:rPr>
                <w:rFonts w:ascii="Arial" w:eastAsia="Times" w:hAnsi="Arial" w:cs="Arial"/>
                <w:b/>
                <w:color w:val="FFFFFF"/>
                <w:sz w:val="18"/>
                <w:szCs w:val="18"/>
                <w:lang w:eastAsia="en-GB"/>
              </w:rPr>
              <w:tab/>
            </w:r>
            <w:r w:rsidR="00BA3779" w:rsidRPr="003709B5">
              <w:rPr>
                <w:rFonts w:ascii="Arial" w:eastAsia="Times" w:hAnsi="Arial" w:cs="Arial"/>
                <w:b/>
                <w:color w:val="FFFFFF"/>
                <w:sz w:val="18"/>
                <w:szCs w:val="18"/>
                <w:lang w:eastAsia="en-GB"/>
              </w:rPr>
              <w:t>Critical accounting estimated and judgements</w:t>
            </w:r>
          </w:p>
        </w:tc>
      </w:tr>
    </w:tbl>
    <w:p w14:paraId="53F1277A" w14:textId="77777777" w:rsidR="00BB3B91" w:rsidRPr="003709B5" w:rsidRDefault="00BB3B91" w:rsidP="003709B5">
      <w:pPr>
        <w:jc w:val="both"/>
        <w:rPr>
          <w:rFonts w:ascii="Arial" w:eastAsia="Arial Unicode MS" w:hAnsi="Arial" w:cs="Arial"/>
          <w:sz w:val="16"/>
          <w:szCs w:val="16"/>
          <w:cs/>
        </w:rPr>
      </w:pPr>
    </w:p>
    <w:p w14:paraId="658442AB" w14:textId="77777777" w:rsidR="00BB3B91" w:rsidRPr="003709B5" w:rsidRDefault="00BB3B91" w:rsidP="003709B5">
      <w:pPr>
        <w:jc w:val="both"/>
        <w:rPr>
          <w:rFonts w:ascii="Arial" w:eastAsia="Arial Unicode MS" w:hAnsi="Arial" w:cs="Arial"/>
          <w:sz w:val="18"/>
          <w:szCs w:val="18"/>
          <w:lang w:val="en-GB"/>
        </w:rPr>
      </w:pPr>
      <w:r w:rsidRPr="003709B5">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4472E90F" w14:textId="6D7AE91B" w:rsidR="00BB3B91" w:rsidRPr="003709B5" w:rsidRDefault="00BB3B91" w:rsidP="003709B5">
      <w:pPr>
        <w:jc w:val="thaiDistribute"/>
        <w:rPr>
          <w:rFonts w:ascii="Arial" w:eastAsia="Arial" w:hAnsi="Arial" w:cs="Arial"/>
          <w:b/>
          <w:color w:val="CF4A02"/>
          <w:sz w:val="16"/>
          <w:szCs w:val="16"/>
          <w:lang w:eastAsia="en-GB"/>
        </w:rPr>
      </w:pPr>
    </w:p>
    <w:p w14:paraId="494474D3" w14:textId="5F1C323F" w:rsidR="00BB3B91" w:rsidRDefault="00BB3B91" w:rsidP="00EB1011">
      <w:pPr>
        <w:pStyle w:val="ListParagraph"/>
        <w:keepNext/>
        <w:keepLines/>
        <w:numPr>
          <w:ilvl w:val="5"/>
          <w:numId w:val="6"/>
        </w:numPr>
        <w:spacing w:after="0" w:line="240" w:lineRule="auto"/>
        <w:ind w:left="540" w:hanging="540"/>
        <w:outlineLvl w:val="1"/>
        <w:rPr>
          <w:rFonts w:ascii="Arial" w:eastAsia="Arial" w:hAnsi="Arial" w:cs="Arial"/>
          <w:b/>
          <w:color w:val="CF4A02"/>
          <w:sz w:val="18"/>
          <w:szCs w:val="18"/>
          <w:lang w:eastAsia="en-GB"/>
        </w:rPr>
      </w:pPr>
      <w:r w:rsidRPr="003709B5">
        <w:rPr>
          <w:rFonts w:ascii="Arial" w:eastAsia="Arial" w:hAnsi="Arial" w:cs="Arial"/>
          <w:b/>
          <w:color w:val="CF4A02"/>
          <w:sz w:val="18"/>
          <w:szCs w:val="18"/>
          <w:lang w:eastAsia="en-GB"/>
        </w:rPr>
        <w:t>Impairment of investments in subsidiaries and joint ventures</w:t>
      </w:r>
    </w:p>
    <w:p w14:paraId="57C08FC6" w14:textId="77777777" w:rsidR="00EB1011" w:rsidRPr="003709B5" w:rsidRDefault="00EB1011" w:rsidP="00EB1011">
      <w:pPr>
        <w:pStyle w:val="ListParagraph"/>
        <w:keepNext/>
        <w:keepLines/>
        <w:spacing w:after="0" w:line="240" w:lineRule="auto"/>
        <w:ind w:left="540"/>
        <w:outlineLvl w:val="1"/>
        <w:rPr>
          <w:rFonts w:ascii="Arial" w:eastAsia="Arial" w:hAnsi="Arial" w:cs="Arial"/>
          <w:b/>
          <w:color w:val="CF4A02"/>
          <w:sz w:val="18"/>
          <w:szCs w:val="18"/>
          <w:lang w:eastAsia="en-GB"/>
        </w:rPr>
      </w:pPr>
    </w:p>
    <w:p w14:paraId="5ECC08B8" w14:textId="77777777" w:rsidR="00BA0E8B" w:rsidRPr="003709B5" w:rsidRDefault="00BB3B91" w:rsidP="00EB1011">
      <w:pPr>
        <w:ind w:left="540"/>
        <w:jc w:val="thaiDistribute"/>
        <w:rPr>
          <w:rFonts w:ascii="Arial" w:eastAsia="Arial" w:hAnsi="Arial" w:cs="Arial"/>
          <w:b/>
          <w:color w:val="CF4A02"/>
          <w:sz w:val="18"/>
          <w:szCs w:val="18"/>
          <w:lang w:val="en-GB" w:eastAsia="en-GB"/>
        </w:rPr>
      </w:pPr>
      <w:r w:rsidRPr="003709B5">
        <w:rPr>
          <w:rFonts w:ascii="Arial" w:hAnsi="Arial" w:cs="Arial"/>
          <w:sz w:val="18"/>
          <w:szCs w:val="18"/>
          <w:lang w:val="en-GB"/>
        </w:rPr>
        <w:t xml:space="preserve">The Group tests for impairment of investments in subsidiaries and joint ventures when there is any event or indication that their carrying amount exceeds its recoverable amount which determined based on </w:t>
      </w:r>
      <w:r w:rsidR="001574CC" w:rsidRPr="003709B5">
        <w:rPr>
          <w:rFonts w:ascii="Arial" w:hAnsi="Arial" w:cs="Arial"/>
          <w:sz w:val="18"/>
          <w:szCs w:val="18"/>
          <w:lang w:val="en-GB"/>
        </w:rPr>
        <w:t>fair value less costs of disposal method</w:t>
      </w:r>
      <w:r w:rsidRPr="003709B5">
        <w:rPr>
          <w:rFonts w:ascii="Arial" w:hAnsi="Arial" w:cs="Arial"/>
          <w:sz w:val="18"/>
          <w:szCs w:val="18"/>
          <w:lang w:val="en-GB"/>
        </w:rPr>
        <w:t xml:space="preserve">. This model involves the projected future operating results, the projected cash </w:t>
      </w:r>
      <w:proofErr w:type="gramStart"/>
      <w:r w:rsidRPr="003709B5">
        <w:rPr>
          <w:rFonts w:ascii="Arial" w:hAnsi="Arial" w:cs="Arial"/>
          <w:sz w:val="18"/>
          <w:szCs w:val="18"/>
          <w:lang w:val="en-GB"/>
        </w:rPr>
        <w:t>flows</w:t>
      </w:r>
      <w:proofErr w:type="gramEnd"/>
      <w:r w:rsidRPr="003709B5">
        <w:rPr>
          <w:rFonts w:ascii="Arial" w:hAnsi="Arial" w:cs="Arial"/>
          <w:sz w:val="18"/>
          <w:szCs w:val="18"/>
          <w:lang w:val="en-GB"/>
        </w:rPr>
        <w:t xml:space="preserve"> and the appropriate discount rate to be applied to those projected cash flows.</w:t>
      </w:r>
    </w:p>
    <w:p w14:paraId="0581DB01" w14:textId="77777777" w:rsidR="00BA0E8B" w:rsidRPr="003709B5" w:rsidRDefault="00BA0E8B" w:rsidP="003709B5">
      <w:pPr>
        <w:jc w:val="thaiDistribute"/>
        <w:rPr>
          <w:rFonts w:ascii="Arial" w:eastAsia="Arial" w:hAnsi="Arial" w:cs="Arial"/>
          <w:b/>
          <w:color w:val="CF4A02"/>
          <w:sz w:val="18"/>
          <w:szCs w:val="18"/>
          <w:lang w:val="en-GB" w:eastAsia="en-GB"/>
        </w:rPr>
      </w:pPr>
    </w:p>
    <w:p w14:paraId="51E5E585" w14:textId="1158868F" w:rsidR="00BB3B91" w:rsidRPr="00EB1011" w:rsidRDefault="00BB3B91" w:rsidP="00EB1011">
      <w:pPr>
        <w:pStyle w:val="ListParagraph"/>
        <w:numPr>
          <w:ilvl w:val="5"/>
          <w:numId w:val="6"/>
        </w:numPr>
        <w:spacing w:after="0" w:line="240" w:lineRule="auto"/>
        <w:ind w:left="540" w:hanging="540"/>
        <w:jc w:val="thaiDistribute"/>
        <w:rPr>
          <w:rFonts w:ascii="Arial" w:eastAsia="Arial" w:hAnsi="Arial" w:cs="Arial"/>
          <w:b/>
          <w:color w:val="CF4A02"/>
          <w:sz w:val="18"/>
          <w:szCs w:val="18"/>
          <w:lang w:val="en-GB" w:eastAsia="en-GB"/>
        </w:rPr>
      </w:pPr>
      <w:r w:rsidRPr="003709B5">
        <w:rPr>
          <w:rFonts w:ascii="Arial" w:eastAsia="Arial" w:hAnsi="Arial" w:cs="Arial"/>
          <w:b/>
          <w:color w:val="CF4A02"/>
          <w:sz w:val="18"/>
          <w:szCs w:val="18"/>
          <w:lang w:eastAsia="en-GB"/>
        </w:rPr>
        <w:t xml:space="preserve">Property plant and equipment </w:t>
      </w:r>
    </w:p>
    <w:p w14:paraId="0C2ED772" w14:textId="77777777" w:rsidR="00EB1011" w:rsidRPr="003709B5" w:rsidRDefault="00EB1011" w:rsidP="00EB1011">
      <w:pPr>
        <w:pStyle w:val="ListParagraph"/>
        <w:spacing w:after="0" w:line="240" w:lineRule="auto"/>
        <w:ind w:left="540"/>
        <w:jc w:val="thaiDistribute"/>
        <w:rPr>
          <w:rFonts w:ascii="Arial" w:eastAsia="Arial" w:hAnsi="Arial" w:cs="Arial"/>
          <w:b/>
          <w:color w:val="CF4A02"/>
          <w:sz w:val="18"/>
          <w:szCs w:val="18"/>
          <w:lang w:val="en-GB" w:eastAsia="en-GB"/>
        </w:rPr>
      </w:pPr>
    </w:p>
    <w:p w14:paraId="6DCA5DE6" w14:textId="63D3554E" w:rsidR="007B0706" w:rsidRPr="003709B5" w:rsidRDefault="0086627B" w:rsidP="00EB1011">
      <w:pPr>
        <w:ind w:left="540"/>
        <w:jc w:val="thaiDistribute"/>
        <w:rPr>
          <w:rFonts w:ascii="Arial" w:eastAsia="Arial" w:hAnsi="Arial" w:cs="Arial"/>
          <w:sz w:val="18"/>
          <w:szCs w:val="18"/>
          <w:lang w:val="en-GB" w:eastAsia="en-GB"/>
        </w:rPr>
      </w:pPr>
      <w:r w:rsidRPr="003709B5">
        <w:rPr>
          <w:rFonts w:ascii="Arial" w:eastAsia="Arial" w:hAnsi="Arial" w:cs="Arial"/>
          <w:sz w:val="18"/>
          <w:szCs w:val="18"/>
          <w:lang w:val="en-GB" w:eastAsia="en-GB"/>
        </w:rPr>
        <w:t>The Group recognise</w:t>
      </w:r>
      <w:r w:rsidR="006D3910">
        <w:rPr>
          <w:rFonts w:ascii="Arial" w:eastAsia="Arial" w:hAnsi="Arial" w:cs="Arial"/>
          <w:sz w:val="18"/>
          <w:szCs w:val="18"/>
          <w:lang w:val="en-GB" w:eastAsia="en-GB"/>
        </w:rPr>
        <w:t>s</w:t>
      </w:r>
      <w:r w:rsidRPr="003709B5">
        <w:rPr>
          <w:rFonts w:ascii="Arial" w:eastAsia="Arial" w:hAnsi="Arial" w:cs="Arial"/>
          <w:sz w:val="18"/>
          <w:szCs w:val="18"/>
          <w:lang w:val="en-GB" w:eastAsia="en-GB"/>
        </w:rPr>
        <w:t xml:space="preserve"> value </w:t>
      </w:r>
      <w:proofErr w:type="gramStart"/>
      <w:r w:rsidR="006D3910">
        <w:rPr>
          <w:rFonts w:ascii="Arial" w:eastAsia="Arial" w:hAnsi="Arial" w:cs="Arial"/>
          <w:sz w:val="18"/>
          <w:szCs w:val="18"/>
          <w:lang w:val="en-GB" w:eastAsia="en-GB"/>
        </w:rPr>
        <w:t>subsequent to</w:t>
      </w:r>
      <w:proofErr w:type="gramEnd"/>
      <w:r w:rsidR="006D3910">
        <w:rPr>
          <w:rFonts w:ascii="Arial" w:eastAsia="Arial" w:hAnsi="Arial" w:cs="Arial"/>
          <w:sz w:val="18"/>
          <w:szCs w:val="18"/>
          <w:lang w:val="en-GB" w:eastAsia="en-GB"/>
        </w:rPr>
        <w:t xml:space="preserve"> an </w:t>
      </w:r>
      <w:r w:rsidRPr="003709B5">
        <w:rPr>
          <w:rFonts w:ascii="Arial" w:eastAsia="Arial" w:hAnsi="Arial" w:cs="Arial"/>
          <w:sz w:val="18"/>
          <w:szCs w:val="18"/>
          <w:lang w:val="en-GB" w:eastAsia="en-GB"/>
        </w:rPr>
        <w:t xml:space="preserve">initial recognition of </w:t>
      </w:r>
      <w:r w:rsidR="006D3910">
        <w:rPr>
          <w:rFonts w:ascii="Arial" w:eastAsia="Arial" w:hAnsi="Arial" w:cs="Arial"/>
          <w:sz w:val="18"/>
          <w:szCs w:val="18"/>
          <w:lang w:val="en-GB" w:eastAsia="en-GB"/>
        </w:rPr>
        <w:t>land</w:t>
      </w:r>
      <w:r w:rsidRPr="003709B5">
        <w:rPr>
          <w:rFonts w:ascii="Arial" w:eastAsia="Arial" w:hAnsi="Arial" w:cs="Arial"/>
          <w:sz w:val="18"/>
          <w:szCs w:val="18"/>
          <w:lang w:val="en-GB" w:eastAsia="en-GB"/>
        </w:rPr>
        <w:t xml:space="preserve"> using the revaluation </w:t>
      </w:r>
      <w:r w:rsidR="006D3910">
        <w:rPr>
          <w:rFonts w:ascii="Arial" w:eastAsia="Arial" w:hAnsi="Arial" w:cs="Arial"/>
          <w:sz w:val="18"/>
          <w:szCs w:val="18"/>
          <w:lang w:val="en-GB" w:eastAsia="en-GB"/>
        </w:rPr>
        <w:t>model</w:t>
      </w:r>
      <w:r w:rsidRPr="003709B5">
        <w:rPr>
          <w:rFonts w:ascii="Arial" w:eastAsia="Arial" w:hAnsi="Arial" w:cs="Arial"/>
          <w:sz w:val="18"/>
          <w:szCs w:val="18"/>
          <w:lang w:val="en-GB" w:eastAsia="en-GB"/>
        </w:rPr>
        <w:t xml:space="preserve">. The appraisal is based on the fair value assessment performed by independent external appraisers. This valuation requires a range of assumptions, including the </w:t>
      </w:r>
      <w:proofErr w:type="gramStart"/>
      <w:r w:rsidRPr="003709B5">
        <w:rPr>
          <w:rFonts w:ascii="Arial" w:eastAsia="Arial" w:hAnsi="Arial" w:cs="Arial"/>
          <w:sz w:val="18"/>
          <w:szCs w:val="18"/>
          <w:lang w:val="en-GB" w:eastAsia="en-GB"/>
        </w:rPr>
        <w:t>management’s</w:t>
      </w:r>
      <w:proofErr w:type="gramEnd"/>
      <w:r w:rsidRPr="003709B5">
        <w:rPr>
          <w:rFonts w:ascii="Arial" w:eastAsia="Arial" w:hAnsi="Arial" w:cs="Arial"/>
          <w:sz w:val="18"/>
          <w:szCs w:val="18"/>
          <w:lang w:val="en-GB" w:eastAsia="en-GB"/>
        </w:rPr>
        <w:t xml:space="preserve"> and independent appraisers’ judgment</w:t>
      </w:r>
      <w:r w:rsidR="006D3910">
        <w:rPr>
          <w:rFonts w:ascii="Arial" w:eastAsia="Arial" w:hAnsi="Arial" w:cs="Arial"/>
          <w:sz w:val="18"/>
          <w:szCs w:val="18"/>
          <w:lang w:val="en-GB" w:eastAsia="en-GB"/>
        </w:rPr>
        <w:t>s. The key assumptions are the initial market value,</w:t>
      </w:r>
      <w:r w:rsidRPr="003709B5">
        <w:rPr>
          <w:rFonts w:ascii="Arial" w:eastAsia="Arial" w:hAnsi="Arial" w:cs="Arial"/>
          <w:sz w:val="18"/>
          <w:szCs w:val="18"/>
          <w:lang w:val="en-GB" w:eastAsia="en-GB"/>
        </w:rPr>
        <w:t xml:space="preserve"> the factors used in the Sales Adjustment Grid</w:t>
      </w:r>
      <w:r w:rsidR="006D3910">
        <w:rPr>
          <w:rFonts w:ascii="Arial" w:eastAsia="Arial" w:hAnsi="Arial" w:cs="Arial"/>
          <w:sz w:val="18"/>
          <w:szCs w:val="18"/>
          <w:lang w:val="en-GB" w:eastAsia="en-GB"/>
        </w:rPr>
        <w:t>,</w:t>
      </w:r>
      <w:r w:rsidRPr="003709B5">
        <w:rPr>
          <w:rFonts w:ascii="Arial" w:eastAsia="Arial" w:hAnsi="Arial" w:cs="Arial"/>
          <w:sz w:val="18"/>
          <w:szCs w:val="18"/>
          <w:lang w:val="en-GB" w:eastAsia="en-GB"/>
        </w:rPr>
        <w:t xml:space="preserve"> the weightings and adjustment factors. This includes the independent appraiser’s score for each adjustment factor for the nearby property.</w:t>
      </w:r>
    </w:p>
    <w:p w14:paraId="33016DD9" w14:textId="77777777" w:rsidR="0086627B" w:rsidRPr="003709B5" w:rsidRDefault="0086627B" w:rsidP="00EB1011">
      <w:pPr>
        <w:ind w:left="540"/>
        <w:jc w:val="thaiDistribute"/>
        <w:rPr>
          <w:rFonts w:ascii="Arial" w:hAnsi="Arial" w:cs="Arial"/>
          <w:sz w:val="18"/>
          <w:szCs w:val="18"/>
          <w:highlight w:val="yellow"/>
          <w:lang w:val="en-GB"/>
        </w:rPr>
      </w:pPr>
    </w:p>
    <w:p w14:paraId="3634A598" w14:textId="74C2BC9A" w:rsidR="00BB3B91" w:rsidRPr="003709B5" w:rsidRDefault="00BB3B91" w:rsidP="00EB1011">
      <w:pPr>
        <w:ind w:left="540"/>
        <w:jc w:val="thaiDistribute"/>
        <w:rPr>
          <w:rFonts w:ascii="Arial" w:hAnsi="Arial" w:cs="Arial"/>
          <w:sz w:val="18"/>
          <w:szCs w:val="18"/>
          <w:lang w:val="en-GB"/>
        </w:rPr>
      </w:pPr>
      <w:r w:rsidRPr="003709B5">
        <w:rPr>
          <w:rFonts w:ascii="Arial" w:hAnsi="Arial" w:cs="Arial"/>
          <w:sz w:val="18"/>
          <w:szCs w:val="18"/>
          <w:lang w:val="en-GB"/>
        </w:rPr>
        <w:t xml:space="preserve">In determining depreciation of plant and equipment, the management is required to make estimates of the useful lives and residual values of the plant and equipment and to review estimated useful lives and residual values at the end of each reporting period. </w:t>
      </w:r>
    </w:p>
    <w:p w14:paraId="10C04D7A" w14:textId="77777777" w:rsidR="00DD0BE0" w:rsidRPr="003709B5" w:rsidRDefault="00DD0BE0" w:rsidP="00EB1011">
      <w:pPr>
        <w:ind w:left="540"/>
        <w:jc w:val="thaiDistribute"/>
        <w:rPr>
          <w:rFonts w:ascii="Arial" w:hAnsi="Arial" w:cs="Arial"/>
          <w:sz w:val="18"/>
          <w:szCs w:val="18"/>
          <w:highlight w:val="yellow"/>
          <w:lang w:val="en-GB"/>
        </w:rPr>
      </w:pPr>
    </w:p>
    <w:p w14:paraId="451948A5" w14:textId="3C2FCC60" w:rsidR="00BB3B91" w:rsidRPr="003709B5" w:rsidRDefault="00BB3B91" w:rsidP="00EB1011">
      <w:pPr>
        <w:ind w:left="540"/>
        <w:jc w:val="thaiDistribute"/>
        <w:rPr>
          <w:rFonts w:ascii="Arial" w:hAnsi="Arial" w:cs="Arial"/>
          <w:sz w:val="18"/>
          <w:szCs w:val="18"/>
          <w:lang w:val="en-GB"/>
        </w:rPr>
      </w:pPr>
      <w:r w:rsidRPr="003709B5">
        <w:rPr>
          <w:rFonts w:ascii="Arial" w:hAnsi="Arial" w:cs="Arial"/>
          <w:sz w:val="18"/>
          <w:szCs w:val="18"/>
          <w:lang w:val="en-GB"/>
        </w:rPr>
        <w:t xml:space="preserve">In addition, the management is required to review property, </w:t>
      </w:r>
      <w:proofErr w:type="gramStart"/>
      <w:r w:rsidRPr="003709B5">
        <w:rPr>
          <w:rFonts w:ascii="Arial" w:hAnsi="Arial" w:cs="Arial"/>
          <w:sz w:val="18"/>
          <w:szCs w:val="18"/>
          <w:lang w:val="en-GB"/>
        </w:rPr>
        <w:t>plant</w:t>
      </w:r>
      <w:proofErr w:type="gramEnd"/>
      <w:r w:rsidRPr="003709B5">
        <w:rPr>
          <w:rFonts w:ascii="Arial" w:hAnsi="Arial" w:cs="Arial"/>
          <w:sz w:val="18"/>
          <w:szCs w:val="18"/>
          <w:lang w:val="en-GB"/>
        </w:rPr>
        <w:t xml:space="preserve"> and equipment for impairment on a periodical basis and record impairment losses when it is determined that their recoverable amount is lower than the carrying amount. This requires judg</w:t>
      </w:r>
      <w:r w:rsidR="00793932" w:rsidRPr="003709B5">
        <w:rPr>
          <w:rFonts w:ascii="Arial" w:hAnsi="Arial" w:cs="Arial"/>
          <w:sz w:val="18"/>
          <w:szCs w:val="18"/>
          <w:lang w:val="en-GB"/>
        </w:rPr>
        <w:t>e</w:t>
      </w:r>
      <w:r w:rsidRPr="003709B5">
        <w:rPr>
          <w:rFonts w:ascii="Arial" w:hAnsi="Arial" w:cs="Arial"/>
          <w:sz w:val="18"/>
          <w:szCs w:val="18"/>
          <w:lang w:val="en-GB"/>
        </w:rPr>
        <w:t>ments regarding forecast of future revenues and expenses relating to the assets subject to the review.</w:t>
      </w:r>
    </w:p>
    <w:p w14:paraId="01B48C95" w14:textId="3BEE211F" w:rsidR="00BB3B91" w:rsidRPr="003709B5" w:rsidRDefault="00BB3B91" w:rsidP="00EB1011">
      <w:pPr>
        <w:ind w:left="540"/>
        <w:jc w:val="thaiDistribute"/>
        <w:rPr>
          <w:rFonts w:ascii="Arial" w:eastAsia="Arial" w:hAnsi="Arial" w:cs="Arial"/>
          <w:b/>
          <w:color w:val="CF4A02"/>
          <w:sz w:val="18"/>
          <w:szCs w:val="18"/>
          <w:lang w:val="en-GB" w:eastAsia="en-GB"/>
        </w:rPr>
      </w:pPr>
    </w:p>
    <w:p w14:paraId="0763CBA1" w14:textId="7C0BEC6E" w:rsidR="00BB3B91" w:rsidRDefault="00BA3779" w:rsidP="00EB1011">
      <w:pPr>
        <w:pStyle w:val="ListParagraph"/>
        <w:keepNext/>
        <w:keepLines/>
        <w:numPr>
          <w:ilvl w:val="5"/>
          <w:numId w:val="6"/>
        </w:numPr>
        <w:spacing w:after="0" w:line="240" w:lineRule="auto"/>
        <w:ind w:left="540" w:hanging="540"/>
        <w:outlineLvl w:val="1"/>
        <w:rPr>
          <w:rFonts w:ascii="Arial" w:eastAsia="Arial" w:hAnsi="Arial" w:cs="Arial"/>
          <w:b/>
          <w:color w:val="CF4A02"/>
          <w:sz w:val="18"/>
          <w:szCs w:val="18"/>
          <w:lang w:eastAsia="en-GB"/>
        </w:rPr>
      </w:pPr>
      <w:bookmarkStart w:id="17" w:name="_Toc48736055"/>
      <w:r w:rsidRPr="003709B5">
        <w:rPr>
          <w:rFonts w:ascii="Arial" w:eastAsia="Arial" w:hAnsi="Arial" w:cs="Arial"/>
          <w:b/>
          <w:color w:val="CF4A02"/>
          <w:sz w:val="18"/>
          <w:szCs w:val="18"/>
          <w:lang w:eastAsia="en-GB"/>
        </w:rPr>
        <w:t>R</w:t>
      </w:r>
      <w:r w:rsidR="00BB3B91" w:rsidRPr="003709B5">
        <w:rPr>
          <w:rFonts w:ascii="Arial" w:eastAsia="Arial" w:hAnsi="Arial" w:cs="Arial"/>
          <w:b/>
          <w:color w:val="CF4A02"/>
          <w:sz w:val="18"/>
          <w:szCs w:val="18"/>
          <w:lang w:eastAsia="en-GB"/>
        </w:rPr>
        <w:t>etirement benefit obligations</w:t>
      </w:r>
      <w:bookmarkEnd w:id="17"/>
    </w:p>
    <w:p w14:paraId="707A24C1" w14:textId="77777777" w:rsidR="00EB1011" w:rsidRPr="003709B5" w:rsidRDefault="00EB1011" w:rsidP="00EB1011">
      <w:pPr>
        <w:pStyle w:val="ListParagraph"/>
        <w:keepNext/>
        <w:keepLines/>
        <w:spacing w:after="0" w:line="240" w:lineRule="auto"/>
        <w:ind w:left="540"/>
        <w:outlineLvl w:val="1"/>
        <w:rPr>
          <w:rFonts w:ascii="Arial" w:eastAsia="Arial" w:hAnsi="Arial" w:cs="Arial"/>
          <w:b/>
          <w:color w:val="CF4A02"/>
          <w:sz w:val="18"/>
          <w:szCs w:val="18"/>
          <w:lang w:eastAsia="en-GB"/>
        </w:rPr>
      </w:pPr>
    </w:p>
    <w:p w14:paraId="364DE41B" w14:textId="77777777" w:rsidR="00F873B2" w:rsidRPr="003709B5" w:rsidRDefault="00BB3B91" w:rsidP="00EB1011">
      <w:pPr>
        <w:pBdr>
          <w:top w:val="nil"/>
          <w:left w:val="nil"/>
          <w:bottom w:val="nil"/>
          <w:right w:val="nil"/>
          <w:between w:val="nil"/>
        </w:pBdr>
        <w:overflowPunct/>
        <w:autoSpaceDE/>
        <w:autoSpaceDN/>
        <w:adjustRightInd/>
        <w:ind w:left="540"/>
        <w:jc w:val="thaiDistribute"/>
        <w:textAlignment w:val="auto"/>
        <w:rPr>
          <w:rFonts w:ascii="Arial" w:eastAsia="Arial" w:hAnsi="Arial" w:cs="Arial"/>
          <w:color w:val="000000"/>
          <w:sz w:val="18"/>
          <w:szCs w:val="18"/>
          <w:lang w:val="en-GB" w:eastAsia="en-GB"/>
        </w:rPr>
      </w:pPr>
      <w:r w:rsidRPr="003709B5">
        <w:rPr>
          <w:rFonts w:ascii="Arial" w:eastAsia="Arial" w:hAnsi="Arial" w:cs="Arial"/>
          <w:color w:val="000000"/>
          <w:sz w:val="18"/>
          <w:szCs w:val="18"/>
          <w:lang w:val="en-GB" w:eastAsia="en-GB"/>
        </w:rPr>
        <w:t xml:space="preserve">The present value of the retirement benefit obligations depends on </w:t>
      </w:r>
      <w:proofErr w:type="gramStart"/>
      <w:r w:rsidRPr="003709B5">
        <w:rPr>
          <w:rFonts w:ascii="Arial" w:eastAsia="Arial" w:hAnsi="Arial" w:cs="Arial"/>
          <w:color w:val="000000"/>
          <w:sz w:val="18"/>
          <w:szCs w:val="18"/>
          <w:lang w:val="en-GB" w:eastAsia="en-GB"/>
        </w:rPr>
        <w:t>a number of</w:t>
      </w:r>
      <w:proofErr w:type="gramEnd"/>
      <w:r w:rsidRPr="003709B5">
        <w:rPr>
          <w:rFonts w:ascii="Arial" w:eastAsia="Arial" w:hAnsi="Arial" w:cs="Arial"/>
          <w:color w:val="000000"/>
          <w:sz w:val="18"/>
          <w:szCs w:val="18"/>
          <w:lang w:val="en-GB" w:eastAsia="en-GB"/>
        </w:rPr>
        <w:t xml:space="preserve"> assumptions. Key assumptions used and impacts from possible changes in key assumptions are disclosed in note </w:t>
      </w:r>
      <w:r w:rsidR="00EC2904" w:rsidRPr="003709B5">
        <w:rPr>
          <w:rFonts w:ascii="Arial" w:eastAsia="Arial" w:hAnsi="Arial" w:cs="Arial"/>
          <w:color w:val="000000"/>
          <w:sz w:val="18"/>
          <w:szCs w:val="18"/>
          <w:lang w:val="en-GB" w:eastAsia="en-GB"/>
        </w:rPr>
        <w:t>2</w:t>
      </w:r>
      <w:r w:rsidR="00CF073A" w:rsidRPr="003709B5">
        <w:rPr>
          <w:rFonts w:ascii="Arial" w:eastAsia="Arial" w:hAnsi="Arial" w:cs="Arial"/>
          <w:color w:val="000000"/>
          <w:sz w:val="18"/>
          <w:szCs w:val="18"/>
          <w:lang w:val="en-GB" w:eastAsia="en-GB"/>
        </w:rPr>
        <w:t>9</w:t>
      </w:r>
      <w:r w:rsidRPr="003709B5">
        <w:rPr>
          <w:rFonts w:ascii="Arial" w:eastAsia="Arial" w:hAnsi="Arial" w:cs="Arial"/>
          <w:color w:val="000000"/>
          <w:sz w:val="18"/>
          <w:szCs w:val="18"/>
          <w:lang w:val="en-GB" w:eastAsia="en-GB"/>
        </w:rPr>
        <w:t>.</w:t>
      </w:r>
      <w:bookmarkStart w:id="18" w:name="_Toc48736057"/>
    </w:p>
    <w:p w14:paraId="2EB81589" w14:textId="4DCC2F90" w:rsidR="00EB1011" w:rsidRDefault="00EB1011">
      <w:pPr>
        <w:overflowPunct/>
        <w:autoSpaceDE/>
        <w:autoSpaceDN/>
        <w:adjustRightInd/>
        <w:spacing w:after="160" w:line="259" w:lineRule="auto"/>
        <w:textAlignment w:val="auto"/>
        <w:rPr>
          <w:rFonts w:ascii="Arial" w:eastAsia="Arial" w:hAnsi="Arial" w:cs="Arial"/>
          <w:color w:val="000000"/>
          <w:sz w:val="18"/>
          <w:szCs w:val="18"/>
          <w:lang w:val="en-GB" w:eastAsia="en-GB"/>
        </w:rPr>
      </w:pPr>
      <w:r>
        <w:rPr>
          <w:rFonts w:ascii="Arial" w:eastAsia="Arial" w:hAnsi="Arial" w:cs="Arial"/>
          <w:color w:val="000000"/>
          <w:sz w:val="18"/>
          <w:szCs w:val="18"/>
          <w:lang w:val="en-GB" w:eastAsia="en-GB"/>
        </w:rPr>
        <w:br w:type="page"/>
      </w:r>
    </w:p>
    <w:p w14:paraId="2D497E75" w14:textId="77777777" w:rsidR="00F873B2" w:rsidRPr="003709B5" w:rsidRDefault="00F873B2" w:rsidP="00EB1011">
      <w:pPr>
        <w:pBdr>
          <w:top w:val="nil"/>
          <w:left w:val="nil"/>
          <w:bottom w:val="nil"/>
          <w:right w:val="nil"/>
          <w:between w:val="nil"/>
        </w:pBdr>
        <w:overflowPunct/>
        <w:autoSpaceDE/>
        <w:autoSpaceDN/>
        <w:adjustRightInd/>
        <w:ind w:left="540"/>
        <w:jc w:val="thaiDistribute"/>
        <w:textAlignment w:val="auto"/>
        <w:rPr>
          <w:rFonts w:ascii="Arial" w:eastAsia="Arial" w:hAnsi="Arial" w:cs="Arial"/>
          <w:color w:val="000000"/>
          <w:sz w:val="18"/>
          <w:szCs w:val="18"/>
          <w:lang w:val="en-GB" w:eastAsia="en-GB"/>
        </w:rPr>
      </w:pPr>
    </w:p>
    <w:p w14:paraId="44682ECB" w14:textId="70DCDFC6" w:rsidR="00BB3B91" w:rsidRDefault="00BB3B91" w:rsidP="00EB1011">
      <w:pPr>
        <w:pStyle w:val="ListParagraph"/>
        <w:numPr>
          <w:ilvl w:val="5"/>
          <w:numId w:val="6"/>
        </w:numPr>
        <w:pBdr>
          <w:top w:val="nil"/>
          <w:left w:val="nil"/>
          <w:bottom w:val="nil"/>
          <w:right w:val="nil"/>
          <w:between w:val="nil"/>
        </w:pBdr>
        <w:spacing w:after="0" w:line="240" w:lineRule="auto"/>
        <w:ind w:left="540" w:hanging="540"/>
        <w:jc w:val="thaiDistribute"/>
        <w:rPr>
          <w:rFonts w:ascii="Arial" w:eastAsia="Arial" w:hAnsi="Arial" w:cs="Arial"/>
          <w:b/>
          <w:color w:val="CF4A02"/>
          <w:sz w:val="18"/>
          <w:szCs w:val="18"/>
          <w:lang w:eastAsia="en-GB"/>
        </w:rPr>
      </w:pPr>
      <w:r w:rsidRPr="003709B5">
        <w:rPr>
          <w:rFonts w:ascii="Arial" w:eastAsia="Arial" w:hAnsi="Arial" w:cs="Arial"/>
          <w:b/>
          <w:color w:val="CF4A02"/>
          <w:sz w:val="18"/>
          <w:szCs w:val="18"/>
          <w:lang w:eastAsia="en-GB"/>
        </w:rPr>
        <w:t>Deferred tax asset</w:t>
      </w:r>
      <w:r w:rsidR="00BA3779" w:rsidRPr="003709B5">
        <w:rPr>
          <w:rFonts w:ascii="Arial" w:eastAsia="Arial" w:hAnsi="Arial" w:cs="Arial"/>
          <w:b/>
          <w:color w:val="CF4A02"/>
          <w:sz w:val="18"/>
          <w:szCs w:val="18"/>
          <w:lang w:eastAsia="en-GB"/>
        </w:rPr>
        <w:t>s</w:t>
      </w:r>
      <w:r w:rsidRPr="003709B5">
        <w:rPr>
          <w:rFonts w:ascii="Arial" w:eastAsia="Arial" w:hAnsi="Arial" w:cs="Arial"/>
          <w:b/>
          <w:color w:val="CF4A02"/>
          <w:sz w:val="18"/>
          <w:szCs w:val="18"/>
          <w:lang w:eastAsia="en-GB"/>
        </w:rPr>
        <w:t xml:space="preserve"> </w:t>
      </w:r>
      <w:bookmarkEnd w:id="18"/>
    </w:p>
    <w:p w14:paraId="6481944E" w14:textId="77777777" w:rsidR="00EB1011" w:rsidRPr="003709B5" w:rsidRDefault="00EB1011" w:rsidP="00EB1011">
      <w:pPr>
        <w:pStyle w:val="ListParagraph"/>
        <w:pBdr>
          <w:top w:val="nil"/>
          <w:left w:val="nil"/>
          <w:bottom w:val="nil"/>
          <w:right w:val="nil"/>
          <w:between w:val="nil"/>
        </w:pBdr>
        <w:spacing w:after="0" w:line="240" w:lineRule="auto"/>
        <w:ind w:left="540"/>
        <w:jc w:val="thaiDistribute"/>
        <w:rPr>
          <w:rFonts w:ascii="Arial" w:eastAsia="Arial" w:hAnsi="Arial" w:cs="Arial"/>
          <w:b/>
          <w:color w:val="CF4A02"/>
          <w:sz w:val="18"/>
          <w:szCs w:val="18"/>
          <w:lang w:eastAsia="en-GB"/>
        </w:rPr>
      </w:pPr>
    </w:p>
    <w:p w14:paraId="20485DA2" w14:textId="77777777" w:rsidR="008C74C3" w:rsidRPr="003709B5" w:rsidRDefault="008C74C3" w:rsidP="00EB1011">
      <w:pPr>
        <w:pBdr>
          <w:top w:val="nil"/>
          <w:left w:val="nil"/>
          <w:bottom w:val="nil"/>
          <w:right w:val="nil"/>
          <w:between w:val="nil"/>
        </w:pBdr>
        <w:overflowPunct/>
        <w:autoSpaceDE/>
        <w:autoSpaceDN/>
        <w:adjustRightInd/>
        <w:ind w:left="540"/>
        <w:jc w:val="thaiDistribute"/>
        <w:textAlignment w:val="auto"/>
        <w:rPr>
          <w:rFonts w:ascii="Arial" w:eastAsia="Arial" w:hAnsi="Arial" w:cs="Arial"/>
          <w:color w:val="000000"/>
          <w:sz w:val="18"/>
          <w:szCs w:val="18"/>
          <w:lang w:val="en-GB" w:eastAsia="en-GB"/>
        </w:rPr>
      </w:pPr>
      <w:r w:rsidRPr="003709B5">
        <w:rPr>
          <w:rFonts w:ascii="Arial" w:eastAsia="Arial" w:hAnsi="Arial" w:cs="Arial"/>
          <w:color w:val="000000"/>
          <w:sz w:val="18"/>
          <w:szCs w:val="18"/>
          <w:lang w:val="en-GB" w:eastAsia="en-GB"/>
        </w:rPr>
        <w:t>The Group recognised deferred tax assets for deductible temporary difference and unused tax losses to the extent that it is probable that future taxable profit will be available against which the temporary differences and tax losses can be utilised. Significant management judgement is required to determine the amount of deferred tax assets that can be recognised, based upon the likely timing and level of estimate future taxable profits.</w:t>
      </w:r>
    </w:p>
    <w:p w14:paraId="2F894204" w14:textId="77777777" w:rsidR="008C74C3" w:rsidRPr="003709B5" w:rsidRDefault="008C74C3" w:rsidP="00EB1011">
      <w:pPr>
        <w:pBdr>
          <w:top w:val="nil"/>
          <w:left w:val="nil"/>
          <w:bottom w:val="nil"/>
          <w:right w:val="nil"/>
          <w:between w:val="nil"/>
        </w:pBdr>
        <w:ind w:left="540"/>
        <w:jc w:val="both"/>
        <w:rPr>
          <w:rFonts w:ascii="Arial" w:eastAsia="Arial" w:hAnsi="Arial" w:cs="Arial"/>
          <w:sz w:val="18"/>
          <w:szCs w:val="18"/>
          <w:lang w:eastAsia="en-GB"/>
        </w:rPr>
      </w:pPr>
    </w:p>
    <w:p w14:paraId="42975FE4" w14:textId="3F4A198F" w:rsidR="00BB3B91" w:rsidRDefault="00BB3B91" w:rsidP="00EB1011">
      <w:pPr>
        <w:pStyle w:val="ListParagraph"/>
        <w:keepNext/>
        <w:keepLines/>
        <w:numPr>
          <w:ilvl w:val="5"/>
          <w:numId w:val="6"/>
        </w:numPr>
        <w:spacing w:after="0" w:line="240" w:lineRule="auto"/>
        <w:ind w:left="540" w:hanging="540"/>
        <w:outlineLvl w:val="1"/>
        <w:rPr>
          <w:rFonts w:ascii="Arial" w:eastAsia="Arial" w:hAnsi="Arial" w:cs="Arial"/>
          <w:b/>
          <w:color w:val="CF4A02"/>
          <w:sz w:val="18"/>
          <w:szCs w:val="18"/>
          <w:lang w:eastAsia="en-GB"/>
        </w:rPr>
      </w:pPr>
      <w:r w:rsidRPr="003709B5">
        <w:rPr>
          <w:rFonts w:ascii="Arial" w:eastAsia="Arial" w:hAnsi="Arial" w:cs="Arial"/>
          <w:b/>
          <w:color w:val="CF4A02"/>
          <w:sz w:val="18"/>
          <w:szCs w:val="18"/>
          <w:lang w:eastAsia="en-GB"/>
        </w:rPr>
        <w:t>Impairment of financial assets</w:t>
      </w:r>
    </w:p>
    <w:p w14:paraId="18C35659" w14:textId="77777777" w:rsidR="00EB1011" w:rsidRPr="003709B5" w:rsidRDefault="00EB1011" w:rsidP="00EB1011">
      <w:pPr>
        <w:pStyle w:val="ListParagraph"/>
        <w:keepNext/>
        <w:keepLines/>
        <w:spacing w:after="0" w:line="240" w:lineRule="auto"/>
        <w:ind w:left="540"/>
        <w:outlineLvl w:val="1"/>
        <w:rPr>
          <w:rFonts w:ascii="Arial" w:eastAsia="Arial" w:hAnsi="Arial" w:cs="Arial"/>
          <w:b/>
          <w:color w:val="CF4A02"/>
          <w:sz w:val="18"/>
          <w:szCs w:val="18"/>
          <w:lang w:eastAsia="en-GB"/>
        </w:rPr>
      </w:pPr>
    </w:p>
    <w:p w14:paraId="5E45DA05" w14:textId="6FC5E479" w:rsidR="00BB3B91" w:rsidRPr="003709B5" w:rsidRDefault="00BB3B91" w:rsidP="00EB1011">
      <w:pPr>
        <w:overflowPunct/>
        <w:autoSpaceDE/>
        <w:autoSpaceDN/>
        <w:adjustRightInd/>
        <w:ind w:left="540"/>
        <w:jc w:val="thaiDistribute"/>
        <w:textAlignment w:val="auto"/>
        <w:rPr>
          <w:rFonts w:ascii="Arial" w:eastAsia="Arial Unicode MS" w:hAnsi="Arial" w:cs="Arial"/>
          <w:color w:val="000000"/>
          <w:sz w:val="18"/>
          <w:szCs w:val="18"/>
          <w:lang w:val="en-GB"/>
        </w:rPr>
      </w:pPr>
      <w:r w:rsidRPr="003709B5">
        <w:rPr>
          <w:rFonts w:ascii="Arial" w:eastAsia="Arial Unicode MS" w:hAnsi="Arial" w:cs="Arial"/>
          <w:color w:val="000000"/>
          <w:sz w:val="18"/>
          <w:szCs w:val="18"/>
          <w:lang w:val="en-GB"/>
        </w:rPr>
        <w:t xml:space="preserve">The loss allowances for financial assets are based on assumptions about risk of default and expected loss rates. </w:t>
      </w:r>
      <w:r w:rsidR="00205B9E" w:rsidRPr="003709B5">
        <w:rPr>
          <w:rFonts w:ascii="Arial" w:eastAsia="Arial Unicode MS" w:hAnsi="Arial" w:cs="Arial"/>
          <w:color w:val="000000"/>
          <w:sz w:val="18"/>
          <w:szCs w:val="18"/>
          <w:lang w:val="en-GB"/>
        </w:rPr>
        <w:br/>
      </w:r>
      <w:r w:rsidRPr="003709B5">
        <w:rPr>
          <w:rFonts w:ascii="Arial" w:eastAsia="Arial Unicode MS" w:hAnsi="Arial" w:cs="Arial"/>
          <w:color w:val="000000"/>
          <w:sz w:val="18"/>
          <w:szCs w:val="18"/>
          <w:lang w:val="en-GB"/>
        </w:rPr>
        <w:t xml:space="preserve">The Group uses judgement in making these assumptions and selecting the inputs to the impairment calculation, based on the Group’s </w:t>
      </w:r>
      <w:proofErr w:type="gramStart"/>
      <w:r w:rsidRPr="003709B5">
        <w:rPr>
          <w:rFonts w:ascii="Arial" w:eastAsia="Arial Unicode MS" w:hAnsi="Arial" w:cs="Arial"/>
          <w:color w:val="000000"/>
          <w:sz w:val="18"/>
          <w:szCs w:val="18"/>
          <w:lang w:val="en-GB"/>
        </w:rPr>
        <w:t>past history</w:t>
      </w:r>
      <w:proofErr w:type="gramEnd"/>
      <w:r w:rsidRPr="003709B5">
        <w:rPr>
          <w:rFonts w:ascii="Arial" w:eastAsia="Arial Unicode MS" w:hAnsi="Arial" w:cs="Arial"/>
          <w:color w:val="000000"/>
          <w:sz w:val="18"/>
          <w:szCs w:val="18"/>
          <w:lang w:val="en-GB"/>
        </w:rPr>
        <w:t xml:space="preserve"> and existing market conditions, as well as forward-looking estimates at the end of each reporting period.</w:t>
      </w:r>
    </w:p>
    <w:p w14:paraId="0ABF93BB" w14:textId="3E7376A6" w:rsidR="00BB3B91" w:rsidRPr="003709B5" w:rsidRDefault="00BB3B91" w:rsidP="00EB1011">
      <w:pPr>
        <w:pStyle w:val="NormalWeb"/>
        <w:spacing w:before="0" w:beforeAutospacing="0" w:after="0" w:afterAutospacing="0"/>
        <w:ind w:left="540"/>
        <w:jc w:val="both"/>
        <w:rPr>
          <w:rFonts w:ascii="Arial" w:eastAsia="Arial Unicode MS" w:hAnsi="Arial" w:cs="Arial"/>
          <w:color w:val="000000"/>
          <w:sz w:val="18"/>
          <w:szCs w:val="18"/>
          <w:lang w:eastAsia="en-US"/>
        </w:rPr>
      </w:pPr>
    </w:p>
    <w:p w14:paraId="08DEA57A" w14:textId="77777777" w:rsidR="008C74C3" w:rsidRPr="003709B5" w:rsidRDefault="008C74C3" w:rsidP="00EB1011">
      <w:pPr>
        <w:pStyle w:val="NormalWeb"/>
        <w:spacing w:before="0" w:beforeAutospacing="0" w:after="0" w:afterAutospacing="0"/>
        <w:ind w:left="540"/>
        <w:jc w:val="both"/>
        <w:rPr>
          <w:rFonts w:ascii="Arial" w:eastAsia="Arial Unicode MS" w:hAnsi="Arial" w:cs="Arial"/>
          <w:color w:val="000000"/>
          <w:sz w:val="18"/>
          <w:szCs w:val="18"/>
          <w:lang w:eastAsia="en-US"/>
        </w:rPr>
      </w:pPr>
    </w:p>
    <w:tbl>
      <w:tblPr>
        <w:tblW w:w="9461" w:type="dxa"/>
        <w:shd w:val="clear" w:color="auto" w:fill="FFA543"/>
        <w:tblLook w:val="04A0" w:firstRow="1" w:lastRow="0" w:firstColumn="1" w:lastColumn="0" w:noHBand="0" w:noVBand="1"/>
      </w:tblPr>
      <w:tblGrid>
        <w:gridCol w:w="9461"/>
      </w:tblGrid>
      <w:tr w:rsidR="00AF7405" w:rsidRPr="003709B5" w14:paraId="7979179B" w14:textId="77777777" w:rsidTr="00B425EF">
        <w:trPr>
          <w:trHeight w:val="386"/>
        </w:trPr>
        <w:tc>
          <w:tcPr>
            <w:tcW w:w="9461" w:type="dxa"/>
            <w:shd w:val="clear" w:color="auto" w:fill="FFA543"/>
            <w:vAlign w:val="center"/>
          </w:tcPr>
          <w:p w14:paraId="038AA8C4" w14:textId="51D1E787" w:rsidR="00AF7405" w:rsidRPr="003709B5" w:rsidRDefault="00182782" w:rsidP="003709B5">
            <w:pPr>
              <w:ind w:left="432" w:hanging="432"/>
              <w:jc w:val="both"/>
              <w:rPr>
                <w:rFonts w:ascii="Arial" w:hAnsi="Arial" w:cs="Arial"/>
                <w:b/>
                <w:bCs/>
                <w:sz w:val="18"/>
                <w:szCs w:val="18"/>
                <w:cs/>
              </w:rPr>
            </w:pPr>
            <w:r w:rsidRPr="003709B5">
              <w:rPr>
                <w:rFonts w:ascii="Arial" w:hAnsi="Arial" w:cs="Arial"/>
                <w:b/>
                <w:bCs/>
                <w:color w:val="FFFFFF"/>
                <w:sz w:val="18"/>
                <w:szCs w:val="18"/>
                <w:lang w:val="en-GB" w:eastAsia="th-TH"/>
              </w:rPr>
              <w:t>10</w:t>
            </w:r>
            <w:r w:rsidR="00AF7405" w:rsidRPr="003709B5">
              <w:rPr>
                <w:rFonts w:ascii="Arial" w:hAnsi="Arial" w:cs="Arial"/>
                <w:b/>
                <w:bCs/>
                <w:color w:val="FFFFFF"/>
                <w:sz w:val="18"/>
                <w:szCs w:val="18"/>
                <w:lang w:val="en-GB" w:eastAsia="th-TH"/>
              </w:rPr>
              <w:tab/>
              <w:t>Segment information</w:t>
            </w:r>
          </w:p>
        </w:tc>
      </w:tr>
    </w:tbl>
    <w:p w14:paraId="4FB9A133" w14:textId="77777777" w:rsidR="00C27336" w:rsidRPr="003709B5" w:rsidRDefault="00C27336" w:rsidP="003709B5">
      <w:pPr>
        <w:jc w:val="thaiDistribute"/>
        <w:outlineLvl w:val="0"/>
        <w:rPr>
          <w:rFonts w:ascii="Arial" w:hAnsi="Arial" w:cs="Arial"/>
          <w:sz w:val="18"/>
          <w:szCs w:val="18"/>
          <w:lang w:val="en-GB"/>
        </w:rPr>
      </w:pPr>
    </w:p>
    <w:p w14:paraId="1F52A1F7" w14:textId="1CBE7A19" w:rsidR="00FE5D47" w:rsidRPr="003709B5" w:rsidRDefault="00FE5D47" w:rsidP="003709B5">
      <w:pPr>
        <w:jc w:val="thaiDistribute"/>
        <w:outlineLvl w:val="0"/>
        <w:rPr>
          <w:rFonts w:ascii="Arial" w:hAnsi="Arial" w:cs="Arial"/>
          <w:sz w:val="18"/>
          <w:szCs w:val="18"/>
          <w:lang w:val="en-GB"/>
        </w:rPr>
      </w:pPr>
      <w:bookmarkStart w:id="19" w:name="_Hlk32975616"/>
      <w:r w:rsidRPr="003709B5">
        <w:rPr>
          <w:rFonts w:ascii="Arial" w:hAnsi="Arial" w:cs="Arial"/>
          <w:sz w:val="18"/>
          <w:szCs w:val="18"/>
          <w:lang w:val="en-GB"/>
        </w:rPr>
        <w:t xml:space="preserve">The Group reported operating segments in a manner consistent with the internal reporting provided to the chief operating decision-maker. The chief operating decision-maker, who is responsible for allocating resources and assessing performance of the operating segments, has been identified as </w:t>
      </w:r>
      <w:r w:rsidR="00697441" w:rsidRPr="003709B5">
        <w:rPr>
          <w:rFonts w:ascii="Arial" w:hAnsi="Arial" w:cs="Arial"/>
          <w:sz w:val="18"/>
          <w:szCs w:val="18"/>
          <w:lang w:val="en-GB"/>
        </w:rPr>
        <w:t xml:space="preserve">the </w:t>
      </w:r>
      <w:r w:rsidRPr="003709B5">
        <w:rPr>
          <w:rFonts w:ascii="Arial" w:hAnsi="Arial" w:cs="Arial"/>
          <w:sz w:val="18"/>
          <w:szCs w:val="18"/>
          <w:lang w:val="en-GB"/>
        </w:rPr>
        <w:t>Board of Directors that makes strategic decisions.</w:t>
      </w:r>
      <w:r w:rsidR="00697441" w:rsidRPr="003709B5">
        <w:rPr>
          <w:rFonts w:ascii="Arial" w:hAnsi="Arial" w:cs="Arial"/>
          <w:sz w:val="18"/>
          <w:szCs w:val="18"/>
          <w:lang w:val="en-GB"/>
        </w:rPr>
        <w:t xml:space="preserve"> </w:t>
      </w:r>
      <w:r w:rsidR="00697441" w:rsidRPr="003709B5">
        <w:rPr>
          <w:rFonts w:ascii="Arial" w:hAnsi="Arial" w:cs="Arial"/>
          <w:spacing w:val="-4"/>
          <w:sz w:val="18"/>
          <w:szCs w:val="18"/>
          <w:lang w:val="en-GB"/>
        </w:rPr>
        <w:t>They primarily use a measure of segment’s revenue and profit (loss) to assess the performance of the operating segments.</w:t>
      </w:r>
    </w:p>
    <w:p w14:paraId="525EE467" w14:textId="510E61CE" w:rsidR="00697441" w:rsidRPr="003709B5" w:rsidRDefault="00697441" w:rsidP="003709B5">
      <w:pPr>
        <w:jc w:val="thaiDistribute"/>
        <w:outlineLvl w:val="0"/>
        <w:rPr>
          <w:rFonts w:ascii="Arial" w:hAnsi="Arial" w:cs="Arial"/>
          <w:sz w:val="18"/>
          <w:szCs w:val="18"/>
          <w:lang w:val="en-GB"/>
        </w:rPr>
      </w:pPr>
    </w:p>
    <w:p w14:paraId="2FCAEF75" w14:textId="7ED97E35" w:rsidR="00697441" w:rsidRPr="003709B5" w:rsidRDefault="00697441" w:rsidP="003709B5">
      <w:pPr>
        <w:jc w:val="thaiDistribute"/>
        <w:outlineLvl w:val="0"/>
        <w:rPr>
          <w:rFonts w:ascii="Arial" w:hAnsi="Arial" w:cs="Arial"/>
          <w:sz w:val="18"/>
          <w:szCs w:val="18"/>
          <w:lang w:val="en-GB"/>
        </w:rPr>
      </w:pPr>
      <w:r w:rsidRPr="003709B5">
        <w:rPr>
          <w:rFonts w:ascii="Arial" w:hAnsi="Arial" w:cs="Arial"/>
          <w:sz w:val="18"/>
          <w:szCs w:val="18"/>
          <w:lang w:val="en-GB"/>
        </w:rPr>
        <w:t xml:space="preserve">The Group’s reporting segments are identified by types of products and services as follows; (1) hotel business </w:t>
      </w:r>
      <w:r w:rsidR="00B7174C" w:rsidRPr="003709B5">
        <w:rPr>
          <w:rFonts w:ascii="Arial" w:hAnsi="Arial" w:cs="Arial"/>
          <w:sz w:val="18"/>
          <w:szCs w:val="18"/>
          <w:lang w:val="en-GB"/>
        </w:rPr>
        <w:br/>
      </w:r>
      <w:r w:rsidRPr="003709B5">
        <w:rPr>
          <w:rFonts w:ascii="Arial" w:hAnsi="Arial" w:cs="Arial"/>
          <w:sz w:val="18"/>
          <w:szCs w:val="18"/>
          <w:lang w:val="en-GB"/>
        </w:rPr>
        <w:t>(2) property development business and (3) rental business</w:t>
      </w:r>
      <w:r w:rsidR="00C40B99" w:rsidRPr="003709B5">
        <w:rPr>
          <w:rFonts w:ascii="Arial" w:hAnsi="Arial" w:cs="Arial"/>
          <w:sz w:val="18"/>
          <w:szCs w:val="18"/>
          <w:lang w:val="en-GB"/>
        </w:rPr>
        <w:t>.</w:t>
      </w:r>
    </w:p>
    <w:bookmarkEnd w:id="19"/>
    <w:p w14:paraId="31E03C1E" w14:textId="77777777" w:rsidR="00840A19" w:rsidRPr="003709B5" w:rsidRDefault="00840A19" w:rsidP="003709B5">
      <w:pPr>
        <w:pStyle w:val="Header"/>
        <w:jc w:val="both"/>
        <w:rPr>
          <w:rFonts w:ascii="Arial" w:hAnsi="Arial" w:cs="Arial"/>
          <w:sz w:val="18"/>
          <w:szCs w:val="18"/>
          <w:lang w:val="en-US"/>
        </w:rPr>
      </w:pPr>
    </w:p>
    <w:p w14:paraId="207B9782" w14:textId="77777777" w:rsidR="00D40D04" w:rsidRPr="003709B5" w:rsidRDefault="00C05824" w:rsidP="003709B5">
      <w:pPr>
        <w:overflowPunct/>
        <w:autoSpaceDE/>
        <w:autoSpaceDN/>
        <w:adjustRightInd/>
        <w:textAlignment w:val="auto"/>
        <w:rPr>
          <w:rFonts w:ascii="Arial" w:hAnsi="Arial"/>
          <w:sz w:val="18"/>
          <w:szCs w:val="18"/>
          <w:cs/>
          <w:lang w:val="en-GB"/>
        </w:rPr>
        <w:sectPr w:rsidR="00D40D04" w:rsidRPr="003709B5" w:rsidSect="00D40D04">
          <w:headerReference w:type="default" r:id="rId8"/>
          <w:footerReference w:type="default" r:id="rId9"/>
          <w:pgSz w:w="11909" w:h="16834" w:code="9"/>
          <w:pgMar w:top="1440" w:right="720" w:bottom="720" w:left="1728" w:header="706" w:footer="706" w:gutter="0"/>
          <w:pgNumType w:start="16"/>
          <w:cols w:space="720"/>
          <w:docGrid w:linePitch="326"/>
        </w:sectPr>
      </w:pPr>
      <w:r w:rsidRPr="003709B5">
        <w:rPr>
          <w:rFonts w:ascii="Arial" w:hAnsi="Arial" w:cs="Arial"/>
          <w:sz w:val="18"/>
          <w:szCs w:val="18"/>
          <w:cs/>
          <w:lang w:val="en-GB"/>
        </w:rPr>
        <w:br w:type="page"/>
      </w:r>
    </w:p>
    <w:p w14:paraId="4EACB981" w14:textId="77777777" w:rsidR="00692DC3" w:rsidRPr="003709B5" w:rsidRDefault="00692DC3" w:rsidP="003709B5">
      <w:pPr>
        <w:jc w:val="thaiDistribute"/>
        <w:outlineLvl w:val="0"/>
        <w:rPr>
          <w:rFonts w:ascii="Arial" w:hAnsi="Arial" w:cs="Arial"/>
          <w:sz w:val="18"/>
          <w:szCs w:val="18"/>
          <w:lang w:val="en-GB"/>
        </w:rPr>
      </w:pPr>
    </w:p>
    <w:p w14:paraId="7B733134" w14:textId="09872330" w:rsidR="00CF258A" w:rsidRPr="003709B5" w:rsidRDefault="00CF258A" w:rsidP="003709B5">
      <w:pPr>
        <w:jc w:val="thaiDistribute"/>
        <w:outlineLvl w:val="0"/>
        <w:rPr>
          <w:rFonts w:ascii="Arial" w:hAnsi="Arial" w:cs="Arial"/>
          <w:sz w:val="18"/>
          <w:szCs w:val="18"/>
        </w:rPr>
      </w:pPr>
      <w:r w:rsidRPr="003709B5">
        <w:rPr>
          <w:rFonts w:ascii="Arial" w:hAnsi="Arial" w:cs="Arial"/>
          <w:sz w:val="18"/>
          <w:szCs w:val="18"/>
          <w:lang w:val="en-GB"/>
        </w:rPr>
        <w:t>Significant information relating</w:t>
      </w:r>
      <w:r w:rsidRPr="003709B5">
        <w:rPr>
          <w:rFonts w:ascii="Arial" w:hAnsi="Arial" w:cs="Arial"/>
          <w:sz w:val="18"/>
          <w:szCs w:val="18"/>
        </w:rPr>
        <w:t xml:space="preserve"> to revenue and profit </w:t>
      </w:r>
      <w:r w:rsidR="00793932" w:rsidRPr="003709B5">
        <w:rPr>
          <w:rFonts w:ascii="Arial" w:hAnsi="Arial" w:cs="Arial"/>
          <w:sz w:val="18"/>
          <w:szCs w:val="18"/>
        </w:rPr>
        <w:t xml:space="preserve">(loss) </w:t>
      </w:r>
      <w:r w:rsidRPr="003709B5">
        <w:rPr>
          <w:rFonts w:ascii="Arial" w:hAnsi="Arial" w:cs="Arial"/>
          <w:sz w:val="18"/>
          <w:szCs w:val="18"/>
        </w:rPr>
        <w:t>of the reportable segments are as follows.</w:t>
      </w:r>
    </w:p>
    <w:p w14:paraId="7E1117D8" w14:textId="77777777" w:rsidR="005454AB" w:rsidRPr="003709B5" w:rsidRDefault="005454AB" w:rsidP="003709B5">
      <w:pPr>
        <w:jc w:val="both"/>
        <w:rPr>
          <w:rFonts w:ascii="Arial" w:hAnsi="Arial" w:cs="Arial"/>
          <w:b/>
          <w:bCs/>
          <w:sz w:val="18"/>
          <w:szCs w:val="18"/>
        </w:rPr>
      </w:pPr>
    </w:p>
    <w:tbl>
      <w:tblPr>
        <w:tblW w:w="14677" w:type="dxa"/>
        <w:tblLayout w:type="fixed"/>
        <w:tblLook w:val="04A0" w:firstRow="1" w:lastRow="0" w:firstColumn="1" w:lastColumn="0" w:noHBand="0" w:noVBand="1"/>
      </w:tblPr>
      <w:tblGrid>
        <w:gridCol w:w="3834"/>
        <w:gridCol w:w="1321"/>
        <w:gridCol w:w="1321"/>
        <w:gridCol w:w="1321"/>
        <w:gridCol w:w="1321"/>
        <w:gridCol w:w="1323"/>
        <w:gridCol w:w="1321"/>
        <w:gridCol w:w="1457"/>
        <w:gridCol w:w="1458"/>
      </w:tblGrid>
      <w:tr w:rsidR="002A5947" w:rsidRPr="003709B5" w14:paraId="79FA1EF9" w14:textId="77777777" w:rsidTr="00EB1011">
        <w:trPr>
          <w:trHeight w:val="20"/>
        </w:trPr>
        <w:tc>
          <w:tcPr>
            <w:tcW w:w="3834" w:type="dxa"/>
            <w:shd w:val="clear" w:color="auto" w:fill="auto"/>
          </w:tcPr>
          <w:p w14:paraId="1D39ABB4" w14:textId="77777777" w:rsidR="002A5947" w:rsidRPr="003709B5" w:rsidRDefault="002A5947" w:rsidP="003709B5">
            <w:pPr>
              <w:ind w:left="-108"/>
              <w:rPr>
                <w:rFonts w:ascii="Arial" w:eastAsia="Arial Unicode MS" w:hAnsi="Arial" w:cs="Arial"/>
                <w:sz w:val="18"/>
                <w:szCs w:val="18"/>
              </w:rPr>
            </w:pPr>
          </w:p>
        </w:tc>
        <w:tc>
          <w:tcPr>
            <w:tcW w:w="10843" w:type="dxa"/>
            <w:gridSpan w:val="8"/>
            <w:tcBorders>
              <w:top w:val="single" w:sz="4" w:space="0" w:color="auto"/>
              <w:bottom w:val="single" w:sz="4" w:space="0" w:color="auto"/>
            </w:tcBorders>
            <w:shd w:val="clear" w:color="auto" w:fill="auto"/>
          </w:tcPr>
          <w:p w14:paraId="487CE215" w14:textId="3752AE69" w:rsidR="002A5947" w:rsidRPr="003709B5" w:rsidRDefault="002A5947" w:rsidP="003709B5">
            <w:pPr>
              <w:jc w:val="center"/>
              <w:rPr>
                <w:rFonts w:ascii="Arial" w:eastAsia="Arial Unicode MS" w:hAnsi="Arial" w:cs="Arial"/>
                <w:b/>
                <w:bCs/>
                <w:color w:val="000000"/>
                <w:sz w:val="18"/>
                <w:szCs w:val="18"/>
                <w:lang w:val="en-GB"/>
              </w:rPr>
            </w:pPr>
            <w:r w:rsidRPr="003709B5">
              <w:rPr>
                <w:rFonts w:ascii="Arial" w:eastAsia="Arial Unicode MS" w:hAnsi="Arial" w:cs="Arial"/>
                <w:b/>
                <w:bCs/>
                <w:color w:val="000000"/>
                <w:sz w:val="18"/>
                <w:szCs w:val="18"/>
                <w:lang w:val="en-GB"/>
              </w:rPr>
              <w:t>Consolidated financial statements</w:t>
            </w:r>
          </w:p>
        </w:tc>
      </w:tr>
      <w:tr w:rsidR="002A5947" w:rsidRPr="003709B5" w14:paraId="546D05F5" w14:textId="77777777" w:rsidTr="00EB1011">
        <w:trPr>
          <w:trHeight w:val="20"/>
        </w:trPr>
        <w:tc>
          <w:tcPr>
            <w:tcW w:w="3834" w:type="dxa"/>
            <w:shd w:val="clear" w:color="auto" w:fill="auto"/>
          </w:tcPr>
          <w:p w14:paraId="0623332D" w14:textId="77777777" w:rsidR="002A5947" w:rsidRPr="003709B5" w:rsidRDefault="002A5947" w:rsidP="003709B5">
            <w:pPr>
              <w:ind w:left="-108"/>
              <w:rPr>
                <w:rFonts w:ascii="Arial" w:eastAsia="Arial Unicode MS" w:hAnsi="Arial" w:cs="Arial"/>
                <w:sz w:val="18"/>
                <w:szCs w:val="18"/>
              </w:rPr>
            </w:pPr>
          </w:p>
        </w:tc>
        <w:tc>
          <w:tcPr>
            <w:tcW w:w="2642" w:type="dxa"/>
            <w:gridSpan w:val="2"/>
            <w:tcBorders>
              <w:top w:val="single" w:sz="4" w:space="0" w:color="auto"/>
              <w:bottom w:val="single" w:sz="4" w:space="0" w:color="auto"/>
            </w:tcBorders>
            <w:shd w:val="clear" w:color="auto" w:fill="auto"/>
          </w:tcPr>
          <w:p w14:paraId="0F6EEAD1" w14:textId="77777777" w:rsidR="002A5947" w:rsidRPr="003709B5" w:rsidRDefault="002A5947" w:rsidP="003709B5">
            <w:pPr>
              <w:jc w:val="center"/>
              <w:rPr>
                <w:rFonts w:ascii="Arial" w:eastAsia="Arial Unicode MS" w:hAnsi="Arial" w:cs="Arial"/>
                <w:b/>
                <w:bCs/>
                <w:sz w:val="18"/>
                <w:szCs w:val="18"/>
              </w:rPr>
            </w:pPr>
            <w:r w:rsidRPr="003709B5">
              <w:rPr>
                <w:rFonts w:ascii="Arial" w:eastAsia="Arial Unicode MS" w:hAnsi="Arial" w:cs="Arial"/>
                <w:b/>
                <w:bCs/>
                <w:sz w:val="18"/>
                <w:szCs w:val="18"/>
              </w:rPr>
              <w:t>Hotel business</w:t>
            </w:r>
          </w:p>
        </w:tc>
        <w:tc>
          <w:tcPr>
            <w:tcW w:w="2642" w:type="dxa"/>
            <w:gridSpan w:val="2"/>
            <w:tcBorders>
              <w:top w:val="single" w:sz="4" w:space="0" w:color="auto"/>
              <w:bottom w:val="single" w:sz="4" w:space="0" w:color="auto"/>
            </w:tcBorders>
            <w:shd w:val="clear" w:color="auto" w:fill="auto"/>
          </w:tcPr>
          <w:p w14:paraId="2D330082" w14:textId="77777777" w:rsidR="002A5947" w:rsidRPr="003709B5" w:rsidRDefault="002A5947" w:rsidP="003709B5">
            <w:pPr>
              <w:ind w:left="-130" w:right="-115"/>
              <w:jc w:val="center"/>
              <w:rPr>
                <w:rFonts w:ascii="Arial" w:eastAsia="Arial Unicode MS" w:hAnsi="Arial" w:cs="Arial"/>
                <w:b/>
                <w:bCs/>
                <w:spacing w:val="-4"/>
                <w:sz w:val="18"/>
                <w:szCs w:val="18"/>
              </w:rPr>
            </w:pPr>
            <w:r w:rsidRPr="003709B5">
              <w:rPr>
                <w:rFonts w:ascii="Arial" w:eastAsia="Arial Unicode MS" w:hAnsi="Arial" w:cs="Arial"/>
                <w:b/>
                <w:bCs/>
                <w:spacing w:val="-4"/>
                <w:sz w:val="18"/>
                <w:szCs w:val="18"/>
              </w:rPr>
              <w:t>Property development business</w:t>
            </w:r>
          </w:p>
        </w:tc>
        <w:tc>
          <w:tcPr>
            <w:tcW w:w="2644" w:type="dxa"/>
            <w:gridSpan w:val="2"/>
            <w:tcBorders>
              <w:top w:val="single" w:sz="4" w:space="0" w:color="auto"/>
              <w:bottom w:val="single" w:sz="4" w:space="0" w:color="auto"/>
            </w:tcBorders>
            <w:shd w:val="clear" w:color="auto" w:fill="auto"/>
          </w:tcPr>
          <w:p w14:paraId="18A757FE" w14:textId="77777777" w:rsidR="002A5947" w:rsidRPr="003709B5" w:rsidRDefault="002A5947" w:rsidP="003709B5">
            <w:pPr>
              <w:jc w:val="center"/>
              <w:rPr>
                <w:rFonts w:ascii="Arial" w:eastAsia="Arial Unicode MS" w:hAnsi="Arial" w:cs="Arial"/>
                <w:b/>
                <w:bCs/>
                <w:sz w:val="18"/>
                <w:szCs w:val="18"/>
              </w:rPr>
            </w:pPr>
            <w:r w:rsidRPr="003709B5">
              <w:rPr>
                <w:rFonts w:ascii="Arial" w:eastAsia="Arial Unicode MS" w:hAnsi="Arial" w:cs="Arial"/>
                <w:b/>
                <w:bCs/>
                <w:sz w:val="18"/>
                <w:szCs w:val="18"/>
              </w:rPr>
              <w:t>Rental business</w:t>
            </w:r>
          </w:p>
        </w:tc>
        <w:tc>
          <w:tcPr>
            <w:tcW w:w="2915" w:type="dxa"/>
            <w:gridSpan w:val="2"/>
            <w:tcBorders>
              <w:top w:val="single" w:sz="4" w:space="0" w:color="auto"/>
              <w:bottom w:val="single" w:sz="4" w:space="0" w:color="auto"/>
            </w:tcBorders>
            <w:shd w:val="clear" w:color="auto" w:fill="auto"/>
          </w:tcPr>
          <w:p w14:paraId="66E759CD" w14:textId="77777777" w:rsidR="002A5947" w:rsidRPr="003709B5" w:rsidRDefault="002A5947" w:rsidP="003709B5">
            <w:pPr>
              <w:jc w:val="center"/>
              <w:rPr>
                <w:rFonts w:ascii="Arial" w:eastAsia="Arial Unicode MS" w:hAnsi="Arial" w:cs="Arial"/>
                <w:b/>
                <w:bCs/>
                <w:sz w:val="18"/>
                <w:szCs w:val="18"/>
              </w:rPr>
            </w:pPr>
            <w:r w:rsidRPr="003709B5">
              <w:rPr>
                <w:rFonts w:ascii="Arial" w:eastAsia="Arial Unicode MS" w:hAnsi="Arial" w:cs="Arial"/>
                <w:b/>
                <w:bCs/>
                <w:sz w:val="18"/>
                <w:szCs w:val="18"/>
              </w:rPr>
              <w:t>Total</w:t>
            </w:r>
          </w:p>
        </w:tc>
      </w:tr>
      <w:tr w:rsidR="002A5947" w:rsidRPr="003709B5" w14:paraId="09CE11E7" w14:textId="77777777" w:rsidTr="00EB1011">
        <w:trPr>
          <w:trHeight w:val="20"/>
        </w:trPr>
        <w:tc>
          <w:tcPr>
            <w:tcW w:w="3834" w:type="dxa"/>
            <w:shd w:val="clear" w:color="auto" w:fill="auto"/>
          </w:tcPr>
          <w:p w14:paraId="758A64D6" w14:textId="77777777" w:rsidR="002A5947" w:rsidRPr="003709B5" w:rsidRDefault="002A5947" w:rsidP="003709B5">
            <w:pPr>
              <w:ind w:left="-108"/>
              <w:rPr>
                <w:rFonts w:ascii="Arial" w:eastAsia="Arial Unicode MS" w:hAnsi="Arial" w:cs="Arial"/>
                <w:sz w:val="18"/>
                <w:szCs w:val="18"/>
              </w:rPr>
            </w:pPr>
          </w:p>
        </w:tc>
        <w:tc>
          <w:tcPr>
            <w:tcW w:w="1321" w:type="dxa"/>
            <w:tcBorders>
              <w:top w:val="single" w:sz="4" w:space="0" w:color="auto"/>
            </w:tcBorders>
            <w:shd w:val="clear" w:color="auto" w:fill="auto"/>
          </w:tcPr>
          <w:p w14:paraId="594B67F7" w14:textId="6C977A8C" w:rsidR="002A5947" w:rsidRPr="003709B5" w:rsidRDefault="000D7978" w:rsidP="003709B5">
            <w:pPr>
              <w:ind w:right="-72"/>
              <w:jc w:val="right"/>
              <w:rPr>
                <w:rFonts w:ascii="Arial" w:eastAsia="Arial Unicode MS" w:hAnsi="Arial" w:cs="Arial"/>
                <w:b/>
                <w:bCs/>
                <w:sz w:val="18"/>
                <w:szCs w:val="18"/>
              </w:rPr>
            </w:pPr>
            <w:r w:rsidRPr="003709B5">
              <w:rPr>
                <w:rFonts w:ascii="Arial" w:eastAsia="Arial Unicode MS" w:hAnsi="Arial" w:cs="Arial"/>
                <w:b/>
                <w:bCs/>
                <w:sz w:val="18"/>
                <w:szCs w:val="18"/>
                <w:lang w:val="en-GB"/>
              </w:rPr>
              <w:t>2021</w:t>
            </w:r>
          </w:p>
        </w:tc>
        <w:tc>
          <w:tcPr>
            <w:tcW w:w="1321" w:type="dxa"/>
            <w:tcBorders>
              <w:top w:val="single" w:sz="4" w:space="0" w:color="auto"/>
            </w:tcBorders>
            <w:shd w:val="clear" w:color="auto" w:fill="auto"/>
          </w:tcPr>
          <w:p w14:paraId="3CE0633F" w14:textId="321F7D38" w:rsidR="002A5947" w:rsidRPr="003709B5" w:rsidRDefault="00E37041" w:rsidP="003709B5">
            <w:pPr>
              <w:ind w:right="-72"/>
              <w:jc w:val="right"/>
              <w:rPr>
                <w:rFonts w:ascii="Arial" w:eastAsia="Arial Unicode MS" w:hAnsi="Arial" w:cs="Arial"/>
                <w:b/>
                <w:bCs/>
                <w:sz w:val="18"/>
                <w:szCs w:val="18"/>
              </w:rPr>
            </w:pPr>
            <w:r w:rsidRPr="003709B5">
              <w:rPr>
                <w:rFonts w:ascii="Arial" w:eastAsia="Arial Unicode MS" w:hAnsi="Arial" w:cs="Arial"/>
                <w:b/>
                <w:bCs/>
                <w:sz w:val="18"/>
                <w:szCs w:val="18"/>
                <w:lang w:val="en-GB"/>
              </w:rPr>
              <w:t>2020</w:t>
            </w:r>
          </w:p>
        </w:tc>
        <w:tc>
          <w:tcPr>
            <w:tcW w:w="1321" w:type="dxa"/>
            <w:tcBorders>
              <w:top w:val="single" w:sz="4" w:space="0" w:color="auto"/>
            </w:tcBorders>
            <w:shd w:val="clear" w:color="auto" w:fill="auto"/>
          </w:tcPr>
          <w:p w14:paraId="074C2CAD" w14:textId="1EEC7919" w:rsidR="002A5947" w:rsidRPr="003709B5" w:rsidRDefault="000D7978" w:rsidP="003709B5">
            <w:pPr>
              <w:ind w:right="-72"/>
              <w:jc w:val="right"/>
              <w:rPr>
                <w:rFonts w:ascii="Arial" w:eastAsia="Arial Unicode MS" w:hAnsi="Arial" w:cs="Arial"/>
                <w:b/>
                <w:bCs/>
                <w:sz w:val="18"/>
                <w:szCs w:val="18"/>
              </w:rPr>
            </w:pPr>
            <w:r w:rsidRPr="003709B5">
              <w:rPr>
                <w:rFonts w:ascii="Arial" w:eastAsia="Arial Unicode MS" w:hAnsi="Arial" w:cs="Arial"/>
                <w:b/>
                <w:bCs/>
                <w:sz w:val="18"/>
                <w:szCs w:val="18"/>
                <w:lang w:val="en-GB"/>
              </w:rPr>
              <w:t>2021</w:t>
            </w:r>
          </w:p>
        </w:tc>
        <w:tc>
          <w:tcPr>
            <w:tcW w:w="1321" w:type="dxa"/>
            <w:tcBorders>
              <w:top w:val="single" w:sz="4" w:space="0" w:color="auto"/>
            </w:tcBorders>
            <w:shd w:val="clear" w:color="auto" w:fill="auto"/>
          </w:tcPr>
          <w:p w14:paraId="105A9296" w14:textId="721654E1" w:rsidR="002A5947" w:rsidRPr="003709B5" w:rsidRDefault="00E37041" w:rsidP="003709B5">
            <w:pPr>
              <w:ind w:right="-72"/>
              <w:jc w:val="right"/>
              <w:rPr>
                <w:rFonts w:ascii="Arial" w:eastAsia="Arial Unicode MS" w:hAnsi="Arial" w:cs="Arial"/>
                <w:b/>
                <w:bCs/>
                <w:sz w:val="18"/>
                <w:szCs w:val="18"/>
              </w:rPr>
            </w:pPr>
            <w:r w:rsidRPr="003709B5">
              <w:rPr>
                <w:rFonts w:ascii="Arial" w:eastAsia="Arial Unicode MS" w:hAnsi="Arial" w:cs="Arial"/>
                <w:b/>
                <w:bCs/>
                <w:sz w:val="18"/>
                <w:szCs w:val="18"/>
                <w:lang w:val="en-GB"/>
              </w:rPr>
              <w:t>2020</w:t>
            </w:r>
          </w:p>
        </w:tc>
        <w:tc>
          <w:tcPr>
            <w:tcW w:w="1323" w:type="dxa"/>
            <w:tcBorders>
              <w:top w:val="single" w:sz="4" w:space="0" w:color="auto"/>
            </w:tcBorders>
            <w:shd w:val="clear" w:color="auto" w:fill="auto"/>
          </w:tcPr>
          <w:p w14:paraId="7DB63EA2" w14:textId="0685F96D" w:rsidR="002A5947" w:rsidRPr="003709B5" w:rsidRDefault="000D7978" w:rsidP="003709B5">
            <w:pPr>
              <w:ind w:right="-72"/>
              <w:jc w:val="right"/>
              <w:rPr>
                <w:rFonts w:ascii="Arial" w:eastAsia="Arial Unicode MS" w:hAnsi="Arial" w:cs="Arial"/>
                <w:b/>
                <w:bCs/>
                <w:sz w:val="18"/>
                <w:szCs w:val="18"/>
              </w:rPr>
            </w:pPr>
            <w:r w:rsidRPr="003709B5">
              <w:rPr>
                <w:rFonts w:ascii="Arial" w:eastAsia="Arial Unicode MS" w:hAnsi="Arial" w:cs="Arial"/>
                <w:b/>
                <w:bCs/>
                <w:sz w:val="18"/>
                <w:szCs w:val="18"/>
                <w:lang w:val="en-GB"/>
              </w:rPr>
              <w:t>2021</w:t>
            </w:r>
          </w:p>
        </w:tc>
        <w:tc>
          <w:tcPr>
            <w:tcW w:w="1321" w:type="dxa"/>
            <w:tcBorders>
              <w:top w:val="single" w:sz="4" w:space="0" w:color="auto"/>
            </w:tcBorders>
            <w:shd w:val="clear" w:color="auto" w:fill="auto"/>
          </w:tcPr>
          <w:p w14:paraId="538DCB41" w14:textId="22E2C0B3" w:rsidR="002A5947" w:rsidRPr="003709B5" w:rsidRDefault="00E37041" w:rsidP="003709B5">
            <w:pPr>
              <w:ind w:right="-72"/>
              <w:jc w:val="right"/>
              <w:rPr>
                <w:rFonts w:ascii="Arial" w:eastAsia="Arial Unicode MS" w:hAnsi="Arial" w:cs="Arial"/>
                <w:b/>
                <w:bCs/>
                <w:sz w:val="18"/>
                <w:szCs w:val="18"/>
              </w:rPr>
            </w:pPr>
            <w:r w:rsidRPr="003709B5">
              <w:rPr>
                <w:rFonts w:ascii="Arial" w:eastAsia="Arial Unicode MS" w:hAnsi="Arial" w:cs="Arial"/>
                <w:b/>
                <w:bCs/>
                <w:sz w:val="18"/>
                <w:szCs w:val="18"/>
                <w:lang w:val="en-GB"/>
              </w:rPr>
              <w:t>2020</w:t>
            </w:r>
          </w:p>
        </w:tc>
        <w:tc>
          <w:tcPr>
            <w:tcW w:w="1457" w:type="dxa"/>
            <w:tcBorders>
              <w:top w:val="single" w:sz="4" w:space="0" w:color="auto"/>
            </w:tcBorders>
            <w:shd w:val="clear" w:color="auto" w:fill="auto"/>
          </w:tcPr>
          <w:p w14:paraId="01BB66F1" w14:textId="1142843C" w:rsidR="002A5947" w:rsidRPr="003709B5" w:rsidRDefault="000D7978" w:rsidP="003709B5">
            <w:pPr>
              <w:ind w:right="-72"/>
              <w:jc w:val="right"/>
              <w:rPr>
                <w:rFonts w:ascii="Arial" w:eastAsia="Arial Unicode MS" w:hAnsi="Arial" w:cs="Arial"/>
                <w:b/>
                <w:bCs/>
                <w:sz w:val="18"/>
                <w:szCs w:val="18"/>
              </w:rPr>
            </w:pPr>
            <w:r w:rsidRPr="003709B5">
              <w:rPr>
                <w:rFonts w:ascii="Arial" w:eastAsia="Arial Unicode MS" w:hAnsi="Arial" w:cs="Arial"/>
                <w:b/>
                <w:bCs/>
                <w:sz w:val="18"/>
                <w:szCs w:val="18"/>
                <w:lang w:val="en-GB"/>
              </w:rPr>
              <w:t>2021</w:t>
            </w:r>
          </w:p>
        </w:tc>
        <w:tc>
          <w:tcPr>
            <w:tcW w:w="1458" w:type="dxa"/>
            <w:tcBorders>
              <w:top w:val="single" w:sz="4" w:space="0" w:color="auto"/>
            </w:tcBorders>
            <w:shd w:val="clear" w:color="auto" w:fill="auto"/>
          </w:tcPr>
          <w:p w14:paraId="0D68D55D" w14:textId="666FC343" w:rsidR="002A5947" w:rsidRPr="003709B5" w:rsidRDefault="00E37041" w:rsidP="003709B5">
            <w:pPr>
              <w:ind w:right="-72"/>
              <w:jc w:val="right"/>
              <w:rPr>
                <w:rFonts w:ascii="Arial" w:eastAsia="Arial Unicode MS" w:hAnsi="Arial" w:cs="Arial"/>
                <w:b/>
                <w:bCs/>
                <w:sz w:val="18"/>
                <w:szCs w:val="18"/>
              </w:rPr>
            </w:pPr>
            <w:r w:rsidRPr="003709B5">
              <w:rPr>
                <w:rFonts w:ascii="Arial" w:eastAsia="Arial Unicode MS" w:hAnsi="Arial" w:cs="Arial"/>
                <w:b/>
                <w:bCs/>
                <w:sz w:val="18"/>
                <w:szCs w:val="18"/>
                <w:lang w:val="en-GB"/>
              </w:rPr>
              <w:t>2020</w:t>
            </w:r>
          </w:p>
        </w:tc>
      </w:tr>
      <w:tr w:rsidR="002A5947" w:rsidRPr="003709B5" w14:paraId="2A548A47" w14:textId="77777777" w:rsidTr="00EB1011">
        <w:trPr>
          <w:trHeight w:val="20"/>
        </w:trPr>
        <w:tc>
          <w:tcPr>
            <w:tcW w:w="3834" w:type="dxa"/>
            <w:shd w:val="clear" w:color="auto" w:fill="auto"/>
          </w:tcPr>
          <w:p w14:paraId="41918F7A" w14:textId="77777777" w:rsidR="002A5947" w:rsidRPr="003709B5" w:rsidRDefault="002A5947" w:rsidP="003709B5">
            <w:pPr>
              <w:ind w:left="-108"/>
              <w:rPr>
                <w:rFonts w:ascii="Arial" w:eastAsia="Arial Unicode MS" w:hAnsi="Arial" w:cs="Arial"/>
                <w:i/>
                <w:iCs/>
                <w:sz w:val="18"/>
                <w:szCs w:val="18"/>
              </w:rPr>
            </w:pPr>
          </w:p>
        </w:tc>
        <w:tc>
          <w:tcPr>
            <w:tcW w:w="1321" w:type="dxa"/>
            <w:tcBorders>
              <w:bottom w:val="single" w:sz="4" w:space="0" w:color="auto"/>
            </w:tcBorders>
            <w:shd w:val="clear" w:color="auto" w:fill="auto"/>
          </w:tcPr>
          <w:p w14:paraId="083A1CE1" w14:textId="1B854D05"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3872AA3F" w14:textId="12B75818"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21FA09CE" w14:textId="652AD4FD"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1056F24A" w14:textId="28EC612C"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3" w:type="dxa"/>
            <w:tcBorders>
              <w:bottom w:val="single" w:sz="4" w:space="0" w:color="auto"/>
            </w:tcBorders>
            <w:shd w:val="clear" w:color="auto" w:fill="auto"/>
          </w:tcPr>
          <w:p w14:paraId="7299BB2D" w14:textId="106DF10F"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0EAE9354" w14:textId="77B205B9"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457" w:type="dxa"/>
            <w:tcBorders>
              <w:bottom w:val="single" w:sz="4" w:space="0" w:color="auto"/>
            </w:tcBorders>
            <w:shd w:val="clear" w:color="auto" w:fill="auto"/>
          </w:tcPr>
          <w:p w14:paraId="5A56B93B" w14:textId="063AC3A0"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458" w:type="dxa"/>
            <w:tcBorders>
              <w:bottom w:val="single" w:sz="4" w:space="0" w:color="auto"/>
            </w:tcBorders>
            <w:shd w:val="clear" w:color="auto" w:fill="auto"/>
          </w:tcPr>
          <w:p w14:paraId="4C0D03B8" w14:textId="55B82445"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r>
      <w:tr w:rsidR="002A5947" w:rsidRPr="003709B5" w14:paraId="3827535C" w14:textId="77777777" w:rsidTr="00EB1011">
        <w:trPr>
          <w:trHeight w:val="20"/>
        </w:trPr>
        <w:tc>
          <w:tcPr>
            <w:tcW w:w="3834" w:type="dxa"/>
            <w:shd w:val="clear" w:color="auto" w:fill="auto"/>
          </w:tcPr>
          <w:p w14:paraId="084996DE" w14:textId="77777777" w:rsidR="002A5947" w:rsidRPr="003709B5" w:rsidRDefault="002A5947" w:rsidP="003709B5">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0A2D8AA8" w14:textId="77777777" w:rsidR="002A5947" w:rsidRPr="003709B5" w:rsidRDefault="002A5947" w:rsidP="003709B5">
            <w:pPr>
              <w:ind w:right="-72"/>
              <w:jc w:val="right"/>
              <w:rPr>
                <w:rFonts w:ascii="Arial" w:hAnsi="Arial" w:cs="Arial"/>
                <w:sz w:val="18"/>
                <w:szCs w:val="18"/>
              </w:rPr>
            </w:pPr>
          </w:p>
        </w:tc>
        <w:tc>
          <w:tcPr>
            <w:tcW w:w="1321" w:type="dxa"/>
            <w:tcBorders>
              <w:top w:val="single" w:sz="4" w:space="0" w:color="auto"/>
            </w:tcBorders>
            <w:shd w:val="clear" w:color="auto" w:fill="auto"/>
          </w:tcPr>
          <w:p w14:paraId="102D17DD" w14:textId="77777777" w:rsidR="002A5947" w:rsidRPr="003709B5" w:rsidRDefault="002A5947" w:rsidP="003709B5">
            <w:pPr>
              <w:ind w:right="-72"/>
              <w:jc w:val="right"/>
              <w:rPr>
                <w:rFonts w:ascii="Arial" w:hAnsi="Arial" w:cs="Arial"/>
                <w:sz w:val="18"/>
                <w:szCs w:val="18"/>
              </w:rPr>
            </w:pPr>
          </w:p>
        </w:tc>
        <w:tc>
          <w:tcPr>
            <w:tcW w:w="1321" w:type="dxa"/>
            <w:tcBorders>
              <w:top w:val="single" w:sz="4" w:space="0" w:color="auto"/>
            </w:tcBorders>
            <w:shd w:val="clear" w:color="auto" w:fill="FAFAFA"/>
          </w:tcPr>
          <w:p w14:paraId="2CF9420B" w14:textId="77777777" w:rsidR="002A5947" w:rsidRPr="003709B5" w:rsidRDefault="002A5947" w:rsidP="003709B5">
            <w:pPr>
              <w:ind w:right="-72"/>
              <w:jc w:val="right"/>
              <w:rPr>
                <w:rFonts w:ascii="Arial" w:hAnsi="Arial" w:cs="Arial"/>
                <w:sz w:val="18"/>
                <w:szCs w:val="18"/>
              </w:rPr>
            </w:pPr>
          </w:p>
        </w:tc>
        <w:tc>
          <w:tcPr>
            <w:tcW w:w="1321" w:type="dxa"/>
            <w:tcBorders>
              <w:top w:val="single" w:sz="4" w:space="0" w:color="auto"/>
            </w:tcBorders>
            <w:shd w:val="clear" w:color="auto" w:fill="auto"/>
          </w:tcPr>
          <w:p w14:paraId="716761C8" w14:textId="77777777" w:rsidR="002A5947" w:rsidRPr="003709B5" w:rsidRDefault="002A5947" w:rsidP="003709B5">
            <w:pPr>
              <w:ind w:right="-72"/>
              <w:jc w:val="right"/>
              <w:rPr>
                <w:rFonts w:ascii="Arial" w:hAnsi="Arial" w:cs="Arial"/>
                <w:sz w:val="18"/>
                <w:szCs w:val="18"/>
              </w:rPr>
            </w:pPr>
          </w:p>
        </w:tc>
        <w:tc>
          <w:tcPr>
            <w:tcW w:w="1323" w:type="dxa"/>
            <w:tcBorders>
              <w:top w:val="single" w:sz="4" w:space="0" w:color="auto"/>
            </w:tcBorders>
            <w:shd w:val="clear" w:color="auto" w:fill="FAFAFA"/>
          </w:tcPr>
          <w:p w14:paraId="261F21EE" w14:textId="77777777" w:rsidR="002A5947" w:rsidRPr="003709B5" w:rsidRDefault="002A5947" w:rsidP="003709B5">
            <w:pPr>
              <w:ind w:right="-72"/>
              <w:jc w:val="right"/>
              <w:rPr>
                <w:rFonts w:ascii="Arial" w:hAnsi="Arial" w:cs="Arial"/>
                <w:sz w:val="18"/>
                <w:szCs w:val="18"/>
              </w:rPr>
            </w:pPr>
          </w:p>
        </w:tc>
        <w:tc>
          <w:tcPr>
            <w:tcW w:w="1321" w:type="dxa"/>
            <w:tcBorders>
              <w:top w:val="single" w:sz="4" w:space="0" w:color="auto"/>
            </w:tcBorders>
            <w:shd w:val="clear" w:color="auto" w:fill="auto"/>
          </w:tcPr>
          <w:p w14:paraId="13656D13" w14:textId="77777777" w:rsidR="002A5947" w:rsidRPr="003709B5" w:rsidRDefault="002A5947" w:rsidP="003709B5">
            <w:pPr>
              <w:ind w:right="-72"/>
              <w:jc w:val="right"/>
              <w:rPr>
                <w:rFonts w:ascii="Arial" w:hAnsi="Arial" w:cs="Arial"/>
                <w:sz w:val="18"/>
                <w:szCs w:val="18"/>
              </w:rPr>
            </w:pPr>
          </w:p>
        </w:tc>
        <w:tc>
          <w:tcPr>
            <w:tcW w:w="1457" w:type="dxa"/>
            <w:tcBorders>
              <w:top w:val="single" w:sz="4" w:space="0" w:color="auto"/>
            </w:tcBorders>
            <w:shd w:val="clear" w:color="auto" w:fill="FAFAFA"/>
          </w:tcPr>
          <w:p w14:paraId="35161B90" w14:textId="77777777" w:rsidR="002A5947" w:rsidRPr="003709B5" w:rsidRDefault="002A5947" w:rsidP="003709B5">
            <w:pPr>
              <w:ind w:right="-72"/>
              <w:jc w:val="right"/>
              <w:rPr>
                <w:rFonts w:ascii="Arial" w:hAnsi="Arial" w:cs="Arial"/>
                <w:sz w:val="18"/>
                <w:szCs w:val="18"/>
              </w:rPr>
            </w:pPr>
          </w:p>
        </w:tc>
        <w:tc>
          <w:tcPr>
            <w:tcW w:w="1458" w:type="dxa"/>
            <w:tcBorders>
              <w:top w:val="single" w:sz="4" w:space="0" w:color="auto"/>
            </w:tcBorders>
            <w:shd w:val="clear" w:color="auto" w:fill="auto"/>
          </w:tcPr>
          <w:p w14:paraId="2C2C3CDA" w14:textId="77777777" w:rsidR="002A5947" w:rsidRPr="003709B5" w:rsidRDefault="002A5947" w:rsidP="003709B5">
            <w:pPr>
              <w:ind w:right="-72"/>
              <w:jc w:val="right"/>
              <w:rPr>
                <w:rFonts w:ascii="Arial" w:hAnsi="Arial" w:cs="Arial"/>
                <w:sz w:val="18"/>
                <w:szCs w:val="18"/>
              </w:rPr>
            </w:pPr>
          </w:p>
        </w:tc>
      </w:tr>
      <w:tr w:rsidR="005124A8" w:rsidRPr="003709B5" w14:paraId="7D5399DF" w14:textId="77777777" w:rsidTr="00EB1011">
        <w:trPr>
          <w:trHeight w:val="20"/>
        </w:trPr>
        <w:tc>
          <w:tcPr>
            <w:tcW w:w="3834" w:type="dxa"/>
            <w:shd w:val="clear" w:color="auto" w:fill="auto"/>
          </w:tcPr>
          <w:p w14:paraId="57B5B3EE" w14:textId="77777777" w:rsidR="005124A8" w:rsidRPr="003709B5" w:rsidRDefault="005124A8" w:rsidP="003709B5">
            <w:pPr>
              <w:ind w:left="-108"/>
              <w:rPr>
                <w:rFonts w:ascii="Arial" w:eastAsia="Arial Unicode MS" w:hAnsi="Arial" w:cs="Arial"/>
                <w:sz w:val="18"/>
                <w:szCs w:val="18"/>
                <w:lang w:val="en-GB"/>
              </w:rPr>
            </w:pPr>
            <w:r w:rsidRPr="003709B5">
              <w:rPr>
                <w:rFonts w:ascii="Arial" w:eastAsia="Arial Unicode MS" w:hAnsi="Arial" w:cs="Arial"/>
                <w:sz w:val="18"/>
                <w:szCs w:val="18"/>
              </w:rPr>
              <w:t>External customer revenue</w:t>
            </w:r>
          </w:p>
        </w:tc>
        <w:tc>
          <w:tcPr>
            <w:tcW w:w="1321" w:type="dxa"/>
            <w:shd w:val="clear" w:color="auto" w:fill="FAFAFA"/>
          </w:tcPr>
          <w:p w14:paraId="70C4A48C" w14:textId="66227570"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449,983,800</w:t>
            </w:r>
          </w:p>
        </w:tc>
        <w:tc>
          <w:tcPr>
            <w:tcW w:w="1321" w:type="dxa"/>
            <w:shd w:val="clear" w:color="auto" w:fill="auto"/>
          </w:tcPr>
          <w:p w14:paraId="42E98F10" w14:textId="67CC829D"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812,301,164</w:t>
            </w:r>
          </w:p>
        </w:tc>
        <w:tc>
          <w:tcPr>
            <w:tcW w:w="1321" w:type="dxa"/>
            <w:shd w:val="clear" w:color="auto" w:fill="FAFAFA"/>
            <w:vAlign w:val="center"/>
          </w:tcPr>
          <w:p w14:paraId="15222A90" w14:textId="715E8998"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60,185,</w:t>
            </w:r>
            <w:r w:rsidR="007C716D" w:rsidRPr="003709B5">
              <w:rPr>
                <w:rFonts w:ascii="Arial" w:eastAsia="Arial Unicode MS" w:hAnsi="Arial" w:cs="Arial"/>
                <w:sz w:val="18"/>
                <w:szCs w:val="18"/>
              </w:rPr>
              <w:t>3</w:t>
            </w:r>
            <w:r w:rsidRPr="003709B5">
              <w:rPr>
                <w:rFonts w:ascii="Arial" w:eastAsia="Arial Unicode MS" w:hAnsi="Arial" w:cs="Arial"/>
                <w:sz w:val="18"/>
                <w:szCs w:val="18"/>
              </w:rPr>
              <w:t>55</w:t>
            </w:r>
          </w:p>
        </w:tc>
        <w:tc>
          <w:tcPr>
            <w:tcW w:w="1321" w:type="dxa"/>
            <w:shd w:val="clear" w:color="auto" w:fill="auto"/>
            <w:vAlign w:val="center"/>
          </w:tcPr>
          <w:p w14:paraId="5AC7904E" w14:textId="5E53A936"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187,554,172</w:t>
            </w:r>
          </w:p>
        </w:tc>
        <w:tc>
          <w:tcPr>
            <w:tcW w:w="1323" w:type="dxa"/>
            <w:shd w:val="clear" w:color="auto" w:fill="FAFAFA"/>
          </w:tcPr>
          <w:p w14:paraId="34F7F0CE" w14:textId="03BCEAA2"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17,657,170</w:t>
            </w:r>
          </w:p>
        </w:tc>
        <w:tc>
          <w:tcPr>
            <w:tcW w:w="1321" w:type="dxa"/>
            <w:shd w:val="clear" w:color="auto" w:fill="auto"/>
          </w:tcPr>
          <w:p w14:paraId="26DDDAF7" w14:textId="6D3F8666"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36,259,849</w:t>
            </w:r>
          </w:p>
        </w:tc>
        <w:tc>
          <w:tcPr>
            <w:tcW w:w="1457" w:type="dxa"/>
            <w:shd w:val="clear" w:color="auto" w:fill="FAFAFA"/>
          </w:tcPr>
          <w:p w14:paraId="2825FE30" w14:textId="48FDF299"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527,826,325</w:t>
            </w:r>
          </w:p>
        </w:tc>
        <w:tc>
          <w:tcPr>
            <w:tcW w:w="1458" w:type="dxa"/>
            <w:shd w:val="clear" w:color="auto" w:fill="auto"/>
          </w:tcPr>
          <w:p w14:paraId="549543B7" w14:textId="12CA50A9"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1,036,115,185</w:t>
            </w:r>
          </w:p>
        </w:tc>
      </w:tr>
      <w:tr w:rsidR="005124A8" w:rsidRPr="003709B5" w14:paraId="1DB9A930" w14:textId="77777777" w:rsidTr="00EB1011">
        <w:trPr>
          <w:trHeight w:val="20"/>
        </w:trPr>
        <w:tc>
          <w:tcPr>
            <w:tcW w:w="3834" w:type="dxa"/>
            <w:shd w:val="clear" w:color="auto" w:fill="auto"/>
          </w:tcPr>
          <w:p w14:paraId="0B42EA6A" w14:textId="77777777" w:rsidR="005124A8" w:rsidRPr="003709B5" w:rsidRDefault="005124A8" w:rsidP="003709B5">
            <w:pPr>
              <w:ind w:left="-108"/>
              <w:rPr>
                <w:rFonts w:ascii="Arial" w:eastAsia="Arial Unicode MS" w:hAnsi="Arial" w:cs="Arial"/>
                <w:sz w:val="18"/>
                <w:szCs w:val="18"/>
              </w:rPr>
            </w:pPr>
            <w:r w:rsidRPr="003709B5">
              <w:rPr>
                <w:rFonts w:ascii="Arial" w:eastAsia="Arial Unicode MS" w:hAnsi="Arial" w:cs="Arial"/>
                <w:sz w:val="18"/>
                <w:szCs w:val="18"/>
              </w:rPr>
              <w:t>Inter-segment revenue</w:t>
            </w:r>
          </w:p>
        </w:tc>
        <w:tc>
          <w:tcPr>
            <w:tcW w:w="1321" w:type="dxa"/>
            <w:tcBorders>
              <w:top w:val="nil"/>
              <w:left w:val="nil"/>
              <w:bottom w:val="single" w:sz="4" w:space="0" w:color="auto"/>
              <w:right w:val="nil"/>
            </w:tcBorders>
            <w:shd w:val="clear" w:color="auto" w:fill="FAFAFA"/>
          </w:tcPr>
          <w:p w14:paraId="2127954A" w14:textId="470149D5"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656,358</w:t>
            </w:r>
          </w:p>
        </w:tc>
        <w:tc>
          <w:tcPr>
            <w:tcW w:w="1321" w:type="dxa"/>
            <w:tcBorders>
              <w:bottom w:val="single" w:sz="4" w:space="0" w:color="auto"/>
            </w:tcBorders>
            <w:shd w:val="clear" w:color="auto" w:fill="auto"/>
          </w:tcPr>
          <w:p w14:paraId="0696F4E1" w14:textId="5C64502C" w:rsidR="005124A8" w:rsidRPr="003709B5" w:rsidRDefault="005124A8" w:rsidP="003709B5">
            <w:pPr>
              <w:ind w:right="-72"/>
              <w:jc w:val="right"/>
              <w:rPr>
                <w:rFonts w:ascii="Arial" w:eastAsia="Arial Unicode MS" w:hAnsi="Arial" w:cs="Arial"/>
                <w:sz w:val="18"/>
                <w:szCs w:val="18"/>
                <w:lang w:val="en-GB"/>
              </w:rPr>
            </w:pPr>
            <w:r w:rsidRPr="003709B5">
              <w:rPr>
                <w:rFonts w:ascii="Arial" w:eastAsia="Arial Unicode MS" w:hAnsi="Arial" w:cs="Arial"/>
                <w:sz w:val="18"/>
                <w:szCs w:val="18"/>
              </w:rPr>
              <w:t>1,176,283</w:t>
            </w:r>
          </w:p>
        </w:tc>
        <w:tc>
          <w:tcPr>
            <w:tcW w:w="1321" w:type="dxa"/>
            <w:tcBorders>
              <w:top w:val="nil"/>
              <w:left w:val="nil"/>
              <w:bottom w:val="single" w:sz="4" w:space="0" w:color="auto"/>
              <w:right w:val="nil"/>
            </w:tcBorders>
            <w:shd w:val="clear" w:color="auto" w:fill="FAFAFA"/>
          </w:tcPr>
          <w:p w14:paraId="683D09AB" w14:textId="65E606D0"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w:t>
            </w:r>
          </w:p>
        </w:tc>
        <w:tc>
          <w:tcPr>
            <w:tcW w:w="1321" w:type="dxa"/>
            <w:tcBorders>
              <w:bottom w:val="single" w:sz="4" w:space="0" w:color="auto"/>
            </w:tcBorders>
            <w:shd w:val="clear" w:color="auto" w:fill="auto"/>
          </w:tcPr>
          <w:p w14:paraId="08A8CC3A" w14:textId="7A617C3D"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w:t>
            </w:r>
          </w:p>
        </w:tc>
        <w:tc>
          <w:tcPr>
            <w:tcW w:w="1323" w:type="dxa"/>
            <w:tcBorders>
              <w:bottom w:val="single" w:sz="4" w:space="0" w:color="auto"/>
            </w:tcBorders>
            <w:shd w:val="clear" w:color="auto" w:fill="FAFAFA"/>
          </w:tcPr>
          <w:p w14:paraId="4EAF7E26" w14:textId="01820B8B"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w:t>
            </w:r>
          </w:p>
        </w:tc>
        <w:tc>
          <w:tcPr>
            <w:tcW w:w="1321" w:type="dxa"/>
            <w:tcBorders>
              <w:bottom w:val="single" w:sz="4" w:space="0" w:color="auto"/>
            </w:tcBorders>
            <w:shd w:val="clear" w:color="auto" w:fill="auto"/>
          </w:tcPr>
          <w:p w14:paraId="3D8750AC" w14:textId="4A277D02"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w:t>
            </w:r>
          </w:p>
        </w:tc>
        <w:tc>
          <w:tcPr>
            <w:tcW w:w="1457" w:type="dxa"/>
            <w:tcBorders>
              <w:bottom w:val="single" w:sz="4" w:space="0" w:color="auto"/>
            </w:tcBorders>
            <w:shd w:val="clear" w:color="auto" w:fill="FAFAFA"/>
          </w:tcPr>
          <w:p w14:paraId="0B2E9A4C" w14:textId="6FA91D9D"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656,358</w:t>
            </w:r>
          </w:p>
        </w:tc>
        <w:tc>
          <w:tcPr>
            <w:tcW w:w="1458" w:type="dxa"/>
            <w:tcBorders>
              <w:bottom w:val="single" w:sz="4" w:space="0" w:color="auto"/>
            </w:tcBorders>
            <w:shd w:val="clear" w:color="auto" w:fill="auto"/>
          </w:tcPr>
          <w:p w14:paraId="15E217D9" w14:textId="6C048C96"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1,176,283</w:t>
            </w:r>
          </w:p>
        </w:tc>
      </w:tr>
      <w:tr w:rsidR="005124A8" w:rsidRPr="003709B5" w14:paraId="50844F1A" w14:textId="77777777" w:rsidTr="00EB1011">
        <w:trPr>
          <w:trHeight w:val="20"/>
        </w:trPr>
        <w:tc>
          <w:tcPr>
            <w:tcW w:w="3834" w:type="dxa"/>
            <w:shd w:val="clear" w:color="auto" w:fill="auto"/>
          </w:tcPr>
          <w:p w14:paraId="4E1DAF3C" w14:textId="77777777" w:rsidR="005124A8" w:rsidRPr="003709B5" w:rsidRDefault="005124A8" w:rsidP="003709B5">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63D8737A" w14:textId="77777777" w:rsidR="005124A8" w:rsidRPr="003709B5" w:rsidRDefault="005124A8" w:rsidP="003709B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01D2F1A1" w14:textId="77777777" w:rsidR="005124A8" w:rsidRPr="003709B5" w:rsidRDefault="005124A8" w:rsidP="003709B5">
            <w:pPr>
              <w:ind w:right="-72"/>
              <w:jc w:val="right"/>
              <w:rPr>
                <w:rFonts w:ascii="Arial" w:hAnsi="Arial" w:cs="Arial"/>
                <w:sz w:val="18"/>
                <w:szCs w:val="18"/>
              </w:rPr>
            </w:pPr>
          </w:p>
        </w:tc>
        <w:tc>
          <w:tcPr>
            <w:tcW w:w="1321" w:type="dxa"/>
            <w:tcBorders>
              <w:top w:val="single" w:sz="4" w:space="0" w:color="auto"/>
            </w:tcBorders>
            <w:shd w:val="clear" w:color="auto" w:fill="FAFAFA"/>
          </w:tcPr>
          <w:p w14:paraId="148C6CF5" w14:textId="77777777" w:rsidR="005124A8" w:rsidRPr="003709B5" w:rsidRDefault="005124A8" w:rsidP="003709B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6A3CA0B6" w14:textId="77777777" w:rsidR="005124A8" w:rsidRPr="003709B5" w:rsidRDefault="005124A8" w:rsidP="003709B5">
            <w:pPr>
              <w:ind w:right="-72"/>
              <w:jc w:val="right"/>
              <w:rPr>
                <w:rFonts w:ascii="Arial" w:hAnsi="Arial" w:cs="Arial"/>
                <w:sz w:val="18"/>
                <w:szCs w:val="18"/>
              </w:rPr>
            </w:pPr>
          </w:p>
        </w:tc>
        <w:tc>
          <w:tcPr>
            <w:tcW w:w="1323" w:type="dxa"/>
            <w:tcBorders>
              <w:top w:val="single" w:sz="4" w:space="0" w:color="auto"/>
            </w:tcBorders>
            <w:shd w:val="clear" w:color="auto" w:fill="FAFAFA"/>
          </w:tcPr>
          <w:p w14:paraId="32EE4F51" w14:textId="77777777" w:rsidR="005124A8" w:rsidRPr="003709B5" w:rsidRDefault="005124A8" w:rsidP="003709B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7B65B129" w14:textId="77777777" w:rsidR="005124A8" w:rsidRPr="003709B5" w:rsidRDefault="005124A8" w:rsidP="003709B5">
            <w:pPr>
              <w:ind w:right="-72"/>
              <w:jc w:val="right"/>
              <w:rPr>
                <w:rFonts w:ascii="Arial" w:hAnsi="Arial" w:cs="Arial"/>
                <w:sz w:val="18"/>
                <w:szCs w:val="18"/>
              </w:rPr>
            </w:pPr>
          </w:p>
        </w:tc>
        <w:tc>
          <w:tcPr>
            <w:tcW w:w="1457" w:type="dxa"/>
            <w:tcBorders>
              <w:top w:val="single" w:sz="4" w:space="0" w:color="auto"/>
            </w:tcBorders>
            <w:shd w:val="clear" w:color="auto" w:fill="FAFAFA"/>
          </w:tcPr>
          <w:p w14:paraId="074A70D4" w14:textId="77777777" w:rsidR="005124A8" w:rsidRPr="003709B5" w:rsidRDefault="005124A8" w:rsidP="003709B5">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4DD71D1A" w14:textId="77777777" w:rsidR="005124A8" w:rsidRPr="003709B5" w:rsidRDefault="005124A8" w:rsidP="003709B5">
            <w:pPr>
              <w:ind w:right="-72"/>
              <w:jc w:val="right"/>
              <w:rPr>
                <w:rFonts w:ascii="Arial" w:hAnsi="Arial" w:cs="Arial"/>
                <w:sz w:val="18"/>
                <w:szCs w:val="18"/>
              </w:rPr>
            </w:pPr>
          </w:p>
        </w:tc>
      </w:tr>
      <w:tr w:rsidR="005124A8" w:rsidRPr="003709B5" w14:paraId="2A72E305" w14:textId="77777777" w:rsidTr="00EB1011">
        <w:trPr>
          <w:trHeight w:val="20"/>
        </w:trPr>
        <w:tc>
          <w:tcPr>
            <w:tcW w:w="3834" w:type="dxa"/>
            <w:shd w:val="clear" w:color="auto" w:fill="auto"/>
          </w:tcPr>
          <w:p w14:paraId="65C4ED5B" w14:textId="77777777" w:rsidR="005124A8" w:rsidRPr="003709B5" w:rsidRDefault="005124A8" w:rsidP="003709B5">
            <w:pPr>
              <w:ind w:left="-108"/>
              <w:rPr>
                <w:rFonts w:ascii="Arial" w:eastAsia="Arial Unicode MS" w:hAnsi="Arial" w:cs="Arial"/>
                <w:b/>
                <w:bCs/>
                <w:sz w:val="18"/>
                <w:szCs w:val="18"/>
              </w:rPr>
            </w:pPr>
            <w:r w:rsidRPr="003709B5">
              <w:rPr>
                <w:rFonts w:ascii="Arial" w:eastAsia="Arial Unicode MS" w:hAnsi="Arial" w:cs="Arial"/>
                <w:b/>
                <w:bCs/>
                <w:sz w:val="18"/>
                <w:szCs w:val="18"/>
              </w:rPr>
              <w:t>Segment revenue</w:t>
            </w:r>
          </w:p>
        </w:tc>
        <w:tc>
          <w:tcPr>
            <w:tcW w:w="1321" w:type="dxa"/>
            <w:tcBorders>
              <w:bottom w:val="single" w:sz="4" w:space="0" w:color="auto"/>
            </w:tcBorders>
            <w:shd w:val="clear" w:color="auto" w:fill="FAFAFA"/>
          </w:tcPr>
          <w:p w14:paraId="4ED2A811" w14:textId="43F3EB67"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450,640,158</w:t>
            </w:r>
          </w:p>
        </w:tc>
        <w:tc>
          <w:tcPr>
            <w:tcW w:w="1321" w:type="dxa"/>
            <w:tcBorders>
              <w:bottom w:val="single" w:sz="4" w:space="0" w:color="auto"/>
            </w:tcBorders>
            <w:shd w:val="clear" w:color="auto" w:fill="auto"/>
          </w:tcPr>
          <w:p w14:paraId="02867AD5" w14:textId="1DEC4C4B"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813,477,447</w:t>
            </w:r>
          </w:p>
        </w:tc>
        <w:tc>
          <w:tcPr>
            <w:tcW w:w="1321" w:type="dxa"/>
            <w:tcBorders>
              <w:bottom w:val="single" w:sz="4" w:space="0" w:color="auto"/>
            </w:tcBorders>
            <w:shd w:val="clear" w:color="auto" w:fill="FAFAFA"/>
            <w:vAlign w:val="center"/>
          </w:tcPr>
          <w:p w14:paraId="7C22EB02" w14:textId="52D181EE"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60,185,</w:t>
            </w:r>
            <w:r w:rsidR="007C716D" w:rsidRPr="003709B5">
              <w:rPr>
                <w:rFonts w:ascii="Arial" w:eastAsia="Arial Unicode MS" w:hAnsi="Arial" w:cs="Arial"/>
                <w:sz w:val="18"/>
                <w:szCs w:val="18"/>
              </w:rPr>
              <w:t>3</w:t>
            </w:r>
            <w:r w:rsidRPr="003709B5">
              <w:rPr>
                <w:rFonts w:ascii="Arial" w:eastAsia="Arial Unicode MS" w:hAnsi="Arial" w:cs="Arial"/>
                <w:sz w:val="18"/>
                <w:szCs w:val="18"/>
              </w:rPr>
              <w:t>55</w:t>
            </w:r>
          </w:p>
        </w:tc>
        <w:tc>
          <w:tcPr>
            <w:tcW w:w="1321" w:type="dxa"/>
            <w:tcBorders>
              <w:bottom w:val="single" w:sz="4" w:space="0" w:color="auto"/>
            </w:tcBorders>
            <w:shd w:val="clear" w:color="auto" w:fill="auto"/>
            <w:vAlign w:val="center"/>
          </w:tcPr>
          <w:p w14:paraId="629E9D52" w14:textId="4D57FFC2"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187,554,172</w:t>
            </w:r>
          </w:p>
        </w:tc>
        <w:tc>
          <w:tcPr>
            <w:tcW w:w="1323" w:type="dxa"/>
            <w:tcBorders>
              <w:bottom w:val="single" w:sz="4" w:space="0" w:color="auto"/>
            </w:tcBorders>
            <w:shd w:val="clear" w:color="auto" w:fill="FAFAFA"/>
          </w:tcPr>
          <w:p w14:paraId="7A062B6D" w14:textId="36AA5A62"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17,657,170</w:t>
            </w:r>
          </w:p>
        </w:tc>
        <w:tc>
          <w:tcPr>
            <w:tcW w:w="1321" w:type="dxa"/>
            <w:tcBorders>
              <w:bottom w:val="single" w:sz="4" w:space="0" w:color="auto"/>
            </w:tcBorders>
            <w:shd w:val="clear" w:color="auto" w:fill="auto"/>
          </w:tcPr>
          <w:p w14:paraId="59BCF03A" w14:textId="04E32A58"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36,259,849</w:t>
            </w:r>
          </w:p>
        </w:tc>
        <w:tc>
          <w:tcPr>
            <w:tcW w:w="1457" w:type="dxa"/>
            <w:tcBorders>
              <w:bottom w:val="single" w:sz="4" w:space="0" w:color="auto"/>
            </w:tcBorders>
            <w:shd w:val="clear" w:color="auto" w:fill="FAFAFA"/>
            <w:vAlign w:val="center"/>
          </w:tcPr>
          <w:p w14:paraId="4058D62F" w14:textId="6271B093"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528,482,683</w:t>
            </w:r>
          </w:p>
        </w:tc>
        <w:tc>
          <w:tcPr>
            <w:tcW w:w="1458" w:type="dxa"/>
            <w:tcBorders>
              <w:bottom w:val="single" w:sz="4" w:space="0" w:color="auto"/>
            </w:tcBorders>
            <w:shd w:val="clear" w:color="auto" w:fill="auto"/>
            <w:vAlign w:val="center"/>
          </w:tcPr>
          <w:p w14:paraId="2B1D9F3E" w14:textId="55F2EC00"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1,037,291,468</w:t>
            </w:r>
          </w:p>
        </w:tc>
      </w:tr>
      <w:tr w:rsidR="005124A8" w:rsidRPr="003709B5" w14:paraId="67D14896" w14:textId="77777777" w:rsidTr="00EB1011">
        <w:trPr>
          <w:trHeight w:val="20"/>
        </w:trPr>
        <w:tc>
          <w:tcPr>
            <w:tcW w:w="3834" w:type="dxa"/>
            <w:shd w:val="clear" w:color="auto" w:fill="auto"/>
          </w:tcPr>
          <w:p w14:paraId="312E175B" w14:textId="77777777" w:rsidR="005124A8" w:rsidRPr="003709B5" w:rsidRDefault="005124A8" w:rsidP="003709B5">
            <w:pPr>
              <w:ind w:left="-108"/>
              <w:rPr>
                <w:rFonts w:ascii="Arial" w:eastAsia="Arial Unicode MS" w:hAnsi="Arial" w:cs="Arial"/>
                <w:sz w:val="18"/>
                <w:szCs w:val="18"/>
              </w:rPr>
            </w:pPr>
          </w:p>
        </w:tc>
        <w:tc>
          <w:tcPr>
            <w:tcW w:w="1321" w:type="dxa"/>
            <w:shd w:val="clear" w:color="auto" w:fill="FAFAFA"/>
          </w:tcPr>
          <w:p w14:paraId="5042BF3F"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2BAFAEC7"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FAFAFA"/>
          </w:tcPr>
          <w:p w14:paraId="0DD0C86F"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1DA61062" w14:textId="77777777" w:rsidR="005124A8" w:rsidRPr="003709B5" w:rsidRDefault="005124A8" w:rsidP="003709B5">
            <w:pPr>
              <w:ind w:right="-72"/>
              <w:jc w:val="right"/>
              <w:rPr>
                <w:rFonts w:ascii="Arial" w:eastAsia="Arial Unicode MS" w:hAnsi="Arial" w:cs="Arial"/>
                <w:sz w:val="18"/>
                <w:szCs w:val="18"/>
              </w:rPr>
            </w:pPr>
          </w:p>
        </w:tc>
        <w:tc>
          <w:tcPr>
            <w:tcW w:w="1323" w:type="dxa"/>
            <w:shd w:val="clear" w:color="auto" w:fill="FAFAFA"/>
          </w:tcPr>
          <w:p w14:paraId="06CF5313"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5AB2C0B7" w14:textId="77777777" w:rsidR="005124A8" w:rsidRPr="003709B5" w:rsidRDefault="005124A8" w:rsidP="003709B5">
            <w:pPr>
              <w:ind w:right="-72"/>
              <w:jc w:val="right"/>
              <w:rPr>
                <w:rFonts w:ascii="Arial" w:eastAsia="Arial Unicode MS" w:hAnsi="Arial" w:cs="Arial"/>
                <w:sz w:val="18"/>
                <w:szCs w:val="18"/>
              </w:rPr>
            </w:pPr>
          </w:p>
        </w:tc>
        <w:tc>
          <w:tcPr>
            <w:tcW w:w="1457" w:type="dxa"/>
            <w:tcBorders>
              <w:top w:val="single" w:sz="4" w:space="0" w:color="auto"/>
            </w:tcBorders>
            <w:shd w:val="clear" w:color="auto" w:fill="FAFAFA"/>
          </w:tcPr>
          <w:p w14:paraId="16980AE5" w14:textId="77777777" w:rsidR="005124A8" w:rsidRPr="003709B5" w:rsidRDefault="005124A8" w:rsidP="003709B5">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61E6A192" w14:textId="77777777" w:rsidR="005124A8" w:rsidRPr="003709B5" w:rsidRDefault="005124A8" w:rsidP="003709B5">
            <w:pPr>
              <w:ind w:right="-72"/>
              <w:jc w:val="right"/>
              <w:rPr>
                <w:rFonts w:ascii="Arial" w:eastAsia="Arial Unicode MS" w:hAnsi="Arial" w:cs="Arial"/>
                <w:sz w:val="18"/>
                <w:szCs w:val="18"/>
              </w:rPr>
            </w:pPr>
          </w:p>
        </w:tc>
      </w:tr>
      <w:tr w:rsidR="005124A8" w:rsidRPr="003709B5" w14:paraId="2EE511A6" w14:textId="77777777" w:rsidTr="00EB1011">
        <w:trPr>
          <w:trHeight w:val="20"/>
        </w:trPr>
        <w:tc>
          <w:tcPr>
            <w:tcW w:w="3834" w:type="dxa"/>
            <w:shd w:val="clear" w:color="auto" w:fill="auto"/>
          </w:tcPr>
          <w:p w14:paraId="62DA8792" w14:textId="77777777" w:rsidR="005124A8" w:rsidRPr="003709B5" w:rsidRDefault="005124A8" w:rsidP="003709B5">
            <w:pPr>
              <w:ind w:left="-108"/>
              <w:rPr>
                <w:rFonts w:ascii="Arial" w:eastAsia="Arial Unicode MS" w:hAnsi="Arial" w:cs="Arial"/>
                <w:sz w:val="18"/>
                <w:szCs w:val="18"/>
              </w:rPr>
            </w:pPr>
            <w:r w:rsidRPr="003709B5">
              <w:rPr>
                <w:rFonts w:ascii="Arial" w:eastAsia="Arial Unicode MS" w:hAnsi="Arial" w:cs="Arial"/>
                <w:b/>
                <w:bCs/>
                <w:sz w:val="18"/>
                <w:szCs w:val="18"/>
              </w:rPr>
              <w:t>Timing of revenue recognition</w:t>
            </w:r>
          </w:p>
        </w:tc>
        <w:tc>
          <w:tcPr>
            <w:tcW w:w="1321" w:type="dxa"/>
            <w:shd w:val="clear" w:color="auto" w:fill="FAFAFA"/>
          </w:tcPr>
          <w:p w14:paraId="748FC726" w14:textId="77777777" w:rsidR="005124A8" w:rsidRPr="003709B5" w:rsidRDefault="005124A8" w:rsidP="003709B5">
            <w:pPr>
              <w:ind w:right="-72"/>
              <w:jc w:val="right"/>
              <w:rPr>
                <w:rFonts w:ascii="Arial" w:eastAsia="Arial Unicode MS" w:hAnsi="Arial" w:cs="Arial"/>
                <w:sz w:val="18"/>
                <w:szCs w:val="18"/>
                <w:cs/>
              </w:rPr>
            </w:pPr>
          </w:p>
        </w:tc>
        <w:tc>
          <w:tcPr>
            <w:tcW w:w="1321" w:type="dxa"/>
            <w:shd w:val="clear" w:color="auto" w:fill="auto"/>
          </w:tcPr>
          <w:p w14:paraId="4AD7F836"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FAFAFA"/>
          </w:tcPr>
          <w:p w14:paraId="5A5A0FC0"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4C1B1450" w14:textId="77777777" w:rsidR="005124A8" w:rsidRPr="003709B5" w:rsidRDefault="005124A8" w:rsidP="003709B5">
            <w:pPr>
              <w:ind w:right="-72"/>
              <w:jc w:val="right"/>
              <w:rPr>
                <w:rFonts w:ascii="Arial" w:eastAsia="Arial Unicode MS" w:hAnsi="Arial" w:cs="Arial"/>
                <w:sz w:val="18"/>
                <w:szCs w:val="18"/>
              </w:rPr>
            </w:pPr>
          </w:p>
        </w:tc>
        <w:tc>
          <w:tcPr>
            <w:tcW w:w="1323" w:type="dxa"/>
            <w:shd w:val="clear" w:color="auto" w:fill="FAFAFA"/>
          </w:tcPr>
          <w:p w14:paraId="45E7198E"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4DCC23EB" w14:textId="77777777" w:rsidR="005124A8" w:rsidRPr="003709B5" w:rsidRDefault="005124A8" w:rsidP="003709B5">
            <w:pPr>
              <w:ind w:right="-72"/>
              <w:jc w:val="right"/>
              <w:rPr>
                <w:rFonts w:ascii="Arial" w:eastAsia="Arial Unicode MS" w:hAnsi="Arial" w:cs="Arial"/>
                <w:sz w:val="18"/>
                <w:szCs w:val="18"/>
              </w:rPr>
            </w:pPr>
          </w:p>
        </w:tc>
        <w:tc>
          <w:tcPr>
            <w:tcW w:w="1457" w:type="dxa"/>
            <w:shd w:val="clear" w:color="auto" w:fill="FAFAFA"/>
          </w:tcPr>
          <w:p w14:paraId="2B8AC537" w14:textId="77777777" w:rsidR="005124A8" w:rsidRPr="003709B5" w:rsidRDefault="005124A8" w:rsidP="003709B5">
            <w:pPr>
              <w:ind w:right="-72"/>
              <w:jc w:val="right"/>
              <w:rPr>
                <w:rFonts w:ascii="Arial" w:eastAsia="Arial Unicode MS" w:hAnsi="Arial" w:cs="Arial"/>
                <w:sz w:val="18"/>
                <w:szCs w:val="18"/>
              </w:rPr>
            </w:pPr>
          </w:p>
        </w:tc>
        <w:tc>
          <w:tcPr>
            <w:tcW w:w="1458" w:type="dxa"/>
            <w:shd w:val="clear" w:color="auto" w:fill="auto"/>
          </w:tcPr>
          <w:p w14:paraId="05BC9677" w14:textId="77777777" w:rsidR="005124A8" w:rsidRPr="003709B5" w:rsidRDefault="005124A8" w:rsidP="003709B5">
            <w:pPr>
              <w:ind w:right="-72"/>
              <w:jc w:val="right"/>
              <w:rPr>
                <w:rFonts w:ascii="Arial" w:eastAsia="Arial Unicode MS" w:hAnsi="Arial" w:cs="Arial"/>
                <w:sz w:val="18"/>
                <w:szCs w:val="18"/>
              </w:rPr>
            </w:pPr>
          </w:p>
        </w:tc>
      </w:tr>
      <w:tr w:rsidR="005124A8" w:rsidRPr="003709B5" w14:paraId="37B19CF9" w14:textId="77777777" w:rsidTr="00EB1011">
        <w:trPr>
          <w:trHeight w:val="20"/>
        </w:trPr>
        <w:tc>
          <w:tcPr>
            <w:tcW w:w="3834" w:type="dxa"/>
            <w:shd w:val="clear" w:color="auto" w:fill="auto"/>
          </w:tcPr>
          <w:p w14:paraId="24E2CC8C" w14:textId="77777777" w:rsidR="005124A8" w:rsidRPr="003709B5" w:rsidRDefault="005124A8" w:rsidP="003709B5">
            <w:pPr>
              <w:ind w:left="-108"/>
              <w:rPr>
                <w:rFonts w:ascii="Arial" w:eastAsia="Arial Unicode MS" w:hAnsi="Arial" w:cs="Arial"/>
                <w:sz w:val="18"/>
                <w:szCs w:val="18"/>
              </w:rPr>
            </w:pPr>
            <w:r w:rsidRPr="003709B5">
              <w:rPr>
                <w:rFonts w:ascii="Arial" w:eastAsia="Arial Unicode MS" w:hAnsi="Arial" w:cs="Arial"/>
                <w:sz w:val="18"/>
                <w:szCs w:val="18"/>
              </w:rPr>
              <w:t>At a point in time</w:t>
            </w:r>
          </w:p>
        </w:tc>
        <w:tc>
          <w:tcPr>
            <w:tcW w:w="1321" w:type="dxa"/>
            <w:shd w:val="clear" w:color="auto" w:fill="FAFAFA"/>
          </w:tcPr>
          <w:p w14:paraId="2BCDD607" w14:textId="6704F778"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161,291,177</w:t>
            </w:r>
          </w:p>
        </w:tc>
        <w:tc>
          <w:tcPr>
            <w:tcW w:w="1321" w:type="dxa"/>
            <w:shd w:val="clear" w:color="auto" w:fill="auto"/>
          </w:tcPr>
          <w:p w14:paraId="129882BE" w14:textId="27DC1E58"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300,703,185</w:t>
            </w:r>
          </w:p>
        </w:tc>
        <w:tc>
          <w:tcPr>
            <w:tcW w:w="1321" w:type="dxa"/>
            <w:shd w:val="clear" w:color="auto" w:fill="FAFAFA"/>
            <w:vAlign w:val="center"/>
          </w:tcPr>
          <w:p w14:paraId="7FDC6F56" w14:textId="4A726F16"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60,185,</w:t>
            </w:r>
            <w:r w:rsidR="007C716D" w:rsidRPr="003709B5">
              <w:rPr>
                <w:rFonts w:ascii="Arial" w:eastAsia="Arial Unicode MS" w:hAnsi="Arial" w:cs="Arial"/>
                <w:sz w:val="18"/>
                <w:szCs w:val="18"/>
              </w:rPr>
              <w:t>3</w:t>
            </w:r>
            <w:r w:rsidRPr="003709B5">
              <w:rPr>
                <w:rFonts w:ascii="Arial" w:eastAsia="Arial Unicode MS" w:hAnsi="Arial" w:cs="Arial"/>
                <w:sz w:val="18"/>
                <w:szCs w:val="18"/>
              </w:rPr>
              <w:t>55</w:t>
            </w:r>
          </w:p>
        </w:tc>
        <w:tc>
          <w:tcPr>
            <w:tcW w:w="1321" w:type="dxa"/>
            <w:shd w:val="clear" w:color="auto" w:fill="auto"/>
            <w:vAlign w:val="center"/>
          </w:tcPr>
          <w:p w14:paraId="46A83EE9" w14:textId="24A1C901"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187,554,172</w:t>
            </w:r>
          </w:p>
        </w:tc>
        <w:tc>
          <w:tcPr>
            <w:tcW w:w="1323" w:type="dxa"/>
            <w:shd w:val="clear" w:color="auto" w:fill="FAFAFA"/>
          </w:tcPr>
          <w:p w14:paraId="3F825679" w14:textId="405A37B2"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w:t>
            </w:r>
          </w:p>
        </w:tc>
        <w:tc>
          <w:tcPr>
            <w:tcW w:w="1321" w:type="dxa"/>
            <w:shd w:val="clear" w:color="auto" w:fill="auto"/>
          </w:tcPr>
          <w:p w14:paraId="063C3408" w14:textId="2E44B033"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w:t>
            </w:r>
          </w:p>
        </w:tc>
        <w:tc>
          <w:tcPr>
            <w:tcW w:w="1457" w:type="dxa"/>
            <w:shd w:val="clear" w:color="auto" w:fill="FAFAFA"/>
            <w:vAlign w:val="center"/>
          </w:tcPr>
          <w:p w14:paraId="4EA4C2BD" w14:textId="53EDB1A0"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221,476,532</w:t>
            </w:r>
          </w:p>
        </w:tc>
        <w:tc>
          <w:tcPr>
            <w:tcW w:w="1458" w:type="dxa"/>
            <w:shd w:val="clear" w:color="auto" w:fill="auto"/>
            <w:vAlign w:val="center"/>
          </w:tcPr>
          <w:p w14:paraId="21CFB078" w14:textId="430D1C59"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488,257,357</w:t>
            </w:r>
          </w:p>
        </w:tc>
      </w:tr>
      <w:tr w:rsidR="005124A8" w:rsidRPr="003709B5" w14:paraId="3F5F4570" w14:textId="77777777" w:rsidTr="00EB1011">
        <w:trPr>
          <w:trHeight w:val="20"/>
        </w:trPr>
        <w:tc>
          <w:tcPr>
            <w:tcW w:w="3834" w:type="dxa"/>
            <w:shd w:val="clear" w:color="auto" w:fill="auto"/>
          </w:tcPr>
          <w:p w14:paraId="33DFCAD5" w14:textId="77777777" w:rsidR="005124A8" w:rsidRPr="003709B5" w:rsidRDefault="005124A8" w:rsidP="003709B5">
            <w:pPr>
              <w:ind w:left="-108"/>
              <w:rPr>
                <w:rFonts w:ascii="Arial" w:eastAsia="Arial Unicode MS" w:hAnsi="Arial" w:cs="Arial"/>
                <w:sz w:val="18"/>
                <w:szCs w:val="18"/>
              </w:rPr>
            </w:pPr>
            <w:r w:rsidRPr="003709B5">
              <w:rPr>
                <w:rFonts w:ascii="Arial" w:eastAsia="Arial Unicode MS" w:hAnsi="Arial" w:cs="Arial"/>
                <w:sz w:val="18"/>
                <w:szCs w:val="18"/>
              </w:rPr>
              <w:t>Over time</w:t>
            </w:r>
          </w:p>
        </w:tc>
        <w:tc>
          <w:tcPr>
            <w:tcW w:w="1321" w:type="dxa"/>
            <w:tcBorders>
              <w:bottom w:val="single" w:sz="4" w:space="0" w:color="auto"/>
            </w:tcBorders>
            <w:shd w:val="clear" w:color="auto" w:fill="FAFAFA"/>
          </w:tcPr>
          <w:p w14:paraId="2B752712" w14:textId="754E9B86"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289,348,981</w:t>
            </w:r>
          </w:p>
        </w:tc>
        <w:tc>
          <w:tcPr>
            <w:tcW w:w="1321" w:type="dxa"/>
            <w:tcBorders>
              <w:bottom w:val="single" w:sz="4" w:space="0" w:color="auto"/>
            </w:tcBorders>
            <w:shd w:val="clear" w:color="auto" w:fill="auto"/>
          </w:tcPr>
          <w:p w14:paraId="4868A146" w14:textId="005B309A"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512,774,262</w:t>
            </w:r>
          </w:p>
        </w:tc>
        <w:tc>
          <w:tcPr>
            <w:tcW w:w="1321" w:type="dxa"/>
            <w:tcBorders>
              <w:bottom w:val="single" w:sz="4" w:space="0" w:color="auto"/>
            </w:tcBorders>
            <w:shd w:val="clear" w:color="auto" w:fill="FAFAFA"/>
          </w:tcPr>
          <w:p w14:paraId="70FFDC0F" w14:textId="44A0392C"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w:t>
            </w:r>
          </w:p>
        </w:tc>
        <w:tc>
          <w:tcPr>
            <w:tcW w:w="1321" w:type="dxa"/>
            <w:tcBorders>
              <w:bottom w:val="single" w:sz="4" w:space="0" w:color="auto"/>
            </w:tcBorders>
            <w:shd w:val="clear" w:color="auto" w:fill="auto"/>
          </w:tcPr>
          <w:p w14:paraId="22AA1F4A" w14:textId="06BB1EC4"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w:t>
            </w:r>
          </w:p>
        </w:tc>
        <w:tc>
          <w:tcPr>
            <w:tcW w:w="1323" w:type="dxa"/>
            <w:tcBorders>
              <w:bottom w:val="single" w:sz="4" w:space="0" w:color="auto"/>
            </w:tcBorders>
            <w:shd w:val="clear" w:color="auto" w:fill="FAFAFA"/>
          </w:tcPr>
          <w:p w14:paraId="737F2CD3" w14:textId="28BD86AB"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17,657,170</w:t>
            </w:r>
          </w:p>
        </w:tc>
        <w:tc>
          <w:tcPr>
            <w:tcW w:w="1321" w:type="dxa"/>
            <w:tcBorders>
              <w:bottom w:val="single" w:sz="4" w:space="0" w:color="auto"/>
            </w:tcBorders>
            <w:shd w:val="clear" w:color="auto" w:fill="auto"/>
          </w:tcPr>
          <w:p w14:paraId="70E79DC6" w14:textId="52E02332"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36,259,849</w:t>
            </w:r>
          </w:p>
        </w:tc>
        <w:tc>
          <w:tcPr>
            <w:tcW w:w="1457" w:type="dxa"/>
            <w:tcBorders>
              <w:bottom w:val="single" w:sz="4" w:space="0" w:color="auto"/>
            </w:tcBorders>
            <w:shd w:val="clear" w:color="auto" w:fill="FAFAFA"/>
            <w:vAlign w:val="center"/>
          </w:tcPr>
          <w:p w14:paraId="009CB057" w14:textId="1EBCDABF"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307,006,151</w:t>
            </w:r>
          </w:p>
        </w:tc>
        <w:tc>
          <w:tcPr>
            <w:tcW w:w="1458" w:type="dxa"/>
            <w:tcBorders>
              <w:bottom w:val="single" w:sz="4" w:space="0" w:color="auto"/>
            </w:tcBorders>
            <w:shd w:val="clear" w:color="auto" w:fill="auto"/>
            <w:vAlign w:val="center"/>
          </w:tcPr>
          <w:p w14:paraId="1625B361" w14:textId="101D9999"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549,034,111</w:t>
            </w:r>
          </w:p>
        </w:tc>
      </w:tr>
      <w:tr w:rsidR="005124A8" w:rsidRPr="003709B5" w14:paraId="061AF69E" w14:textId="77777777" w:rsidTr="00EB1011">
        <w:trPr>
          <w:trHeight w:val="20"/>
        </w:trPr>
        <w:tc>
          <w:tcPr>
            <w:tcW w:w="3834" w:type="dxa"/>
            <w:shd w:val="clear" w:color="auto" w:fill="auto"/>
          </w:tcPr>
          <w:p w14:paraId="7EDB7E6B" w14:textId="77777777" w:rsidR="005124A8" w:rsidRPr="003709B5" w:rsidRDefault="005124A8" w:rsidP="003709B5">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458DD73E" w14:textId="77777777" w:rsidR="005124A8" w:rsidRPr="003709B5" w:rsidRDefault="005124A8" w:rsidP="003709B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6D872F7A" w14:textId="77777777" w:rsidR="005124A8" w:rsidRPr="003709B5" w:rsidRDefault="005124A8" w:rsidP="003709B5">
            <w:pPr>
              <w:ind w:right="-72"/>
              <w:jc w:val="right"/>
              <w:rPr>
                <w:rFonts w:ascii="Arial" w:hAnsi="Arial" w:cs="Arial"/>
                <w:sz w:val="18"/>
                <w:szCs w:val="18"/>
              </w:rPr>
            </w:pPr>
          </w:p>
        </w:tc>
        <w:tc>
          <w:tcPr>
            <w:tcW w:w="1321" w:type="dxa"/>
            <w:tcBorders>
              <w:top w:val="single" w:sz="4" w:space="0" w:color="auto"/>
            </w:tcBorders>
            <w:shd w:val="clear" w:color="auto" w:fill="FAFAFA"/>
          </w:tcPr>
          <w:p w14:paraId="76353FDF" w14:textId="77777777" w:rsidR="005124A8" w:rsidRPr="003709B5" w:rsidRDefault="005124A8" w:rsidP="003709B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73E04538" w14:textId="77777777" w:rsidR="005124A8" w:rsidRPr="003709B5" w:rsidRDefault="005124A8" w:rsidP="003709B5">
            <w:pPr>
              <w:ind w:right="-72"/>
              <w:jc w:val="right"/>
              <w:rPr>
                <w:rFonts w:ascii="Arial" w:hAnsi="Arial" w:cs="Arial"/>
                <w:sz w:val="18"/>
                <w:szCs w:val="18"/>
              </w:rPr>
            </w:pPr>
          </w:p>
        </w:tc>
        <w:tc>
          <w:tcPr>
            <w:tcW w:w="1323" w:type="dxa"/>
            <w:tcBorders>
              <w:top w:val="single" w:sz="4" w:space="0" w:color="auto"/>
            </w:tcBorders>
            <w:shd w:val="clear" w:color="auto" w:fill="FAFAFA"/>
          </w:tcPr>
          <w:p w14:paraId="7DCC753E" w14:textId="77777777" w:rsidR="005124A8" w:rsidRPr="003709B5" w:rsidRDefault="005124A8" w:rsidP="003709B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27BACE20" w14:textId="77777777" w:rsidR="005124A8" w:rsidRPr="003709B5" w:rsidRDefault="005124A8" w:rsidP="003709B5">
            <w:pPr>
              <w:ind w:right="-72"/>
              <w:jc w:val="right"/>
              <w:rPr>
                <w:rFonts w:ascii="Arial" w:hAnsi="Arial" w:cs="Arial"/>
                <w:sz w:val="18"/>
                <w:szCs w:val="18"/>
              </w:rPr>
            </w:pPr>
          </w:p>
        </w:tc>
        <w:tc>
          <w:tcPr>
            <w:tcW w:w="1457" w:type="dxa"/>
            <w:tcBorders>
              <w:top w:val="single" w:sz="4" w:space="0" w:color="auto"/>
            </w:tcBorders>
            <w:shd w:val="clear" w:color="auto" w:fill="FAFAFA"/>
          </w:tcPr>
          <w:p w14:paraId="44826C2E" w14:textId="77777777" w:rsidR="005124A8" w:rsidRPr="003709B5" w:rsidRDefault="005124A8" w:rsidP="003709B5">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5A7CF049" w14:textId="77777777" w:rsidR="005124A8" w:rsidRPr="003709B5" w:rsidRDefault="005124A8" w:rsidP="003709B5">
            <w:pPr>
              <w:ind w:right="-72"/>
              <w:jc w:val="right"/>
              <w:rPr>
                <w:rFonts w:ascii="Arial" w:hAnsi="Arial" w:cs="Arial"/>
                <w:sz w:val="18"/>
                <w:szCs w:val="18"/>
              </w:rPr>
            </w:pPr>
          </w:p>
        </w:tc>
      </w:tr>
      <w:tr w:rsidR="005124A8" w:rsidRPr="003709B5" w14:paraId="51A9879F" w14:textId="77777777" w:rsidTr="00EB1011">
        <w:trPr>
          <w:trHeight w:val="20"/>
        </w:trPr>
        <w:tc>
          <w:tcPr>
            <w:tcW w:w="3834" w:type="dxa"/>
            <w:shd w:val="clear" w:color="auto" w:fill="auto"/>
          </w:tcPr>
          <w:p w14:paraId="3B7841B4" w14:textId="77777777" w:rsidR="005124A8" w:rsidRPr="003709B5" w:rsidRDefault="005124A8" w:rsidP="003709B5">
            <w:pPr>
              <w:ind w:left="-108"/>
              <w:rPr>
                <w:rFonts w:ascii="Arial" w:eastAsia="Arial Unicode MS" w:hAnsi="Arial" w:cs="Arial"/>
                <w:b/>
                <w:bCs/>
                <w:sz w:val="18"/>
                <w:szCs w:val="18"/>
              </w:rPr>
            </w:pPr>
            <w:r w:rsidRPr="003709B5">
              <w:rPr>
                <w:rFonts w:ascii="Arial" w:eastAsia="Arial Unicode MS" w:hAnsi="Arial" w:cs="Arial"/>
                <w:b/>
                <w:bCs/>
                <w:sz w:val="18"/>
                <w:szCs w:val="18"/>
              </w:rPr>
              <w:t>Total revenue</w:t>
            </w:r>
          </w:p>
        </w:tc>
        <w:tc>
          <w:tcPr>
            <w:tcW w:w="1321" w:type="dxa"/>
            <w:tcBorders>
              <w:bottom w:val="single" w:sz="4" w:space="0" w:color="auto"/>
            </w:tcBorders>
            <w:shd w:val="clear" w:color="auto" w:fill="FAFAFA"/>
            <w:vAlign w:val="center"/>
          </w:tcPr>
          <w:p w14:paraId="0F7D57A8" w14:textId="054FD43B"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450,640,158</w:t>
            </w:r>
          </w:p>
        </w:tc>
        <w:tc>
          <w:tcPr>
            <w:tcW w:w="1321" w:type="dxa"/>
            <w:tcBorders>
              <w:bottom w:val="single" w:sz="4" w:space="0" w:color="auto"/>
            </w:tcBorders>
            <w:shd w:val="clear" w:color="auto" w:fill="auto"/>
            <w:vAlign w:val="center"/>
          </w:tcPr>
          <w:p w14:paraId="56988386" w14:textId="2E3C581A"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813,477,447</w:t>
            </w:r>
          </w:p>
        </w:tc>
        <w:tc>
          <w:tcPr>
            <w:tcW w:w="1321" w:type="dxa"/>
            <w:tcBorders>
              <w:bottom w:val="single" w:sz="4" w:space="0" w:color="auto"/>
            </w:tcBorders>
            <w:shd w:val="clear" w:color="auto" w:fill="FAFAFA"/>
            <w:vAlign w:val="center"/>
          </w:tcPr>
          <w:p w14:paraId="33FA8E10" w14:textId="231C80DA"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60,185,</w:t>
            </w:r>
            <w:r w:rsidR="007C716D" w:rsidRPr="003709B5">
              <w:rPr>
                <w:rFonts w:ascii="Arial" w:eastAsia="Arial Unicode MS" w:hAnsi="Arial" w:cs="Arial"/>
                <w:sz w:val="18"/>
                <w:szCs w:val="18"/>
              </w:rPr>
              <w:t>3</w:t>
            </w:r>
            <w:r w:rsidRPr="003709B5">
              <w:rPr>
                <w:rFonts w:ascii="Arial" w:eastAsia="Arial Unicode MS" w:hAnsi="Arial" w:cs="Arial"/>
                <w:sz w:val="18"/>
                <w:szCs w:val="18"/>
              </w:rPr>
              <w:t>55</w:t>
            </w:r>
          </w:p>
        </w:tc>
        <w:tc>
          <w:tcPr>
            <w:tcW w:w="1321" w:type="dxa"/>
            <w:tcBorders>
              <w:bottom w:val="single" w:sz="4" w:space="0" w:color="auto"/>
            </w:tcBorders>
            <w:shd w:val="clear" w:color="auto" w:fill="auto"/>
            <w:vAlign w:val="center"/>
          </w:tcPr>
          <w:p w14:paraId="2E28C23F" w14:textId="09C42A86"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187,554,172</w:t>
            </w:r>
          </w:p>
        </w:tc>
        <w:tc>
          <w:tcPr>
            <w:tcW w:w="1323" w:type="dxa"/>
            <w:tcBorders>
              <w:bottom w:val="single" w:sz="4" w:space="0" w:color="auto"/>
            </w:tcBorders>
            <w:shd w:val="clear" w:color="auto" w:fill="FAFAFA"/>
          </w:tcPr>
          <w:p w14:paraId="6CB0BAD5" w14:textId="12D03D0C"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17,657,170</w:t>
            </w:r>
          </w:p>
        </w:tc>
        <w:tc>
          <w:tcPr>
            <w:tcW w:w="1321" w:type="dxa"/>
            <w:tcBorders>
              <w:bottom w:val="single" w:sz="4" w:space="0" w:color="auto"/>
            </w:tcBorders>
            <w:shd w:val="clear" w:color="auto" w:fill="auto"/>
          </w:tcPr>
          <w:p w14:paraId="52FC7650" w14:textId="1F8448D7"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36,259,849</w:t>
            </w:r>
          </w:p>
        </w:tc>
        <w:tc>
          <w:tcPr>
            <w:tcW w:w="1457" w:type="dxa"/>
            <w:tcBorders>
              <w:bottom w:val="single" w:sz="4" w:space="0" w:color="auto"/>
            </w:tcBorders>
            <w:shd w:val="clear" w:color="auto" w:fill="FAFAFA"/>
          </w:tcPr>
          <w:p w14:paraId="3A53BB7F" w14:textId="48ED56FE"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528,482,683</w:t>
            </w:r>
          </w:p>
        </w:tc>
        <w:tc>
          <w:tcPr>
            <w:tcW w:w="1458" w:type="dxa"/>
            <w:tcBorders>
              <w:bottom w:val="single" w:sz="4" w:space="0" w:color="auto"/>
            </w:tcBorders>
            <w:shd w:val="clear" w:color="auto" w:fill="auto"/>
          </w:tcPr>
          <w:p w14:paraId="394CC836" w14:textId="673E6475"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1,037,291,468</w:t>
            </w:r>
          </w:p>
        </w:tc>
      </w:tr>
      <w:tr w:rsidR="005124A8" w:rsidRPr="003709B5" w14:paraId="72D83341" w14:textId="77777777" w:rsidTr="00EB1011">
        <w:trPr>
          <w:trHeight w:val="20"/>
        </w:trPr>
        <w:tc>
          <w:tcPr>
            <w:tcW w:w="3834" w:type="dxa"/>
            <w:shd w:val="clear" w:color="auto" w:fill="auto"/>
          </w:tcPr>
          <w:p w14:paraId="147BF3F6" w14:textId="77777777" w:rsidR="005124A8" w:rsidRPr="003709B5" w:rsidRDefault="005124A8" w:rsidP="003709B5">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724AE03B" w14:textId="597947C8" w:rsidR="005124A8" w:rsidRPr="003709B5" w:rsidRDefault="005124A8" w:rsidP="003709B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3D893CA8" w14:textId="77777777" w:rsidR="005124A8" w:rsidRPr="003709B5" w:rsidRDefault="005124A8" w:rsidP="003709B5">
            <w:pPr>
              <w:ind w:right="-72"/>
              <w:jc w:val="right"/>
              <w:rPr>
                <w:rFonts w:ascii="Arial" w:eastAsia="Arial Unicode MS" w:hAnsi="Arial" w:cs="Arial"/>
                <w:sz w:val="18"/>
                <w:szCs w:val="18"/>
              </w:rPr>
            </w:pPr>
          </w:p>
        </w:tc>
        <w:tc>
          <w:tcPr>
            <w:tcW w:w="1321" w:type="dxa"/>
            <w:tcBorders>
              <w:top w:val="single" w:sz="4" w:space="0" w:color="auto"/>
            </w:tcBorders>
            <w:shd w:val="clear" w:color="auto" w:fill="FAFAFA"/>
          </w:tcPr>
          <w:p w14:paraId="54E8D15F" w14:textId="77777777" w:rsidR="005124A8" w:rsidRPr="003709B5" w:rsidRDefault="005124A8" w:rsidP="003709B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02B50946" w14:textId="77777777" w:rsidR="005124A8" w:rsidRPr="003709B5" w:rsidRDefault="005124A8" w:rsidP="003709B5">
            <w:pPr>
              <w:ind w:right="-72"/>
              <w:jc w:val="right"/>
              <w:rPr>
                <w:rFonts w:ascii="Arial" w:eastAsia="Arial Unicode MS" w:hAnsi="Arial" w:cs="Arial"/>
                <w:sz w:val="18"/>
                <w:szCs w:val="18"/>
              </w:rPr>
            </w:pPr>
          </w:p>
        </w:tc>
        <w:tc>
          <w:tcPr>
            <w:tcW w:w="1323" w:type="dxa"/>
            <w:tcBorders>
              <w:top w:val="single" w:sz="4" w:space="0" w:color="auto"/>
            </w:tcBorders>
            <w:shd w:val="clear" w:color="auto" w:fill="FAFAFA"/>
          </w:tcPr>
          <w:p w14:paraId="76317B26" w14:textId="77777777" w:rsidR="005124A8" w:rsidRPr="003709B5" w:rsidRDefault="005124A8" w:rsidP="003709B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634E4DE7" w14:textId="77777777" w:rsidR="005124A8" w:rsidRPr="003709B5" w:rsidRDefault="005124A8" w:rsidP="003709B5">
            <w:pPr>
              <w:ind w:right="-72"/>
              <w:jc w:val="right"/>
              <w:rPr>
                <w:rFonts w:ascii="Arial" w:eastAsia="Arial Unicode MS" w:hAnsi="Arial" w:cs="Arial"/>
                <w:sz w:val="18"/>
                <w:szCs w:val="18"/>
              </w:rPr>
            </w:pPr>
          </w:p>
        </w:tc>
        <w:tc>
          <w:tcPr>
            <w:tcW w:w="1457" w:type="dxa"/>
            <w:tcBorders>
              <w:top w:val="single" w:sz="4" w:space="0" w:color="auto"/>
            </w:tcBorders>
            <w:shd w:val="clear" w:color="auto" w:fill="FAFAFA"/>
          </w:tcPr>
          <w:p w14:paraId="4E0F7374" w14:textId="77777777" w:rsidR="005124A8" w:rsidRPr="003709B5" w:rsidRDefault="005124A8" w:rsidP="003709B5">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41CD0F7E" w14:textId="77777777" w:rsidR="005124A8" w:rsidRPr="003709B5" w:rsidRDefault="005124A8" w:rsidP="003709B5">
            <w:pPr>
              <w:ind w:right="-72"/>
              <w:jc w:val="right"/>
              <w:rPr>
                <w:rFonts w:ascii="Arial" w:eastAsia="Arial Unicode MS" w:hAnsi="Arial" w:cs="Arial"/>
                <w:sz w:val="18"/>
                <w:szCs w:val="18"/>
              </w:rPr>
            </w:pPr>
          </w:p>
        </w:tc>
      </w:tr>
      <w:tr w:rsidR="005124A8" w:rsidRPr="003709B5" w14:paraId="5D44AB9C" w14:textId="77777777" w:rsidTr="00EB1011">
        <w:trPr>
          <w:trHeight w:val="74"/>
        </w:trPr>
        <w:tc>
          <w:tcPr>
            <w:tcW w:w="3834" w:type="dxa"/>
            <w:shd w:val="clear" w:color="auto" w:fill="auto"/>
          </w:tcPr>
          <w:p w14:paraId="6B3346B0" w14:textId="2E34BF71" w:rsidR="005124A8" w:rsidRPr="003709B5" w:rsidRDefault="005124A8" w:rsidP="003709B5">
            <w:pPr>
              <w:ind w:left="-108"/>
              <w:rPr>
                <w:rFonts w:ascii="Arial" w:eastAsia="Arial Unicode MS" w:hAnsi="Arial" w:cs="Arial"/>
                <w:b/>
                <w:bCs/>
                <w:sz w:val="18"/>
                <w:szCs w:val="18"/>
                <w:cs/>
              </w:rPr>
            </w:pPr>
            <w:r w:rsidRPr="003709B5">
              <w:rPr>
                <w:rFonts w:ascii="Arial" w:eastAsia="Arial Unicode MS" w:hAnsi="Arial" w:cs="Arial"/>
                <w:b/>
                <w:bCs/>
                <w:sz w:val="18"/>
                <w:szCs w:val="18"/>
              </w:rPr>
              <w:t>Segment profit (loss)</w:t>
            </w:r>
          </w:p>
        </w:tc>
        <w:tc>
          <w:tcPr>
            <w:tcW w:w="1321" w:type="dxa"/>
            <w:shd w:val="clear" w:color="auto" w:fill="FAFAFA"/>
          </w:tcPr>
          <w:p w14:paraId="292BB45E" w14:textId="1E6B4199" w:rsidR="005124A8" w:rsidRPr="003709B5" w:rsidRDefault="00860D8E" w:rsidP="003709B5">
            <w:pPr>
              <w:ind w:left="-123" w:right="-72"/>
              <w:jc w:val="right"/>
              <w:rPr>
                <w:rFonts w:ascii="Arial" w:eastAsia="Arial Unicode MS" w:hAnsi="Arial" w:cs="Arial"/>
                <w:sz w:val="18"/>
                <w:szCs w:val="18"/>
              </w:rPr>
            </w:pPr>
            <w:r w:rsidRPr="003709B5">
              <w:rPr>
                <w:rFonts w:ascii="Arial" w:eastAsia="Arial Unicode MS" w:hAnsi="Arial" w:cs="Arial"/>
                <w:sz w:val="18"/>
                <w:szCs w:val="18"/>
              </w:rPr>
              <w:t>(986,9</w:t>
            </w:r>
            <w:r w:rsidR="00461913">
              <w:rPr>
                <w:rFonts w:ascii="Arial" w:eastAsia="Arial Unicode MS" w:hAnsi="Arial" w:cs="Arial"/>
                <w:sz w:val="18"/>
                <w:szCs w:val="18"/>
              </w:rPr>
              <w:t>31,775</w:t>
            </w:r>
            <w:r w:rsidRPr="003709B5">
              <w:rPr>
                <w:rFonts w:ascii="Arial" w:eastAsia="Arial Unicode MS" w:hAnsi="Arial" w:cs="Arial"/>
                <w:sz w:val="18"/>
                <w:szCs w:val="18"/>
              </w:rPr>
              <w:t>)</w:t>
            </w:r>
          </w:p>
        </w:tc>
        <w:tc>
          <w:tcPr>
            <w:tcW w:w="1321" w:type="dxa"/>
            <w:shd w:val="clear" w:color="auto" w:fill="auto"/>
          </w:tcPr>
          <w:p w14:paraId="0CB33951" w14:textId="6D9E4BAC"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(702,986,189)</w:t>
            </w:r>
          </w:p>
        </w:tc>
        <w:tc>
          <w:tcPr>
            <w:tcW w:w="1321" w:type="dxa"/>
            <w:shd w:val="clear" w:color="auto" w:fill="FAFAFA"/>
          </w:tcPr>
          <w:p w14:paraId="52AA909F" w14:textId="40B11E59"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(4,927,733)</w:t>
            </w:r>
          </w:p>
        </w:tc>
        <w:tc>
          <w:tcPr>
            <w:tcW w:w="1321" w:type="dxa"/>
            <w:shd w:val="clear" w:color="auto" w:fill="auto"/>
          </w:tcPr>
          <w:p w14:paraId="747B0670" w14:textId="262B83CB"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(36,258,576)</w:t>
            </w:r>
          </w:p>
        </w:tc>
        <w:tc>
          <w:tcPr>
            <w:tcW w:w="1323" w:type="dxa"/>
            <w:shd w:val="clear" w:color="auto" w:fill="FAFAFA"/>
          </w:tcPr>
          <w:p w14:paraId="2EB2FF5C" w14:textId="221B6696"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1,915,157</w:t>
            </w:r>
          </w:p>
        </w:tc>
        <w:tc>
          <w:tcPr>
            <w:tcW w:w="1321" w:type="dxa"/>
            <w:shd w:val="clear" w:color="auto" w:fill="auto"/>
          </w:tcPr>
          <w:p w14:paraId="23FB2BE3" w14:textId="464C81F0"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cs/>
              </w:rPr>
              <w:t>20,999,179</w:t>
            </w:r>
          </w:p>
        </w:tc>
        <w:tc>
          <w:tcPr>
            <w:tcW w:w="1457" w:type="dxa"/>
            <w:shd w:val="clear" w:color="auto" w:fill="FAFAFA"/>
          </w:tcPr>
          <w:p w14:paraId="75CF7788" w14:textId="7F7E11BC"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(989,9</w:t>
            </w:r>
            <w:r w:rsidR="00461913">
              <w:rPr>
                <w:rFonts w:ascii="Arial" w:eastAsia="Arial Unicode MS" w:hAnsi="Arial" w:cs="Arial"/>
                <w:sz w:val="18"/>
                <w:szCs w:val="18"/>
              </w:rPr>
              <w:t>44,351</w:t>
            </w:r>
            <w:r w:rsidRPr="003709B5">
              <w:rPr>
                <w:rFonts w:ascii="Arial" w:eastAsia="Arial Unicode MS" w:hAnsi="Arial" w:cs="Arial"/>
                <w:sz w:val="18"/>
                <w:szCs w:val="18"/>
              </w:rPr>
              <w:t>)</w:t>
            </w:r>
          </w:p>
        </w:tc>
        <w:tc>
          <w:tcPr>
            <w:tcW w:w="1458" w:type="dxa"/>
            <w:shd w:val="clear" w:color="auto" w:fill="auto"/>
          </w:tcPr>
          <w:p w14:paraId="332994F8" w14:textId="37995070"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(718,245,586)</w:t>
            </w:r>
          </w:p>
        </w:tc>
      </w:tr>
      <w:tr w:rsidR="005124A8" w:rsidRPr="003709B5" w14:paraId="14B7BC8C" w14:textId="77777777" w:rsidTr="00EB1011">
        <w:trPr>
          <w:trHeight w:val="20"/>
        </w:trPr>
        <w:tc>
          <w:tcPr>
            <w:tcW w:w="3834" w:type="dxa"/>
            <w:shd w:val="clear" w:color="auto" w:fill="auto"/>
          </w:tcPr>
          <w:p w14:paraId="2E785E62" w14:textId="77777777" w:rsidR="005124A8" w:rsidRPr="003709B5" w:rsidRDefault="005124A8" w:rsidP="003709B5">
            <w:pPr>
              <w:ind w:left="-108"/>
              <w:rPr>
                <w:rFonts w:ascii="Arial" w:eastAsia="Arial Unicode MS" w:hAnsi="Arial" w:cs="Arial"/>
                <w:sz w:val="18"/>
                <w:szCs w:val="18"/>
              </w:rPr>
            </w:pPr>
          </w:p>
        </w:tc>
        <w:tc>
          <w:tcPr>
            <w:tcW w:w="1321" w:type="dxa"/>
            <w:shd w:val="clear" w:color="auto" w:fill="FAFAFA"/>
          </w:tcPr>
          <w:p w14:paraId="5AC99FDB"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04066EA0"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FAFAFA"/>
          </w:tcPr>
          <w:p w14:paraId="05CEB058"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654FC6A1" w14:textId="77777777" w:rsidR="005124A8" w:rsidRPr="003709B5" w:rsidRDefault="005124A8" w:rsidP="003709B5">
            <w:pPr>
              <w:ind w:right="-72"/>
              <w:jc w:val="right"/>
              <w:rPr>
                <w:rFonts w:ascii="Arial" w:eastAsia="Arial Unicode MS" w:hAnsi="Arial" w:cs="Arial"/>
                <w:sz w:val="18"/>
                <w:szCs w:val="18"/>
              </w:rPr>
            </w:pPr>
          </w:p>
        </w:tc>
        <w:tc>
          <w:tcPr>
            <w:tcW w:w="1323" w:type="dxa"/>
            <w:shd w:val="clear" w:color="auto" w:fill="FAFAFA"/>
          </w:tcPr>
          <w:p w14:paraId="40840433"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23A20015" w14:textId="77777777" w:rsidR="005124A8" w:rsidRPr="003709B5" w:rsidRDefault="005124A8" w:rsidP="003709B5">
            <w:pPr>
              <w:ind w:right="-72"/>
              <w:jc w:val="right"/>
              <w:rPr>
                <w:rFonts w:ascii="Arial" w:eastAsia="Arial Unicode MS" w:hAnsi="Arial" w:cs="Arial"/>
                <w:sz w:val="18"/>
                <w:szCs w:val="18"/>
              </w:rPr>
            </w:pPr>
          </w:p>
        </w:tc>
        <w:tc>
          <w:tcPr>
            <w:tcW w:w="1457" w:type="dxa"/>
            <w:shd w:val="clear" w:color="auto" w:fill="FAFAFA"/>
          </w:tcPr>
          <w:p w14:paraId="18E9DA28" w14:textId="77777777" w:rsidR="005124A8" w:rsidRPr="003709B5" w:rsidRDefault="005124A8" w:rsidP="003709B5">
            <w:pPr>
              <w:ind w:right="-72"/>
              <w:jc w:val="right"/>
              <w:rPr>
                <w:rFonts w:ascii="Arial" w:eastAsia="Arial Unicode MS" w:hAnsi="Arial" w:cs="Arial"/>
                <w:sz w:val="18"/>
                <w:szCs w:val="18"/>
              </w:rPr>
            </w:pPr>
          </w:p>
        </w:tc>
        <w:tc>
          <w:tcPr>
            <w:tcW w:w="1458" w:type="dxa"/>
            <w:shd w:val="clear" w:color="auto" w:fill="auto"/>
          </w:tcPr>
          <w:p w14:paraId="5E62F0AB" w14:textId="77777777" w:rsidR="005124A8" w:rsidRPr="003709B5" w:rsidRDefault="005124A8" w:rsidP="003709B5">
            <w:pPr>
              <w:ind w:right="-72"/>
              <w:jc w:val="right"/>
              <w:rPr>
                <w:rFonts w:ascii="Arial" w:eastAsia="Arial Unicode MS" w:hAnsi="Arial" w:cs="Arial"/>
                <w:sz w:val="18"/>
                <w:szCs w:val="18"/>
              </w:rPr>
            </w:pPr>
          </w:p>
        </w:tc>
      </w:tr>
      <w:tr w:rsidR="005124A8" w:rsidRPr="003709B5" w14:paraId="701ABC41" w14:textId="77777777" w:rsidTr="00EB1011">
        <w:trPr>
          <w:trHeight w:val="20"/>
        </w:trPr>
        <w:tc>
          <w:tcPr>
            <w:tcW w:w="3834" w:type="dxa"/>
            <w:shd w:val="clear" w:color="auto" w:fill="auto"/>
          </w:tcPr>
          <w:p w14:paraId="67C8F3F7" w14:textId="77777777" w:rsidR="005124A8" w:rsidRPr="003709B5" w:rsidRDefault="005124A8" w:rsidP="003709B5">
            <w:pPr>
              <w:ind w:left="-108"/>
              <w:rPr>
                <w:rFonts w:ascii="Arial" w:eastAsia="Arial Unicode MS" w:hAnsi="Arial" w:cs="Arial"/>
                <w:b/>
                <w:bCs/>
                <w:sz w:val="18"/>
                <w:szCs w:val="18"/>
              </w:rPr>
            </w:pPr>
            <w:r w:rsidRPr="003709B5">
              <w:rPr>
                <w:rFonts w:ascii="Arial" w:eastAsia="Arial Unicode MS" w:hAnsi="Arial" w:cs="Arial"/>
                <w:b/>
                <w:bCs/>
                <w:sz w:val="18"/>
                <w:szCs w:val="18"/>
              </w:rPr>
              <w:t>Unallocated incomes (expenses)</w:t>
            </w:r>
          </w:p>
        </w:tc>
        <w:tc>
          <w:tcPr>
            <w:tcW w:w="1321" w:type="dxa"/>
            <w:shd w:val="clear" w:color="auto" w:fill="FAFAFA"/>
          </w:tcPr>
          <w:p w14:paraId="234431E9"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0A3B6FB2"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FAFAFA"/>
          </w:tcPr>
          <w:p w14:paraId="2538AE0C"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0A79C68C" w14:textId="77777777" w:rsidR="005124A8" w:rsidRPr="003709B5" w:rsidRDefault="005124A8" w:rsidP="003709B5">
            <w:pPr>
              <w:ind w:right="-72"/>
              <w:jc w:val="right"/>
              <w:rPr>
                <w:rFonts w:ascii="Arial" w:eastAsia="Arial Unicode MS" w:hAnsi="Arial" w:cs="Arial"/>
                <w:sz w:val="18"/>
                <w:szCs w:val="18"/>
              </w:rPr>
            </w:pPr>
          </w:p>
        </w:tc>
        <w:tc>
          <w:tcPr>
            <w:tcW w:w="1323" w:type="dxa"/>
            <w:shd w:val="clear" w:color="auto" w:fill="FAFAFA"/>
          </w:tcPr>
          <w:p w14:paraId="7CC2A792"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52A38D84" w14:textId="77777777" w:rsidR="005124A8" w:rsidRPr="003709B5" w:rsidRDefault="005124A8" w:rsidP="003709B5">
            <w:pPr>
              <w:ind w:right="-72"/>
              <w:jc w:val="right"/>
              <w:rPr>
                <w:rFonts w:ascii="Arial" w:eastAsia="Arial Unicode MS" w:hAnsi="Arial" w:cs="Arial"/>
                <w:sz w:val="18"/>
                <w:szCs w:val="18"/>
              </w:rPr>
            </w:pPr>
          </w:p>
        </w:tc>
        <w:tc>
          <w:tcPr>
            <w:tcW w:w="1457" w:type="dxa"/>
            <w:shd w:val="clear" w:color="auto" w:fill="FAFAFA"/>
          </w:tcPr>
          <w:p w14:paraId="6778D5FF" w14:textId="77777777" w:rsidR="005124A8" w:rsidRPr="003709B5" w:rsidRDefault="005124A8" w:rsidP="003709B5">
            <w:pPr>
              <w:ind w:right="-72"/>
              <w:jc w:val="right"/>
              <w:rPr>
                <w:rFonts w:ascii="Arial" w:eastAsia="Arial Unicode MS" w:hAnsi="Arial" w:cs="Arial"/>
                <w:sz w:val="18"/>
                <w:szCs w:val="18"/>
              </w:rPr>
            </w:pPr>
          </w:p>
        </w:tc>
        <w:tc>
          <w:tcPr>
            <w:tcW w:w="1458" w:type="dxa"/>
            <w:shd w:val="clear" w:color="auto" w:fill="auto"/>
          </w:tcPr>
          <w:p w14:paraId="21B677B2" w14:textId="77777777" w:rsidR="005124A8" w:rsidRPr="003709B5" w:rsidRDefault="005124A8" w:rsidP="003709B5">
            <w:pPr>
              <w:ind w:right="-72"/>
              <w:jc w:val="right"/>
              <w:rPr>
                <w:rFonts w:ascii="Arial" w:eastAsia="Arial Unicode MS" w:hAnsi="Arial" w:cs="Arial"/>
                <w:sz w:val="18"/>
                <w:szCs w:val="18"/>
              </w:rPr>
            </w:pPr>
          </w:p>
        </w:tc>
      </w:tr>
      <w:tr w:rsidR="005124A8" w:rsidRPr="003709B5" w14:paraId="20D7C552" w14:textId="77777777" w:rsidTr="00EB1011">
        <w:trPr>
          <w:trHeight w:val="20"/>
        </w:trPr>
        <w:tc>
          <w:tcPr>
            <w:tcW w:w="3834" w:type="dxa"/>
            <w:shd w:val="clear" w:color="auto" w:fill="auto"/>
          </w:tcPr>
          <w:p w14:paraId="4CB50C96" w14:textId="77777777" w:rsidR="005124A8" w:rsidRPr="003709B5" w:rsidRDefault="005124A8" w:rsidP="003709B5">
            <w:pPr>
              <w:ind w:left="-108"/>
              <w:rPr>
                <w:rFonts w:ascii="Arial" w:eastAsia="Arial Unicode MS" w:hAnsi="Arial" w:cs="Arial"/>
                <w:sz w:val="18"/>
                <w:szCs w:val="18"/>
              </w:rPr>
            </w:pPr>
            <w:r w:rsidRPr="003709B5">
              <w:rPr>
                <w:rFonts w:ascii="Arial" w:eastAsia="Arial Unicode MS" w:hAnsi="Arial" w:cs="Arial"/>
                <w:sz w:val="18"/>
                <w:szCs w:val="18"/>
              </w:rPr>
              <w:t>Dividend income</w:t>
            </w:r>
          </w:p>
        </w:tc>
        <w:tc>
          <w:tcPr>
            <w:tcW w:w="1321" w:type="dxa"/>
            <w:shd w:val="clear" w:color="auto" w:fill="FAFAFA"/>
          </w:tcPr>
          <w:p w14:paraId="58B0C3D0"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1054DCEE" w14:textId="77777777" w:rsidR="005124A8" w:rsidRPr="003709B5" w:rsidRDefault="005124A8" w:rsidP="003709B5">
            <w:pPr>
              <w:ind w:right="-72"/>
              <w:jc w:val="right"/>
              <w:rPr>
                <w:rFonts w:ascii="Arial" w:eastAsia="Arial Unicode MS" w:hAnsi="Arial" w:cs="Arial"/>
                <w:sz w:val="18"/>
                <w:szCs w:val="18"/>
              </w:rPr>
            </w:pPr>
          </w:p>
        </w:tc>
        <w:tc>
          <w:tcPr>
            <w:tcW w:w="1321" w:type="dxa"/>
            <w:vMerge w:val="restart"/>
            <w:shd w:val="clear" w:color="auto" w:fill="FAFAFA"/>
          </w:tcPr>
          <w:p w14:paraId="2AB693F6" w14:textId="77777777" w:rsidR="005124A8" w:rsidRPr="003709B5" w:rsidRDefault="005124A8" w:rsidP="003709B5">
            <w:pPr>
              <w:ind w:right="-72"/>
              <w:jc w:val="right"/>
              <w:rPr>
                <w:rFonts w:ascii="Arial" w:eastAsia="Arial Unicode MS" w:hAnsi="Arial" w:cs="Arial"/>
                <w:sz w:val="18"/>
                <w:szCs w:val="18"/>
              </w:rPr>
            </w:pPr>
          </w:p>
          <w:p w14:paraId="22AC4C30" w14:textId="78B3F478"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46F389FB" w14:textId="77777777" w:rsidR="005124A8" w:rsidRPr="003709B5" w:rsidRDefault="005124A8" w:rsidP="003709B5">
            <w:pPr>
              <w:ind w:right="-72"/>
              <w:jc w:val="right"/>
              <w:rPr>
                <w:rFonts w:ascii="Arial" w:eastAsia="Arial Unicode MS" w:hAnsi="Arial" w:cs="Arial"/>
                <w:sz w:val="18"/>
                <w:szCs w:val="18"/>
              </w:rPr>
            </w:pPr>
          </w:p>
        </w:tc>
        <w:tc>
          <w:tcPr>
            <w:tcW w:w="1323" w:type="dxa"/>
            <w:vMerge w:val="restart"/>
            <w:shd w:val="clear" w:color="auto" w:fill="FAFAFA"/>
          </w:tcPr>
          <w:p w14:paraId="05CDD164" w14:textId="77777777" w:rsidR="005124A8" w:rsidRPr="003709B5" w:rsidRDefault="005124A8" w:rsidP="003709B5">
            <w:pPr>
              <w:ind w:right="-72"/>
              <w:jc w:val="right"/>
              <w:rPr>
                <w:rFonts w:ascii="Arial" w:eastAsia="Arial Unicode MS" w:hAnsi="Arial" w:cs="Arial"/>
                <w:sz w:val="18"/>
                <w:szCs w:val="18"/>
              </w:rPr>
            </w:pPr>
          </w:p>
          <w:p w14:paraId="08013309" w14:textId="34E30F46"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310F935F" w14:textId="77777777" w:rsidR="005124A8" w:rsidRPr="003709B5" w:rsidRDefault="005124A8" w:rsidP="003709B5">
            <w:pPr>
              <w:ind w:right="-72"/>
              <w:jc w:val="right"/>
              <w:rPr>
                <w:rFonts w:ascii="Arial" w:eastAsia="Arial Unicode MS" w:hAnsi="Arial" w:cs="Arial"/>
                <w:sz w:val="18"/>
                <w:szCs w:val="18"/>
              </w:rPr>
            </w:pPr>
          </w:p>
        </w:tc>
        <w:tc>
          <w:tcPr>
            <w:tcW w:w="1457" w:type="dxa"/>
            <w:shd w:val="clear" w:color="auto" w:fill="FAFAFA"/>
          </w:tcPr>
          <w:p w14:paraId="3D9578B5" w14:textId="75E8D085" w:rsidR="005124A8" w:rsidRPr="003709B5" w:rsidRDefault="00860D8E" w:rsidP="003709B5">
            <w:pPr>
              <w:ind w:right="-72"/>
              <w:jc w:val="right"/>
              <w:rPr>
                <w:rFonts w:ascii="Arial" w:eastAsia="Arial Unicode MS" w:hAnsi="Arial" w:cs="Arial"/>
                <w:sz w:val="18"/>
                <w:szCs w:val="18"/>
              </w:rPr>
            </w:pPr>
            <w:bookmarkStart w:id="20" w:name="OLE_LINK202"/>
            <w:r w:rsidRPr="003709B5">
              <w:rPr>
                <w:rFonts w:ascii="Arial" w:eastAsia="Arial Unicode MS" w:hAnsi="Arial" w:cs="Arial"/>
                <w:sz w:val="18"/>
                <w:szCs w:val="18"/>
              </w:rPr>
              <w:t>10,530,000</w:t>
            </w:r>
            <w:bookmarkEnd w:id="20"/>
          </w:p>
        </w:tc>
        <w:tc>
          <w:tcPr>
            <w:tcW w:w="1458" w:type="dxa"/>
            <w:shd w:val="clear" w:color="auto" w:fill="auto"/>
          </w:tcPr>
          <w:p w14:paraId="2A447F63" w14:textId="611BE554"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10,530,000</w:t>
            </w:r>
          </w:p>
        </w:tc>
      </w:tr>
      <w:tr w:rsidR="005124A8" w:rsidRPr="003709B5" w14:paraId="11C4066E" w14:textId="77777777" w:rsidTr="00EB1011">
        <w:trPr>
          <w:trHeight w:val="20"/>
        </w:trPr>
        <w:tc>
          <w:tcPr>
            <w:tcW w:w="3834" w:type="dxa"/>
            <w:shd w:val="clear" w:color="auto" w:fill="auto"/>
          </w:tcPr>
          <w:p w14:paraId="10B991CA" w14:textId="77777777" w:rsidR="005124A8" w:rsidRPr="003709B5" w:rsidRDefault="005124A8" w:rsidP="003709B5">
            <w:pPr>
              <w:ind w:left="-108"/>
              <w:rPr>
                <w:rFonts w:ascii="Arial" w:eastAsia="Arial Unicode MS" w:hAnsi="Arial" w:cs="Arial"/>
                <w:sz w:val="18"/>
                <w:szCs w:val="18"/>
              </w:rPr>
            </w:pPr>
            <w:r w:rsidRPr="003709B5">
              <w:rPr>
                <w:rFonts w:ascii="Arial" w:eastAsia="Arial Unicode MS" w:hAnsi="Arial" w:cs="Arial"/>
                <w:sz w:val="18"/>
                <w:szCs w:val="18"/>
              </w:rPr>
              <w:t>Other incomes</w:t>
            </w:r>
          </w:p>
        </w:tc>
        <w:tc>
          <w:tcPr>
            <w:tcW w:w="1321" w:type="dxa"/>
            <w:shd w:val="clear" w:color="auto" w:fill="FAFAFA"/>
          </w:tcPr>
          <w:p w14:paraId="3A1AB24C"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2D36E521" w14:textId="77777777" w:rsidR="005124A8" w:rsidRPr="003709B5" w:rsidRDefault="005124A8" w:rsidP="003709B5">
            <w:pPr>
              <w:ind w:right="-72"/>
              <w:jc w:val="right"/>
              <w:rPr>
                <w:rFonts w:ascii="Arial" w:eastAsia="Arial Unicode MS" w:hAnsi="Arial" w:cs="Arial"/>
                <w:sz w:val="18"/>
                <w:szCs w:val="18"/>
              </w:rPr>
            </w:pPr>
          </w:p>
        </w:tc>
        <w:tc>
          <w:tcPr>
            <w:tcW w:w="1321" w:type="dxa"/>
            <w:vMerge/>
            <w:shd w:val="clear" w:color="auto" w:fill="FAFAFA"/>
          </w:tcPr>
          <w:p w14:paraId="2E00DC76"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72165A8E" w14:textId="77777777" w:rsidR="005124A8" w:rsidRPr="003709B5" w:rsidRDefault="005124A8" w:rsidP="003709B5">
            <w:pPr>
              <w:ind w:right="-72"/>
              <w:jc w:val="right"/>
              <w:rPr>
                <w:rFonts w:ascii="Arial" w:eastAsia="Arial Unicode MS" w:hAnsi="Arial" w:cs="Arial"/>
                <w:sz w:val="18"/>
                <w:szCs w:val="18"/>
              </w:rPr>
            </w:pPr>
          </w:p>
        </w:tc>
        <w:tc>
          <w:tcPr>
            <w:tcW w:w="1323" w:type="dxa"/>
            <w:vMerge/>
            <w:shd w:val="clear" w:color="auto" w:fill="FAFAFA"/>
          </w:tcPr>
          <w:p w14:paraId="5E9CE28F"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43AC7438" w14:textId="77777777" w:rsidR="005124A8" w:rsidRPr="003709B5" w:rsidRDefault="005124A8" w:rsidP="003709B5">
            <w:pPr>
              <w:ind w:right="-72"/>
              <w:jc w:val="right"/>
              <w:rPr>
                <w:rFonts w:ascii="Arial" w:eastAsia="Arial Unicode MS" w:hAnsi="Arial" w:cs="Arial"/>
                <w:sz w:val="18"/>
                <w:szCs w:val="18"/>
              </w:rPr>
            </w:pPr>
          </w:p>
        </w:tc>
        <w:tc>
          <w:tcPr>
            <w:tcW w:w="1457" w:type="dxa"/>
            <w:shd w:val="clear" w:color="auto" w:fill="FAFAFA"/>
          </w:tcPr>
          <w:p w14:paraId="49F3743D" w14:textId="34E14556"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111,239,894</w:t>
            </w:r>
          </w:p>
        </w:tc>
        <w:tc>
          <w:tcPr>
            <w:tcW w:w="1458" w:type="dxa"/>
            <w:shd w:val="clear" w:color="auto" w:fill="auto"/>
          </w:tcPr>
          <w:p w14:paraId="1BBF3795" w14:textId="6CAAC952"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97,600,459</w:t>
            </w:r>
          </w:p>
        </w:tc>
      </w:tr>
      <w:tr w:rsidR="005124A8" w:rsidRPr="003709B5" w14:paraId="41A77B66" w14:textId="77777777" w:rsidTr="00EB1011">
        <w:trPr>
          <w:trHeight w:val="20"/>
        </w:trPr>
        <w:tc>
          <w:tcPr>
            <w:tcW w:w="3834" w:type="dxa"/>
            <w:shd w:val="clear" w:color="auto" w:fill="auto"/>
          </w:tcPr>
          <w:p w14:paraId="28375F63" w14:textId="77777777" w:rsidR="005124A8" w:rsidRPr="003709B5" w:rsidRDefault="005124A8" w:rsidP="003709B5">
            <w:pPr>
              <w:ind w:left="-108"/>
              <w:rPr>
                <w:rFonts w:ascii="Arial" w:eastAsia="Arial Unicode MS" w:hAnsi="Arial" w:cs="Arial"/>
                <w:sz w:val="18"/>
                <w:szCs w:val="18"/>
              </w:rPr>
            </w:pPr>
            <w:r w:rsidRPr="003709B5">
              <w:rPr>
                <w:rFonts w:ascii="Arial" w:eastAsia="Arial Unicode MS" w:hAnsi="Arial" w:cs="Arial"/>
                <w:sz w:val="18"/>
                <w:szCs w:val="18"/>
              </w:rPr>
              <w:t>Selling expenses</w:t>
            </w:r>
          </w:p>
        </w:tc>
        <w:tc>
          <w:tcPr>
            <w:tcW w:w="1321" w:type="dxa"/>
            <w:shd w:val="clear" w:color="auto" w:fill="FAFAFA"/>
          </w:tcPr>
          <w:p w14:paraId="6F531FFF"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62FF5AF7" w14:textId="77777777" w:rsidR="005124A8" w:rsidRPr="003709B5" w:rsidRDefault="005124A8" w:rsidP="003709B5">
            <w:pPr>
              <w:ind w:right="-72"/>
              <w:jc w:val="right"/>
              <w:rPr>
                <w:rFonts w:ascii="Arial" w:eastAsia="Arial Unicode MS" w:hAnsi="Arial" w:cs="Arial"/>
                <w:sz w:val="18"/>
                <w:szCs w:val="18"/>
              </w:rPr>
            </w:pPr>
          </w:p>
        </w:tc>
        <w:tc>
          <w:tcPr>
            <w:tcW w:w="1321" w:type="dxa"/>
            <w:vMerge/>
            <w:shd w:val="clear" w:color="auto" w:fill="FAFAFA"/>
          </w:tcPr>
          <w:p w14:paraId="7951B422"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4E786699" w14:textId="77777777" w:rsidR="005124A8" w:rsidRPr="003709B5" w:rsidRDefault="005124A8" w:rsidP="003709B5">
            <w:pPr>
              <w:ind w:right="-72"/>
              <w:jc w:val="right"/>
              <w:rPr>
                <w:rFonts w:ascii="Arial" w:eastAsia="Arial Unicode MS" w:hAnsi="Arial" w:cs="Arial"/>
                <w:sz w:val="18"/>
                <w:szCs w:val="18"/>
              </w:rPr>
            </w:pPr>
          </w:p>
        </w:tc>
        <w:tc>
          <w:tcPr>
            <w:tcW w:w="1323" w:type="dxa"/>
            <w:vMerge/>
            <w:shd w:val="clear" w:color="auto" w:fill="FAFAFA"/>
          </w:tcPr>
          <w:p w14:paraId="7C04EB4C"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63C3BC24" w14:textId="77777777" w:rsidR="005124A8" w:rsidRPr="003709B5" w:rsidRDefault="005124A8" w:rsidP="003709B5">
            <w:pPr>
              <w:ind w:right="-72"/>
              <w:jc w:val="right"/>
              <w:rPr>
                <w:rFonts w:ascii="Arial" w:eastAsia="Arial Unicode MS" w:hAnsi="Arial" w:cs="Arial"/>
                <w:sz w:val="18"/>
                <w:szCs w:val="18"/>
              </w:rPr>
            </w:pPr>
          </w:p>
        </w:tc>
        <w:tc>
          <w:tcPr>
            <w:tcW w:w="1457" w:type="dxa"/>
            <w:shd w:val="clear" w:color="auto" w:fill="FAFAFA"/>
          </w:tcPr>
          <w:p w14:paraId="6715A2E4" w14:textId="3EF51AB7"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(1,069,538)</w:t>
            </w:r>
          </w:p>
        </w:tc>
        <w:tc>
          <w:tcPr>
            <w:tcW w:w="1458" w:type="dxa"/>
            <w:shd w:val="clear" w:color="auto" w:fill="auto"/>
          </w:tcPr>
          <w:p w14:paraId="441701A9" w14:textId="13BDD7B6"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(1,581,416)</w:t>
            </w:r>
          </w:p>
        </w:tc>
      </w:tr>
      <w:tr w:rsidR="005124A8" w:rsidRPr="003709B5" w14:paraId="787B1A3A" w14:textId="77777777" w:rsidTr="00EB1011">
        <w:trPr>
          <w:trHeight w:val="20"/>
        </w:trPr>
        <w:tc>
          <w:tcPr>
            <w:tcW w:w="3834" w:type="dxa"/>
            <w:shd w:val="clear" w:color="auto" w:fill="auto"/>
          </w:tcPr>
          <w:p w14:paraId="5135CB13" w14:textId="77777777" w:rsidR="005124A8" w:rsidRPr="003709B5" w:rsidRDefault="005124A8" w:rsidP="003709B5">
            <w:pPr>
              <w:ind w:left="-108"/>
              <w:rPr>
                <w:rFonts w:ascii="Arial" w:eastAsia="Arial Unicode MS" w:hAnsi="Arial" w:cs="Arial"/>
                <w:sz w:val="18"/>
                <w:szCs w:val="18"/>
              </w:rPr>
            </w:pPr>
            <w:r w:rsidRPr="003709B5">
              <w:rPr>
                <w:rFonts w:ascii="Arial" w:eastAsia="Arial Unicode MS" w:hAnsi="Arial" w:cs="Arial"/>
                <w:sz w:val="18"/>
                <w:szCs w:val="18"/>
              </w:rPr>
              <w:t>Administrative expenses</w:t>
            </w:r>
          </w:p>
        </w:tc>
        <w:tc>
          <w:tcPr>
            <w:tcW w:w="1321" w:type="dxa"/>
            <w:shd w:val="clear" w:color="auto" w:fill="FAFAFA"/>
          </w:tcPr>
          <w:p w14:paraId="17BC7BA2"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34DFC6A0" w14:textId="77777777" w:rsidR="005124A8" w:rsidRPr="003709B5" w:rsidRDefault="005124A8" w:rsidP="003709B5">
            <w:pPr>
              <w:ind w:right="-72"/>
              <w:jc w:val="right"/>
              <w:rPr>
                <w:rFonts w:ascii="Arial" w:eastAsia="Arial Unicode MS" w:hAnsi="Arial" w:cs="Arial"/>
                <w:sz w:val="18"/>
                <w:szCs w:val="18"/>
              </w:rPr>
            </w:pPr>
          </w:p>
        </w:tc>
        <w:tc>
          <w:tcPr>
            <w:tcW w:w="1321" w:type="dxa"/>
            <w:vMerge/>
            <w:shd w:val="clear" w:color="auto" w:fill="FAFAFA"/>
          </w:tcPr>
          <w:p w14:paraId="07D3BAA0"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60AB3F13" w14:textId="77777777" w:rsidR="005124A8" w:rsidRPr="003709B5" w:rsidRDefault="005124A8" w:rsidP="003709B5">
            <w:pPr>
              <w:ind w:right="-72"/>
              <w:jc w:val="right"/>
              <w:rPr>
                <w:rFonts w:ascii="Arial" w:eastAsia="Arial Unicode MS" w:hAnsi="Arial" w:cs="Arial"/>
                <w:sz w:val="18"/>
                <w:szCs w:val="18"/>
              </w:rPr>
            </w:pPr>
          </w:p>
        </w:tc>
        <w:tc>
          <w:tcPr>
            <w:tcW w:w="1323" w:type="dxa"/>
            <w:vMerge/>
            <w:shd w:val="clear" w:color="auto" w:fill="FAFAFA"/>
          </w:tcPr>
          <w:p w14:paraId="249FA986"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1C37498E" w14:textId="77777777" w:rsidR="005124A8" w:rsidRPr="003709B5" w:rsidRDefault="005124A8" w:rsidP="003709B5">
            <w:pPr>
              <w:ind w:right="-72"/>
              <w:jc w:val="right"/>
              <w:rPr>
                <w:rFonts w:ascii="Arial" w:eastAsia="Arial Unicode MS" w:hAnsi="Arial" w:cs="Arial"/>
                <w:sz w:val="18"/>
                <w:szCs w:val="18"/>
              </w:rPr>
            </w:pPr>
          </w:p>
        </w:tc>
        <w:tc>
          <w:tcPr>
            <w:tcW w:w="1457" w:type="dxa"/>
            <w:shd w:val="clear" w:color="auto" w:fill="FAFAFA"/>
          </w:tcPr>
          <w:p w14:paraId="100D9831" w14:textId="3DAEC7F9"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(172,126,455)</w:t>
            </w:r>
          </w:p>
        </w:tc>
        <w:tc>
          <w:tcPr>
            <w:tcW w:w="1458" w:type="dxa"/>
            <w:shd w:val="clear" w:color="auto" w:fill="auto"/>
          </w:tcPr>
          <w:p w14:paraId="74944DD7" w14:textId="7895DAD1"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(158,235,900)</w:t>
            </w:r>
          </w:p>
        </w:tc>
      </w:tr>
      <w:tr w:rsidR="00CF073A" w:rsidRPr="003709B5" w14:paraId="3CACAEFD" w14:textId="77777777" w:rsidTr="00EB1011">
        <w:trPr>
          <w:trHeight w:val="20"/>
        </w:trPr>
        <w:tc>
          <w:tcPr>
            <w:tcW w:w="3834" w:type="dxa"/>
            <w:shd w:val="clear" w:color="auto" w:fill="auto"/>
          </w:tcPr>
          <w:p w14:paraId="7CF39671" w14:textId="77777777" w:rsidR="00323073" w:rsidRPr="003709B5" w:rsidRDefault="00323073" w:rsidP="003709B5">
            <w:pPr>
              <w:ind w:left="-108"/>
              <w:rPr>
                <w:rFonts w:ascii="Arial" w:eastAsia="Arial Unicode MS" w:hAnsi="Arial" w:cs="Arial"/>
                <w:sz w:val="18"/>
                <w:szCs w:val="22"/>
                <w:lang w:val="en-GB"/>
              </w:rPr>
            </w:pPr>
            <w:r w:rsidRPr="003709B5">
              <w:rPr>
                <w:rFonts w:ascii="Arial" w:eastAsia="Arial Unicode MS" w:hAnsi="Arial" w:cs="Arial"/>
                <w:sz w:val="18"/>
                <w:szCs w:val="22"/>
                <w:lang w:val="en-GB"/>
              </w:rPr>
              <w:t xml:space="preserve">Impairment losses on </w:t>
            </w:r>
          </w:p>
          <w:p w14:paraId="1A337C60" w14:textId="665F182F" w:rsidR="00665BDE" w:rsidRPr="003709B5" w:rsidRDefault="00323073" w:rsidP="003709B5">
            <w:pPr>
              <w:ind w:left="-108"/>
              <w:rPr>
                <w:rFonts w:ascii="Arial" w:eastAsia="Arial Unicode MS" w:hAnsi="Arial" w:cs="Arial"/>
                <w:sz w:val="18"/>
                <w:szCs w:val="22"/>
                <w:lang w:val="en-GB"/>
              </w:rPr>
            </w:pPr>
            <w:r w:rsidRPr="003709B5">
              <w:rPr>
                <w:rFonts w:ascii="Arial" w:eastAsia="Arial Unicode MS" w:hAnsi="Arial" w:cs="Arial"/>
                <w:sz w:val="18"/>
                <w:szCs w:val="22"/>
                <w:lang w:val="en-GB"/>
              </w:rPr>
              <w:t xml:space="preserve">   non-financial assets</w:t>
            </w:r>
          </w:p>
        </w:tc>
        <w:tc>
          <w:tcPr>
            <w:tcW w:w="1321" w:type="dxa"/>
            <w:shd w:val="clear" w:color="auto" w:fill="FAFAFA"/>
          </w:tcPr>
          <w:p w14:paraId="443726C6" w14:textId="77777777" w:rsidR="00CF073A" w:rsidRPr="003709B5" w:rsidRDefault="00CF073A" w:rsidP="003709B5">
            <w:pPr>
              <w:ind w:right="-72"/>
              <w:jc w:val="right"/>
              <w:rPr>
                <w:rFonts w:ascii="Arial" w:eastAsia="Arial Unicode MS" w:hAnsi="Arial" w:cs="Arial"/>
                <w:sz w:val="18"/>
                <w:szCs w:val="18"/>
              </w:rPr>
            </w:pPr>
          </w:p>
        </w:tc>
        <w:tc>
          <w:tcPr>
            <w:tcW w:w="1321" w:type="dxa"/>
            <w:shd w:val="clear" w:color="auto" w:fill="auto"/>
          </w:tcPr>
          <w:p w14:paraId="12D740BD" w14:textId="77777777" w:rsidR="00CF073A" w:rsidRPr="003709B5" w:rsidRDefault="00CF073A" w:rsidP="003709B5">
            <w:pPr>
              <w:ind w:right="-72"/>
              <w:jc w:val="right"/>
              <w:rPr>
                <w:rFonts w:ascii="Arial" w:eastAsia="Arial Unicode MS" w:hAnsi="Arial" w:cs="Arial"/>
                <w:sz w:val="18"/>
                <w:szCs w:val="18"/>
              </w:rPr>
            </w:pPr>
          </w:p>
        </w:tc>
        <w:tc>
          <w:tcPr>
            <w:tcW w:w="1321" w:type="dxa"/>
            <w:vMerge/>
            <w:shd w:val="clear" w:color="auto" w:fill="FAFAFA"/>
          </w:tcPr>
          <w:p w14:paraId="66DB5F16" w14:textId="77777777" w:rsidR="00CF073A" w:rsidRPr="003709B5" w:rsidRDefault="00CF073A" w:rsidP="003709B5">
            <w:pPr>
              <w:ind w:right="-72"/>
              <w:jc w:val="right"/>
              <w:rPr>
                <w:rFonts w:ascii="Arial" w:eastAsia="Arial Unicode MS" w:hAnsi="Arial" w:cs="Arial"/>
                <w:sz w:val="18"/>
                <w:szCs w:val="18"/>
              </w:rPr>
            </w:pPr>
          </w:p>
        </w:tc>
        <w:tc>
          <w:tcPr>
            <w:tcW w:w="1321" w:type="dxa"/>
            <w:shd w:val="clear" w:color="auto" w:fill="auto"/>
          </w:tcPr>
          <w:p w14:paraId="08DBB353" w14:textId="77777777" w:rsidR="00CF073A" w:rsidRPr="003709B5" w:rsidRDefault="00CF073A" w:rsidP="003709B5">
            <w:pPr>
              <w:ind w:right="-72"/>
              <w:jc w:val="right"/>
              <w:rPr>
                <w:rFonts w:ascii="Arial" w:eastAsia="Arial Unicode MS" w:hAnsi="Arial" w:cs="Arial"/>
                <w:sz w:val="18"/>
                <w:szCs w:val="18"/>
              </w:rPr>
            </w:pPr>
          </w:p>
        </w:tc>
        <w:tc>
          <w:tcPr>
            <w:tcW w:w="1323" w:type="dxa"/>
            <w:vMerge/>
            <w:shd w:val="clear" w:color="auto" w:fill="FAFAFA"/>
          </w:tcPr>
          <w:p w14:paraId="6F7B32F1" w14:textId="77777777" w:rsidR="00CF073A" w:rsidRPr="003709B5" w:rsidRDefault="00CF073A" w:rsidP="003709B5">
            <w:pPr>
              <w:ind w:right="-72"/>
              <w:jc w:val="right"/>
              <w:rPr>
                <w:rFonts w:ascii="Arial" w:eastAsia="Arial Unicode MS" w:hAnsi="Arial" w:cs="Arial"/>
                <w:sz w:val="18"/>
                <w:szCs w:val="18"/>
              </w:rPr>
            </w:pPr>
          </w:p>
        </w:tc>
        <w:tc>
          <w:tcPr>
            <w:tcW w:w="1321" w:type="dxa"/>
            <w:shd w:val="clear" w:color="auto" w:fill="auto"/>
          </w:tcPr>
          <w:p w14:paraId="645E45CE" w14:textId="77777777" w:rsidR="00CF073A" w:rsidRPr="003709B5" w:rsidRDefault="00CF073A" w:rsidP="003709B5">
            <w:pPr>
              <w:ind w:right="-72"/>
              <w:jc w:val="right"/>
              <w:rPr>
                <w:rFonts w:ascii="Arial" w:eastAsia="Arial Unicode MS" w:hAnsi="Arial" w:cs="Arial"/>
                <w:sz w:val="18"/>
                <w:szCs w:val="18"/>
              </w:rPr>
            </w:pPr>
          </w:p>
        </w:tc>
        <w:tc>
          <w:tcPr>
            <w:tcW w:w="1457" w:type="dxa"/>
            <w:shd w:val="clear" w:color="auto" w:fill="FAFAFA"/>
          </w:tcPr>
          <w:p w14:paraId="0FA8CC3A" w14:textId="42455305" w:rsidR="00CF073A"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(559,997,014)</w:t>
            </w:r>
          </w:p>
        </w:tc>
        <w:tc>
          <w:tcPr>
            <w:tcW w:w="1458" w:type="dxa"/>
            <w:shd w:val="clear" w:color="auto" w:fill="auto"/>
          </w:tcPr>
          <w:p w14:paraId="59AF7F1F" w14:textId="7A277E8A" w:rsidR="00CF073A" w:rsidRPr="003709B5" w:rsidRDefault="00CF073A" w:rsidP="003709B5">
            <w:pPr>
              <w:ind w:right="-72"/>
              <w:jc w:val="right"/>
              <w:rPr>
                <w:rFonts w:ascii="Arial" w:eastAsia="Arial Unicode MS" w:hAnsi="Arial" w:cs="Arial"/>
                <w:sz w:val="18"/>
                <w:szCs w:val="18"/>
              </w:rPr>
            </w:pPr>
            <w:r w:rsidRPr="003709B5">
              <w:rPr>
                <w:rFonts w:ascii="Arial" w:eastAsia="Arial Unicode MS" w:hAnsi="Arial" w:cs="Arial"/>
                <w:sz w:val="18"/>
                <w:szCs w:val="18"/>
              </w:rPr>
              <w:t>-</w:t>
            </w:r>
          </w:p>
        </w:tc>
      </w:tr>
      <w:tr w:rsidR="005124A8" w:rsidRPr="003709B5" w14:paraId="09521DA0" w14:textId="77777777" w:rsidTr="00EB1011">
        <w:trPr>
          <w:trHeight w:val="20"/>
        </w:trPr>
        <w:tc>
          <w:tcPr>
            <w:tcW w:w="3834" w:type="dxa"/>
            <w:shd w:val="clear" w:color="auto" w:fill="auto"/>
          </w:tcPr>
          <w:p w14:paraId="25AA1D48" w14:textId="77777777" w:rsidR="005124A8" w:rsidRPr="003709B5" w:rsidRDefault="005124A8" w:rsidP="003709B5">
            <w:pPr>
              <w:ind w:left="-108"/>
              <w:rPr>
                <w:rFonts w:ascii="Arial" w:eastAsia="Arial Unicode MS" w:hAnsi="Arial" w:cs="Arial"/>
                <w:sz w:val="18"/>
                <w:szCs w:val="18"/>
              </w:rPr>
            </w:pPr>
            <w:r w:rsidRPr="003709B5">
              <w:rPr>
                <w:rFonts w:ascii="Arial" w:eastAsia="Arial Unicode MS" w:hAnsi="Arial" w:cs="Arial"/>
                <w:sz w:val="18"/>
                <w:szCs w:val="18"/>
              </w:rPr>
              <w:t>Finance costs</w:t>
            </w:r>
          </w:p>
        </w:tc>
        <w:tc>
          <w:tcPr>
            <w:tcW w:w="1321" w:type="dxa"/>
            <w:shd w:val="clear" w:color="auto" w:fill="FAFAFA"/>
          </w:tcPr>
          <w:p w14:paraId="0A321087"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3DB0B574" w14:textId="77777777" w:rsidR="005124A8" w:rsidRPr="003709B5" w:rsidRDefault="005124A8" w:rsidP="003709B5">
            <w:pPr>
              <w:ind w:right="-72"/>
              <w:jc w:val="right"/>
              <w:rPr>
                <w:rFonts w:ascii="Arial" w:eastAsia="Arial Unicode MS" w:hAnsi="Arial" w:cs="Arial"/>
                <w:sz w:val="18"/>
                <w:szCs w:val="18"/>
              </w:rPr>
            </w:pPr>
          </w:p>
        </w:tc>
        <w:tc>
          <w:tcPr>
            <w:tcW w:w="1321" w:type="dxa"/>
            <w:vMerge/>
            <w:shd w:val="clear" w:color="auto" w:fill="FAFAFA"/>
          </w:tcPr>
          <w:p w14:paraId="3F2DF5A3"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61354787" w14:textId="77777777" w:rsidR="005124A8" w:rsidRPr="003709B5" w:rsidRDefault="005124A8" w:rsidP="003709B5">
            <w:pPr>
              <w:ind w:right="-72"/>
              <w:jc w:val="right"/>
              <w:rPr>
                <w:rFonts w:ascii="Arial" w:eastAsia="Arial Unicode MS" w:hAnsi="Arial" w:cs="Arial"/>
                <w:sz w:val="18"/>
                <w:szCs w:val="18"/>
              </w:rPr>
            </w:pPr>
          </w:p>
        </w:tc>
        <w:tc>
          <w:tcPr>
            <w:tcW w:w="1323" w:type="dxa"/>
            <w:vMerge/>
            <w:shd w:val="clear" w:color="auto" w:fill="FAFAFA"/>
          </w:tcPr>
          <w:p w14:paraId="5405F3AA"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036190A3" w14:textId="77777777" w:rsidR="005124A8" w:rsidRPr="003709B5" w:rsidRDefault="005124A8" w:rsidP="003709B5">
            <w:pPr>
              <w:ind w:right="-72"/>
              <w:jc w:val="right"/>
              <w:rPr>
                <w:rFonts w:ascii="Arial" w:eastAsia="Arial Unicode MS" w:hAnsi="Arial" w:cs="Arial"/>
                <w:sz w:val="18"/>
                <w:szCs w:val="18"/>
              </w:rPr>
            </w:pPr>
          </w:p>
        </w:tc>
        <w:tc>
          <w:tcPr>
            <w:tcW w:w="1457" w:type="dxa"/>
            <w:shd w:val="clear" w:color="auto" w:fill="FAFAFA"/>
            <w:vAlign w:val="center"/>
          </w:tcPr>
          <w:p w14:paraId="50F66274" w14:textId="07DACA67"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(480,563,562)</w:t>
            </w:r>
          </w:p>
        </w:tc>
        <w:tc>
          <w:tcPr>
            <w:tcW w:w="1458" w:type="dxa"/>
            <w:shd w:val="clear" w:color="auto" w:fill="auto"/>
            <w:vAlign w:val="center"/>
          </w:tcPr>
          <w:p w14:paraId="172BE08C" w14:textId="058425A2"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(501,582,939)</w:t>
            </w:r>
          </w:p>
        </w:tc>
      </w:tr>
      <w:tr w:rsidR="005124A8" w:rsidRPr="003709B5" w14:paraId="4CE1BB5D" w14:textId="77777777" w:rsidTr="00EB1011">
        <w:trPr>
          <w:trHeight w:val="20"/>
        </w:trPr>
        <w:tc>
          <w:tcPr>
            <w:tcW w:w="3834" w:type="dxa"/>
            <w:shd w:val="clear" w:color="auto" w:fill="auto"/>
          </w:tcPr>
          <w:p w14:paraId="2E473088" w14:textId="77777777" w:rsidR="005124A8" w:rsidRPr="003709B5" w:rsidRDefault="005124A8" w:rsidP="003709B5">
            <w:pPr>
              <w:ind w:left="-108"/>
              <w:rPr>
                <w:rFonts w:ascii="Arial" w:eastAsia="Arial Unicode MS" w:hAnsi="Arial" w:cs="Arial"/>
                <w:sz w:val="18"/>
                <w:szCs w:val="18"/>
              </w:rPr>
            </w:pPr>
            <w:r w:rsidRPr="003709B5">
              <w:rPr>
                <w:rFonts w:ascii="Arial" w:eastAsia="Arial Unicode MS" w:hAnsi="Arial" w:cs="Arial"/>
                <w:sz w:val="18"/>
                <w:szCs w:val="18"/>
              </w:rPr>
              <w:t>Share of loss from investments in</w:t>
            </w:r>
            <w:r w:rsidRPr="003709B5">
              <w:rPr>
                <w:rFonts w:ascii="Arial" w:eastAsia="Arial Unicode MS" w:hAnsi="Arial" w:cs="Arial"/>
                <w:sz w:val="18"/>
                <w:szCs w:val="18"/>
              </w:rPr>
              <w:br/>
              <w:t xml:space="preserve">   joint ventures</w:t>
            </w:r>
          </w:p>
        </w:tc>
        <w:tc>
          <w:tcPr>
            <w:tcW w:w="1321" w:type="dxa"/>
            <w:shd w:val="clear" w:color="auto" w:fill="FAFAFA"/>
          </w:tcPr>
          <w:p w14:paraId="7C1DAE17"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19AC9CA6" w14:textId="77777777" w:rsidR="005124A8" w:rsidRPr="003709B5" w:rsidRDefault="005124A8" w:rsidP="003709B5">
            <w:pPr>
              <w:ind w:right="-72"/>
              <w:jc w:val="right"/>
              <w:rPr>
                <w:rFonts w:ascii="Arial" w:eastAsia="Arial Unicode MS" w:hAnsi="Arial" w:cs="Arial"/>
                <w:sz w:val="18"/>
                <w:szCs w:val="18"/>
              </w:rPr>
            </w:pPr>
          </w:p>
        </w:tc>
        <w:tc>
          <w:tcPr>
            <w:tcW w:w="1321" w:type="dxa"/>
            <w:vMerge/>
            <w:shd w:val="clear" w:color="auto" w:fill="FAFAFA"/>
          </w:tcPr>
          <w:p w14:paraId="0E023C30"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06CBB38A" w14:textId="77777777" w:rsidR="005124A8" w:rsidRPr="003709B5" w:rsidRDefault="005124A8" w:rsidP="003709B5">
            <w:pPr>
              <w:ind w:right="-72"/>
              <w:jc w:val="right"/>
              <w:rPr>
                <w:rFonts w:ascii="Arial" w:eastAsia="Arial Unicode MS" w:hAnsi="Arial" w:cs="Arial"/>
                <w:sz w:val="18"/>
                <w:szCs w:val="18"/>
              </w:rPr>
            </w:pPr>
          </w:p>
        </w:tc>
        <w:tc>
          <w:tcPr>
            <w:tcW w:w="1323" w:type="dxa"/>
            <w:vMerge/>
            <w:shd w:val="clear" w:color="auto" w:fill="FAFAFA"/>
          </w:tcPr>
          <w:p w14:paraId="4FB36E27"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3195B0C6" w14:textId="77777777" w:rsidR="005124A8" w:rsidRPr="003709B5" w:rsidRDefault="005124A8" w:rsidP="003709B5">
            <w:pPr>
              <w:ind w:right="-72"/>
              <w:jc w:val="right"/>
              <w:rPr>
                <w:rFonts w:ascii="Arial" w:eastAsia="Arial Unicode MS" w:hAnsi="Arial" w:cs="Arial"/>
                <w:sz w:val="18"/>
                <w:szCs w:val="18"/>
              </w:rPr>
            </w:pPr>
          </w:p>
        </w:tc>
        <w:tc>
          <w:tcPr>
            <w:tcW w:w="1457" w:type="dxa"/>
            <w:tcBorders>
              <w:bottom w:val="single" w:sz="4" w:space="0" w:color="auto"/>
            </w:tcBorders>
            <w:shd w:val="clear" w:color="auto" w:fill="FAFAFA"/>
          </w:tcPr>
          <w:p w14:paraId="681C00FF" w14:textId="77777777" w:rsidR="00860D8E" w:rsidRPr="003709B5" w:rsidRDefault="00860D8E" w:rsidP="003709B5">
            <w:pPr>
              <w:ind w:right="-72"/>
              <w:jc w:val="right"/>
              <w:rPr>
                <w:rFonts w:ascii="Arial" w:eastAsia="Arial Unicode MS" w:hAnsi="Arial" w:cs="Arial"/>
                <w:sz w:val="18"/>
                <w:szCs w:val="18"/>
              </w:rPr>
            </w:pPr>
          </w:p>
          <w:p w14:paraId="56AB7744" w14:textId="7576C2CC" w:rsidR="005124A8" w:rsidRPr="003709B5" w:rsidRDefault="00860D8E" w:rsidP="003709B5">
            <w:pPr>
              <w:ind w:right="-72"/>
              <w:jc w:val="right"/>
              <w:rPr>
                <w:rFonts w:ascii="Arial" w:eastAsia="Arial Unicode MS" w:hAnsi="Arial" w:cs="Arial"/>
                <w:sz w:val="18"/>
                <w:szCs w:val="18"/>
              </w:rPr>
            </w:pPr>
            <w:r w:rsidRPr="003709B5">
              <w:rPr>
                <w:rFonts w:ascii="Arial" w:eastAsia="Arial Unicode MS" w:hAnsi="Arial" w:cs="Arial"/>
                <w:sz w:val="18"/>
                <w:szCs w:val="18"/>
              </w:rPr>
              <w:t>(28,320,742)</w:t>
            </w:r>
          </w:p>
        </w:tc>
        <w:tc>
          <w:tcPr>
            <w:tcW w:w="1458" w:type="dxa"/>
            <w:tcBorders>
              <w:bottom w:val="single" w:sz="4" w:space="0" w:color="auto"/>
            </w:tcBorders>
            <w:shd w:val="clear" w:color="auto" w:fill="auto"/>
          </w:tcPr>
          <w:p w14:paraId="7476DE85" w14:textId="77777777" w:rsidR="005124A8" w:rsidRPr="003709B5" w:rsidRDefault="005124A8" w:rsidP="003709B5">
            <w:pPr>
              <w:ind w:right="-72"/>
              <w:jc w:val="right"/>
              <w:rPr>
                <w:rFonts w:ascii="Arial" w:eastAsia="Arial Unicode MS" w:hAnsi="Arial" w:cs="Arial"/>
                <w:sz w:val="18"/>
                <w:szCs w:val="18"/>
              </w:rPr>
            </w:pPr>
          </w:p>
          <w:p w14:paraId="0B0B55A8" w14:textId="0F438C81"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(11,219,336)</w:t>
            </w:r>
          </w:p>
        </w:tc>
      </w:tr>
      <w:tr w:rsidR="005124A8" w:rsidRPr="003709B5" w14:paraId="237A8AE1" w14:textId="77777777" w:rsidTr="00EB1011">
        <w:trPr>
          <w:trHeight w:val="20"/>
        </w:trPr>
        <w:tc>
          <w:tcPr>
            <w:tcW w:w="3834" w:type="dxa"/>
            <w:shd w:val="clear" w:color="auto" w:fill="auto"/>
          </w:tcPr>
          <w:p w14:paraId="70EB1EF8" w14:textId="1BD86077" w:rsidR="005124A8" w:rsidRPr="003709B5" w:rsidRDefault="005124A8" w:rsidP="003709B5">
            <w:pPr>
              <w:ind w:left="-108"/>
              <w:rPr>
                <w:rFonts w:ascii="Arial" w:eastAsia="Arial Unicode MS" w:hAnsi="Arial" w:cs="Arial"/>
                <w:b/>
                <w:bCs/>
                <w:sz w:val="18"/>
                <w:szCs w:val="18"/>
              </w:rPr>
            </w:pPr>
          </w:p>
        </w:tc>
        <w:tc>
          <w:tcPr>
            <w:tcW w:w="1321" w:type="dxa"/>
            <w:shd w:val="clear" w:color="auto" w:fill="FAFAFA"/>
          </w:tcPr>
          <w:p w14:paraId="070FF5A0"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0A4EB366" w14:textId="77777777" w:rsidR="005124A8" w:rsidRPr="003709B5" w:rsidRDefault="005124A8" w:rsidP="003709B5">
            <w:pPr>
              <w:ind w:right="-72"/>
              <w:jc w:val="right"/>
              <w:rPr>
                <w:rFonts w:ascii="Arial" w:eastAsia="Arial Unicode MS" w:hAnsi="Arial" w:cs="Arial"/>
                <w:sz w:val="18"/>
                <w:szCs w:val="18"/>
              </w:rPr>
            </w:pPr>
          </w:p>
        </w:tc>
        <w:tc>
          <w:tcPr>
            <w:tcW w:w="1321" w:type="dxa"/>
            <w:vMerge/>
            <w:shd w:val="clear" w:color="auto" w:fill="FAFAFA"/>
          </w:tcPr>
          <w:p w14:paraId="08451358"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5D03CECA" w14:textId="77777777" w:rsidR="005124A8" w:rsidRPr="003709B5" w:rsidRDefault="005124A8" w:rsidP="003709B5">
            <w:pPr>
              <w:ind w:right="-72"/>
              <w:jc w:val="right"/>
              <w:rPr>
                <w:rFonts w:ascii="Arial" w:eastAsia="Arial Unicode MS" w:hAnsi="Arial" w:cs="Arial"/>
                <w:sz w:val="18"/>
                <w:szCs w:val="18"/>
              </w:rPr>
            </w:pPr>
          </w:p>
        </w:tc>
        <w:tc>
          <w:tcPr>
            <w:tcW w:w="1323" w:type="dxa"/>
            <w:vMerge/>
            <w:shd w:val="clear" w:color="auto" w:fill="FAFAFA"/>
          </w:tcPr>
          <w:p w14:paraId="76210195" w14:textId="0E4D5365"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6B46A80A" w14:textId="77777777" w:rsidR="005124A8" w:rsidRPr="003709B5" w:rsidRDefault="005124A8" w:rsidP="003709B5">
            <w:pPr>
              <w:ind w:right="-72"/>
              <w:jc w:val="right"/>
              <w:rPr>
                <w:rFonts w:ascii="Arial" w:eastAsia="Arial Unicode MS" w:hAnsi="Arial" w:cs="Arial"/>
                <w:sz w:val="18"/>
                <w:szCs w:val="18"/>
              </w:rPr>
            </w:pPr>
          </w:p>
        </w:tc>
        <w:tc>
          <w:tcPr>
            <w:tcW w:w="1457" w:type="dxa"/>
            <w:shd w:val="clear" w:color="auto" w:fill="FAFAFA"/>
          </w:tcPr>
          <w:p w14:paraId="10A96BAA" w14:textId="2D5D50C3" w:rsidR="005124A8" w:rsidRPr="003709B5" w:rsidRDefault="005124A8" w:rsidP="003709B5">
            <w:pPr>
              <w:ind w:right="-72"/>
              <w:jc w:val="right"/>
              <w:rPr>
                <w:rFonts w:ascii="Arial" w:eastAsia="Arial Unicode MS" w:hAnsi="Arial" w:cs="Arial"/>
                <w:sz w:val="18"/>
                <w:szCs w:val="18"/>
              </w:rPr>
            </w:pPr>
          </w:p>
        </w:tc>
        <w:tc>
          <w:tcPr>
            <w:tcW w:w="1458" w:type="dxa"/>
            <w:shd w:val="clear" w:color="auto" w:fill="auto"/>
          </w:tcPr>
          <w:p w14:paraId="4E941F1D" w14:textId="78FD6D76" w:rsidR="005124A8" w:rsidRPr="003709B5" w:rsidRDefault="005124A8" w:rsidP="003709B5">
            <w:pPr>
              <w:ind w:right="-72"/>
              <w:jc w:val="right"/>
              <w:rPr>
                <w:rFonts w:ascii="Arial" w:eastAsia="Arial Unicode MS" w:hAnsi="Arial" w:cs="Arial"/>
                <w:sz w:val="18"/>
                <w:szCs w:val="18"/>
              </w:rPr>
            </w:pPr>
          </w:p>
        </w:tc>
      </w:tr>
      <w:tr w:rsidR="005124A8" w:rsidRPr="003709B5" w14:paraId="21805F6E" w14:textId="77777777" w:rsidTr="00EB1011">
        <w:trPr>
          <w:trHeight w:val="20"/>
        </w:trPr>
        <w:tc>
          <w:tcPr>
            <w:tcW w:w="3834" w:type="dxa"/>
            <w:shd w:val="clear" w:color="auto" w:fill="auto"/>
          </w:tcPr>
          <w:p w14:paraId="719A2E1F" w14:textId="197707A0" w:rsidR="005124A8" w:rsidRPr="003709B5" w:rsidRDefault="005124A8" w:rsidP="003709B5">
            <w:pPr>
              <w:ind w:left="-108"/>
              <w:rPr>
                <w:rFonts w:ascii="Arial" w:eastAsia="Arial Unicode MS" w:hAnsi="Arial" w:cs="Arial"/>
                <w:b/>
                <w:bCs/>
                <w:sz w:val="18"/>
                <w:szCs w:val="18"/>
              </w:rPr>
            </w:pPr>
            <w:r w:rsidRPr="003709B5">
              <w:rPr>
                <w:rFonts w:ascii="Arial" w:eastAsia="Arial Unicode MS" w:hAnsi="Arial" w:cs="Arial"/>
                <w:b/>
                <w:bCs/>
                <w:sz w:val="18"/>
                <w:szCs w:val="18"/>
              </w:rPr>
              <w:t>Loss before income tax</w:t>
            </w:r>
          </w:p>
        </w:tc>
        <w:tc>
          <w:tcPr>
            <w:tcW w:w="1321" w:type="dxa"/>
            <w:shd w:val="clear" w:color="auto" w:fill="FAFAFA"/>
          </w:tcPr>
          <w:p w14:paraId="42E855D8"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66321F9A" w14:textId="77777777" w:rsidR="005124A8" w:rsidRPr="003709B5" w:rsidRDefault="005124A8" w:rsidP="003709B5">
            <w:pPr>
              <w:ind w:right="-72"/>
              <w:jc w:val="right"/>
              <w:rPr>
                <w:rFonts w:ascii="Arial" w:eastAsia="Arial Unicode MS" w:hAnsi="Arial" w:cs="Arial"/>
                <w:sz w:val="18"/>
                <w:szCs w:val="18"/>
              </w:rPr>
            </w:pPr>
          </w:p>
        </w:tc>
        <w:tc>
          <w:tcPr>
            <w:tcW w:w="1321" w:type="dxa"/>
            <w:vMerge/>
            <w:shd w:val="clear" w:color="auto" w:fill="FAFAFA"/>
          </w:tcPr>
          <w:p w14:paraId="2BF33282"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2BE57DB8" w14:textId="77777777" w:rsidR="005124A8" w:rsidRPr="003709B5" w:rsidRDefault="005124A8" w:rsidP="003709B5">
            <w:pPr>
              <w:ind w:right="-72"/>
              <w:jc w:val="right"/>
              <w:rPr>
                <w:rFonts w:ascii="Arial" w:eastAsia="Arial Unicode MS" w:hAnsi="Arial" w:cs="Arial"/>
                <w:sz w:val="18"/>
                <w:szCs w:val="18"/>
              </w:rPr>
            </w:pPr>
          </w:p>
        </w:tc>
        <w:tc>
          <w:tcPr>
            <w:tcW w:w="1323" w:type="dxa"/>
            <w:vMerge/>
            <w:shd w:val="clear" w:color="auto" w:fill="FAFAFA"/>
          </w:tcPr>
          <w:p w14:paraId="1E14C32E" w14:textId="77777777" w:rsidR="005124A8" w:rsidRPr="003709B5" w:rsidRDefault="005124A8" w:rsidP="003709B5">
            <w:pPr>
              <w:ind w:right="-72"/>
              <w:jc w:val="right"/>
              <w:rPr>
                <w:rFonts w:ascii="Arial" w:eastAsia="Arial Unicode MS" w:hAnsi="Arial" w:cs="Arial"/>
                <w:sz w:val="18"/>
                <w:szCs w:val="18"/>
              </w:rPr>
            </w:pPr>
          </w:p>
        </w:tc>
        <w:tc>
          <w:tcPr>
            <w:tcW w:w="1321" w:type="dxa"/>
            <w:shd w:val="clear" w:color="auto" w:fill="auto"/>
          </w:tcPr>
          <w:p w14:paraId="1D906C31" w14:textId="77777777" w:rsidR="005124A8" w:rsidRPr="003709B5" w:rsidRDefault="005124A8" w:rsidP="003709B5">
            <w:pPr>
              <w:ind w:right="-72"/>
              <w:jc w:val="right"/>
              <w:rPr>
                <w:rFonts w:ascii="Arial" w:eastAsia="Arial Unicode MS" w:hAnsi="Arial" w:cs="Arial"/>
                <w:sz w:val="18"/>
                <w:szCs w:val="18"/>
              </w:rPr>
            </w:pPr>
          </w:p>
        </w:tc>
        <w:tc>
          <w:tcPr>
            <w:tcW w:w="1457" w:type="dxa"/>
            <w:shd w:val="clear" w:color="auto" w:fill="FAFAFA"/>
            <w:vAlign w:val="center"/>
          </w:tcPr>
          <w:p w14:paraId="48935B48" w14:textId="3FC9D6F9" w:rsidR="005124A8" w:rsidRPr="003709B5" w:rsidRDefault="00860D8E" w:rsidP="003709B5">
            <w:pPr>
              <w:ind w:left="-180" w:right="-72"/>
              <w:jc w:val="right"/>
              <w:rPr>
                <w:rFonts w:ascii="Arial" w:eastAsia="Arial Unicode MS" w:hAnsi="Arial" w:cs="Arial"/>
                <w:sz w:val="18"/>
                <w:szCs w:val="18"/>
              </w:rPr>
            </w:pPr>
            <w:r w:rsidRPr="003709B5">
              <w:rPr>
                <w:rFonts w:ascii="Arial" w:eastAsia="Arial Unicode MS" w:hAnsi="Arial" w:cs="Arial"/>
                <w:sz w:val="18"/>
                <w:szCs w:val="18"/>
              </w:rPr>
              <w:t>(2,110,2</w:t>
            </w:r>
            <w:r w:rsidR="00461913">
              <w:rPr>
                <w:rFonts w:ascii="Arial" w:eastAsia="Arial Unicode MS" w:hAnsi="Arial" w:cs="Arial"/>
                <w:sz w:val="18"/>
                <w:szCs w:val="18"/>
              </w:rPr>
              <w:t>51,768</w:t>
            </w:r>
            <w:r w:rsidRPr="003709B5">
              <w:rPr>
                <w:rFonts w:ascii="Arial" w:eastAsia="Arial Unicode MS" w:hAnsi="Arial" w:cs="Arial"/>
                <w:sz w:val="18"/>
                <w:szCs w:val="18"/>
              </w:rPr>
              <w:t>)</w:t>
            </w:r>
          </w:p>
        </w:tc>
        <w:tc>
          <w:tcPr>
            <w:tcW w:w="1458" w:type="dxa"/>
            <w:shd w:val="clear" w:color="auto" w:fill="auto"/>
            <w:vAlign w:val="center"/>
          </w:tcPr>
          <w:p w14:paraId="5821BDEF" w14:textId="07571801" w:rsidR="005124A8" w:rsidRPr="003709B5" w:rsidRDefault="005124A8" w:rsidP="003709B5">
            <w:pPr>
              <w:ind w:right="-72"/>
              <w:jc w:val="right"/>
              <w:rPr>
                <w:rFonts w:ascii="Arial" w:eastAsia="Arial Unicode MS" w:hAnsi="Arial" w:cs="Arial"/>
                <w:sz w:val="18"/>
                <w:szCs w:val="18"/>
              </w:rPr>
            </w:pPr>
            <w:r w:rsidRPr="003709B5">
              <w:rPr>
                <w:rFonts w:ascii="Arial" w:eastAsia="Arial Unicode MS" w:hAnsi="Arial" w:cs="Arial"/>
                <w:sz w:val="18"/>
                <w:szCs w:val="18"/>
              </w:rPr>
              <w:t>(1,282,734,718)</w:t>
            </w:r>
          </w:p>
        </w:tc>
      </w:tr>
      <w:tr w:rsidR="00301836" w:rsidRPr="003709B5" w14:paraId="6AD857F9" w14:textId="77777777" w:rsidTr="00EB1011">
        <w:trPr>
          <w:trHeight w:val="20"/>
        </w:trPr>
        <w:tc>
          <w:tcPr>
            <w:tcW w:w="3834" w:type="dxa"/>
            <w:shd w:val="clear" w:color="auto" w:fill="auto"/>
          </w:tcPr>
          <w:p w14:paraId="2F2EB06F" w14:textId="77777777" w:rsidR="00301836" w:rsidRPr="003709B5" w:rsidRDefault="00301836" w:rsidP="003709B5">
            <w:pPr>
              <w:ind w:left="-108"/>
              <w:rPr>
                <w:rFonts w:ascii="Arial" w:eastAsia="Arial Unicode MS" w:hAnsi="Arial" w:cs="Arial"/>
                <w:sz w:val="18"/>
                <w:szCs w:val="18"/>
              </w:rPr>
            </w:pPr>
            <w:r w:rsidRPr="003709B5">
              <w:rPr>
                <w:rFonts w:ascii="Arial" w:eastAsia="Arial Unicode MS" w:hAnsi="Arial" w:cs="Arial"/>
                <w:sz w:val="18"/>
                <w:szCs w:val="18"/>
              </w:rPr>
              <w:t>Income tax</w:t>
            </w:r>
          </w:p>
        </w:tc>
        <w:tc>
          <w:tcPr>
            <w:tcW w:w="1321" w:type="dxa"/>
            <w:shd w:val="clear" w:color="auto" w:fill="FAFAFA"/>
          </w:tcPr>
          <w:p w14:paraId="2D334BDF" w14:textId="77777777" w:rsidR="00301836" w:rsidRPr="003709B5" w:rsidRDefault="00301836" w:rsidP="003709B5">
            <w:pPr>
              <w:ind w:right="-72"/>
              <w:jc w:val="right"/>
              <w:rPr>
                <w:rFonts w:ascii="Arial" w:eastAsia="Arial Unicode MS" w:hAnsi="Arial" w:cs="Arial"/>
                <w:sz w:val="18"/>
                <w:szCs w:val="18"/>
              </w:rPr>
            </w:pPr>
          </w:p>
        </w:tc>
        <w:tc>
          <w:tcPr>
            <w:tcW w:w="1321" w:type="dxa"/>
            <w:shd w:val="clear" w:color="auto" w:fill="auto"/>
          </w:tcPr>
          <w:p w14:paraId="23F270AC" w14:textId="77777777" w:rsidR="00301836" w:rsidRPr="003709B5" w:rsidRDefault="00301836" w:rsidP="003709B5">
            <w:pPr>
              <w:ind w:right="-72"/>
              <w:jc w:val="right"/>
              <w:rPr>
                <w:rFonts w:ascii="Arial" w:eastAsia="Arial Unicode MS" w:hAnsi="Arial" w:cs="Arial"/>
                <w:sz w:val="18"/>
                <w:szCs w:val="18"/>
              </w:rPr>
            </w:pPr>
          </w:p>
        </w:tc>
        <w:tc>
          <w:tcPr>
            <w:tcW w:w="1321" w:type="dxa"/>
            <w:vMerge/>
            <w:shd w:val="clear" w:color="auto" w:fill="FAFAFA"/>
          </w:tcPr>
          <w:p w14:paraId="26D934FA" w14:textId="77777777" w:rsidR="00301836" w:rsidRPr="003709B5" w:rsidRDefault="00301836" w:rsidP="003709B5">
            <w:pPr>
              <w:ind w:right="-72"/>
              <w:jc w:val="right"/>
              <w:rPr>
                <w:rFonts w:ascii="Arial" w:eastAsia="Arial Unicode MS" w:hAnsi="Arial" w:cs="Arial"/>
                <w:sz w:val="18"/>
                <w:szCs w:val="18"/>
              </w:rPr>
            </w:pPr>
          </w:p>
        </w:tc>
        <w:tc>
          <w:tcPr>
            <w:tcW w:w="1321" w:type="dxa"/>
            <w:shd w:val="clear" w:color="auto" w:fill="auto"/>
          </w:tcPr>
          <w:p w14:paraId="75D22106" w14:textId="77777777" w:rsidR="00301836" w:rsidRPr="003709B5" w:rsidRDefault="00301836" w:rsidP="003709B5">
            <w:pPr>
              <w:ind w:right="-72"/>
              <w:jc w:val="right"/>
              <w:rPr>
                <w:rFonts w:ascii="Arial" w:eastAsia="Arial Unicode MS" w:hAnsi="Arial" w:cs="Arial"/>
                <w:sz w:val="18"/>
                <w:szCs w:val="18"/>
              </w:rPr>
            </w:pPr>
          </w:p>
        </w:tc>
        <w:tc>
          <w:tcPr>
            <w:tcW w:w="1323" w:type="dxa"/>
            <w:vMerge/>
            <w:shd w:val="clear" w:color="auto" w:fill="FAFAFA"/>
          </w:tcPr>
          <w:p w14:paraId="1949EAF4" w14:textId="77777777" w:rsidR="00301836" w:rsidRPr="003709B5" w:rsidRDefault="00301836" w:rsidP="003709B5">
            <w:pPr>
              <w:ind w:right="-72"/>
              <w:jc w:val="right"/>
              <w:rPr>
                <w:rFonts w:ascii="Arial" w:eastAsia="Arial Unicode MS" w:hAnsi="Arial" w:cs="Arial"/>
                <w:sz w:val="18"/>
                <w:szCs w:val="18"/>
              </w:rPr>
            </w:pPr>
          </w:p>
        </w:tc>
        <w:tc>
          <w:tcPr>
            <w:tcW w:w="1321" w:type="dxa"/>
            <w:shd w:val="clear" w:color="auto" w:fill="auto"/>
          </w:tcPr>
          <w:p w14:paraId="43C74B36" w14:textId="77777777" w:rsidR="00301836" w:rsidRPr="003709B5" w:rsidRDefault="00301836" w:rsidP="003709B5">
            <w:pPr>
              <w:ind w:right="-72"/>
              <w:jc w:val="right"/>
              <w:rPr>
                <w:rFonts w:ascii="Arial" w:eastAsia="Arial Unicode MS" w:hAnsi="Arial" w:cs="Arial"/>
                <w:sz w:val="18"/>
                <w:szCs w:val="18"/>
              </w:rPr>
            </w:pPr>
          </w:p>
        </w:tc>
        <w:tc>
          <w:tcPr>
            <w:tcW w:w="1457" w:type="dxa"/>
            <w:tcBorders>
              <w:bottom w:val="single" w:sz="4" w:space="0" w:color="auto"/>
            </w:tcBorders>
            <w:shd w:val="clear" w:color="auto" w:fill="FAFAFA"/>
            <w:vAlign w:val="center"/>
          </w:tcPr>
          <w:p w14:paraId="4F9D35C7" w14:textId="3CBC4683" w:rsidR="00301836" w:rsidRPr="003709B5" w:rsidRDefault="00301836" w:rsidP="003709B5">
            <w:pPr>
              <w:ind w:right="-72"/>
              <w:jc w:val="right"/>
              <w:rPr>
                <w:rFonts w:ascii="Arial" w:eastAsia="Arial Unicode MS" w:hAnsi="Arial" w:cs="Arial"/>
                <w:sz w:val="18"/>
                <w:szCs w:val="18"/>
              </w:rPr>
            </w:pPr>
            <w:r w:rsidRPr="003709B5">
              <w:rPr>
                <w:rFonts w:ascii="Arial" w:eastAsia="Arial Unicode MS" w:hAnsi="Arial" w:cs="Arial"/>
                <w:sz w:val="18"/>
                <w:szCs w:val="18"/>
              </w:rPr>
              <w:t>37</w:t>
            </w:r>
            <w:r w:rsidR="00665BDE" w:rsidRPr="003709B5">
              <w:rPr>
                <w:rFonts w:ascii="Arial" w:eastAsia="Arial Unicode MS" w:hAnsi="Arial" w:cs="Arial"/>
                <w:sz w:val="18"/>
                <w:szCs w:val="18"/>
              </w:rPr>
              <w:t>5</w:t>
            </w:r>
            <w:r w:rsidR="00F873B2" w:rsidRPr="003709B5">
              <w:rPr>
                <w:rFonts w:ascii="Arial" w:eastAsia="Arial Unicode MS" w:hAnsi="Arial" w:cs="Arial"/>
                <w:sz w:val="18"/>
                <w:szCs w:val="18"/>
              </w:rPr>
              <w:t>,</w:t>
            </w:r>
            <w:r w:rsidR="00665BDE" w:rsidRPr="003709B5">
              <w:rPr>
                <w:rFonts w:ascii="Arial" w:eastAsia="Arial Unicode MS" w:hAnsi="Arial" w:cs="Arial"/>
                <w:sz w:val="18"/>
                <w:szCs w:val="18"/>
              </w:rPr>
              <w:t>4</w:t>
            </w:r>
            <w:r w:rsidR="00461913">
              <w:rPr>
                <w:rFonts w:ascii="Arial" w:eastAsia="Arial Unicode MS" w:hAnsi="Arial" w:cs="Arial"/>
                <w:sz w:val="18"/>
                <w:szCs w:val="18"/>
              </w:rPr>
              <w:t>18,762</w:t>
            </w:r>
          </w:p>
        </w:tc>
        <w:tc>
          <w:tcPr>
            <w:tcW w:w="1458" w:type="dxa"/>
            <w:tcBorders>
              <w:bottom w:val="single" w:sz="4" w:space="0" w:color="auto"/>
            </w:tcBorders>
            <w:shd w:val="clear" w:color="auto" w:fill="auto"/>
            <w:vAlign w:val="center"/>
          </w:tcPr>
          <w:p w14:paraId="5D24E0FE" w14:textId="4D280DCC" w:rsidR="00301836" w:rsidRPr="003709B5" w:rsidRDefault="00301836" w:rsidP="003709B5">
            <w:pPr>
              <w:ind w:right="-72"/>
              <w:jc w:val="right"/>
              <w:rPr>
                <w:rFonts w:ascii="Arial" w:eastAsia="Arial Unicode MS" w:hAnsi="Arial" w:cs="Arial"/>
                <w:sz w:val="18"/>
                <w:szCs w:val="18"/>
              </w:rPr>
            </w:pPr>
            <w:r w:rsidRPr="003709B5">
              <w:rPr>
                <w:rFonts w:ascii="Arial" w:eastAsia="Arial Unicode MS" w:hAnsi="Arial" w:cs="Arial"/>
                <w:sz w:val="18"/>
                <w:szCs w:val="18"/>
              </w:rPr>
              <w:t>241,593,701</w:t>
            </w:r>
          </w:p>
        </w:tc>
      </w:tr>
      <w:tr w:rsidR="00301836" w:rsidRPr="003709B5" w14:paraId="412E56B7" w14:textId="77777777" w:rsidTr="00EB1011">
        <w:trPr>
          <w:trHeight w:val="20"/>
        </w:trPr>
        <w:tc>
          <w:tcPr>
            <w:tcW w:w="3834" w:type="dxa"/>
            <w:shd w:val="clear" w:color="auto" w:fill="auto"/>
          </w:tcPr>
          <w:p w14:paraId="65DF0A8E" w14:textId="0B8630DD" w:rsidR="00301836" w:rsidRPr="003709B5" w:rsidRDefault="00301836" w:rsidP="003709B5">
            <w:pPr>
              <w:ind w:left="-108"/>
              <w:rPr>
                <w:rFonts w:ascii="Arial" w:eastAsia="Arial Unicode MS" w:hAnsi="Arial" w:cs="Arial"/>
                <w:sz w:val="18"/>
                <w:szCs w:val="18"/>
              </w:rPr>
            </w:pPr>
          </w:p>
        </w:tc>
        <w:tc>
          <w:tcPr>
            <w:tcW w:w="1321" w:type="dxa"/>
            <w:shd w:val="clear" w:color="auto" w:fill="FAFAFA"/>
          </w:tcPr>
          <w:p w14:paraId="38A4E764" w14:textId="77777777" w:rsidR="00301836" w:rsidRPr="003709B5" w:rsidRDefault="00301836" w:rsidP="003709B5">
            <w:pPr>
              <w:ind w:right="-72"/>
              <w:jc w:val="right"/>
              <w:rPr>
                <w:rFonts w:ascii="Arial" w:eastAsia="Arial Unicode MS" w:hAnsi="Arial" w:cs="Arial"/>
                <w:sz w:val="18"/>
                <w:szCs w:val="18"/>
              </w:rPr>
            </w:pPr>
          </w:p>
        </w:tc>
        <w:tc>
          <w:tcPr>
            <w:tcW w:w="1321" w:type="dxa"/>
            <w:shd w:val="clear" w:color="auto" w:fill="auto"/>
          </w:tcPr>
          <w:p w14:paraId="294DC032" w14:textId="77777777" w:rsidR="00301836" w:rsidRPr="003709B5" w:rsidRDefault="00301836" w:rsidP="003709B5">
            <w:pPr>
              <w:ind w:right="-72"/>
              <w:jc w:val="right"/>
              <w:rPr>
                <w:rFonts w:ascii="Arial" w:eastAsia="Arial Unicode MS" w:hAnsi="Arial" w:cs="Arial"/>
                <w:sz w:val="18"/>
                <w:szCs w:val="18"/>
              </w:rPr>
            </w:pPr>
          </w:p>
        </w:tc>
        <w:tc>
          <w:tcPr>
            <w:tcW w:w="1321" w:type="dxa"/>
            <w:vMerge/>
            <w:shd w:val="clear" w:color="auto" w:fill="FAFAFA"/>
          </w:tcPr>
          <w:p w14:paraId="26D301FA" w14:textId="77777777" w:rsidR="00301836" w:rsidRPr="003709B5" w:rsidRDefault="00301836" w:rsidP="003709B5">
            <w:pPr>
              <w:ind w:right="-72"/>
              <w:jc w:val="right"/>
              <w:rPr>
                <w:rFonts w:ascii="Arial" w:eastAsia="Arial Unicode MS" w:hAnsi="Arial" w:cs="Arial"/>
                <w:sz w:val="18"/>
                <w:szCs w:val="18"/>
              </w:rPr>
            </w:pPr>
          </w:p>
        </w:tc>
        <w:tc>
          <w:tcPr>
            <w:tcW w:w="1321" w:type="dxa"/>
            <w:shd w:val="clear" w:color="auto" w:fill="auto"/>
          </w:tcPr>
          <w:p w14:paraId="07FF9610" w14:textId="77777777" w:rsidR="00301836" w:rsidRPr="003709B5" w:rsidRDefault="00301836" w:rsidP="003709B5">
            <w:pPr>
              <w:ind w:right="-72"/>
              <w:jc w:val="right"/>
              <w:rPr>
                <w:rFonts w:ascii="Arial" w:eastAsia="Arial Unicode MS" w:hAnsi="Arial" w:cs="Arial"/>
                <w:sz w:val="18"/>
                <w:szCs w:val="18"/>
              </w:rPr>
            </w:pPr>
          </w:p>
        </w:tc>
        <w:tc>
          <w:tcPr>
            <w:tcW w:w="1323" w:type="dxa"/>
            <w:vMerge/>
            <w:shd w:val="clear" w:color="auto" w:fill="FAFAFA"/>
          </w:tcPr>
          <w:p w14:paraId="732C86CD" w14:textId="77777777" w:rsidR="00301836" w:rsidRPr="003709B5" w:rsidRDefault="00301836" w:rsidP="003709B5">
            <w:pPr>
              <w:ind w:right="-72"/>
              <w:jc w:val="right"/>
              <w:rPr>
                <w:rFonts w:ascii="Arial" w:eastAsia="Arial Unicode MS" w:hAnsi="Arial" w:cs="Arial"/>
                <w:sz w:val="18"/>
                <w:szCs w:val="18"/>
              </w:rPr>
            </w:pPr>
          </w:p>
        </w:tc>
        <w:tc>
          <w:tcPr>
            <w:tcW w:w="1321" w:type="dxa"/>
            <w:shd w:val="clear" w:color="auto" w:fill="auto"/>
          </w:tcPr>
          <w:p w14:paraId="0E3C6002" w14:textId="77777777" w:rsidR="00301836" w:rsidRPr="003709B5" w:rsidRDefault="00301836" w:rsidP="003709B5">
            <w:pPr>
              <w:ind w:right="-72"/>
              <w:jc w:val="right"/>
              <w:rPr>
                <w:rFonts w:ascii="Arial" w:eastAsia="Arial Unicode MS" w:hAnsi="Arial" w:cs="Arial"/>
                <w:sz w:val="18"/>
                <w:szCs w:val="18"/>
              </w:rPr>
            </w:pPr>
          </w:p>
        </w:tc>
        <w:tc>
          <w:tcPr>
            <w:tcW w:w="1457" w:type="dxa"/>
            <w:shd w:val="clear" w:color="auto" w:fill="FAFAFA"/>
          </w:tcPr>
          <w:p w14:paraId="3D3BF82E" w14:textId="1EF0F135" w:rsidR="00301836" w:rsidRPr="003709B5" w:rsidRDefault="00301836" w:rsidP="003709B5">
            <w:pPr>
              <w:ind w:right="-72"/>
              <w:jc w:val="right"/>
              <w:rPr>
                <w:rFonts w:ascii="Arial" w:eastAsia="Arial Unicode MS" w:hAnsi="Arial" w:cs="Arial"/>
                <w:sz w:val="18"/>
                <w:szCs w:val="18"/>
              </w:rPr>
            </w:pPr>
          </w:p>
        </w:tc>
        <w:tc>
          <w:tcPr>
            <w:tcW w:w="1458" w:type="dxa"/>
            <w:shd w:val="clear" w:color="auto" w:fill="auto"/>
          </w:tcPr>
          <w:p w14:paraId="40ACD32E" w14:textId="5C0AA1E0" w:rsidR="00301836" w:rsidRPr="003709B5" w:rsidRDefault="00301836" w:rsidP="003709B5">
            <w:pPr>
              <w:ind w:right="-72"/>
              <w:jc w:val="right"/>
              <w:rPr>
                <w:rFonts w:ascii="Arial" w:eastAsia="Arial Unicode MS" w:hAnsi="Arial" w:cs="Arial"/>
                <w:sz w:val="18"/>
                <w:szCs w:val="18"/>
              </w:rPr>
            </w:pPr>
          </w:p>
        </w:tc>
      </w:tr>
      <w:tr w:rsidR="00301836" w:rsidRPr="003709B5" w14:paraId="63FF2883" w14:textId="77777777" w:rsidTr="00EB1011">
        <w:trPr>
          <w:trHeight w:val="20"/>
        </w:trPr>
        <w:tc>
          <w:tcPr>
            <w:tcW w:w="3834" w:type="dxa"/>
            <w:shd w:val="clear" w:color="auto" w:fill="auto"/>
          </w:tcPr>
          <w:p w14:paraId="0B888892" w14:textId="7A81A08B" w:rsidR="00301836" w:rsidRPr="003709B5" w:rsidRDefault="00301836" w:rsidP="003709B5">
            <w:pPr>
              <w:ind w:left="-108"/>
              <w:rPr>
                <w:rFonts w:ascii="Arial" w:eastAsia="Arial Unicode MS" w:hAnsi="Arial" w:cs="Arial"/>
                <w:b/>
                <w:bCs/>
                <w:sz w:val="18"/>
                <w:szCs w:val="18"/>
              </w:rPr>
            </w:pPr>
            <w:r w:rsidRPr="003709B5">
              <w:rPr>
                <w:rFonts w:ascii="Arial" w:eastAsia="Arial Unicode MS" w:hAnsi="Arial" w:cs="Arial"/>
                <w:b/>
                <w:bCs/>
                <w:sz w:val="18"/>
                <w:szCs w:val="18"/>
              </w:rPr>
              <w:t>Loss for the year</w:t>
            </w:r>
          </w:p>
        </w:tc>
        <w:tc>
          <w:tcPr>
            <w:tcW w:w="1321" w:type="dxa"/>
            <w:shd w:val="clear" w:color="auto" w:fill="FAFAFA"/>
          </w:tcPr>
          <w:p w14:paraId="0FEC049C" w14:textId="77777777" w:rsidR="00301836" w:rsidRPr="003709B5" w:rsidRDefault="00301836" w:rsidP="003709B5">
            <w:pPr>
              <w:ind w:right="-72"/>
              <w:jc w:val="right"/>
              <w:rPr>
                <w:rFonts w:ascii="Arial" w:eastAsia="Arial Unicode MS" w:hAnsi="Arial" w:cs="Arial"/>
                <w:sz w:val="18"/>
                <w:szCs w:val="18"/>
              </w:rPr>
            </w:pPr>
          </w:p>
        </w:tc>
        <w:tc>
          <w:tcPr>
            <w:tcW w:w="1321" w:type="dxa"/>
            <w:shd w:val="clear" w:color="auto" w:fill="auto"/>
          </w:tcPr>
          <w:p w14:paraId="6C7997A8" w14:textId="77777777" w:rsidR="00301836" w:rsidRPr="003709B5" w:rsidRDefault="00301836" w:rsidP="003709B5">
            <w:pPr>
              <w:ind w:right="-72"/>
              <w:jc w:val="right"/>
              <w:rPr>
                <w:rFonts w:ascii="Arial" w:eastAsia="Arial Unicode MS" w:hAnsi="Arial" w:cs="Arial"/>
                <w:sz w:val="18"/>
                <w:szCs w:val="18"/>
              </w:rPr>
            </w:pPr>
          </w:p>
        </w:tc>
        <w:tc>
          <w:tcPr>
            <w:tcW w:w="1321" w:type="dxa"/>
            <w:shd w:val="clear" w:color="auto" w:fill="FAFAFA"/>
          </w:tcPr>
          <w:p w14:paraId="0FBBF0B6" w14:textId="77777777" w:rsidR="00301836" w:rsidRPr="003709B5" w:rsidRDefault="00301836" w:rsidP="003709B5">
            <w:pPr>
              <w:ind w:right="-72"/>
              <w:jc w:val="right"/>
              <w:rPr>
                <w:rFonts w:ascii="Arial" w:eastAsia="Arial Unicode MS" w:hAnsi="Arial" w:cs="Arial"/>
                <w:sz w:val="18"/>
                <w:szCs w:val="18"/>
              </w:rPr>
            </w:pPr>
          </w:p>
        </w:tc>
        <w:tc>
          <w:tcPr>
            <w:tcW w:w="1321" w:type="dxa"/>
            <w:shd w:val="clear" w:color="auto" w:fill="auto"/>
          </w:tcPr>
          <w:p w14:paraId="380E2027" w14:textId="77777777" w:rsidR="00301836" w:rsidRPr="003709B5" w:rsidRDefault="00301836" w:rsidP="003709B5">
            <w:pPr>
              <w:ind w:right="-72"/>
              <w:jc w:val="right"/>
              <w:rPr>
                <w:rFonts w:ascii="Arial" w:eastAsia="Arial Unicode MS" w:hAnsi="Arial" w:cs="Arial"/>
                <w:sz w:val="18"/>
                <w:szCs w:val="18"/>
              </w:rPr>
            </w:pPr>
          </w:p>
        </w:tc>
        <w:tc>
          <w:tcPr>
            <w:tcW w:w="1323" w:type="dxa"/>
            <w:shd w:val="clear" w:color="auto" w:fill="FAFAFA"/>
          </w:tcPr>
          <w:p w14:paraId="10F44E30" w14:textId="77777777" w:rsidR="00301836" w:rsidRPr="003709B5" w:rsidRDefault="00301836" w:rsidP="003709B5">
            <w:pPr>
              <w:ind w:right="-72"/>
              <w:jc w:val="right"/>
              <w:rPr>
                <w:rFonts w:ascii="Arial" w:eastAsia="Arial Unicode MS" w:hAnsi="Arial" w:cs="Arial"/>
                <w:sz w:val="18"/>
                <w:szCs w:val="18"/>
              </w:rPr>
            </w:pPr>
          </w:p>
        </w:tc>
        <w:tc>
          <w:tcPr>
            <w:tcW w:w="1321" w:type="dxa"/>
            <w:shd w:val="clear" w:color="auto" w:fill="auto"/>
          </w:tcPr>
          <w:p w14:paraId="07684EFF" w14:textId="77777777" w:rsidR="00301836" w:rsidRPr="003709B5" w:rsidRDefault="00301836" w:rsidP="003709B5">
            <w:pPr>
              <w:ind w:right="-72"/>
              <w:jc w:val="right"/>
              <w:rPr>
                <w:rFonts w:ascii="Arial" w:eastAsia="Arial Unicode MS" w:hAnsi="Arial" w:cs="Arial"/>
                <w:sz w:val="18"/>
                <w:szCs w:val="18"/>
              </w:rPr>
            </w:pPr>
          </w:p>
        </w:tc>
        <w:tc>
          <w:tcPr>
            <w:tcW w:w="1457" w:type="dxa"/>
            <w:tcBorders>
              <w:bottom w:val="single" w:sz="4" w:space="0" w:color="auto"/>
            </w:tcBorders>
            <w:shd w:val="clear" w:color="auto" w:fill="FAFAFA"/>
            <w:vAlign w:val="center"/>
          </w:tcPr>
          <w:p w14:paraId="47AB5205" w14:textId="733502D1" w:rsidR="00301836" w:rsidRPr="003709B5" w:rsidRDefault="00301836" w:rsidP="003709B5">
            <w:pPr>
              <w:ind w:left="-180" w:right="-72"/>
              <w:jc w:val="right"/>
              <w:rPr>
                <w:rFonts w:ascii="Arial" w:eastAsia="Arial Unicode MS" w:hAnsi="Arial" w:cs="Arial"/>
                <w:sz w:val="18"/>
                <w:szCs w:val="18"/>
              </w:rPr>
            </w:pPr>
            <w:r w:rsidRPr="003709B5">
              <w:rPr>
                <w:rFonts w:ascii="Arial" w:eastAsia="Arial Unicode MS" w:hAnsi="Arial" w:cs="Arial"/>
                <w:sz w:val="18"/>
                <w:szCs w:val="18"/>
              </w:rPr>
              <w:t>(1,7</w:t>
            </w:r>
            <w:r w:rsidR="00F873B2" w:rsidRPr="003709B5">
              <w:rPr>
                <w:rFonts w:ascii="Arial" w:eastAsia="Arial Unicode MS" w:hAnsi="Arial" w:cs="Arial"/>
                <w:sz w:val="18"/>
                <w:szCs w:val="18"/>
              </w:rPr>
              <w:t>3</w:t>
            </w:r>
            <w:r w:rsidR="00665BDE" w:rsidRPr="003709B5">
              <w:rPr>
                <w:rFonts w:ascii="Arial" w:eastAsia="Arial Unicode MS" w:hAnsi="Arial" w:cs="Arial"/>
                <w:sz w:val="18"/>
                <w:szCs w:val="18"/>
              </w:rPr>
              <w:t>4</w:t>
            </w:r>
            <w:r w:rsidR="00F873B2" w:rsidRPr="003709B5">
              <w:rPr>
                <w:rFonts w:ascii="Arial" w:eastAsia="Arial Unicode MS" w:hAnsi="Arial" w:cs="Arial"/>
                <w:sz w:val="18"/>
                <w:szCs w:val="18"/>
              </w:rPr>
              <w:t>,</w:t>
            </w:r>
            <w:r w:rsidR="00665BDE" w:rsidRPr="003709B5">
              <w:rPr>
                <w:rFonts w:ascii="Arial" w:eastAsia="Arial Unicode MS" w:hAnsi="Arial" w:cs="Arial"/>
                <w:sz w:val="18"/>
                <w:szCs w:val="18"/>
              </w:rPr>
              <w:t>833</w:t>
            </w:r>
            <w:r w:rsidR="00F873B2" w:rsidRPr="003709B5">
              <w:rPr>
                <w:rFonts w:ascii="Arial" w:eastAsia="Arial Unicode MS" w:hAnsi="Arial" w:cs="Arial"/>
                <w:sz w:val="18"/>
                <w:szCs w:val="18"/>
              </w:rPr>
              <w:t>,</w:t>
            </w:r>
            <w:r w:rsidR="00665BDE" w:rsidRPr="003709B5">
              <w:rPr>
                <w:rFonts w:ascii="Arial" w:eastAsia="Arial Unicode MS" w:hAnsi="Arial" w:cs="Arial"/>
                <w:sz w:val="18"/>
                <w:szCs w:val="18"/>
              </w:rPr>
              <w:t>006</w:t>
            </w:r>
            <w:r w:rsidRPr="003709B5">
              <w:rPr>
                <w:rFonts w:ascii="Arial" w:eastAsia="Arial Unicode MS" w:hAnsi="Arial" w:cs="Arial"/>
                <w:sz w:val="18"/>
                <w:szCs w:val="18"/>
              </w:rPr>
              <w:t>)</w:t>
            </w:r>
          </w:p>
        </w:tc>
        <w:tc>
          <w:tcPr>
            <w:tcW w:w="1458" w:type="dxa"/>
            <w:tcBorders>
              <w:bottom w:val="single" w:sz="4" w:space="0" w:color="auto"/>
            </w:tcBorders>
            <w:shd w:val="clear" w:color="auto" w:fill="auto"/>
            <w:vAlign w:val="center"/>
          </w:tcPr>
          <w:p w14:paraId="12766B4D" w14:textId="458548B5" w:rsidR="00301836" w:rsidRPr="003709B5" w:rsidRDefault="00301836" w:rsidP="003709B5">
            <w:pPr>
              <w:ind w:right="-72"/>
              <w:jc w:val="right"/>
              <w:rPr>
                <w:rFonts w:ascii="Arial" w:eastAsia="Arial Unicode MS" w:hAnsi="Arial" w:cs="Arial"/>
                <w:sz w:val="18"/>
                <w:szCs w:val="18"/>
              </w:rPr>
            </w:pPr>
            <w:r w:rsidRPr="003709B5">
              <w:rPr>
                <w:rFonts w:ascii="Arial" w:eastAsia="Arial Unicode MS" w:hAnsi="Arial" w:cs="Arial"/>
                <w:sz w:val="18"/>
                <w:szCs w:val="18"/>
              </w:rPr>
              <w:t>(1,041,141,017)</w:t>
            </w:r>
          </w:p>
        </w:tc>
      </w:tr>
    </w:tbl>
    <w:p w14:paraId="42587347" w14:textId="77777777" w:rsidR="00F33BC6" w:rsidRPr="003709B5" w:rsidRDefault="00F33BC6" w:rsidP="003709B5">
      <w:pPr>
        <w:rPr>
          <w:rFonts w:ascii="Arial" w:hAnsi="Arial" w:cs="Arial"/>
          <w:sz w:val="18"/>
          <w:szCs w:val="18"/>
        </w:rPr>
      </w:pPr>
    </w:p>
    <w:p w14:paraId="3C144149" w14:textId="41D98EC3" w:rsidR="00262B1F" w:rsidRPr="003709B5" w:rsidRDefault="00262B1F" w:rsidP="003709B5">
      <w:pPr>
        <w:overflowPunct/>
        <w:autoSpaceDE/>
        <w:autoSpaceDN/>
        <w:adjustRightInd/>
        <w:textAlignment w:val="auto"/>
        <w:rPr>
          <w:rFonts w:ascii="Arial" w:hAnsi="Arial" w:cs="Arial"/>
          <w:sz w:val="18"/>
          <w:szCs w:val="18"/>
        </w:rPr>
      </w:pPr>
      <w:r w:rsidRPr="003709B5">
        <w:rPr>
          <w:rFonts w:ascii="Arial" w:hAnsi="Arial" w:cs="Arial"/>
          <w:sz w:val="18"/>
          <w:szCs w:val="18"/>
        </w:rPr>
        <w:br w:type="page"/>
      </w:r>
    </w:p>
    <w:p w14:paraId="0EE71B7F" w14:textId="77777777" w:rsidR="00D40D04" w:rsidRPr="003709B5" w:rsidRDefault="00D40D04" w:rsidP="003709B5">
      <w:pPr>
        <w:overflowPunct/>
        <w:autoSpaceDE/>
        <w:autoSpaceDN/>
        <w:adjustRightInd/>
        <w:textAlignment w:val="auto"/>
        <w:rPr>
          <w:rFonts w:ascii="Arial" w:hAnsi="Arial"/>
          <w:sz w:val="18"/>
          <w:szCs w:val="18"/>
          <w:cs/>
        </w:rPr>
        <w:sectPr w:rsidR="00D40D04" w:rsidRPr="003709B5" w:rsidSect="00EB1011">
          <w:pgSz w:w="16834" w:h="11909" w:orient="landscape" w:code="9"/>
          <w:pgMar w:top="720" w:right="1440" w:bottom="720" w:left="720" w:header="706" w:footer="706" w:gutter="0"/>
          <w:cols w:space="720"/>
          <w:docGrid w:linePitch="326"/>
        </w:sectPr>
      </w:pPr>
    </w:p>
    <w:p w14:paraId="54F4792D" w14:textId="6140D2E2" w:rsidR="00262B1F" w:rsidRPr="003709B5" w:rsidRDefault="00262B1F" w:rsidP="003709B5">
      <w:pPr>
        <w:overflowPunct/>
        <w:autoSpaceDE/>
        <w:autoSpaceDN/>
        <w:adjustRightInd/>
        <w:textAlignment w:val="auto"/>
        <w:rPr>
          <w:rFonts w:ascii="Arial" w:hAnsi="Arial" w:cs="Arial"/>
          <w:sz w:val="18"/>
          <w:szCs w:val="18"/>
        </w:rPr>
      </w:pPr>
    </w:p>
    <w:tbl>
      <w:tblPr>
        <w:tblW w:w="0" w:type="auto"/>
        <w:shd w:val="clear" w:color="auto" w:fill="EB8C00"/>
        <w:tblLook w:val="04A0" w:firstRow="1" w:lastRow="0" w:firstColumn="1" w:lastColumn="0" w:noHBand="0" w:noVBand="1"/>
      </w:tblPr>
      <w:tblGrid>
        <w:gridCol w:w="9461"/>
      </w:tblGrid>
      <w:tr w:rsidR="00F873B2" w:rsidRPr="003709B5" w14:paraId="5D724719" w14:textId="77777777" w:rsidTr="006B6EDF">
        <w:trPr>
          <w:trHeight w:val="395"/>
        </w:trPr>
        <w:tc>
          <w:tcPr>
            <w:tcW w:w="9461" w:type="dxa"/>
            <w:shd w:val="clear" w:color="auto" w:fill="FFA543"/>
            <w:vAlign w:val="center"/>
          </w:tcPr>
          <w:p w14:paraId="4A774A82" w14:textId="553BA253" w:rsidR="00F873B2" w:rsidRPr="003709B5" w:rsidRDefault="00F873B2" w:rsidP="003709B5">
            <w:pPr>
              <w:keepNext/>
              <w:tabs>
                <w:tab w:val="left" w:pos="576"/>
              </w:tabs>
              <w:ind w:left="462" w:hanging="462"/>
              <w:outlineLvl w:val="0"/>
              <w:rPr>
                <w:rFonts w:ascii="Arial" w:eastAsia="Times" w:hAnsi="Arial" w:cs="Arial"/>
                <w:b/>
                <w:color w:val="FFFFFF"/>
                <w:sz w:val="18"/>
                <w:szCs w:val="18"/>
                <w:lang w:eastAsia="en-GB"/>
              </w:rPr>
            </w:pPr>
            <w:r w:rsidRPr="003709B5">
              <w:rPr>
                <w:rFonts w:ascii="Arial" w:eastAsia="Times" w:hAnsi="Arial" w:cs="Arial"/>
                <w:b/>
                <w:color w:val="FFFFFF"/>
                <w:sz w:val="18"/>
                <w:szCs w:val="18"/>
                <w:lang w:eastAsia="en-GB"/>
              </w:rPr>
              <w:t>11</w:t>
            </w:r>
            <w:r w:rsidRPr="003709B5">
              <w:rPr>
                <w:rFonts w:ascii="Arial" w:eastAsia="Times" w:hAnsi="Arial" w:cs="Arial"/>
                <w:b/>
                <w:color w:val="FFFFFF"/>
                <w:sz w:val="18"/>
                <w:szCs w:val="18"/>
                <w:lang w:eastAsia="en-GB"/>
              </w:rPr>
              <w:tab/>
              <w:t>Financial assets and financial liabilities</w:t>
            </w:r>
          </w:p>
        </w:tc>
      </w:tr>
    </w:tbl>
    <w:p w14:paraId="53445CDB" w14:textId="77777777" w:rsidR="00F873B2" w:rsidRPr="003709B5" w:rsidRDefault="00F873B2" w:rsidP="003709B5">
      <w:pPr>
        <w:rPr>
          <w:rFonts w:ascii="Arial" w:eastAsia="Arial Unicode MS" w:hAnsi="Arial" w:cs="Arial"/>
          <w:spacing w:val="-4"/>
          <w:sz w:val="18"/>
          <w:szCs w:val="18"/>
        </w:rPr>
      </w:pPr>
    </w:p>
    <w:p w14:paraId="6385BBC2" w14:textId="7E45B52C" w:rsidR="00716668" w:rsidRPr="003709B5" w:rsidRDefault="00716668" w:rsidP="003709B5">
      <w:pPr>
        <w:rPr>
          <w:rFonts w:ascii="Arial" w:eastAsia="Arial Unicode MS" w:hAnsi="Arial" w:cs="Arial"/>
          <w:spacing w:val="-4"/>
          <w:sz w:val="18"/>
          <w:szCs w:val="18"/>
        </w:rPr>
      </w:pPr>
      <w:r w:rsidRPr="003709B5">
        <w:rPr>
          <w:rFonts w:ascii="Arial" w:eastAsia="Arial Unicode MS" w:hAnsi="Arial" w:cs="Arial"/>
          <w:spacing w:val="-4"/>
          <w:sz w:val="18"/>
          <w:szCs w:val="18"/>
        </w:rPr>
        <w:t>Classification of the Group’s financial assets and financial liabilities are as follows:</w:t>
      </w:r>
    </w:p>
    <w:p w14:paraId="1C80F9D0" w14:textId="77777777" w:rsidR="00716668" w:rsidRPr="003709B5" w:rsidRDefault="00716668" w:rsidP="003709B5">
      <w:pPr>
        <w:overflowPunct/>
        <w:autoSpaceDE/>
        <w:autoSpaceDN/>
        <w:adjustRightInd/>
        <w:textAlignment w:val="auto"/>
        <w:rPr>
          <w:rFonts w:ascii="Arial" w:eastAsia="Arial Unicode MS" w:hAnsi="Arial" w:cs="Arial"/>
          <w:spacing w:val="-4"/>
          <w:sz w:val="18"/>
          <w:szCs w:val="18"/>
        </w:rPr>
      </w:pPr>
    </w:p>
    <w:tbl>
      <w:tblPr>
        <w:tblW w:w="5014" w:type="pct"/>
        <w:tblBorders>
          <w:top w:val="single" w:sz="12" w:space="0" w:color="auto"/>
          <w:bottom w:val="single" w:sz="12" w:space="0" w:color="auto"/>
        </w:tblBorders>
        <w:tblLayout w:type="fixed"/>
        <w:tblLook w:val="04A0" w:firstRow="1" w:lastRow="0" w:firstColumn="1" w:lastColumn="0" w:noHBand="0" w:noVBand="1"/>
      </w:tblPr>
      <w:tblGrid>
        <w:gridCol w:w="1985"/>
        <w:gridCol w:w="1277"/>
        <w:gridCol w:w="1275"/>
        <w:gridCol w:w="1275"/>
        <w:gridCol w:w="1275"/>
        <w:gridCol w:w="1216"/>
        <w:gridCol w:w="1184"/>
      </w:tblGrid>
      <w:tr w:rsidR="00716668" w:rsidRPr="003709B5" w14:paraId="5E1F4EB5" w14:textId="77777777" w:rsidTr="004F60FE">
        <w:trPr>
          <w:trHeight w:val="144"/>
          <w:tblHeader/>
        </w:trPr>
        <w:tc>
          <w:tcPr>
            <w:tcW w:w="1046" w:type="pct"/>
            <w:tcBorders>
              <w:top w:val="nil"/>
              <w:bottom w:val="nil"/>
            </w:tcBorders>
            <w:shd w:val="clear" w:color="auto" w:fill="auto"/>
            <w:vAlign w:val="bottom"/>
          </w:tcPr>
          <w:p w14:paraId="1AFC6F77" w14:textId="77777777" w:rsidR="00716668" w:rsidRPr="003709B5" w:rsidRDefault="00716668" w:rsidP="003709B5">
            <w:pPr>
              <w:overflowPunct/>
              <w:autoSpaceDE/>
              <w:autoSpaceDN/>
              <w:adjustRightInd/>
              <w:ind w:left="-101"/>
              <w:jc w:val="thaiDistribute"/>
              <w:textAlignment w:val="auto"/>
              <w:rPr>
                <w:rFonts w:ascii="Arial" w:eastAsia="Arial Unicode MS" w:hAnsi="Arial" w:cs="Arial"/>
                <w:b/>
                <w:bCs/>
                <w:sz w:val="16"/>
                <w:szCs w:val="16"/>
                <w:cs/>
                <w:lang w:val="en-GB" w:bidi="ar-SA"/>
              </w:rPr>
            </w:pPr>
            <w:bookmarkStart w:id="21" w:name="_Hlk63930873"/>
          </w:p>
        </w:tc>
        <w:tc>
          <w:tcPr>
            <w:tcW w:w="3954" w:type="pct"/>
            <w:gridSpan w:val="6"/>
            <w:tcBorders>
              <w:top w:val="single" w:sz="4" w:space="0" w:color="auto"/>
              <w:bottom w:val="single" w:sz="4" w:space="0" w:color="auto"/>
            </w:tcBorders>
          </w:tcPr>
          <w:p w14:paraId="614CE5F8" w14:textId="77777777" w:rsidR="00716668" w:rsidRPr="003709B5" w:rsidRDefault="00716668" w:rsidP="003709B5">
            <w:pPr>
              <w:overflowPunct/>
              <w:autoSpaceDE/>
              <w:autoSpaceDN/>
              <w:adjustRightInd/>
              <w:jc w:val="center"/>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Consolidated financial statements</w:t>
            </w:r>
          </w:p>
        </w:tc>
      </w:tr>
      <w:tr w:rsidR="00716668" w:rsidRPr="003709B5" w14:paraId="6B9EF59F" w14:textId="77777777" w:rsidTr="004F60FE">
        <w:trPr>
          <w:trHeight w:val="144"/>
          <w:tblHeader/>
        </w:trPr>
        <w:tc>
          <w:tcPr>
            <w:tcW w:w="1046" w:type="pct"/>
            <w:tcBorders>
              <w:top w:val="nil"/>
              <w:bottom w:val="nil"/>
            </w:tcBorders>
            <w:shd w:val="clear" w:color="auto" w:fill="auto"/>
            <w:vAlign w:val="bottom"/>
          </w:tcPr>
          <w:p w14:paraId="721B5A01" w14:textId="77777777" w:rsidR="00716668" w:rsidRPr="003709B5" w:rsidRDefault="00716668" w:rsidP="003709B5">
            <w:pPr>
              <w:overflowPunct/>
              <w:autoSpaceDE/>
              <w:autoSpaceDN/>
              <w:adjustRightInd/>
              <w:ind w:left="-101"/>
              <w:jc w:val="thaiDistribute"/>
              <w:textAlignment w:val="auto"/>
              <w:rPr>
                <w:rFonts w:ascii="Arial" w:eastAsia="Arial Unicode MS" w:hAnsi="Arial" w:cs="Arial"/>
                <w:b/>
                <w:bCs/>
                <w:sz w:val="16"/>
                <w:szCs w:val="16"/>
                <w:cs/>
                <w:lang w:val="en-GB" w:bidi="ar-SA"/>
              </w:rPr>
            </w:pPr>
          </w:p>
        </w:tc>
        <w:tc>
          <w:tcPr>
            <w:tcW w:w="2017" w:type="pct"/>
            <w:gridSpan w:val="3"/>
            <w:tcBorders>
              <w:top w:val="single" w:sz="4" w:space="0" w:color="auto"/>
              <w:bottom w:val="single" w:sz="4" w:space="0" w:color="auto"/>
            </w:tcBorders>
          </w:tcPr>
          <w:p w14:paraId="1E58D9EB" w14:textId="2C1C9B13" w:rsidR="00716668" w:rsidRPr="003709B5" w:rsidRDefault="000D7978" w:rsidP="003709B5">
            <w:pPr>
              <w:overflowPunct/>
              <w:autoSpaceDE/>
              <w:autoSpaceDN/>
              <w:adjustRightInd/>
              <w:jc w:val="center"/>
              <w:textAlignment w:val="auto"/>
              <w:rPr>
                <w:rFonts w:ascii="Arial" w:eastAsia="Arial Unicode MS" w:hAnsi="Arial" w:cs="Arial"/>
                <w:b/>
                <w:bCs/>
                <w:sz w:val="16"/>
                <w:szCs w:val="16"/>
                <w:cs/>
                <w:lang w:val="en-GB"/>
              </w:rPr>
            </w:pPr>
            <w:r w:rsidRPr="003709B5">
              <w:rPr>
                <w:rFonts w:ascii="Arial" w:hAnsi="Arial" w:cs="Arial"/>
                <w:b/>
                <w:bCs/>
                <w:sz w:val="16"/>
                <w:szCs w:val="16"/>
                <w:cs/>
                <w:lang w:val="en-GB"/>
              </w:rPr>
              <w:t>2021</w:t>
            </w:r>
          </w:p>
        </w:tc>
        <w:tc>
          <w:tcPr>
            <w:tcW w:w="1937" w:type="pct"/>
            <w:gridSpan w:val="3"/>
            <w:tcBorders>
              <w:top w:val="single" w:sz="4" w:space="0" w:color="auto"/>
              <w:bottom w:val="single" w:sz="4" w:space="0" w:color="auto"/>
            </w:tcBorders>
          </w:tcPr>
          <w:p w14:paraId="51ACC218" w14:textId="6075ED82" w:rsidR="00716668" w:rsidRPr="003709B5" w:rsidRDefault="007C26B3" w:rsidP="003709B5">
            <w:pPr>
              <w:overflowPunct/>
              <w:autoSpaceDE/>
              <w:autoSpaceDN/>
              <w:adjustRightInd/>
              <w:jc w:val="center"/>
              <w:textAlignment w:val="auto"/>
              <w:rPr>
                <w:rFonts w:ascii="Arial" w:eastAsia="Arial Unicode MS" w:hAnsi="Arial" w:cs="Arial"/>
                <w:b/>
                <w:bCs/>
                <w:sz w:val="16"/>
                <w:szCs w:val="16"/>
                <w:lang w:val="en-GB"/>
              </w:rPr>
            </w:pPr>
            <w:r w:rsidRPr="003709B5">
              <w:rPr>
                <w:rFonts w:ascii="Arial" w:hAnsi="Arial" w:cs="Arial"/>
                <w:b/>
                <w:bCs/>
                <w:sz w:val="16"/>
                <w:szCs w:val="16"/>
                <w:cs/>
                <w:lang w:val="en-GB"/>
              </w:rPr>
              <w:t>202</w:t>
            </w:r>
            <w:r w:rsidRPr="003709B5">
              <w:rPr>
                <w:rFonts w:ascii="Arial" w:hAnsi="Arial" w:cs="Arial"/>
                <w:b/>
                <w:bCs/>
                <w:sz w:val="16"/>
                <w:szCs w:val="16"/>
                <w:lang w:val="en-GB"/>
              </w:rPr>
              <w:t>0</w:t>
            </w:r>
          </w:p>
        </w:tc>
      </w:tr>
      <w:tr w:rsidR="00716668" w:rsidRPr="003709B5" w14:paraId="6792BAFB" w14:textId="77777777" w:rsidTr="004F60FE">
        <w:trPr>
          <w:trHeight w:val="737"/>
          <w:tblHeader/>
        </w:trPr>
        <w:tc>
          <w:tcPr>
            <w:tcW w:w="1046" w:type="pct"/>
            <w:tcBorders>
              <w:top w:val="nil"/>
              <w:bottom w:val="nil"/>
            </w:tcBorders>
            <w:shd w:val="clear" w:color="auto" w:fill="auto"/>
            <w:vAlign w:val="bottom"/>
          </w:tcPr>
          <w:p w14:paraId="4C41CBF9" w14:textId="77777777" w:rsidR="00716668" w:rsidRPr="003709B5" w:rsidRDefault="00716668" w:rsidP="003709B5">
            <w:pPr>
              <w:overflowPunct/>
              <w:autoSpaceDE/>
              <w:autoSpaceDN/>
              <w:adjustRightInd/>
              <w:jc w:val="thaiDistribute"/>
              <w:textAlignment w:val="auto"/>
              <w:rPr>
                <w:rFonts w:ascii="Arial" w:eastAsia="Arial Unicode MS" w:hAnsi="Arial" w:cs="Arial"/>
                <w:b/>
                <w:bCs/>
                <w:sz w:val="16"/>
                <w:szCs w:val="16"/>
              </w:rPr>
            </w:pPr>
          </w:p>
        </w:tc>
        <w:tc>
          <w:tcPr>
            <w:tcW w:w="673" w:type="pct"/>
            <w:tcBorders>
              <w:top w:val="single" w:sz="4" w:space="0" w:color="auto"/>
              <w:bottom w:val="nil"/>
            </w:tcBorders>
            <w:shd w:val="clear" w:color="auto" w:fill="auto"/>
            <w:vAlign w:val="bottom"/>
          </w:tcPr>
          <w:p w14:paraId="133AE900"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rPr>
            </w:pPr>
            <w:r w:rsidRPr="003709B5">
              <w:rPr>
                <w:rFonts w:ascii="Arial" w:eastAsia="Arial Unicode MS" w:hAnsi="Arial" w:cs="Arial"/>
                <w:b/>
                <w:bCs/>
                <w:sz w:val="16"/>
                <w:szCs w:val="16"/>
                <w:lang w:val="en-GB"/>
              </w:rPr>
              <w:t xml:space="preserve">Fair value </w:t>
            </w:r>
          </w:p>
          <w:p w14:paraId="56095ACC"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rPr>
            </w:pPr>
            <w:r w:rsidRPr="003709B5">
              <w:rPr>
                <w:rFonts w:ascii="Arial" w:eastAsia="Arial Unicode MS" w:hAnsi="Arial" w:cs="Arial"/>
                <w:b/>
                <w:bCs/>
                <w:sz w:val="16"/>
                <w:szCs w:val="16"/>
                <w:lang w:val="en-GB"/>
              </w:rPr>
              <w:t xml:space="preserve">through other </w:t>
            </w:r>
          </w:p>
          <w:p w14:paraId="3FED2DFC"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bidi="ar-SA"/>
              </w:rPr>
            </w:pPr>
            <w:r w:rsidRPr="003709B5">
              <w:rPr>
                <w:rFonts w:ascii="Arial" w:eastAsia="Arial Unicode MS" w:hAnsi="Arial" w:cs="Arial"/>
                <w:b/>
                <w:bCs/>
                <w:spacing w:val="-4"/>
                <w:sz w:val="16"/>
                <w:szCs w:val="16"/>
                <w:lang w:val="en-GB"/>
              </w:rPr>
              <w:t>comprehensive</w:t>
            </w:r>
            <w:r w:rsidRPr="003709B5">
              <w:rPr>
                <w:rFonts w:ascii="Arial" w:eastAsia="Arial Unicode MS" w:hAnsi="Arial" w:cs="Arial"/>
                <w:b/>
                <w:bCs/>
                <w:sz w:val="16"/>
                <w:szCs w:val="16"/>
                <w:lang w:val="en-GB"/>
              </w:rPr>
              <w:t xml:space="preserve"> income</w:t>
            </w:r>
          </w:p>
        </w:tc>
        <w:tc>
          <w:tcPr>
            <w:tcW w:w="672" w:type="pct"/>
            <w:tcBorders>
              <w:top w:val="single" w:sz="4" w:space="0" w:color="auto"/>
              <w:bottom w:val="nil"/>
            </w:tcBorders>
            <w:vAlign w:val="bottom"/>
          </w:tcPr>
          <w:p w14:paraId="0909E947"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Amortised cost</w:t>
            </w:r>
          </w:p>
        </w:tc>
        <w:tc>
          <w:tcPr>
            <w:tcW w:w="672" w:type="pct"/>
            <w:tcBorders>
              <w:top w:val="single" w:sz="4" w:space="0" w:color="auto"/>
              <w:bottom w:val="nil"/>
            </w:tcBorders>
            <w:vAlign w:val="bottom"/>
          </w:tcPr>
          <w:p w14:paraId="5C46FC44"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Total</w:t>
            </w:r>
          </w:p>
        </w:tc>
        <w:tc>
          <w:tcPr>
            <w:tcW w:w="672" w:type="pct"/>
            <w:tcBorders>
              <w:top w:val="single" w:sz="4" w:space="0" w:color="auto"/>
              <w:bottom w:val="nil"/>
            </w:tcBorders>
            <w:vAlign w:val="bottom"/>
          </w:tcPr>
          <w:p w14:paraId="2A48B4BD"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rPr>
            </w:pPr>
            <w:r w:rsidRPr="003709B5">
              <w:rPr>
                <w:rFonts w:ascii="Arial" w:eastAsia="Arial Unicode MS" w:hAnsi="Arial" w:cs="Arial"/>
                <w:b/>
                <w:bCs/>
                <w:sz w:val="16"/>
                <w:szCs w:val="16"/>
                <w:lang w:val="en-GB"/>
              </w:rPr>
              <w:t xml:space="preserve">Fair value </w:t>
            </w:r>
          </w:p>
          <w:p w14:paraId="424A900D"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rPr>
            </w:pPr>
            <w:r w:rsidRPr="003709B5">
              <w:rPr>
                <w:rFonts w:ascii="Arial" w:eastAsia="Arial Unicode MS" w:hAnsi="Arial" w:cs="Arial"/>
                <w:b/>
                <w:bCs/>
                <w:sz w:val="16"/>
                <w:szCs w:val="16"/>
                <w:lang w:val="en-GB"/>
              </w:rPr>
              <w:t xml:space="preserve">through other </w:t>
            </w:r>
          </w:p>
          <w:p w14:paraId="418510F3"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pacing w:val="-4"/>
                <w:sz w:val="16"/>
                <w:szCs w:val="16"/>
                <w:lang w:val="en-GB"/>
              </w:rPr>
              <w:t>comprehensive</w:t>
            </w:r>
            <w:r w:rsidRPr="003709B5">
              <w:rPr>
                <w:rFonts w:ascii="Arial" w:eastAsia="Arial Unicode MS" w:hAnsi="Arial" w:cs="Arial"/>
                <w:b/>
                <w:bCs/>
                <w:sz w:val="16"/>
                <w:szCs w:val="16"/>
                <w:lang w:val="en-GB"/>
              </w:rPr>
              <w:t xml:space="preserve"> income</w:t>
            </w:r>
          </w:p>
        </w:tc>
        <w:tc>
          <w:tcPr>
            <w:tcW w:w="641" w:type="pct"/>
            <w:tcBorders>
              <w:top w:val="single" w:sz="4" w:space="0" w:color="auto"/>
              <w:bottom w:val="nil"/>
            </w:tcBorders>
            <w:shd w:val="clear" w:color="auto" w:fill="auto"/>
            <w:vAlign w:val="bottom"/>
          </w:tcPr>
          <w:p w14:paraId="28E80608"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r w:rsidRPr="003709B5">
              <w:rPr>
                <w:rFonts w:ascii="Arial" w:eastAsia="Arial Unicode MS" w:hAnsi="Arial" w:cs="Arial"/>
                <w:b/>
                <w:bCs/>
                <w:sz w:val="16"/>
                <w:szCs w:val="16"/>
                <w:lang w:val="en-GB"/>
              </w:rPr>
              <w:t>Amortised cost</w:t>
            </w:r>
          </w:p>
        </w:tc>
        <w:tc>
          <w:tcPr>
            <w:tcW w:w="624" w:type="pct"/>
            <w:tcBorders>
              <w:top w:val="single" w:sz="4" w:space="0" w:color="auto"/>
              <w:bottom w:val="nil"/>
            </w:tcBorders>
            <w:shd w:val="clear" w:color="auto" w:fill="auto"/>
            <w:vAlign w:val="bottom"/>
          </w:tcPr>
          <w:p w14:paraId="683C2CE2"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Total</w:t>
            </w:r>
          </w:p>
        </w:tc>
      </w:tr>
      <w:tr w:rsidR="00716668" w:rsidRPr="003709B5" w14:paraId="7BE8EE57" w14:textId="77777777" w:rsidTr="004F60FE">
        <w:trPr>
          <w:trHeight w:val="147"/>
          <w:tblHeader/>
        </w:trPr>
        <w:tc>
          <w:tcPr>
            <w:tcW w:w="1046" w:type="pct"/>
            <w:tcBorders>
              <w:top w:val="nil"/>
              <w:bottom w:val="nil"/>
            </w:tcBorders>
            <w:shd w:val="clear" w:color="auto" w:fill="auto"/>
          </w:tcPr>
          <w:p w14:paraId="031C2A12" w14:textId="77777777" w:rsidR="00716668" w:rsidRPr="003709B5" w:rsidRDefault="00716668" w:rsidP="003709B5">
            <w:pPr>
              <w:overflowPunct/>
              <w:autoSpaceDE/>
              <w:autoSpaceDN/>
              <w:adjustRightInd/>
              <w:ind w:left="-101"/>
              <w:jc w:val="thaiDistribute"/>
              <w:textAlignment w:val="auto"/>
              <w:rPr>
                <w:rFonts w:ascii="Arial" w:eastAsia="Arial Unicode MS" w:hAnsi="Arial" w:cs="Arial"/>
                <w:sz w:val="16"/>
                <w:szCs w:val="16"/>
                <w:lang w:val="en-GB" w:bidi="ar-SA"/>
              </w:rPr>
            </w:pPr>
          </w:p>
        </w:tc>
        <w:tc>
          <w:tcPr>
            <w:tcW w:w="673" w:type="pct"/>
            <w:tcBorders>
              <w:top w:val="nil"/>
              <w:bottom w:val="single" w:sz="4" w:space="0" w:color="auto"/>
            </w:tcBorders>
            <w:shd w:val="clear" w:color="auto" w:fill="auto"/>
          </w:tcPr>
          <w:p w14:paraId="6A86A3D1" w14:textId="77777777" w:rsidR="00716668" w:rsidRPr="003709B5" w:rsidRDefault="00716668"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b/>
                <w:bCs/>
                <w:sz w:val="16"/>
                <w:szCs w:val="16"/>
                <w:lang w:val="en-GB"/>
              </w:rPr>
              <w:t>Baht</w:t>
            </w:r>
          </w:p>
        </w:tc>
        <w:tc>
          <w:tcPr>
            <w:tcW w:w="672" w:type="pct"/>
            <w:tcBorders>
              <w:top w:val="nil"/>
              <w:bottom w:val="single" w:sz="4" w:space="0" w:color="auto"/>
            </w:tcBorders>
          </w:tcPr>
          <w:p w14:paraId="4A477A5F"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Baht</w:t>
            </w:r>
          </w:p>
        </w:tc>
        <w:tc>
          <w:tcPr>
            <w:tcW w:w="672" w:type="pct"/>
            <w:tcBorders>
              <w:top w:val="nil"/>
              <w:bottom w:val="single" w:sz="4" w:space="0" w:color="auto"/>
            </w:tcBorders>
          </w:tcPr>
          <w:p w14:paraId="332E5924"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Baht</w:t>
            </w:r>
          </w:p>
        </w:tc>
        <w:tc>
          <w:tcPr>
            <w:tcW w:w="672" w:type="pct"/>
            <w:tcBorders>
              <w:top w:val="nil"/>
              <w:bottom w:val="single" w:sz="4" w:space="0" w:color="auto"/>
            </w:tcBorders>
          </w:tcPr>
          <w:p w14:paraId="141E90A0"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Baht</w:t>
            </w:r>
          </w:p>
        </w:tc>
        <w:tc>
          <w:tcPr>
            <w:tcW w:w="641" w:type="pct"/>
            <w:tcBorders>
              <w:top w:val="nil"/>
              <w:bottom w:val="single" w:sz="4" w:space="0" w:color="auto"/>
            </w:tcBorders>
            <w:shd w:val="clear" w:color="auto" w:fill="auto"/>
          </w:tcPr>
          <w:p w14:paraId="739EF5BB"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bidi="ar-SA"/>
              </w:rPr>
            </w:pPr>
            <w:r w:rsidRPr="003709B5">
              <w:rPr>
                <w:rFonts w:ascii="Arial" w:eastAsia="Arial Unicode MS" w:hAnsi="Arial" w:cs="Arial"/>
                <w:b/>
                <w:bCs/>
                <w:sz w:val="16"/>
                <w:szCs w:val="16"/>
                <w:lang w:val="en-GB"/>
              </w:rPr>
              <w:t>Baht</w:t>
            </w:r>
          </w:p>
        </w:tc>
        <w:tc>
          <w:tcPr>
            <w:tcW w:w="624" w:type="pct"/>
            <w:tcBorders>
              <w:top w:val="nil"/>
              <w:bottom w:val="single" w:sz="4" w:space="0" w:color="auto"/>
            </w:tcBorders>
            <w:shd w:val="clear" w:color="auto" w:fill="auto"/>
          </w:tcPr>
          <w:p w14:paraId="3445FC33"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bidi="ar-SA"/>
              </w:rPr>
            </w:pPr>
            <w:r w:rsidRPr="003709B5">
              <w:rPr>
                <w:rFonts w:ascii="Arial" w:eastAsia="Arial Unicode MS" w:hAnsi="Arial" w:cs="Arial"/>
                <w:b/>
                <w:bCs/>
                <w:sz w:val="16"/>
                <w:szCs w:val="16"/>
                <w:lang w:val="en-GB"/>
              </w:rPr>
              <w:t>Baht</w:t>
            </w:r>
          </w:p>
        </w:tc>
      </w:tr>
      <w:tr w:rsidR="00716668" w:rsidRPr="003709B5" w14:paraId="649C315B" w14:textId="77777777" w:rsidTr="004F60FE">
        <w:trPr>
          <w:trHeight w:val="114"/>
          <w:tblHeader/>
        </w:trPr>
        <w:tc>
          <w:tcPr>
            <w:tcW w:w="1046" w:type="pct"/>
            <w:tcBorders>
              <w:top w:val="nil"/>
              <w:bottom w:val="nil"/>
            </w:tcBorders>
            <w:shd w:val="clear" w:color="auto" w:fill="auto"/>
          </w:tcPr>
          <w:p w14:paraId="320C7A30" w14:textId="77777777" w:rsidR="00716668" w:rsidRPr="003709B5" w:rsidRDefault="00716668" w:rsidP="003709B5">
            <w:pPr>
              <w:overflowPunct/>
              <w:autoSpaceDE/>
              <w:autoSpaceDN/>
              <w:adjustRightInd/>
              <w:ind w:left="-101"/>
              <w:textAlignment w:val="auto"/>
              <w:rPr>
                <w:rFonts w:ascii="Arial" w:eastAsia="Arial Unicode MS" w:hAnsi="Arial" w:cs="Arial"/>
                <w:b/>
                <w:bCs/>
                <w:sz w:val="16"/>
                <w:szCs w:val="16"/>
                <w:lang w:val="en-GB"/>
              </w:rPr>
            </w:pPr>
          </w:p>
        </w:tc>
        <w:tc>
          <w:tcPr>
            <w:tcW w:w="673" w:type="pct"/>
            <w:tcBorders>
              <w:top w:val="nil"/>
              <w:bottom w:val="nil"/>
            </w:tcBorders>
            <w:shd w:val="clear" w:color="auto" w:fill="FAFAFA"/>
            <w:vAlign w:val="bottom"/>
          </w:tcPr>
          <w:p w14:paraId="23B86393"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72" w:type="pct"/>
            <w:tcBorders>
              <w:top w:val="nil"/>
              <w:bottom w:val="nil"/>
            </w:tcBorders>
            <w:shd w:val="clear" w:color="auto" w:fill="FAFAFA"/>
            <w:vAlign w:val="bottom"/>
          </w:tcPr>
          <w:p w14:paraId="73D0B399"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72" w:type="pct"/>
            <w:tcBorders>
              <w:top w:val="nil"/>
              <w:bottom w:val="nil"/>
            </w:tcBorders>
            <w:shd w:val="clear" w:color="auto" w:fill="FAFAFA"/>
            <w:vAlign w:val="bottom"/>
          </w:tcPr>
          <w:p w14:paraId="2886F370"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72" w:type="pct"/>
            <w:tcBorders>
              <w:top w:val="nil"/>
              <w:bottom w:val="nil"/>
            </w:tcBorders>
            <w:shd w:val="clear" w:color="auto" w:fill="auto"/>
            <w:vAlign w:val="bottom"/>
          </w:tcPr>
          <w:p w14:paraId="5C35D718"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41" w:type="pct"/>
            <w:tcBorders>
              <w:top w:val="nil"/>
              <w:bottom w:val="nil"/>
            </w:tcBorders>
            <w:shd w:val="clear" w:color="auto" w:fill="auto"/>
            <w:vAlign w:val="bottom"/>
          </w:tcPr>
          <w:p w14:paraId="18899188"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24" w:type="pct"/>
            <w:tcBorders>
              <w:top w:val="nil"/>
              <w:bottom w:val="nil"/>
            </w:tcBorders>
            <w:shd w:val="clear" w:color="auto" w:fill="auto"/>
            <w:vAlign w:val="bottom"/>
          </w:tcPr>
          <w:p w14:paraId="70A0D1C4"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p>
        </w:tc>
      </w:tr>
      <w:tr w:rsidR="00CF073A" w:rsidRPr="003709B5" w14:paraId="7815DEA8" w14:textId="77777777" w:rsidTr="004F60FE">
        <w:trPr>
          <w:trHeight w:val="170"/>
        </w:trPr>
        <w:tc>
          <w:tcPr>
            <w:tcW w:w="1046" w:type="pct"/>
            <w:tcBorders>
              <w:top w:val="nil"/>
              <w:bottom w:val="nil"/>
            </w:tcBorders>
            <w:shd w:val="clear" w:color="auto" w:fill="auto"/>
            <w:vAlign w:val="bottom"/>
          </w:tcPr>
          <w:p w14:paraId="571E524A" w14:textId="77777777" w:rsidR="00CF073A" w:rsidRPr="003709B5" w:rsidRDefault="00CF073A" w:rsidP="003709B5">
            <w:pPr>
              <w:overflowPunct/>
              <w:autoSpaceDE/>
              <w:autoSpaceDN/>
              <w:adjustRightInd/>
              <w:ind w:left="-101"/>
              <w:jc w:val="thaiDistribute"/>
              <w:textAlignment w:val="auto"/>
              <w:rPr>
                <w:rFonts w:ascii="Arial" w:eastAsia="Arial Unicode MS" w:hAnsi="Arial" w:cs="Arial"/>
                <w:sz w:val="16"/>
                <w:szCs w:val="16"/>
                <w:lang w:bidi="ar-SA"/>
              </w:rPr>
            </w:pPr>
            <w:r w:rsidRPr="003709B5">
              <w:rPr>
                <w:rFonts w:ascii="Arial" w:eastAsia="Arial Unicode MS" w:hAnsi="Arial" w:cs="Arial"/>
                <w:b/>
                <w:bCs/>
                <w:sz w:val="16"/>
                <w:szCs w:val="16"/>
                <w:lang w:val="en-GB" w:bidi="ar-SA"/>
              </w:rPr>
              <w:t>Financial assets</w:t>
            </w:r>
          </w:p>
        </w:tc>
        <w:tc>
          <w:tcPr>
            <w:tcW w:w="673" w:type="pct"/>
            <w:tcBorders>
              <w:top w:val="nil"/>
              <w:bottom w:val="nil"/>
            </w:tcBorders>
            <w:shd w:val="clear" w:color="auto" w:fill="FAFAFA"/>
            <w:vAlign w:val="bottom"/>
          </w:tcPr>
          <w:p w14:paraId="4147BFBE" w14:textId="77777777" w:rsidR="00CF073A" w:rsidRPr="003709B5" w:rsidRDefault="00CF073A" w:rsidP="003709B5">
            <w:pPr>
              <w:overflowPunct/>
              <w:autoSpaceDE/>
              <w:autoSpaceDN/>
              <w:adjustRightInd/>
              <w:ind w:right="-72"/>
              <w:jc w:val="right"/>
              <w:textAlignment w:val="auto"/>
              <w:rPr>
                <w:rFonts w:ascii="Arial" w:eastAsia="Arial Unicode MS" w:hAnsi="Arial" w:cs="Arial"/>
                <w:sz w:val="16"/>
                <w:szCs w:val="16"/>
                <w:lang w:bidi="ar-SA"/>
              </w:rPr>
            </w:pPr>
          </w:p>
        </w:tc>
        <w:tc>
          <w:tcPr>
            <w:tcW w:w="672" w:type="pct"/>
            <w:tcBorders>
              <w:top w:val="nil"/>
              <w:bottom w:val="nil"/>
            </w:tcBorders>
            <w:shd w:val="clear" w:color="auto" w:fill="FAFAFA"/>
            <w:vAlign w:val="bottom"/>
          </w:tcPr>
          <w:p w14:paraId="7893B436" w14:textId="77777777" w:rsidR="00CF073A" w:rsidRPr="003709B5" w:rsidRDefault="00CF073A" w:rsidP="003709B5">
            <w:pPr>
              <w:overflowPunct/>
              <w:autoSpaceDE/>
              <w:autoSpaceDN/>
              <w:adjustRightInd/>
              <w:ind w:right="-72"/>
              <w:jc w:val="right"/>
              <w:textAlignment w:val="auto"/>
              <w:rPr>
                <w:rFonts w:ascii="Arial" w:eastAsia="Arial Unicode MS" w:hAnsi="Arial" w:cs="Arial"/>
                <w:sz w:val="16"/>
                <w:szCs w:val="16"/>
                <w:lang w:val="en-GB" w:bidi="ar-SA"/>
              </w:rPr>
            </w:pPr>
          </w:p>
        </w:tc>
        <w:tc>
          <w:tcPr>
            <w:tcW w:w="672" w:type="pct"/>
            <w:tcBorders>
              <w:top w:val="nil"/>
              <w:bottom w:val="nil"/>
            </w:tcBorders>
            <w:shd w:val="clear" w:color="auto" w:fill="FAFAFA"/>
            <w:vAlign w:val="bottom"/>
          </w:tcPr>
          <w:p w14:paraId="557573CD" w14:textId="77777777" w:rsidR="00CF073A" w:rsidRPr="003709B5" w:rsidRDefault="00CF073A" w:rsidP="003709B5">
            <w:pPr>
              <w:overflowPunct/>
              <w:autoSpaceDE/>
              <w:autoSpaceDN/>
              <w:adjustRightInd/>
              <w:ind w:right="-72"/>
              <w:jc w:val="right"/>
              <w:textAlignment w:val="auto"/>
              <w:rPr>
                <w:rFonts w:ascii="Arial" w:eastAsia="Arial Unicode MS" w:hAnsi="Arial" w:cs="Arial"/>
                <w:sz w:val="16"/>
                <w:szCs w:val="16"/>
                <w:lang w:val="en-GB" w:bidi="ar-SA"/>
              </w:rPr>
            </w:pPr>
          </w:p>
        </w:tc>
        <w:tc>
          <w:tcPr>
            <w:tcW w:w="672" w:type="pct"/>
            <w:tcBorders>
              <w:top w:val="nil"/>
              <w:bottom w:val="nil"/>
            </w:tcBorders>
            <w:shd w:val="clear" w:color="auto" w:fill="auto"/>
            <w:vAlign w:val="bottom"/>
          </w:tcPr>
          <w:p w14:paraId="15E866CD" w14:textId="073BAC87" w:rsidR="00CF073A" w:rsidRPr="003709B5" w:rsidRDefault="00CF073A" w:rsidP="003709B5">
            <w:pPr>
              <w:overflowPunct/>
              <w:autoSpaceDE/>
              <w:autoSpaceDN/>
              <w:adjustRightInd/>
              <w:ind w:right="-72"/>
              <w:textAlignment w:val="auto"/>
              <w:rPr>
                <w:rFonts w:ascii="Arial" w:eastAsia="Arial Unicode MS" w:hAnsi="Arial" w:cs="Arial"/>
                <w:sz w:val="16"/>
                <w:szCs w:val="16"/>
                <w:lang w:val="en-GB" w:bidi="ar-SA"/>
              </w:rPr>
            </w:pPr>
          </w:p>
        </w:tc>
        <w:tc>
          <w:tcPr>
            <w:tcW w:w="641" w:type="pct"/>
            <w:tcBorders>
              <w:top w:val="nil"/>
              <w:bottom w:val="nil"/>
            </w:tcBorders>
            <w:shd w:val="clear" w:color="auto" w:fill="auto"/>
            <w:vAlign w:val="bottom"/>
          </w:tcPr>
          <w:p w14:paraId="0FBC8C75" w14:textId="5F096A30" w:rsidR="00CF073A" w:rsidRPr="003709B5" w:rsidRDefault="00CF073A" w:rsidP="003709B5">
            <w:pPr>
              <w:overflowPunct/>
              <w:autoSpaceDE/>
              <w:autoSpaceDN/>
              <w:adjustRightInd/>
              <w:ind w:right="-72"/>
              <w:jc w:val="right"/>
              <w:textAlignment w:val="auto"/>
              <w:rPr>
                <w:rFonts w:ascii="Arial" w:eastAsia="Arial Unicode MS" w:hAnsi="Arial" w:cs="Arial"/>
                <w:sz w:val="16"/>
                <w:szCs w:val="16"/>
                <w:lang w:val="en-GB" w:bidi="ar-SA"/>
              </w:rPr>
            </w:pPr>
          </w:p>
        </w:tc>
        <w:tc>
          <w:tcPr>
            <w:tcW w:w="624" w:type="pct"/>
            <w:tcBorders>
              <w:top w:val="nil"/>
              <w:bottom w:val="nil"/>
            </w:tcBorders>
            <w:shd w:val="clear" w:color="auto" w:fill="auto"/>
            <w:vAlign w:val="bottom"/>
          </w:tcPr>
          <w:p w14:paraId="4F653101" w14:textId="12B90534" w:rsidR="00CF073A" w:rsidRPr="003709B5" w:rsidRDefault="00CF073A" w:rsidP="003709B5">
            <w:pPr>
              <w:overflowPunct/>
              <w:autoSpaceDE/>
              <w:autoSpaceDN/>
              <w:adjustRightInd/>
              <w:ind w:right="-72"/>
              <w:jc w:val="right"/>
              <w:textAlignment w:val="auto"/>
              <w:rPr>
                <w:rFonts w:ascii="Arial" w:eastAsia="Arial Unicode MS" w:hAnsi="Arial" w:cs="Arial"/>
                <w:sz w:val="16"/>
                <w:szCs w:val="16"/>
                <w:lang w:bidi="ar-SA"/>
              </w:rPr>
            </w:pPr>
          </w:p>
        </w:tc>
      </w:tr>
      <w:tr w:rsidR="00F873B2" w:rsidRPr="003709B5" w14:paraId="6C00DC14" w14:textId="77777777" w:rsidTr="00090844">
        <w:trPr>
          <w:trHeight w:val="170"/>
        </w:trPr>
        <w:tc>
          <w:tcPr>
            <w:tcW w:w="1046" w:type="pct"/>
            <w:tcBorders>
              <w:top w:val="nil"/>
              <w:bottom w:val="nil"/>
            </w:tcBorders>
            <w:shd w:val="clear" w:color="auto" w:fill="auto"/>
            <w:vAlign w:val="bottom"/>
          </w:tcPr>
          <w:p w14:paraId="70CFF61A" w14:textId="77777777" w:rsidR="00F873B2" w:rsidRPr="003709B5" w:rsidRDefault="00F873B2" w:rsidP="00090844">
            <w:pPr>
              <w:overflowPunct/>
              <w:autoSpaceDE/>
              <w:autoSpaceDN/>
              <w:adjustRightInd/>
              <w:ind w:left="-101"/>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Cash and cash</w:t>
            </w:r>
            <w:r w:rsidR="004F60FE" w:rsidRPr="003709B5">
              <w:rPr>
                <w:rFonts w:ascii="Arial" w:eastAsia="Arial Unicode MS" w:hAnsi="Arial" w:cs="Arial"/>
                <w:sz w:val="16"/>
                <w:szCs w:val="16"/>
                <w:lang w:bidi="ar-SA"/>
              </w:rPr>
              <w:t xml:space="preserve">  </w:t>
            </w:r>
          </w:p>
          <w:p w14:paraId="7A0BD76D" w14:textId="1A1C4D7A" w:rsidR="004F60FE" w:rsidRPr="003709B5" w:rsidRDefault="004F60FE" w:rsidP="00090844">
            <w:pPr>
              <w:overflowPunct/>
              <w:autoSpaceDE/>
              <w:autoSpaceDN/>
              <w:adjustRightInd/>
              <w:ind w:left="-101"/>
              <w:textAlignment w:val="auto"/>
              <w:rPr>
                <w:rFonts w:ascii="Arial" w:eastAsia="Arial Unicode MS" w:hAnsi="Arial" w:cs="Arial"/>
                <w:spacing w:val="-4"/>
                <w:sz w:val="16"/>
                <w:szCs w:val="16"/>
                <w:cs/>
                <w:lang w:val="en-GB" w:bidi="ar-SA"/>
              </w:rPr>
            </w:pPr>
            <w:r w:rsidRPr="003709B5">
              <w:rPr>
                <w:rFonts w:ascii="Arial" w:eastAsia="Arial Unicode MS" w:hAnsi="Arial" w:cs="Arial"/>
                <w:spacing w:val="-4"/>
                <w:sz w:val="16"/>
                <w:szCs w:val="16"/>
                <w:lang w:val="en-GB" w:bidi="ar-SA"/>
              </w:rPr>
              <w:t xml:space="preserve">   </w:t>
            </w:r>
            <w:r w:rsidRPr="003709B5">
              <w:rPr>
                <w:rFonts w:ascii="Arial" w:eastAsia="Arial Unicode MS" w:hAnsi="Arial" w:cs="Arial"/>
                <w:sz w:val="16"/>
                <w:szCs w:val="16"/>
                <w:lang w:bidi="ar-SA"/>
              </w:rPr>
              <w:t>equivalents</w:t>
            </w:r>
          </w:p>
        </w:tc>
        <w:tc>
          <w:tcPr>
            <w:tcW w:w="673" w:type="pct"/>
            <w:tcBorders>
              <w:top w:val="nil"/>
              <w:bottom w:val="nil"/>
            </w:tcBorders>
            <w:shd w:val="clear" w:color="auto" w:fill="FAFAFA"/>
            <w:vAlign w:val="bottom"/>
          </w:tcPr>
          <w:p w14:paraId="33546F4D" w14:textId="2FFB762B"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493EBCCE" w14:textId="2A158DF2"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988,857,506</w:t>
            </w:r>
          </w:p>
        </w:tc>
        <w:tc>
          <w:tcPr>
            <w:tcW w:w="672" w:type="pct"/>
            <w:tcBorders>
              <w:top w:val="nil"/>
              <w:bottom w:val="nil"/>
            </w:tcBorders>
            <w:shd w:val="clear" w:color="auto" w:fill="FAFAFA"/>
            <w:vAlign w:val="bottom"/>
          </w:tcPr>
          <w:p w14:paraId="06DE10E4" w14:textId="6D28DDB9"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988,857,506</w:t>
            </w:r>
          </w:p>
        </w:tc>
        <w:tc>
          <w:tcPr>
            <w:tcW w:w="672" w:type="pct"/>
            <w:tcBorders>
              <w:top w:val="nil"/>
              <w:bottom w:val="nil"/>
            </w:tcBorders>
            <w:shd w:val="clear" w:color="auto" w:fill="auto"/>
            <w:vAlign w:val="bottom"/>
          </w:tcPr>
          <w:p w14:paraId="103ABD71" w14:textId="454F027A"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rPr>
              <w:t>-</w:t>
            </w:r>
          </w:p>
        </w:tc>
        <w:tc>
          <w:tcPr>
            <w:tcW w:w="641" w:type="pct"/>
            <w:tcBorders>
              <w:top w:val="nil"/>
              <w:bottom w:val="nil"/>
            </w:tcBorders>
            <w:shd w:val="clear" w:color="auto" w:fill="auto"/>
            <w:vAlign w:val="bottom"/>
          </w:tcPr>
          <w:p w14:paraId="38825DE2" w14:textId="5415E9DD"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678,297,205</w:t>
            </w:r>
          </w:p>
        </w:tc>
        <w:tc>
          <w:tcPr>
            <w:tcW w:w="624" w:type="pct"/>
            <w:tcBorders>
              <w:top w:val="nil"/>
              <w:bottom w:val="nil"/>
            </w:tcBorders>
            <w:shd w:val="clear" w:color="auto" w:fill="auto"/>
            <w:vAlign w:val="bottom"/>
          </w:tcPr>
          <w:p w14:paraId="7C588C07" w14:textId="59827E22"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678,297,205</w:t>
            </w:r>
          </w:p>
        </w:tc>
      </w:tr>
      <w:tr w:rsidR="00F873B2" w:rsidRPr="003709B5" w14:paraId="6AD0D9A5" w14:textId="77777777" w:rsidTr="00090844">
        <w:trPr>
          <w:trHeight w:val="287"/>
        </w:trPr>
        <w:tc>
          <w:tcPr>
            <w:tcW w:w="1046" w:type="pct"/>
            <w:tcBorders>
              <w:top w:val="nil"/>
              <w:bottom w:val="nil"/>
            </w:tcBorders>
            <w:shd w:val="clear" w:color="auto" w:fill="auto"/>
            <w:vAlign w:val="bottom"/>
          </w:tcPr>
          <w:p w14:paraId="55FD7E23" w14:textId="77777777" w:rsidR="00F873B2" w:rsidRPr="003709B5" w:rsidRDefault="00F873B2" w:rsidP="00090844">
            <w:pPr>
              <w:overflowPunct/>
              <w:autoSpaceDE/>
              <w:autoSpaceDN/>
              <w:adjustRightInd/>
              <w:ind w:hanging="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Trade and other receivables, net</w:t>
            </w:r>
          </w:p>
        </w:tc>
        <w:tc>
          <w:tcPr>
            <w:tcW w:w="673" w:type="pct"/>
            <w:tcBorders>
              <w:top w:val="nil"/>
              <w:bottom w:val="nil"/>
            </w:tcBorders>
            <w:shd w:val="clear" w:color="auto" w:fill="FAFAFA"/>
            <w:vAlign w:val="bottom"/>
          </w:tcPr>
          <w:p w14:paraId="78DCE1D9" w14:textId="3A36CA87"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4CD13991" w14:textId="0519BDFB" w:rsidR="00F873B2" w:rsidRPr="003709B5" w:rsidRDefault="00665BDE"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137,044,246</w:t>
            </w:r>
          </w:p>
        </w:tc>
        <w:tc>
          <w:tcPr>
            <w:tcW w:w="672" w:type="pct"/>
            <w:tcBorders>
              <w:top w:val="nil"/>
              <w:bottom w:val="nil"/>
            </w:tcBorders>
            <w:shd w:val="clear" w:color="auto" w:fill="FAFAFA"/>
            <w:vAlign w:val="bottom"/>
          </w:tcPr>
          <w:p w14:paraId="119A53B5" w14:textId="263B703D" w:rsidR="00F873B2" w:rsidRPr="003709B5" w:rsidRDefault="001202E7"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137,044,246</w:t>
            </w:r>
          </w:p>
        </w:tc>
        <w:tc>
          <w:tcPr>
            <w:tcW w:w="672" w:type="pct"/>
            <w:tcBorders>
              <w:top w:val="nil"/>
              <w:bottom w:val="nil"/>
            </w:tcBorders>
            <w:shd w:val="clear" w:color="auto" w:fill="auto"/>
            <w:vAlign w:val="bottom"/>
          </w:tcPr>
          <w:p w14:paraId="688A0D09" w14:textId="3ABE1FCF"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41" w:type="pct"/>
            <w:tcBorders>
              <w:top w:val="nil"/>
              <w:bottom w:val="nil"/>
            </w:tcBorders>
            <w:shd w:val="clear" w:color="auto" w:fill="auto"/>
            <w:vAlign w:val="bottom"/>
          </w:tcPr>
          <w:p w14:paraId="1322FAA6" w14:textId="198F7353"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lang w:val="en-GB"/>
              </w:rPr>
              <w:t>210,288,348</w:t>
            </w:r>
          </w:p>
        </w:tc>
        <w:tc>
          <w:tcPr>
            <w:tcW w:w="624" w:type="pct"/>
            <w:tcBorders>
              <w:top w:val="nil"/>
              <w:bottom w:val="nil"/>
            </w:tcBorders>
            <w:shd w:val="clear" w:color="auto" w:fill="auto"/>
            <w:vAlign w:val="bottom"/>
          </w:tcPr>
          <w:p w14:paraId="3FF666C1" w14:textId="78BB4939"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210,288,348</w:t>
            </w:r>
          </w:p>
        </w:tc>
      </w:tr>
      <w:tr w:rsidR="00F873B2" w:rsidRPr="003709B5" w14:paraId="422AE902" w14:textId="77777777" w:rsidTr="00090844">
        <w:trPr>
          <w:trHeight w:val="287"/>
        </w:trPr>
        <w:tc>
          <w:tcPr>
            <w:tcW w:w="1046" w:type="pct"/>
            <w:tcBorders>
              <w:top w:val="nil"/>
              <w:bottom w:val="nil"/>
            </w:tcBorders>
            <w:shd w:val="clear" w:color="auto" w:fill="auto"/>
            <w:vAlign w:val="bottom"/>
          </w:tcPr>
          <w:p w14:paraId="412FF54C" w14:textId="7986F5BF" w:rsidR="00F873B2" w:rsidRPr="003709B5" w:rsidRDefault="00F873B2" w:rsidP="00090844">
            <w:pPr>
              <w:overflowPunct/>
              <w:autoSpaceDE/>
              <w:autoSpaceDN/>
              <w:adjustRightInd/>
              <w:ind w:hanging="101"/>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Short-term loans to related parties, net</w:t>
            </w:r>
          </w:p>
        </w:tc>
        <w:tc>
          <w:tcPr>
            <w:tcW w:w="673" w:type="pct"/>
            <w:tcBorders>
              <w:top w:val="nil"/>
              <w:bottom w:val="nil"/>
            </w:tcBorders>
            <w:shd w:val="clear" w:color="auto" w:fill="FAFAFA"/>
            <w:vAlign w:val="bottom"/>
          </w:tcPr>
          <w:p w14:paraId="67E22AD1" w14:textId="278D9C24"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w:t>
            </w:r>
          </w:p>
        </w:tc>
        <w:tc>
          <w:tcPr>
            <w:tcW w:w="672" w:type="pct"/>
            <w:tcBorders>
              <w:top w:val="nil"/>
              <w:bottom w:val="nil"/>
            </w:tcBorders>
            <w:shd w:val="clear" w:color="auto" w:fill="FAFAFA"/>
            <w:vAlign w:val="bottom"/>
          </w:tcPr>
          <w:p w14:paraId="6A917555" w14:textId="209196E3"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3,500,000</w:t>
            </w:r>
          </w:p>
        </w:tc>
        <w:tc>
          <w:tcPr>
            <w:tcW w:w="672" w:type="pct"/>
            <w:tcBorders>
              <w:top w:val="nil"/>
              <w:bottom w:val="nil"/>
            </w:tcBorders>
            <w:shd w:val="clear" w:color="auto" w:fill="FAFAFA"/>
            <w:vAlign w:val="bottom"/>
          </w:tcPr>
          <w:p w14:paraId="694F1CD0" w14:textId="64B61552"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3,500,000</w:t>
            </w:r>
          </w:p>
        </w:tc>
        <w:tc>
          <w:tcPr>
            <w:tcW w:w="672" w:type="pct"/>
            <w:tcBorders>
              <w:top w:val="nil"/>
              <w:bottom w:val="nil"/>
            </w:tcBorders>
            <w:shd w:val="clear" w:color="auto" w:fill="auto"/>
            <w:vAlign w:val="bottom"/>
          </w:tcPr>
          <w:p w14:paraId="1B1136B9" w14:textId="5DA4BB7B"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41" w:type="pct"/>
            <w:tcBorders>
              <w:top w:val="nil"/>
              <w:bottom w:val="nil"/>
            </w:tcBorders>
            <w:shd w:val="clear" w:color="auto" w:fill="auto"/>
            <w:vAlign w:val="bottom"/>
          </w:tcPr>
          <w:p w14:paraId="7E6D24E7" w14:textId="46AD3DA8"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w:t>
            </w:r>
          </w:p>
        </w:tc>
        <w:tc>
          <w:tcPr>
            <w:tcW w:w="624" w:type="pct"/>
            <w:tcBorders>
              <w:top w:val="nil"/>
              <w:bottom w:val="nil"/>
            </w:tcBorders>
            <w:shd w:val="clear" w:color="auto" w:fill="auto"/>
            <w:vAlign w:val="bottom"/>
          </w:tcPr>
          <w:p w14:paraId="3C2DBFFC" w14:textId="05E4792F"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w:t>
            </w:r>
          </w:p>
        </w:tc>
      </w:tr>
      <w:tr w:rsidR="00F873B2" w:rsidRPr="003709B5" w14:paraId="3BC7A9F9" w14:textId="77777777" w:rsidTr="00090844">
        <w:trPr>
          <w:trHeight w:val="170"/>
        </w:trPr>
        <w:tc>
          <w:tcPr>
            <w:tcW w:w="1046" w:type="pct"/>
            <w:tcBorders>
              <w:top w:val="nil"/>
              <w:bottom w:val="nil"/>
            </w:tcBorders>
            <w:shd w:val="clear" w:color="auto" w:fill="auto"/>
            <w:vAlign w:val="bottom"/>
          </w:tcPr>
          <w:p w14:paraId="693A7F7B" w14:textId="77777777" w:rsidR="00F873B2" w:rsidRPr="003709B5" w:rsidRDefault="00F873B2" w:rsidP="00090844">
            <w:pPr>
              <w:overflowPunct/>
              <w:autoSpaceDE/>
              <w:autoSpaceDN/>
              <w:adjustRightInd/>
              <w:ind w:hanging="105"/>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Other current assets</w:t>
            </w:r>
          </w:p>
        </w:tc>
        <w:tc>
          <w:tcPr>
            <w:tcW w:w="673" w:type="pct"/>
            <w:tcBorders>
              <w:top w:val="nil"/>
              <w:bottom w:val="nil"/>
            </w:tcBorders>
            <w:shd w:val="clear" w:color="auto" w:fill="FAFAFA"/>
            <w:vAlign w:val="bottom"/>
          </w:tcPr>
          <w:p w14:paraId="04398B4C" w14:textId="75EEE63C"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2EA18E85" w14:textId="462A8440"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7,400</w:t>
            </w:r>
          </w:p>
        </w:tc>
        <w:tc>
          <w:tcPr>
            <w:tcW w:w="672" w:type="pct"/>
            <w:tcBorders>
              <w:top w:val="nil"/>
              <w:bottom w:val="nil"/>
            </w:tcBorders>
            <w:shd w:val="clear" w:color="auto" w:fill="FAFAFA"/>
            <w:vAlign w:val="bottom"/>
          </w:tcPr>
          <w:p w14:paraId="06E548BB" w14:textId="3D06DE36"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7,400</w:t>
            </w:r>
          </w:p>
        </w:tc>
        <w:tc>
          <w:tcPr>
            <w:tcW w:w="672" w:type="pct"/>
            <w:tcBorders>
              <w:top w:val="nil"/>
              <w:bottom w:val="nil"/>
            </w:tcBorders>
            <w:shd w:val="clear" w:color="auto" w:fill="auto"/>
            <w:vAlign w:val="bottom"/>
          </w:tcPr>
          <w:p w14:paraId="2523DB31" w14:textId="2993EEA8"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rPr>
              <w:t>-</w:t>
            </w:r>
          </w:p>
        </w:tc>
        <w:tc>
          <w:tcPr>
            <w:tcW w:w="641" w:type="pct"/>
            <w:tcBorders>
              <w:top w:val="nil"/>
              <w:bottom w:val="nil"/>
            </w:tcBorders>
            <w:shd w:val="clear" w:color="auto" w:fill="auto"/>
            <w:vAlign w:val="bottom"/>
          </w:tcPr>
          <w:p w14:paraId="6B9CB58C" w14:textId="05DBE0F2"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117</w:t>
            </w:r>
            <w:r w:rsidRPr="003709B5">
              <w:rPr>
                <w:rFonts w:ascii="Arial" w:eastAsia="Arial Unicode MS" w:hAnsi="Arial" w:cs="Arial"/>
                <w:sz w:val="16"/>
                <w:szCs w:val="16"/>
              </w:rPr>
              <w:t>,</w:t>
            </w:r>
            <w:r w:rsidRPr="003709B5">
              <w:rPr>
                <w:rFonts w:ascii="Arial" w:eastAsia="Arial Unicode MS" w:hAnsi="Arial" w:cs="Arial"/>
                <w:sz w:val="16"/>
                <w:szCs w:val="16"/>
                <w:lang w:val="en-GB"/>
              </w:rPr>
              <w:t>400</w:t>
            </w:r>
          </w:p>
        </w:tc>
        <w:tc>
          <w:tcPr>
            <w:tcW w:w="624" w:type="pct"/>
            <w:tcBorders>
              <w:top w:val="nil"/>
              <w:bottom w:val="nil"/>
            </w:tcBorders>
            <w:shd w:val="clear" w:color="auto" w:fill="auto"/>
            <w:vAlign w:val="bottom"/>
          </w:tcPr>
          <w:p w14:paraId="75EDB863" w14:textId="4CF19BC0"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117</w:t>
            </w:r>
            <w:r w:rsidRPr="003709B5">
              <w:rPr>
                <w:rFonts w:ascii="Arial" w:eastAsia="Arial Unicode MS" w:hAnsi="Arial" w:cs="Arial"/>
                <w:sz w:val="16"/>
                <w:szCs w:val="16"/>
              </w:rPr>
              <w:t>,</w:t>
            </w:r>
            <w:r w:rsidRPr="003709B5">
              <w:rPr>
                <w:rFonts w:ascii="Arial" w:eastAsia="Arial Unicode MS" w:hAnsi="Arial" w:cs="Arial"/>
                <w:sz w:val="16"/>
                <w:szCs w:val="16"/>
                <w:lang w:val="en-GB"/>
              </w:rPr>
              <w:t>400</w:t>
            </w:r>
          </w:p>
        </w:tc>
      </w:tr>
      <w:tr w:rsidR="00F873B2" w:rsidRPr="003709B5" w14:paraId="4B108386" w14:textId="77777777" w:rsidTr="00090844">
        <w:trPr>
          <w:trHeight w:val="241"/>
        </w:trPr>
        <w:tc>
          <w:tcPr>
            <w:tcW w:w="1046" w:type="pct"/>
            <w:tcBorders>
              <w:top w:val="nil"/>
              <w:bottom w:val="nil"/>
            </w:tcBorders>
            <w:shd w:val="clear" w:color="auto" w:fill="auto"/>
            <w:vAlign w:val="bottom"/>
          </w:tcPr>
          <w:p w14:paraId="75D0809B" w14:textId="77777777" w:rsidR="00F873B2" w:rsidRPr="003709B5" w:rsidRDefault="00F873B2" w:rsidP="00090844">
            <w:pPr>
              <w:overflowPunct/>
              <w:autoSpaceDE/>
              <w:autoSpaceDN/>
              <w:adjustRightInd/>
              <w:ind w:hanging="105"/>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Bank deposits pledged as security</w:t>
            </w:r>
          </w:p>
        </w:tc>
        <w:tc>
          <w:tcPr>
            <w:tcW w:w="673" w:type="pct"/>
            <w:tcBorders>
              <w:top w:val="nil"/>
              <w:bottom w:val="nil"/>
            </w:tcBorders>
            <w:shd w:val="clear" w:color="auto" w:fill="FAFAFA"/>
            <w:vAlign w:val="bottom"/>
          </w:tcPr>
          <w:p w14:paraId="5AE2C1A1" w14:textId="183CA328"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482B1920" w14:textId="1FE64706"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21,638,248</w:t>
            </w:r>
          </w:p>
        </w:tc>
        <w:tc>
          <w:tcPr>
            <w:tcW w:w="672" w:type="pct"/>
            <w:tcBorders>
              <w:top w:val="nil"/>
              <w:bottom w:val="nil"/>
            </w:tcBorders>
            <w:shd w:val="clear" w:color="auto" w:fill="FAFAFA"/>
            <w:vAlign w:val="bottom"/>
          </w:tcPr>
          <w:p w14:paraId="386FC016" w14:textId="7AFF92F5"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21,638,248</w:t>
            </w:r>
          </w:p>
        </w:tc>
        <w:tc>
          <w:tcPr>
            <w:tcW w:w="672" w:type="pct"/>
            <w:tcBorders>
              <w:top w:val="nil"/>
              <w:bottom w:val="nil"/>
            </w:tcBorders>
            <w:shd w:val="clear" w:color="auto" w:fill="auto"/>
            <w:vAlign w:val="bottom"/>
          </w:tcPr>
          <w:p w14:paraId="3228CF34" w14:textId="0DECD28E"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rPr>
              <w:t>-</w:t>
            </w:r>
          </w:p>
        </w:tc>
        <w:tc>
          <w:tcPr>
            <w:tcW w:w="641" w:type="pct"/>
            <w:tcBorders>
              <w:top w:val="nil"/>
              <w:bottom w:val="nil"/>
            </w:tcBorders>
            <w:shd w:val="clear" w:color="auto" w:fill="auto"/>
            <w:vAlign w:val="bottom"/>
          </w:tcPr>
          <w:p w14:paraId="62A1D51B" w14:textId="75A1689C"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16</w:t>
            </w:r>
            <w:r w:rsidRPr="003709B5">
              <w:rPr>
                <w:rFonts w:ascii="Arial" w:eastAsia="Arial Unicode MS" w:hAnsi="Arial" w:cs="Arial"/>
                <w:sz w:val="16"/>
                <w:szCs w:val="16"/>
              </w:rPr>
              <w:t>,</w:t>
            </w:r>
            <w:r w:rsidRPr="003709B5">
              <w:rPr>
                <w:rFonts w:ascii="Arial" w:eastAsia="Arial Unicode MS" w:hAnsi="Arial" w:cs="Arial"/>
                <w:sz w:val="16"/>
                <w:szCs w:val="16"/>
                <w:lang w:val="en-GB"/>
              </w:rPr>
              <w:t>214</w:t>
            </w:r>
            <w:r w:rsidRPr="003709B5">
              <w:rPr>
                <w:rFonts w:ascii="Arial" w:eastAsia="Arial Unicode MS" w:hAnsi="Arial" w:cs="Arial"/>
                <w:sz w:val="16"/>
                <w:szCs w:val="16"/>
              </w:rPr>
              <w:t>,</w:t>
            </w:r>
            <w:r w:rsidRPr="003709B5">
              <w:rPr>
                <w:rFonts w:ascii="Arial" w:eastAsia="Arial Unicode MS" w:hAnsi="Arial" w:cs="Arial"/>
                <w:sz w:val="16"/>
                <w:szCs w:val="16"/>
                <w:lang w:val="en-GB"/>
              </w:rPr>
              <w:t>838</w:t>
            </w:r>
          </w:p>
        </w:tc>
        <w:tc>
          <w:tcPr>
            <w:tcW w:w="624" w:type="pct"/>
            <w:tcBorders>
              <w:top w:val="nil"/>
              <w:bottom w:val="nil"/>
            </w:tcBorders>
            <w:shd w:val="clear" w:color="auto" w:fill="auto"/>
            <w:vAlign w:val="bottom"/>
          </w:tcPr>
          <w:p w14:paraId="75795721" w14:textId="7BB4C4B5"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16</w:t>
            </w:r>
            <w:r w:rsidRPr="003709B5">
              <w:rPr>
                <w:rFonts w:ascii="Arial" w:eastAsia="Arial Unicode MS" w:hAnsi="Arial" w:cs="Arial"/>
                <w:sz w:val="16"/>
                <w:szCs w:val="16"/>
              </w:rPr>
              <w:t>,</w:t>
            </w:r>
            <w:r w:rsidRPr="003709B5">
              <w:rPr>
                <w:rFonts w:ascii="Arial" w:eastAsia="Arial Unicode MS" w:hAnsi="Arial" w:cs="Arial"/>
                <w:sz w:val="16"/>
                <w:szCs w:val="16"/>
                <w:lang w:val="en-GB"/>
              </w:rPr>
              <w:t>214</w:t>
            </w:r>
            <w:r w:rsidRPr="003709B5">
              <w:rPr>
                <w:rFonts w:ascii="Arial" w:eastAsia="Arial Unicode MS" w:hAnsi="Arial" w:cs="Arial"/>
                <w:sz w:val="16"/>
                <w:szCs w:val="16"/>
              </w:rPr>
              <w:t>,</w:t>
            </w:r>
            <w:r w:rsidRPr="003709B5">
              <w:rPr>
                <w:rFonts w:ascii="Arial" w:eastAsia="Arial Unicode MS" w:hAnsi="Arial" w:cs="Arial"/>
                <w:sz w:val="16"/>
                <w:szCs w:val="16"/>
                <w:lang w:val="en-GB"/>
              </w:rPr>
              <w:t>838</w:t>
            </w:r>
          </w:p>
        </w:tc>
      </w:tr>
      <w:tr w:rsidR="00F873B2" w:rsidRPr="003709B5" w14:paraId="6EF335E8" w14:textId="77777777" w:rsidTr="00090844">
        <w:trPr>
          <w:trHeight w:val="514"/>
        </w:trPr>
        <w:tc>
          <w:tcPr>
            <w:tcW w:w="1046" w:type="pct"/>
            <w:tcBorders>
              <w:top w:val="nil"/>
              <w:bottom w:val="nil"/>
            </w:tcBorders>
            <w:shd w:val="clear" w:color="auto" w:fill="auto"/>
            <w:vAlign w:val="bottom"/>
          </w:tcPr>
          <w:p w14:paraId="5392934E" w14:textId="77777777" w:rsidR="00F873B2" w:rsidRPr="003709B5" w:rsidRDefault="00F873B2" w:rsidP="00090844">
            <w:pPr>
              <w:overflowPunct/>
              <w:autoSpaceDE/>
              <w:autoSpaceDN/>
              <w:adjustRightInd/>
              <w:ind w:hanging="105"/>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Financial assets measured at fair value</w:t>
            </w:r>
            <w:r w:rsidRPr="003709B5">
              <w:rPr>
                <w:rFonts w:ascii="Arial" w:eastAsia="Arial" w:hAnsi="Arial" w:cs="Arial"/>
                <w:sz w:val="16"/>
                <w:szCs w:val="16"/>
                <w:lang w:bidi="ar-SA"/>
              </w:rPr>
              <w:t xml:space="preserve"> </w:t>
            </w:r>
            <w:r w:rsidRPr="003709B5">
              <w:rPr>
                <w:rFonts w:ascii="Arial" w:eastAsia="Arial Unicode MS" w:hAnsi="Arial" w:cs="Arial"/>
                <w:sz w:val="16"/>
                <w:szCs w:val="16"/>
                <w:lang w:val="en-GB"/>
              </w:rPr>
              <w:t>through other comprehensive income</w:t>
            </w:r>
          </w:p>
        </w:tc>
        <w:tc>
          <w:tcPr>
            <w:tcW w:w="673" w:type="pct"/>
            <w:tcBorders>
              <w:top w:val="nil"/>
              <w:bottom w:val="nil"/>
            </w:tcBorders>
            <w:shd w:val="clear" w:color="auto" w:fill="FAFAFA"/>
            <w:vAlign w:val="bottom"/>
          </w:tcPr>
          <w:p w14:paraId="3929F931" w14:textId="3D6B6210"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rPr>
              <w:t>152,685,000</w:t>
            </w:r>
          </w:p>
        </w:tc>
        <w:tc>
          <w:tcPr>
            <w:tcW w:w="672" w:type="pct"/>
            <w:tcBorders>
              <w:top w:val="nil"/>
              <w:bottom w:val="nil"/>
            </w:tcBorders>
            <w:shd w:val="clear" w:color="auto" w:fill="FAFAFA"/>
            <w:vAlign w:val="bottom"/>
          </w:tcPr>
          <w:p w14:paraId="1A49AF2F" w14:textId="4ED0EE93"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17D26482" w14:textId="5B556FC0"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152,685,000</w:t>
            </w:r>
          </w:p>
        </w:tc>
        <w:tc>
          <w:tcPr>
            <w:tcW w:w="672" w:type="pct"/>
            <w:tcBorders>
              <w:top w:val="nil"/>
              <w:bottom w:val="nil"/>
            </w:tcBorders>
            <w:shd w:val="clear" w:color="auto" w:fill="auto"/>
            <w:vAlign w:val="bottom"/>
          </w:tcPr>
          <w:p w14:paraId="7D669F2C" w14:textId="422DEDA8"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lang w:val="en-GB"/>
              </w:rPr>
              <w:t>137</w:t>
            </w:r>
            <w:r w:rsidRPr="003709B5">
              <w:rPr>
                <w:rFonts w:ascii="Arial" w:eastAsia="Arial Unicode MS" w:hAnsi="Arial" w:cs="Arial"/>
                <w:sz w:val="16"/>
                <w:szCs w:val="16"/>
              </w:rPr>
              <w:t>,</w:t>
            </w:r>
            <w:r w:rsidRPr="003709B5">
              <w:rPr>
                <w:rFonts w:ascii="Arial" w:eastAsia="Arial Unicode MS" w:hAnsi="Arial" w:cs="Arial"/>
                <w:sz w:val="16"/>
                <w:szCs w:val="16"/>
                <w:lang w:val="en-GB"/>
              </w:rPr>
              <w:t>767</w:t>
            </w:r>
            <w:r w:rsidRPr="003709B5">
              <w:rPr>
                <w:rFonts w:ascii="Arial" w:eastAsia="Arial Unicode MS" w:hAnsi="Arial" w:cs="Arial"/>
                <w:sz w:val="16"/>
                <w:szCs w:val="16"/>
              </w:rPr>
              <w:t>,</w:t>
            </w:r>
            <w:r w:rsidRPr="003709B5">
              <w:rPr>
                <w:rFonts w:ascii="Arial" w:eastAsia="Arial Unicode MS" w:hAnsi="Arial" w:cs="Arial"/>
                <w:sz w:val="16"/>
                <w:szCs w:val="16"/>
                <w:lang w:val="en-GB"/>
              </w:rPr>
              <w:t>500</w:t>
            </w:r>
          </w:p>
        </w:tc>
        <w:tc>
          <w:tcPr>
            <w:tcW w:w="641" w:type="pct"/>
            <w:tcBorders>
              <w:top w:val="nil"/>
              <w:bottom w:val="nil"/>
            </w:tcBorders>
            <w:shd w:val="clear" w:color="auto" w:fill="auto"/>
            <w:vAlign w:val="bottom"/>
          </w:tcPr>
          <w:p w14:paraId="64F553EB" w14:textId="4BD3D7BD"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cs/>
              </w:rPr>
              <w:t>-</w:t>
            </w:r>
          </w:p>
        </w:tc>
        <w:tc>
          <w:tcPr>
            <w:tcW w:w="624" w:type="pct"/>
            <w:tcBorders>
              <w:top w:val="nil"/>
              <w:bottom w:val="nil"/>
            </w:tcBorders>
            <w:shd w:val="clear" w:color="auto" w:fill="auto"/>
            <w:vAlign w:val="bottom"/>
          </w:tcPr>
          <w:p w14:paraId="32A13ECE" w14:textId="6D7DCD3D"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137</w:t>
            </w:r>
            <w:r w:rsidRPr="003709B5">
              <w:rPr>
                <w:rFonts w:ascii="Arial" w:eastAsia="Arial Unicode MS" w:hAnsi="Arial" w:cs="Arial"/>
                <w:sz w:val="16"/>
                <w:szCs w:val="16"/>
              </w:rPr>
              <w:t>,</w:t>
            </w:r>
            <w:r w:rsidRPr="003709B5">
              <w:rPr>
                <w:rFonts w:ascii="Arial" w:eastAsia="Arial Unicode MS" w:hAnsi="Arial" w:cs="Arial"/>
                <w:sz w:val="16"/>
                <w:szCs w:val="16"/>
                <w:lang w:val="en-GB"/>
              </w:rPr>
              <w:t>767</w:t>
            </w:r>
            <w:r w:rsidRPr="003709B5">
              <w:rPr>
                <w:rFonts w:ascii="Arial" w:eastAsia="Arial Unicode MS" w:hAnsi="Arial" w:cs="Arial"/>
                <w:sz w:val="16"/>
                <w:szCs w:val="16"/>
              </w:rPr>
              <w:t>,</w:t>
            </w:r>
            <w:r w:rsidRPr="003709B5">
              <w:rPr>
                <w:rFonts w:ascii="Arial" w:eastAsia="Arial Unicode MS" w:hAnsi="Arial" w:cs="Arial"/>
                <w:sz w:val="16"/>
                <w:szCs w:val="16"/>
                <w:lang w:val="en-GB"/>
              </w:rPr>
              <w:t>500</w:t>
            </w:r>
          </w:p>
        </w:tc>
      </w:tr>
      <w:tr w:rsidR="00F873B2" w:rsidRPr="003709B5" w14:paraId="07ABE10A" w14:textId="77777777" w:rsidTr="00090844">
        <w:trPr>
          <w:trHeight w:val="287"/>
        </w:trPr>
        <w:tc>
          <w:tcPr>
            <w:tcW w:w="1046" w:type="pct"/>
            <w:tcBorders>
              <w:top w:val="nil"/>
              <w:bottom w:val="nil"/>
            </w:tcBorders>
            <w:shd w:val="clear" w:color="auto" w:fill="auto"/>
            <w:vAlign w:val="bottom"/>
          </w:tcPr>
          <w:p w14:paraId="0367F3A8" w14:textId="77777777" w:rsidR="00F873B2" w:rsidRPr="003709B5" w:rsidRDefault="00F873B2" w:rsidP="00090844">
            <w:pPr>
              <w:overflowPunct/>
              <w:autoSpaceDE/>
              <w:autoSpaceDN/>
              <w:adjustRightInd/>
              <w:ind w:hanging="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Long-term loans to related parties</w:t>
            </w:r>
          </w:p>
        </w:tc>
        <w:tc>
          <w:tcPr>
            <w:tcW w:w="673" w:type="pct"/>
            <w:tcBorders>
              <w:top w:val="nil"/>
              <w:bottom w:val="nil"/>
            </w:tcBorders>
            <w:shd w:val="clear" w:color="auto" w:fill="FAFAFA"/>
            <w:vAlign w:val="bottom"/>
          </w:tcPr>
          <w:p w14:paraId="45FB1693" w14:textId="04ED9DEF"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4C9DD520" w14:textId="1F6A61E5"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1,097,400,000</w:t>
            </w:r>
          </w:p>
        </w:tc>
        <w:tc>
          <w:tcPr>
            <w:tcW w:w="672" w:type="pct"/>
            <w:tcBorders>
              <w:top w:val="nil"/>
              <w:bottom w:val="nil"/>
            </w:tcBorders>
            <w:shd w:val="clear" w:color="auto" w:fill="FAFAFA"/>
            <w:vAlign w:val="bottom"/>
          </w:tcPr>
          <w:p w14:paraId="5E0610A7" w14:textId="0B549382"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1,097,400,000</w:t>
            </w:r>
          </w:p>
        </w:tc>
        <w:tc>
          <w:tcPr>
            <w:tcW w:w="672" w:type="pct"/>
            <w:tcBorders>
              <w:top w:val="nil"/>
              <w:bottom w:val="nil"/>
            </w:tcBorders>
            <w:shd w:val="clear" w:color="auto" w:fill="auto"/>
            <w:vAlign w:val="bottom"/>
          </w:tcPr>
          <w:p w14:paraId="29B9C351" w14:textId="417536B9"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41" w:type="pct"/>
            <w:tcBorders>
              <w:top w:val="nil"/>
              <w:bottom w:val="nil"/>
            </w:tcBorders>
            <w:shd w:val="clear" w:color="auto" w:fill="auto"/>
            <w:vAlign w:val="bottom"/>
          </w:tcPr>
          <w:p w14:paraId="5686BC70" w14:textId="38077993"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523</w:t>
            </w:r>
            <w:r w:rsidRPr="003709B5">
              <w:rPr>
                <w:rFonts w:ascii="Arial" w:eastAsia="Arial Unicode MS" w:hAnsi="Arial" w:cs="Arial"/>
                <w:sz w:val="16"/>
                <w:szCs w:val="16"/>
              </w:rPr>
              <w:t>,</w:t>
            </w:r>
            <w:r w:rsidRPr="003709B5">
              <w:rPr>
                <w:rFonts w:ascii="Arial" w:eastAsia="Arial Unicode MS" w:hAnsi="Arial" w:cs="Arial"/>
                <w:sz w:val="16"/>
                <w:szCs w:val="16"/>
                <w:lang w:val="en-GB"/>
              </w:rPr>
              <w:t>400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c>
          <w:tcPr>
            <w:tcW w:w="624" w:type="pct"/>
            <w:tcBorders>
              <w:top w:val="nil"/>
              <w:bottom w:val="nil"/>
            </w:tcBorders>
            <w:shd w:val="clear" w:color="auto" w:fill="auto"/>
            <w:vAlign w:val="bottom"/>
          </w:tcPr>
          <w:p w14:paraId="09F7EF81" w14:textId="6A66DC35"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523</w:t>
            </w:r>
            <w:r w:rsidRPr="003709B5">
              <w:rPr>
                <w:rFonts w:ascii="Arial" w:eastAsia="Arial Unicode MS" w:hAnsi="Arial" w:cs="Arial"/>
                <w:sz w:val="16"/>
                <w:szCs w:val="16"/>
              </w:rPr>
              <w:t>,</w:t>
            </w:r>
            <w:r w:rsidRPr="003709B5">
              <w:rPr>
                <w:rFonts w:ascii="Arial" w:eastAsia="Arial Unicode MS" w:hAnsi="Arial" w:cs="Arial"/>
                <w:sz w:val="16"/>
                <w:szCs w:val="16"/>
                <w:lang w:val="en-GB"/>
              </w:rPr>
              <w:t>400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r>
      <w:tr w:rsidR="00F873B2" w:rsidRPr="003709B5" w14:paraId="480456C6" w14:textId="77777777" w:rsidTr="00090844">
        <w:trPr>
          <w:trHeight w:val="193"/>
        </w:trPr>
        <w:tc>
          <w:tcPr>
            <w:tcW w:w="1046" w:type="pct"/>
            <w:tcBorders>
              <w:top w:val="nil"/>
              <w:bottom w:val="nil"/>
            </w:tcBorders>
            <w:shd w:val="clear" w:color="auto" w:fill="auto"/>
            <w:vAlign w:val="bottom"/>
          </w:tcPr>
          <w:p w14:paraId="67E4E072" w14:textId="77777777" w:rsidR="00F873B2" w:rsidRPr="003709B5" w:rsidRDefault="00F873B2" w:rsidP="00090844">
            <w:pPr>
              <w:overflowPunct/>
              <w:autoSpaceDE/>
              <w:autoSpaceDN/>
              <w:adjustRightInd/>
              <w:ind w:hanging="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Guarantee for lease agreement</w:t>
            </w:r>
          </w:p>
        </w:tc>
        <w:tc>
          <w:tcPr>
            <w:tcW w:w="673" w:type="pct"/>
            <w:tcBorders>
              <w:top w:val="nil"/>
              <w:bottom w:val="nil"/>
            </w:tcBorders>
            <w:shd w:val="clear" w:color="auto" w:fill="FAFAFA"/>
            <w:vAlign w:val="bottom"/>
          </w:tcPr>
          <w:p w14:paraId="52836EDF" w14:textId="2850757C"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17414BB6" w14:textId="77301802"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311,366,192</w:t>
            </w:r>
          </w:p>
        </w:tc>
        <w:tc>
          <w:tcPr>
            <w:tcW w:w="672" w:type="pct"/>
            <w:tcBorders>
              <w:top w:val="nil"/>
              <w:bottom w:val="nil"/>
            </w:tcBorders>
            <w:shd w:val="clear" w:color="auto" w:fill="FAFAFA"/>
            <w:vAlign w:val="bottom"/>
          </w:tcPr>
          <w:p w14:paraId="3F0251C5" w14:textId="62FF3BDD"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311,366,192</w:t>
            </w:r>
          </w:p>
        </w:tc>
        <w:tc>
          <w:tcPr>
            <w:tcW w:w="672" w:type="pct"/>
            <w:tcBorders>
              <w:top w:val="nil"/>
              <w:bottom w:val="nil"/>
            </w:tcBorders>
            <w:shd w:val="clear" w:color="auto" w:fill="auto"/>
            <w:vAlign w:val="bottom"/>
          </w:tcPr>
          <w:p w14:paraId="5707C570" w14:textId="7EB683B2"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41" w:type="pct"/>
            <w:tcBorders>
              <w:top w:val="nil"/>
              <w:bottom w:val="nil"/>
            </w:tcBorders>
            <w:shd w:val="clear" w:color="auto" w:fill="auto"/>
            <w:vAlign w:val="bottom"/>
          </w:tcPr>
          <w:p w14:paraId="602E2F7B" w14:textId="52C7C88E"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88</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c>
          <w:tcPr>
            <w:tcW w:w="624" w:type="pct"/>
            <w:tcBorders>
              <w:top w:val="nil"/>
              <w:bottom w:val="nil"/>
            </w:tcBorders>
            <w:shd w:val="clear" w:color="auto" w:fill="auto"/>
            <w:vAlign w:val="bottom"/>
          </w:tcPr>
          <w:p w14:paraId="66E05AB2" w14:textId="3B5D9E3F"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88</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r>
      <w:tr w:rsidR="00F873B2" w:rsidRPr="003709B5" w14:paraId="5B5F9FA8" w14:textId="77777777" w:rsidTr="00090844">
        <w:trPr>
          <w:trHeight w:val="170"/>
        </w:trPr>
        <w:tc>
          <w:tcPr>
            <w:tcW w:w="1046" w:type="pct"/>
            <w:tcBorders>
              <w:top w:val="nil"/>
              <w:bottom w:val="nil"/>
            </w:tcBorders>
            <w:shd w:val="clear" w:color="auto" w:fill="auto"/>
            <w:vAlign w:val="bottom"/>
          </w:tcPr>
          <w:p w14:paraId="6981CA49" w14:textId="77777777" w:rsidR="00F873B2" w:rsidRPr="003709B5" w:rsidRDefault="00F873B2" w:rsidP="00090844">
            <w:pPr>
              <w:overflowPunct/>
              <w:autoSpaceDE/>
              <w:autoSpaceDN/>
              <w:adjustRightInd/>
              <w:ind w:left="-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Other non-current assets</w:t>
            </w:r>
          </w:p>
        </w:tc>
        <w:tc>
          <w:tcPr>
            <w:tcW w:w="673" w:type="pct"/>
            <w:tcBorders>
              <w:top w:val="nil"/>
              <w:bottom w:val="nil"/>
            </w:tcBorders>
            <w:shd w:val="clear" w:color="auto" w:fill="FAFAFA"/>
            <w:vAlign w:val="bottom"/>
          </w:tcPr>
          <w:p w14:paraId="333A42FD" w14:textId="5CEEC68B"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5D28B009" w14:textId="3DD9D9FC"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9,419,49</w:t>
            </w:r>
            <w:r w:rsidR="00346296" w:rsidRPr="003709B5">
              <w:rPr>
                <w:rFonts w:ascii="Arial" w:eastAsia="Arial Unicode MS" w:hAnsi="Arial" w:cs="Arial"/>
                <w:sz w:val="16"/>
                <w:szCs w:val="16"/>
                <w:lang w:val="en-GB"/>
              </w:rPr>
              <w:t>2</w:t>
            </w:r>
          </w:p>
        </w:tc>
        <w:tc>
          <w:tcPr>
            <w:tcW w:w="672" w:type="pct"/>
            <w:tcBorders>
              <w:top w:val="nil"/>
              <w:bottom w:val="nil"/>
            </w:tcBorders>
            <w:shd w:val="clear" w:color="auto" w:fill="FAFAFA"/>
            <w:vAlign w:val="bottom"/>
          </w:tcPr>
          <w:p w14:paraId="7CF63816" w14:textId="4D40A3CC"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9,419,49</w:t>
            </w:r>
            <w:r w:rsidR="00346296" w:rsidRPr="003709B5">
              <w:rPr>
                <w:rFonts w:ascii="Arial" w:eastAsia="Arial Unicode MS" w:hAnsi="Arial" w:cs="Arial"/>
                <w:sz w:val="16"/>
                <w:szCs w:val="16"/>
                <w:lang w:val="en-GB"/>
              </w:rPr>
              <w:t>2</w:t>
            </w:r>
          </w:p>
        </w:tc>
        <w:tc>
          <w:tcPr>
            <w:tcW w:w="672" w:type="pct"/>
            <w:tcBorders>
              <w:top w:val="nil"/>
              <w:bottom w:val="nil"/>
            </w:tcBorders>
            <w:shd w:val="clear" w:color="auto" w:fill="auto"/>
            <w:vAlign w:val="bottom"/>
          </w:tcPr>
          <w:p w14:paraId="0CD296A3" w14:textId="330E3499"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rPr>
              <w:t>-</w:t>
            </w:r>
          </w:p>
        </w:tc>
        <w:tc>
          <w:tcPr>
            <w:tcW w:w="641" w:type="pct"/>
            <w:tcBorders>
              <w:top w:val="nil"/>
              <w:bottom w:val="nil"/>
            </w:tcBorders>
            <w:shd w:val="clear" w:color="auto" w:fill="auto"/>
            <w:vAlign w:val="bottom"/>
          </w:tcPr>
          <w:p w14:paraId="05E99B66" w14:textId="254AFEBF"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lang w:val="en-GB"/>
              </w:rPr>
              <w:t>9</w:t>
            </w:r>
            <w:r w:rsidRPr="003709B5">
              <w:rPr>
                <w:rFonts w:ascii="Arial" w:eastAsia="Arial Unicode MS" w:hAnsi="Arial" w:cs="Arial"/>
                <w:sz w:val="16"/>
                <w:szCs w:val="16"/>
              </w:rPr>
              <w:t>,</w:t>
            </w:r>
            <w:r w:rsidRPr="003709B5">
              <w:rPr>
                <w:rFonts w:ascii="Arial" w:eastAsia="Arial Unicode MS" w:hAnsi="Arial" w:cs="Arial"/>
                <w:sz w:val="16"/>
                <w:szCs w:val="16"/>
                <w:lang w:val="en-GB"/>
              </w:rPr>
              <w:t>434</w:t>
            </w:r>
            <w:r w:rsidRPr="003709B5">
              <w:rPr>
                <w:rFonts w:ascii="Arial" w:eastAsia="Arial Unicode MS" w:hAnsi="Arial" w:cs="Arial"/>
                <w:sz w:val="16"/>
                <w:szCs w:val="16"/>
              </w:rPr>
              <w:t>,</w:t>
            </w:r>
            <w:r w:rsidRPr="003709B5">
              <w:rPr>
                <w:rFonts w:ascii="Arial" w:eastAsia="Arial Unicode MS" w:hAnsi="Arial" w:cs="Arial"/>
                <w:sz w:val="16"/>
                <w:szCs w:val="16"/>
                <w:lang w:val="en-GB"/>
              </w:rPr>
              <w:t>936</w:t>
            </w:r>
          </w:p>
        </w:tc>
        <w:tc>
          <w:tcPr>
            <w:tcW w:w="624" w:type="pct"/>
            <w:tcBorders>
              <w:top w:val="nil"/>
              <w:bottom w:val="nil"/>
            </w:tcBorders>
            <w:shd w:val="clear" w:color="auto" w:fill="auto"/>
            <w:vAlign w:val="bottom"/>
          </w:tcPr>
          <w:p w14:paraId="6DFB43A9" w14:textId="42E3C689" w:rsidR="00F873B2" w:rsidRPr="003709B5" w:rsidRDefault="00F873B2"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9</w:t>
            </w:r>
            <w:r w:rsidRPr="003709B5">
              <w:rPr>
                <w:rFonts w:ascii="Arial" w:eastAsia="Arial Unicode MS" w:hAnsi="Arial" w:cs="Arial"/>
                <w:sz w:val="16"/>
                <w:szCs w:val="16"/>
              </w:rPr>
              <w:t>,</w:t>
            </w:r>
            <w:r w:rsidRPr="003709B5">
              <w:rPr>
                <w:rFonts w:ascii="Arial" w:eastAsia="Arial Unicode MS" w:hAnsi="Arial" w:cs="Arial"/>
                <w:sz w:val="16"/>
                <w:szCs w:val="16"/>
                <w:lang w:val="en-GB"/>
              </w:rPr>
              <w:t>434</w:t>
            </w:r>
            <w:r w:rsidRPr="003709B5">
              <w:rPr>
                <w:rFonts w:ascii="Arial" w:eastAsia="Arial Unicode MS" w:hAnsi="Arial" w:cs="Arial"/>
                <w:sz w:val="16"/>
                <w:szCs w:val="16"/>
              </w:rPr>
              <w:t>,</w:t>
            </w:r>
            <w:r w:rsidRPr="003709B5">
              <w:rPr>
                <w:rFonts w:ascii="Arial" w:eastAsia="Arial Unicode MS" w:hAnsi="Arial" w:cs="Arial"/>
                <w:sz w:val="16"/>
                <w:szCs w:val="16"/>
                <w:lang w:val="en-GB"/>
              </w:rPr>
              <w:t>936</w:t>
            </w:r>
          </w:p>
        </w:tc>
      </w:tr>
      <w:tr w:rsidR="00824AC5" w:rsidRPr="003709B5" w14:paraId="596BC529" w14:textId="77777777" w:rsidTr="00090844">
        <w:trPr>
          <w:trHeight w:val="136"/>
        </w:trPr>
        <w:tc>
          <w:tcPr>
            <w:tcW w:w="1046" w:type="pct"/>
            <w:tcBorders>
              <w:top w:val="nil"/>
              <w:bottom w:val="nil"/>
            </w:tcBorders>
            <w:shd w:val="clear" w:color="auto" w:fill="auto"/>
            <w:vAlign w:val="bottom"/>
          </w:tcPr>
          <w:p w14:paraId="7E7CD435" w14:textId="77777777" w:rsidR="00824AC5" w:rsidRPr="003709B5" w:rsidRDefault="00824AC5" w:rsidP="00090844">
            <w:pPr>
              <w:overflowPunct/>
              <w:autoSpaceDE/>
              <w:autoSpaceDN/>
              <w:adjustRightInd/>
              <w:ind w:left="-101"/>
              <w:textAlignment w:val="auto"/>
              <w:rPr>
                <w:rFonts w:ascii="Arial" w:eastAsia="Arial Unicode MS" w:hAnsi="Arial" w:cs="Arial"/>
                <w:b/>
                <w:bCs/>
                <w:sz w:val="16"/>
                <w:szCs w:val="16"/>
                <w:cs/>
                <w:lang w:val="en-GB"/>
              </w:rPr>
            </w:pPr>
          </w:p>
        </w:tc>
        <w:tc>
          <w:tcPr>
            <w:tcW w:w="673" w:type="pct"/>
            <w:tcBorders>
              <w:top w:val="nil"/>
              <w:bottom w:val="nil"/>
            </w:tcBorders>
            <w:shd w:val="clear" w:color="auto" w:fill="FAFAFA"/>
            <w:vAlign w:val="bottom"/>
          </w:tcPr>
          <w:p w14:paraId="15E5EFD7" w14:textId="77777777" w:rsidR="00824AC5" w:rsidRPr="003709B5" w:rsidRDefault="00824AC5" w:rsidP="00090844">
            <w:pPr>
              <w:overflowPunct/>
              <w:autoSpaceDE/>
              <w:autoSpaceDN/>
              <w:adjustRightInd/>
              <w:ind w:right="-72"/>
              <w:jc w:val="right"/>
              <w:textAlignment w:val="auto"/>
              <w:rPr>
                <w:rFonts w:ascii="Arial" w:eastAsia="Arial Unicode MS" w:hAnsi="Arial" w:cs="Arial"/>
                <w:b/>
                <w:bCs/>
                <w:sz w:val="16"/>
                <w:szCs w:val="16"/>
                <w:lang w:val="en-GB"/>
              </w:rPr>
            </w:pPr>
          </w:p>
        </w:tc>
        <w:tc>
          <w:tcPr>
            <w:tcW w:w="672" w:type="pct"/>
            <w:tcBorders>
              <w:top w:val="nil"/>
              <w:bottom w:val="nil"/>
            </w:tcBorders>
            <w:shd w:val="clear" w:color="auto" w:fill="FAFAFA"/>
            <w:vAlign w:val="bottom"/>
          </w:tcPr>
          <w:p w14:paraId="312EC4E0" w14:textId="77777777" w:rsidR="00824AC5" w:rsidRPr="003709B5" w:rsidRDefault="00824AC5" w:rsidP="00090844">
            <w:pPr>
              <w:overflowPunct/>
              <w:autoSpaceDE/>
              <w:autoSpaceDN/>
              <w:adjustRightInd/>
              <w:ind w:right="-72"/>
              <w:jc w:val="right"/>
              <w:textAlignment w:val="auto"/>
              <w:rPr>
                <w:rFonts w:ascii="Arial" w:eastAsia="Arial Unicode MS" w:hAnsi="Arial" w:cs="Arial"/>
                <w:b/>
                <w:bCs/>
                <w:sz w:val="16"/>
                <w:szCs w:val="16"/>
                <w:lang w:val="en-GB"/>
              </w:rPr>
            </w:pPr>
          </w:p>
        </w:tc>
        <w:tc>
          <w:tcPr>
            <w:tcW w:w="672" w:type="pct"/>
            <w:tcBorders>
              <w:top w:val="nil"/>
              <w:bottom w:val="nil"/>
            </w:tcBorders>
            <w:shd w:val="clear" w:color="auto" w:fill="FAFAFA"/>
            <w:vAlign w:val="bottom"/>
          </w:tcPr>
          <w:p w14:paraId="6A43A0EF" w14:textId="77777777" w:rsidR="00824AC5" w:rsidRPr="003709B5" w:rsidRDefault="00824AC5" w:rsidP="00090844">
            <w:pPr>
              <w:overflowPunct/>
              <w:autoSpaceDE/>
              <w:autoSpaceDN/>
              <w:adjustRightInd/>
              <w:ind w:right="-72"/>
              <w:jc w:val="right"/>
              <w:textAlignment w:val="auto"/>
              <w:rPr>
                <w:rFonts w:ascii="Arial" w:eastAsia="Arial Unicode MS" w:hAnsi="Arial" w:cs="Arial"/>
                <w:b/>
                <w:bCs/>
                <w:sz w:val="16"/>
                <w:szCs w:val="16"/>
                <w:lang w:val="en-GB"/>
              </w:rPr>
            </w:pPr>
          </w:p>
        </w:tc>
        <w:tc>
          <w:tcPr>
            <w:tcW w:w="672" w:type="pct"/>
            <w:tcBorders>
              <w:top w:val="nil"/>
              <w:bottom w:val="nil"/>
            </w:tcBorders>
            <w:shd w:val="clear" w:color="auto" w:fill="auto"/>
            <w:vAlign w:val="bottom"/>
          </w:tcPr>
          <w:p w14:paraId="3F81EFAE" w14:textId="77777777" w:rsidR="00824AC5" w:rsidRPr="003709B5" w:rsidRDefault="00824AC5" w:rsidP="00090844">
            <w:pPr>
              <w:overflowPunct/>
              <w:autoSpaceDE/>
              <w:autoSpaceDN/>
              <w:adjustRightInd/>
              <w:ind w:right="-72"/>
              <w:jc w:val="right"/>
              <w:textAlignment w:val="auto"/>
              <w:rPr>
                <w:rFonts w:ascii="Arial" w:eastAsia="Arial Unicode MS" w:hAnsi="Arial" w:cs="Arial"/>
                <w:b/>
                <w:bCs/>
                <w:sz w:val="16"/>
                <w:szCs w:val="16"/>
                <w:lang w:val="en-GB"/>
              </w:rPr>
            </w:pPr>
          </w:p>
        </w:tc>
        <w:tc>
          <w:tcPr>
            <w:tcW w:w="641" w:type="pct"/>
            <w:tcBorders>
              <w:top w:val="nil"/>
              <w:bottom w:val="nil"/>
            </w:tcBorders>
            <w:shd w:val="clear" w:color="auto" w:fill="auto"/>
            <w:vAlign w:val="bottom"/>
          </w:tcPr>
          <w:p w14:paraId="76D4AD8A" w14:textId="77777777" w:rsidR="00824AC5" w:rsidRPr="003709B5" w:rsidRDefault="00824AC5" w:rsidP="00090844">
            <w:pPr>
              <w:overflowPunct/>
              <w:autoSpaceDE/>
              <w:autoSpaceDN/>
              <w:adjustRightInd/>
              <w:ind w:right="-72"/>
              <w:jc w:val="right"/>
              <w:textAlignment w:val="auto"/>
              <w:rPr>
                <w:rFonts w:ascii="Arial" w:eastAsia="Arial Unicode MS" w:hAnsi="Arial" w:cs="Arial"/>
                <w:b/>
                <w:bCs/>
                <w:sz w:val="16"/>
                <w:szCs w:val="16"/>
                <w:lang w:val="en-GB"/>
              </w:rPr>
            </w:pPr>
          </w:p>
        </w:tc>
        <w:tc>
          <w:tcPr>
            <w:tcW w:w="624" w:type="pct"/>
            <w:tcBorders>
              <w:top w:val="nil"/>
              <w:bottom w:val="nil"/>
            </w:tcBorders>
            <w:shd w:val="clear" w:color="auto" w:fill="auto"/>
            <w:vAlign w:val="bottom"/>
          </w:tcPr>
          <w:p w14:paraId="58128456" w14:textId="77777777" w:rsidR="00824AC5" w:rsidRPr="003709B5" w:rsidRDefault="00824AC5" w:rsidP="00090844">
            <w:pPr>
              <w:overflowPunct/>
              <w:autoSpaceDE/>
              <w:autoSpaceDN/>
              <w:adjustRightInd/>
              <w:ind w:right="-72"/>
              <w:jc w:val="right"/>
              <w:textAlignment w:val="auto"/>
              <w:rPr>
                <w:rFonts w:ascii="Arial" w:eastAsia="Arial Unicode MS" w:hAnsi="Arial" w:cs="Arial"/>
                <w:b/>
                <w:bCs/>
                <w:sz w:val="16"/>
                <w:szCs w:val="16"/>
                <w:lang w:val="en-GB"/>
              </w:rPr>
            </w:pPr>
          </w:p>
        </w:tc>
      </w:tr>
      <w:tr w:rsidR="00824AC5" w:rsidRPr="003709B5" w14:paraId="24BC6C74" w14:textId="77777777" w:rsidTr="00090844">
        <w:trPr>
          <w:trHeight w:val="170"/>
        </w:trPr>
        <w:tc>
          <w:tcPr>
            <w:tcW w:w="1046" w:type="pct"/>
            <w:tcBorders>
              <w:top w:val="nil"/>
              <w:bottom w:val="nil"/>
            </w:tcBorders>
            <w:shd w:val="clear" w:color="auto" w:fill="auto"/>
            <w:vAlign w:val="bottom"/>
          </w:tcPr>
          <w:p w14:paraId="1677A1A5" w14:textId="77777777" w:rsidR="00824AC5" w:rsidRPr="003709B5" w:rsidRDefault="00824AC5" w:rsidP="00090844">
            <w:pPr>
              <w:overflowPunct/>
              <w:autoSpaceDE/>
              <w:autoSpaceDN/>
              <w:adjustRightInd/>
              <w:ind w:left="-101"/>
              <w:textAlignment w:val="auto"/>
              <w:rPr>
                <w:rFonts w:ascii="Arial" w:eastAsia="Arial Unicode MS" w:hAnsi="Arial" w:cs="Arial"/>
                <w:i/>
                <w:iCs/>
                <w:sz w:val="16"/>
                <w:szCs w:val="16"/>
                <w:cs/>
                <w:lang w:val="en-GB"/>
              </w:rPr>
            </w:pPr>
            <w:r w:rsidRPr="003709B5">
              <w:rPr>
                <w:rFonts w:ascii="Arial" w:eastAsia="Arial Unicode MS" w:hAnsi="Arial" w:cs="Arial"/>
                <w:b/>
                <w:bCs/>
                <w:spacing w:val="-4"/>
                <w:sz w:val="16"/>
                <w:szCs w:val="16"/>
                <w:lang w:val="en-GB" w:bidi="ar-SA"/>
              </w:rPr>
              <w:t>Financial liabilities</w:t>
            </w:r>
          </w:p>
        </w:tc>
        <w:tc>
          <w:tcPr>
            <w:tcW w:w="673" w:type="pct"/>
            <w:tcBorders>
              <w:top w:val="nil"/>
              <w:bottom w:val="nil"/>
            </w:tcBorders>
            <w:shd w:val="clear" w:color="auto" w:fill="FAFAFA"/>
            <w:vAlign w:val="bottom"/>
          </w:tcPr>
          <w:p w14:paraId="0680F210" w14:textId="77777777"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bidi="ar-SA"/>
              </w:rPr>
            </w:pPr>
          </w:p>
        </w:tc>
        <w:tc>
          <w:tcPr>
            <w:tcW w:w="672" w:type="pct"/>
            <w:tcBorders>
              <w:top w:val="nil"/>
              <w:bottom w:val="nil"/>
            </w:tcBorders>
            <w:shd w:val="clear" w:color="auto" w:fill="FAFAFA"/>
            <w:vAlign w:val="bottom"/>
          </w:tcPr>
          <w:p w14:paraId="1BD30F5B" w14:textId="77777777"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bidi="ar-SA"/>
              </w:rPr>
            </w:pPr>
          </w:p>
        </w:tc>
        <w:tc>
          <w:tcPr>
            <w:tcW w:w="672" w:type="pct"/>
            <w:tcBorders>
              <w:top w:val="nil"/>
              <w:bottom w:val="nil"/>
            </w:tcBorders>
            <w:shd w:val="clear" w:color="auto" w:fill="FAFAFA"/>
            <w:vAlign w:val="bottom"/>
          </w:tcPr>
          <w:p w14:paraId="0B00CABD" w14:textId="77777777"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bidi="ar-SA"/>
              </w:rPr>
            </w:pPr>
          </w:p>
        </w:tc>
        <w:tc>
          <w:tcPr>
            <w:tcW w:w="672" w:type="pct"/>
            <w:tcBorders>
              <w:top w:val="nil"/>
              <w:bottom w:val="nil"/>
            </w:tcBorders>
            <w:shd w:val="clear" w:color="auto" w:fill="auto"/>
            <w:vAlign w:val="bottom"/>
          </w:tcPr>
          <w:p w14:paraId="386E5C5F" w14:textId="7BF927A9"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bidi="ar-SA"/>
              </w:rPr>
            </w:pPr>
          </w:p>
        </w:tc>
        <w:tc>
          <w:tcPr>
            <w:tcW w:w="641" w:type="pct"/>
            <w:tcBorders>
              <w:top w:val="nil"/>
              <w:bottom w:val="nil"/>
            </w:tcBorders>
            <w:shd w:val="clear" w:color="auto" w:fill="auto"/>
            <w:vAlign w:val="bottom"/>
          </w:tcPr>
          <w:p w14:paraId="7CDA8CB0" w14:textId="20737C0D"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bidi="ar-SA"/>
              </w:rPr>
            </w:pPr>
          </w:p>
        </w:tc>
        <w:tc>
          <w:tcPr>
            <w:tcW w:w="624" w:type="pct"/>
            <w:tcBorders>
              <w:top w:val="nil"/>
              <w:bottom w:val="nil"/>
            </w:tcBorders>
            <w:shd w:val="clear" w:color="auto" w:fill="auto"/>
            <w:vAlign w:val="bottom"/>
          </w:tcPr>
          <w:p w14:paraId="67543685" w14:textId="096AC9BB"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bidi="ar-SA"/>
              </w:rPr>
            </w:pPr>
          </w:p>
        </w:tc>
      </w:tr>
      <w:tr w:rsidR="00824AC5" w:rsidRPr="003709B5" w14:paraId="28235BE1" w14:textId="77777777" w:rsidTr="00090844">
        <w:trPr>
          <w:trHeight w:val="170"/>
        </w:trPr>
        <w:tc>
          <w:tcPr>
            <w:tcW w:w="1046" w:type="pct"/>
            <w:tcBorders>
              <w:top w:val="nil"/>
              <w:bottom w:val="nil"/>
            </w:tcBorders>
            <w:shd w:val="clear" w:color="auto" w:fill="auto"/>
            <w:vAlign w:val="bottom"/>
          </w:tcPr>
          <w:p w14:paraId="6B995356" w14:textId="77777777" w:rsidR="00824AC5" w:rsidRPr="003709B5" w:rsidRDefault="00824AC5" w:rsidP="00090844">
            <w:pPr>
              <w:overflowPunct/>
              <w:autoSpaceDE/>
              <w:autoSpaceDN/>
              <w:adjustRightInd/>
              <w:ind w:left="-101"/>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Trade and other payables</w:t>
            </w:r>
          </w:p>
        </w:tc>
        <w:tc>
          <w:tcPr>
            <w:tcW w:w="673" w:type="pct"/>
            <w:tcBorders>
              <w:top w:val="nil"/>
              <w:bottom w:val="nil"/>
            </w:tcBorders>
            <w:shd w:val="clear" w:color="auto" w:fill="FAFAFA"/>
            <w:vAlign w:val="bottom"/>
          </w:tcPr>
          <w:p w14:paraId="741F0918" w14:textId="3DB21957" w:rsidR="00824AC5" w:rsidRPr="003709B5" w:rsidRDefault="00760989"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w:t>
            </w:r>
          </w:p>
        </w:tc>
        <w:tc>
          <w:tcPr>
            <w:tcW w:w="672" w:type="pct"/>
            <w:tcBorders>
              <w:top w:val="nil"/>
              <w:bottom w:val="nil"/>
            </w:tcBorders>
            <w:shd w:val="clear" w:color="auto" w:fill="FAFAFA"/>
            <w:vAlign w:val="bottom"/>
          </w:tcPr>
          <w:p w14:paraId="65ACCB7D" w14:textId="49DBC7F9" w:rsidR="00824AC5" w:rsidRPr="003709B5" w:rsidRDefault="00760989"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382,092,264</w:t>
            </w:r>
          </w:p>
        </w:tc>
        <w:tc>
          <w:tcPr>
            <w:tcW w:w="672" w:type="pct"/>
            <w:tcBorders>
              <w:top w:val="nil"/>
              <w:bottom w:val="nil"/>
            </w:tcBorders>
            <w:shd w:val="clear" w:color="auto" w:fill="FAFAFA"/>
            <w:vAlign w:val="bottom"/>
          </w:tcPr>
          <w:p w14:paraId="3107584C" w14:textId="60CA5E13" w:rsidR="00824AC5" w:rsidRPr="003709B5" w:rsidRDefault="00760989"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382,092,264</w:t>
            </w:r>
          </w:p>
        </w:tc>
        <w:tc>
          <w:tcPr>
            <w:tcW w:w="672" w:type="pct"/>
            <w:tcBorders>
              <w:top w:val="nil"/>
              <w:bottom w:val="nil"/>
            </w:tcBorders>
            <w:shd w:val="clear" w:color="auto" w:fill="auto"/>
            <w:vAlign w:val="bottom"/>
          </w:tcPr>
          <w:p w14:paraId="01D325F1" w14:textId="3594FF96"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rPr>
              <w:t>-</w:t>
            </w:r>
          </w:p>
        </w:tc>
        <w:tc>
          <w:tcPr>
            <w:tcW w:w="641" w:type="pct"/>
            <w:tcBorders>
              <w:top w:val="nil"/>
              <w:bottom w:val="nil"/>
            </w:tcBorders>
            <w:shd w:val="clear" w:color="auto" w:fill="auto"/>
            <w:vAlign w:val="bottom"/>
          </w:tcPr>
          <w:p w14:paraId="1C634939" w14:textId="074A7934"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307</w:t>
            </w:r>
            <w:r w:rsidRPr="003709B5">
              <w:rPr>
                <w:rFonts w:ascii="Arial" w:eastAsia="Arial Unicode MS" w:hAnsi="Arial" w:cs="Arial"/>
                <w:sz w:val="16"/>
                <w:szCs w:val="16"/>
              </w:rPr>
              <w:t>,</w:t>
            </w:r>
            <w:r w:rsidRPr="003709B5">
              <w:rPr>
                <w:rFonts w:ascii="Arial" w:eastAsia="Arial Unicode MS" w:hAnsi="Arial" w:cs="Arial"/>
                <w:sz w:val="16"/>
                <w:szCs w:val="16"/>
                <w:lang w:val="en-GB"/>
              </w:rPr>
              <w:t>758</w:t>
            </w:r>
            <w:r w:rsidRPr="003709B5">
              <w:rPr>
                <w:rFonts w:ascii="Arial" w:eastAsia="Arial Unicode MS" w:hAnsi="Arial" w:cs="Arial"/>
                <w:sz w:val="16"/>
                <w:szCs w:val="16"/>
              </w:rPr>
              <w:t>,</w:t>
            </w:r>
            <w:r w:rsidRPr="003709B5">
              <w:rPr>
                <w:rFonts w:ascii="Arial" w:eastAsia="Arial Unicode MS" w:hAnsi="Arial" w:cs="Arial"/>
                <w:sz w:val="16"/>
                <w:szCs w:val="16"/>
                <w:lang w:val="en-GB"/>
              </w:rPr>
              <w:t>683</w:t>
            </w:r>
          </w:p>
        </w:tc>
        <w:tc>
          <w:tcPr>
            <w:tcW w:w="624" w:type="pct"/>
            <w:tcBorders>
              <w:top w:val="nil"/>
              <w:bottom w:val="nil"/>
            </w:tcBorders>
            <w:shd w:val="clear" w:color="auto" w:fill="auto"/>
            <w:vAlign w:val="bottom"/>
          </w:tcPr>
          <w:p w14:paraId="27FCCBCE" w14:textId="77FA8FB9"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307</w:t>
            </w:r>
            <w:r w:rsidRPr="003709B5">
              <w:rPr>
                <w:rFonts w:ascii="Arial" w:eastAsia="Arial Unicode MS" w:hAnsi="Arial" w:cs="Arial"/>
                <w:sz w:val="16"/>
                <w:szCs w:val="16"/>
              </w:rPr>
              <w:t>,</w:t>
            </w:r>
            <w:r w:rsidRPr="003709B5">
              <w:rPr>
                <w:rFonts w:ascii="Arial" w:eastAsia="Arial Unicode MS" w:hAnsi="Arial" w:cs="Arial"/>
                <w:sz w:val="16"/>
                <w:szCs w:val="16"/>
                <w:lang w:val="en-GB"/>
              </w:rPr>
              <w:t>758</w:t>
            </w:r>
            <w:r w:rsidRPr="003709B5">
              <w:rPr>
                <w:rFonts w:ascii="Arial" w:eastAsia="Arial Unicode MS" w:hAnsi="Arial" w:cs="Arial"/>
                <w:sz w:val="16"/>
                <w:szCs w:val="16"/>
              </w:rPr>
              <w:t>,</w:t>
            </w:r>
            <w:r w:rsidRPr="003709B5">
              <w:rPr>
                <w:rFonts w:ascii="Arial" w:eastAsia="Arial Unicode MS" w:hAnsi="Arial" w:cs="Arial"/>
                <w:sz w:val="16"/>
                <w:szCs w:val="16"/>
                <w:lang w:val="en-GB"/>
              </w:rPr>
              <w:t>683</w:t>
            </w:r>
          </w:p>
        </w:tc>
      </w:tr>
      <w:tr w:rsidR="00824AC5" w:rsidRPr="003709B5" w14:paraId="56C51A27" w14:textId="77777777" w:rsidTr="00090844">
        <w:trPr>
          <w:trHeight w:val="287"/>
        </w:trPr>
        <w:tc>
          <w:tcPr>
            <w:tcW w:w="1046" w:type="pct"/>
            <w:tcBorders>
              <w:top w:val="nil"/>
              <w:bottom w:val="nil"/>
            </w:tcBorders>
            <w:shd w:val="clear" w:color="auto" w:fill="auto"/>
            <w:vAlign w:val="bottom"/>
          </w:tcPr>
          <w:p w14:paraId="404DA815" w14:textId="77777777" w:rsidR="00824AC5" w:rsidRPr="003709B5" w:rsidRDefault="00824AC5" w:rsidP="00090844">
            <w:pPr>
              <w:overflowPunct/>
              <w:autoSpaceDE/>
              <w:autoSpaceDN/>
              <w:adjustRightInd/>
              <w:ind w:hanging="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Short-term borrowings from related parties</w:t>
            </w:r>
          </w:p>
        </w:tc>
        <w:tc>
          <w:tcPr>
            <w:tcW w:w="673" w:type="pct"/>
            <w:tcBorders>
              <w:top w:val="nil"/>
              <w:bottom w:val="nil"/>
            </w:tcBorders>
            <w:shd w:val="clear" w:color="auto" w:fill="FAFAFA"/>
            <w:vAlign w:val="bottom"/>
          </w:tcPr>
          <w:p w14:paraId="7E35F45C" w14:textId="7CBA558A" w:rsidR="00824AC5" w:rsidRPr="003709B5" w:rsidRDefault="00760989" w:rsidP="00090844">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76EC593E" w14:textId="5CADDBA3" w:rsidR="00824AC5" w:rsidRPr="003709B5" w:rsidRDefault="00760989"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30,000,000</w:t>
            </w:r>
          </w:p>
        </w:tc>
        <w:tc>
          <w:tcPr>
            <w:tcW w:w="672" w:type="pct"/>
            <w:tcBorders>
              <w:top w:val="nil"/>
              <w:bottom w:val="nil"/>
            </w:tcBorders>
            <w:shd w:val="clear" w:color="auto" w:fill="FAFAFA"/>
            <w:vAlign w:val="bottom"/>
          </w:tcPr>
          <w:p w14:paraId="6428880C" w14:textId="7D390963" w:rsidR="00824AC5" w:rsidRPr="003709B5" w:rsidRDefault="00760989"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30,000,000</w:t>
            </w:r>
          </w:p>
        </w:tc>
        <w:tc>
          <w:tcPr>
            <w:tcW w:w="672" w:type="pct"/>
            <w:tcBorders>
              <w:top w:val="nil"/>
              <w:bottom w:val="nil"/>
            </w:tcBorders>
            <w:shd w:val="clear" w:color="auto" w:fill="auto"/>
            <w:vAlign w:val="bottom"/>
          </w:tcPr>
          <w:p w14:paraId="01F81D30" w14:textId="363F628E"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41" w:type="pct"/>
            <w:tcBorders>
              <w:top w:val="nil"/>
              <w:bottom w:val="nil"/>
            </w:tcBorders>
            <w:shd w:val="clear" w:color="auto" w:fill="auto"/>
            <w:vAlign w:val="bottom"/>
          </w:tcPr>
          <w:p w14:paraId="26847256" w14:textId="09646C51"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30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c>
          <w:tcPr>
            <w:tcW w:w="624" w:type="pct"/>
            <w:tcBorders>
              <w:top w:val="nil"/>
              <w:bottom w:val="nil"/>
            </w:tcBorders>
            <w:shd w:val="clear" w:color="auto" w:fill="auto"/>
            <w:vAlign w:val="bottom"/>
          </w:tcPr>
          <w:p w14:paraId="4223140D" w14:textId="38ED2C58"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30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r>
      <w:tr w:rsidR="00824AC5" w:rsidRPr="003709B5" w14:paraId="030648C4" w14:textId="77777777" w:rsidTr="00090844">
        <w:trPr>
          <w:trHeight w:val="170"/>
        </w:trPr>
        <w:tc>
          <w:tcPr>
            <w:tcW w:w="1046" w:type="pct"/>
            <w:tcBorders>
              <w:top w:val="nil"/>
              <w:bottom w:val="nil"/>
            </w:tcBorders>
            <w:shd w:val="clear" w:color="auto" w:fill="auto"/>
            <w:vAlign w:val="bottom"/>
          </w:tcPr>
          <w:p w14:paraId="6289256E" w14:textId="77777777" w:rsidR="00824AC5" w:rsidRPr="003709B5" w:rsidRDefault="00824AC5" w:rsidP="00090844">
            <w:pPr>
              <w:overflowPunct/>
              <w:autoSpaceDE/>
              <w:autoSpaceDN/>
              <w:adjustRightInd/>
              <w:ind w:left="-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Lease liabilities</w:t>
            </w:r>
          </w:p>
        </w:tc>
        <w:tc>
          <w:tcPr>
            <w:tcW w:w="673" w:type="pct"/>
            <w:tcBorders>
              <w:top w:val="nil"/>
              <w:bottom w:val="nil"/>
            </w:tcBorders>
            <w:shd w:val="clear" w:color="auto" w:fill="FAFAFA"/>
            <w:vAlign w:val="bottom"/>
          </w:tcPr>
          <w:p w14:paraId="426DCFF1" w14:textId="102A1720" w:rsidR="00824AC5" w:rsidRPr="003709B5" w:rsidRDefault="00760989"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09CF285F" w14:textId="3554601B" w:rsidR="00824AC5" w:rsidRPr="003709B5" w:rsidRDefault="00760989"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408,889,719</w:t>
            </w:r>
          </w:p>
        </w:tc>
        <w:tc>
          <w:tcPr>
            <w:tcW w:w="672" w:type="pct"/>
            <w:tcBorders>
              <w:top w:val="nil"/>
              <w:bottom w:val="nil"/>
            </w:tcBorders>
            <w:shd w:val="clear" w:color="auto" w:fill="FAFAFA"/>
            <w:vAlign w:val="bottom"/>
          </w:tcPr>
          <w:p w14:paraId="6B4C737D" w14:textId="2C15D894" w:rsidR="00824AC5" w:rsidRPr="003709B5" w:rsidRDefault="00760989"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408,889,719</w:t>
            </w:r>
          </w:p>
        </w:tc>
        <w:tc>
          <w:tcPr>
            <w:tcW w:w="672" w:type="pct"/>
            <w:tcBorders>
              <w:top w:val="nil"/>
              <w:bottom w:val="nil"/>
            </w:tcBorders>
            <w:shd w:val="clear" w:color="auto" w:fill="auto"/>
            <w:vAlign w:val="bottom"/>
          </w:tcPr>
          <w:p w14:paraId="6EF77E57" w14:textId="6E2C8494"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41" w:type="pct"/>
            <w:tcBorders>
              <w:top w:val="nil"/>
              <w:bottom w:val="nil"/>
            </w:tcBorders>
            <w:shd w:val="clear" w:color="auto" w:fill="auto"/>
            <w:vAlign w:val="bottom"/>
          </w:tcPr>
          <w:p w14:paraId="27B6BA3B" w14:textId="091D83B5"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539</w:t>
            </w:r>
            <w:r w:rsidRPr="003709B5">
              <w:rPr>
                <w:rFonts w:ascii="Arial" w:eastAsia="Arial Unicode MS" w:hAnsi="Arial" w:cs="Arial"/>
                <w:sz w:val="16"/>
                <w:szCs w:val="16"/>
              </w:rPr>
              <w:t>,</w:t>
            </w:r>
            <w:r w:rsidRPr="003709B5">
              <w:rPr>
                <w:rFonts w:ascii="Arial" w:eastAsia="Arial Unicode MS" w:hAnsi="Arial" w:cs="Arial"/>
                <w:sz w:val="16"/>
                <w:szCs w:val="16"/>
                <w:lang w:val="en-GB"/>
              </w:rPr>
              <w:t>934</w:t>
            </w:r>
            <w:r w:rsidRPr="003709B5">
              <w:rPr>
                <w:rFonts w:ascii="Arial" w:eastAsia="Arial Unicode MS" w:hAnsi="Arial" w:cs="Arial"/>
                <w:sz w:val="16"/>
                <w:szCs w:val="16"/>
              </w:rPr>
              <w:t>,</w:t>
            </w:r>
            <w:r w:rsidRPr="003709B5">
              <w:rPr>
                <w:rFonts w:ascii="Arial" w:eastAsia="Arial Unicode MS" w:hAnsi="Arial" w:cs="Arial"/>
                <w:sz w:val="16"/>
                <w:szCs w:val="16"/>
                <w:lang w:val="en-GB"/>
              </w:rPr>
              <w:t>673</w:t>
            </w:r>
          </w:p>
        </w:tc>
        <w:tc>
          <w:tcPr>
            <w:tcW w:w="624" w:type="pct"/>
            <w:tcBorders>
              <w:top w:val="nil"/>
              <w:bottom w:val="nil"/>
            </w:tcBorders>
            <w:shd w:val="clear" w:color="auto" w:fill="auto"/>
            <w:vAlign w:val="bottom"/>
          </w:tcPr>
          <w:p w14:paraId="28132F32" w14:textId="11DEBE4E" w:rsidR="00824AC5" w:rsidRPr="003709B5" w:rsidRDefault="00824AC5"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539</w:t>
            </w:r>
            <w:r w:rsidRPr="003709B5">
              <w:rPr>
                <w:rFonts w:ascii="Arial" w:eastAsia="Arial Unicode MS" w:hAnsi="Arial" w:cs="Arial"/>
                <w:sz w:val="16"/>
                <w:szCs w:val="16"/>
              </w:rPr>
              <w:t>,</w:t>
            </w:r>
            <w:r w:rsidRPr="003709B5">
              <w:rPr>
                <w:rFonts w:ascii="Arial" w:eastAsia="Arial Unicode MS" w:hAnsi="Arial" w:cs="Arial"/>
                <w:sz w:val="16"/>
                <w:szCs w:val="16"/>
                <w:lang w:val="en-GB"/>
              </w:rPr>
              <w:t>934</w:t>
            </w:r>
            <w:r w:rsidRPr="003709B5">
              <w:rPr>
                <w:rFonts w:ascii="Arial" w:eastAsia="Arial Unicode MS" w:hAnsi="Arial" w:cs="Arial"/>
                <w:sz w:val="16"/>
                <w:szCs w:val="16"/>
              </w:rPr>
              <w:t>,</w:t>
            </w:r>
            <w:r w:rsidRPr="003709B5">
              <w:rPr>
                <w:rFonts w:ascii="Arial" w:eastAsia="Arial Unicode MS" w:hAnsi="Arial" w:cs="Arial"/>
                <w:sz w:val="16"/>
                <w:szCs w:val="16"/>
                <w:lang w:val="en-GB"/>
              </w:rPr>
              <w:t>673</w:t>
            </w:r>
          </w:p>
        </w:tc>
      </w:tr>
      <w:tr w:rsidR="0009281F" w:rsidRPr="003709B5" w14:paraId="3EE4979C" w14:textId="77777777" w:rsidTr="00090844">
        <w:trPr>
          <w:trHeight w:val="170"/>
        </w:trPr>
        <w:tc>
          <w:tcPr>
            <w:tcW w:w="1046" w:type="pct"/>
            <w:tcBorders>
              <w:top w:val="nil"/>
              <w:bottom w:val="nil"/>
            </w:tcBorders>
            <w:shd w:val="clear" w:color="auto" w:fill="auto"/>
            <w:vAlign w:val="bottom"/>
          </w:tcPr>
          <w:p w14:paraId="21226620" w14:textId="77777777" w:rsidR="0009281F" w:rsidRPr="003709B5" w:rsidRDefault="0009281F" w:rsidP="00090844">
            <w:pPr>
              <w:overflowPunct/>
              <w:autoSpaceDE/>
              <w:autoSpaceDN/>
              <w:adjustRightInd/>
              <w:ind w:left="-101"/>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 xml:space="preserve">Liability from lease </w:t>
            </w:r>
          </w:p>
          <w:p w14:paraId="0717942C" w14:textId="77777777" w:rsidR="004F60FE" w:rsidRPr="003709B5" w:rsidRDefault="004F60FE" w:rsidP="00090844">
            <w:pPr>
              <w:overflowPunct/>
              <w:autoSpaceDE/>
              <w:autoSpaceDN/>
              <w:adjustRightInd/>
              <w:ind w:left="-101"/>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 xml:space="preserve">   agreement with buy-</w:t>
            </w:r>
          </w:p>
          <w:p w14:paraId="6783EEAC" w14:textId="048E298E" w:rsidR="004F60FE" w:rsidRPr="003709B5" w:rsidRDefault="004F60FE" w:rsidP="00090844">
            <w:pPr>
              <w:overflowPunct/>
              <w:autoSpaceDE/>
              <w:autoSpaceDN/>
              <w:adjustRightInd/>
              <w:ind w:left="-101"/>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 xml:space="preserve">   back obligation</w:t>
            </w:r>
          </w:p>
        </w:tc>
        <w:tc>
          <w:tcPr>
            <w:tcW w:w="673" w:type="pct"/>
            <w:tcBorders>
              <w:top w:val="nil"/>
              <w:bottom w:val="nil"/>
            </w:tcBorders>
            <w:shd w:val="clear" w:color="auto" w:fill="FAFAFA"/>
            <w:vAlign w:val="bottom"/>
          </w:tcPr>
          <w:p w14:paraId="4B68265C" w14:textId="5D2263BB" w:rsidR="0009281F" w:rsidRPr="003709B5" w:rsidRDefault="00760989"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75946425" w14:textId="5C3A837A" w:rsidR="0009281F" w:rsidRPr="003709B5" w:rsidRDefault="00760989"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4,312,236,043</w:t>
            </w:r>
          </w:p>
        </w:tc>
        <w:tc>
          <w:tcPr>
            <w:tcW w:w="672" w:type="pct"/>
            <w:tcBorders>
              <w:top w:val="nil"/>
              <w:bottom w:val="nil"/>
            </w:tcBorders>
            <w:shd w:val="clear" w:color="auto" w:fill="FAFAFA"/>
            <w:vAlign w:val="bottom"/>
          </w:tcPr>
          <w:p w14:paraId="58D2DFA4" w14:textId="4AB034EE" w:rsidR="0009281F" w:rsidRPr="003709B5" w:rsidRDefault="00760989"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4,312,236,043</w:t>
            </w:r>
          </w:p>
        </w:tc>
        <w:tc>
          <w:tcPr>
            <w:tcW w:w="672" w:type="pct"/>
            <w:tcBorders>
              <w:top w:val="nil"/>
              <w:bottom w:val="nil"/>
            </w:tcBorders>
            <w:shd w:val="clear" w:color="auto" w:fill="auto"/>
            <w:vAlign w:val="bottom"/>
          </w:tcPr>
          <w:p w14:paraId="2CDA8EB1" w14:textId="6A17006C"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41" w:type="pct"/>
            <w:tcBorders>
              <w:top w:val="nil"/>
              <w:bottom w:val="nil"/>
            </w:tcBorders>
            <w:shd w:val="clear" w:color="auto" w:fill="auto"/>
            <w:vAlign w:val="bottom"/>
          </w:tcPr>
          <w:p w14:paraId="57A0D64B" w14:textId="0F782E8A"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w:t>
            </w:r>
          </w:p>
        </w:tc>
        <w:tc>
          <w:tcPr>
            <w:tcW w:w="624" w:type="pct"/>
            <w:tcBorders>
              <w:top w:val="nil"/>
              <w:bottom w:val="nil"/>
            </w:tcBorders>
            <w:shd w:val="clear" w:color="auto" w:fill="auto"/>
            <w:vAlign w:val="bottom"/>
          </w:tcPr>
          <w:p w14:paraId="5049EBB6" w14:textId="109E2EEA"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w:t>
            </w:r>
          </w:p>
        </w:tc>
      </w:tr>
      <w:tr w:rsidR="0009281F" w:rsidRPr="003709B5" w14:paraId="2C8861BD" w14:textId="77777777" w:rsidTr="00090844">
        <w:trPr>
          <w:trHeight w:val="170"/>
        </w:trPr>
        <w:tc>
          <w:tcPr>
            <w:tcW w:w="1046" w:type="pct"/>
            <w:tcBorders>
              <w:top w:val="nil"/>
              <w:bottom w:val="nil"/>
            </w:tcBorders>
            <w:shd w:val="clear" w:color="auto" w:fill="auto"/>
            <w:vAlign w:val="bottom"/>
          </w:tcPr>
          <w:p w14:paraId="5CDF0C94" w14:textId="73EB34C4" w:rsidR="0009281F" w:rsidRPr="003709B5" w:rsidRDefault="0009281F" w:rsidP="00090844">
            <w:pPr>
              <w:overflowPunct/>
              <w:autoSpaceDE/>
              <w:autoSpaceDN/>
              <w:adjustRightInd/>
              <w:ind w:left="-101"/>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Debentures</w:t>
            </w:r>
          </w:p>
        </w:tc>
        <w:tc>
          <w:tcPr>
            <w:tcW w:w="673" w:type="pct"/>
            <w:tcBorders>
              <w:top w:val="nil"/>
              <w:bottom w:val="nil"/>
            </w:tcBorders>
            <w:shd w:val="clear" w:color="auto" w:fill="FAFAFA"/>
            <w:vAlign w:val="bottom"/>
          </w:tcPr>
          <w:p w14:paraId="73F263E7" w14:textId="64EB6D2B" w:rsidR="0009281F" w:rsidRPr="003709B5" w:rsidRDefault="00760989"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34EF8277" w14:textId="6580889C" w:rsidR="0009281F" w:rsidRPr="003709B5" w:rsidRDefault="00760989" w:rsidP="00090844">
            <w:pPr>
              <w:overflowPunct/>
              <w:autoSpaceDE/>
              <w:autoSpaceDN/>
              <w:adjustRightInd/>
              <w:ind w:right="-72"/>
              <w:jc w:val="right"/>
              <w:textAlignment w:val="auto"/>
              <w:rPr>
                <w:rFonts w:ascii="Arial" w:eastAsia="Arial Unicode MS" w:hAnsi="Arial" w:cs="Arial"/>
                <w:spacing w:val="-4"/>
                <w:sz w:val="16"/>
                <w:szCs w:val="16"/>
                <w:lang w:val="en-GB" w:bidi="ar-SA"/>
              </w:rPr>
            </w:pPr>
            <w:r w:rsidRPr="003709B5">
              <w:rPr>
                <w:rFonts w:ascii="Arial" w:eastAsia="Arial Unicode MS" w:hAnsi="Arial" w:cs="Arial"/>
                <w:spacing w:val="-4"/>
                <w:sz w:val="16"/>
                <w:szCs w:val="16"/>
                <w:lang w:val="en-GB" w:bidi="ar-SA"/>
              </w:rPr>
              <w:t>4,782,641,014</w:t>
            </w:r>
          </w:p>
        </w:tc>
        <w:tc>
          <w:tcPr>
            <w:tcW w:w="672" w:type="pct"/>
            <w:tcBorders>
              <w:top w:val="nil"/>
              <w:bottom w:val="nil"/>
            </w:tcBorders>
            <w:shd w:val="clear" w:color="auto" w:fill="FAFAFA"/>
            <w:vAlign w:val="bottom"/>
          </w:tcPr>
          <w:p w14:paraId="636CD849" w14:textId="7C7DA2DB" w:rsidR="0009281F" w:rsidRPr="003709B5" w:rsidRDefault="00760989" w:rsidP="00090844">
            <w:pPr>
              <w:overflowPunct/>
              <w:autoSpaceDE/>
              <w:autoSpaceDN/>
              <w:adjustRightInd/>
              <w:ind w:right="-72"/>
              <w:jc w:val="right"/>
              <w:textAlignment w:val="auto"/>
              <w:rPr>
                <w:rFonts w:ascii="Arial" w:eastAsia="Arial Unicode MS" w:hAnsi="Arial" w:cs="Arial"/>
                <w:spacing w:val="-4"/>
                <w:sz w:val="16"/>
                <w:szCs w:val="16"/>
                <w:lang w:val="en-GB" w:bidi="ar-SA"/>
              </w:rPr>
            </w:pPr>
            <w:r w:rsidRPr="003709B5">
              <w:rPr>
                <w:rFonts w:ascii="Arial" w:eastAsia="Arial Unicode MS" w:hAnsi="Arial" w:cs="Arial"/>
                <w:spacing w:val="-4"/>
                <w:sz w:val="16"/>
                <w:szCs w:val="16"/>
                <w:lang w:val="en-GB" w:bidi="ar-SA"/>
              </w:rPr>
              <w:t>4,782,641,014</w:t>
            </w:r>
          </w:p>
        </w:tc>
        <w:tc>
          <w:tcPr>
            <w:tcW w:w="672" w:type="pct"/>
            <w:tcBorders>
              <w:top w:val="nil"/>
              <w:bottom w:val="nil"/>
            </w:tcBorders>
            <w:shd w:val="clear" w:color="auto" w:fill="auto"/>
            <w:vAlign w:val="bottom"/>
          </w:tcPr>
          <w:p w14:paraId="61B2462E" w14:textId="11650C0E"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cs/>
              </w:rPr>
              <w:t>-</w:t>
            </w:r>
          </w:p>
        </w:tc>
        <w:tc>
          <w:tcPr>
            <w:tcW w:w="641" w:type="pct"/>
            <w:tcBorders>
              <w:top w:val="nil"/>
              <w:bottom w:val="nil"/>
            </w:tcBorders>
            <w:shd w:val="clear" w:color="auto" w:fill="auto"/>
            <w:vAlign w:val="bottom"/>
          </w:tcPr>
          <w:p w14:paraId="0F3B2E80" w14:textId="586D08F1"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6</w:t>
            </w:r>
            <w:r w:rsidRPr="003709B5">
              <w:rPr>
                <w:rFonts w:ascii="Arial" w:eastAsia="Arial Unicode MS" w:hAnsi="Arial" w:cs="Arial"/>
                <w:sz w:val="16"/>
                <w:szCs w:val="16"/>
              </w:rPr>
              <w:t>,</w:t>
            </w:r>
            <w:r w:rsidRPr="003709B5">
              <w:rPr>
                <w:rFonts w:ascii="Arial" w:eastAsia="Arial Unicode MS" w:hAnsi="Arial" w:cs="Arial"/>
                <w:sz w:val="16"/>
                <w:szCs w:val="16"/>
                <w:lang w:val="en-GB"/>
              </w:rPr>
              <w:t>447</w:t>
            </w:r>
            <w:r w:rsidRPr="003709B5">
              <w:rPr>
                <w:rFonts w:ascii="Arial" w:eastAsia="Arial Unicode MS" w:hAnsi="Arial" w:cs="Arial"/>
                <w:sz w:val="16"/>
                <w:szCs w:val="16"/>
              </w:rPr>
              <w:t>,</w:t>
            </w:r>
            <w:r w:rsidRPr="003709B5">
              <w:rPr>
                <w:rFonts w:ascii="Arial" w:eastAsia="Arial Unicode MS" w:hAnsi="Arial" w:cs="Arial"/>
                <w:sz w:val="16"/>
                <w:szCs w:val="16"/>
                <w:lang w:val="en-GB"/>
              </w:rPr>
              <w:t>817</w:t>
            </w:r>
            <w:r w:rsidRPr="003709B5">
              <w:rPr>
                <w:rFonts w:ascii="Arial" w:eastAsia="Arial Unicode MS" w:hAnsi="Arial" w:cs="Arial"/>
                <w:sz w:val="16"/>
                <w:szCs w:val="16"/>
              </w:rPr>
              <w:t>,</w:t>
            </w:r>
            <w:r w:rsidRPr="003709B5">
              <w:rPr>
                <w:rFonts w:ascii="Arial" w:eastAsia="Arial Unicode MS" w:hAnsi="Arial" w:cs="Arial"/>
                <w:sz w:val="16"/>
                <w:szCs w:val="16"/>
                <w:lang w:val="en-GB"/>
              </w:rPr>
              <w:t>606</w:t>
            </w:r>
          </w:p>
        </w:tc>
        <w:tc>
          <w:tcPr>
            <w:tcW w:w="624" w:type="pct"/>
            <w:tcBorders>
              <w:top w:val="nil"/>
              <w:bottom w:val="nil"/>
            </w:tcBorders>
            <w:shd w:val="clear" w:color="auto" w:fill="auto"/>
            <w:vAlign w:val="bottom"/>
          </w:tcPr>
          <w:p w14:paraId="6C73AB88" w14:textId="23ED9E31"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6</w:t>
            </w:r>
            <w:r w:rsidRPr="003709B5">
              <w:rPr>
                <w:rFonts w:ascii="Arial" w:eastAsia="Arial Unicode MS" w:hAnsi="Arial" w:cs="Arial"/>
                <w:sz w:val="16"/>
                <w:szCs w:val="16"/>
              </w:rPr>
              <w:t>,</w:t>
            </w:r>
            <w:r w:rsidRPr="003709B5">
              <w:rPr>
                <w:rFonts w:ascii="Arial" w:eastAsia="Arial Unicode MS" w:hAnsi="Arial" w:cs="Arial"/>
                <w:sz w:val="16"/>
                <w:szCs w:val="16"/>
                <w:lang w:val="en-GB"/>
              </w:rPr>
              <w:t>447</w:t>
            </w:r>
            <w:r w:rsidRPr="003709B5">
              <w:rPr>
                <w:rFonts w:ascii="Arial" w:eastAsia="Arial Unicode MS" w:hAnsi="Arial" w:cs="Arial"/>
                <w:sz w:val="16"/>
                <w:szCs w:val="16"/>
              </w:rPr>
              <w:t>,</w:t>
            </w:r>
            <w:r w:rsidRPr="003709B5">
              <w:rPr>
                <w:rFonts w:ascii="Arial" w:eastAsia="Arial Unicode MS" w:hAnsi="Arial" w:cs="Arial"/>
                <w:sz w:val="16"/>
                <w:szCs w:val="16"/>
                <w:lang w:val="en-GB"/>
              </w:rPr>
              <w:t>817</w:t>
            </w:r>
            <w:r w:rsidRPr="003709B5">
              <w:rPr>
                <w:rFonts w:ascii="Arial" w:eastAsia="Arial Unicode MS" w:hAnsi="Arial" w:cs="Arial"/>
                <w:sz w:val="16"/>
                <w:szCs w:val="16"/>
              </w:rPr>
              <w:t>,</w:t>
            </w:r>
            <w:r w:rsidRPr="003709B5">
              <w:rPr>
                <w:rFonts w:ascii="Arial" w:eastAsia="Arial Unicode MS" w:hAnsi="Arial" w:cs="Arial"/>
                <w:sz w:val="16"/>
                <w:szCs w:val="16"/>
                <w:lang w:val="en-GB"/>
              </w:rPr>
              <w:t>606</w:t>
            </w:r>
          </w:p>
        </w:tc>
      </w:tr>
      <w:tr w:rsidR="0009281F" w:rsidRPr="003709B5" w14:paraId="3A5E77EA" w14:textId="77777777" w:rsidTr="00090844">
        <w:trPr>
          <w:trHeight w:val="283"/>
        </w:trPr>
        <w:tc>
          <w:tcPr>
            <w:tcW w:w="1046" w:type="pct"/>
            <w:tcBorders>
              <w:top w:val="nil"/>
              <w:bottom w:val="nil"/>
            </w:tcBorders>
            <w:shd w:val="clear" w:color="auto" w:fill="auto"/>
            <w:vAlign w:val="bottom"/>
          </w:tcPr>
          <w:p w14:paraId="31E31C22" w14:textId="77777777" w:rsidR="0009281F" w:rsidRPr="003709B5" w:rsidRDefault="0009281F" w:rsidP="00090844">
            <w:pPr>
              <w:overflowPunct/>
              <w:autoSpaceDE/>
              <w:autoSpaceDN/>
              <w:adjustRightInd/>
              <w:ind w:hanging="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Long-term borrowings from financial institution</w:t>
            </w:r>
          </w:p>
        </w:tc>
        <w:tc>
          <w:tcPr>
            <w:tcW w:w="673" w:type="pct"/>
            <w:tcBorders>
              <w:top w:val="nil"/>
              <w:bottom w:val="nil"/>
            </w:tcBorders>
            <w:shd w:val="clear" w:color="auto" w:fill="FAFAFA"/>
            <w:vAlign w:val="bottom"/>
          </w:tcPr>
          <w:p w14:paraId="70BB1D4A" w14:textId="7ADD94AE" w:rsidR="0009281F" w:rsidRPr="003709B5" w:rsidRDefault="00760989"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555F9106" w14:textId="2748E800" w:rsidR="0009281F" w:rsidRPr="003709B5" w:rsidRDefault="00760989" w:rsidP="00090844">
            <w:pPr>
              <w:overflowPunct/>
              <w:autoSpaceDE/>
              <w:autoSpaceDN/>
              <w:adjustRightInd/>
              <w:ind w:right="-72"/>
              <w:jc w:val="right"/>
              <w:textAlignment w:val="auto"/>
              <w:rPr>
                <w:rFonts w:ascii="Arial" w:eastAsia="Arial Unicode MS" w:hAnsi="Arial" w:cs="Arial"/>
                <w:spacing w:val="-4"/>
                <w:sz w:val="16"/>
                <w:szCs w:val="16"/>
                <w:lang w:val="en-GB" w:bidi="ar-SA"/>
              </w:rPr>
            </w:pPr>
            <w:r w:rsidRPr="003709B5">
              <w:rPr>
                <w:rFonts w:ascii="Arial" w:eastAsia="Arial Unicode MS" w:hAnsi="Arial" w:cs="Arial"/>
                <w:spacing w:val="-4"/>
                <w:sz w:val="16"/>
                <w:szCs w:val="16"/>
                <w:lang w:val="en-GB" w:bidi="ar-SA"/>
              </w:rPr>
              <w:t>1,680,647,66</w:t>
            </w:r>
            <w:r w:rsidR="00346296" w:rsidRPr="003709B5">
              <w:rPr>
                <w:rFonts w:ascii="Arial" w:eastAsia="Arial Unicode MS" w:hAnsi="Arial" w:cs="Arial"/>
                <w:spacing w:val="-4"/>
                <w:sz w:val="16"/>
                <w:szCs w:val="16"/>
                <w:lang w:val="en-GB" w:bidi="ar-SA"/>
              </w:rPr>
              <w:t>8</w:t>
            </w:r>
          </w:p>
        </w:tc>
        <w:tc>
          <w:tcPr>
            <w:tcW w:w="672" w:type="pct"/>
            <w:tcBorders>
              <w:top w:val="nil"/>
              <w:bottom w:val="nil"/>
            </w:tcBorders>
            <w:shd w:val="clear" w:color="auto" w:fill="FAFAFA"/>
            <w:vAlign w:val="bottom"/>
          </w:tcPr>
          <w:p w14:paraId="4E4B77CF" w14:textId="1510A647" w:rsidR="0009281F" w:rsidRPr="003709B5" w:rsidRDefault="00760989" w:rsidP="00090844">
            <w:pPr>
              <w:overflowPunct/>
              <w:autoSpaceDE/>
              <w:autoSpaceDN/>
              <w:adjustRightInd/>
              <w:ind w:right="-72"/>
              <w:jc w:val="right"/>
              <w:textAlignment w:val="auto"/>
              <w:rPr>
                <w:rFonts w:ascii="Arial" w:eastAsia="Arial Unicode MS" w:hAnsi="Arial" w:cs="Arial"/>
                <w:spacing w:val="-4"/>
                <w:sz w:val="16"/>
                <w:szCs w:val="16"/>
                <w:lang w:val="en-GB" w:bidi="ar-SA"/>
              </w:rPr>
            </w:pPr>
            <w:r w:rsidRPr="003709B5">
              <w:rPr>
                <w:rFonts w:ascii="Arial" w:eastAsia="Arial Unicode MS" w:hAnsi="Arial" w:cs="Arial"/>
                <w:spacing w:val="-4"/>
                <w:sz w:val="16"/>
                <w:szCs w:val="16"/>
                <w:lang w:val="en-GB" w:bidi="ar-SA"/>
              </w:rPr>
              <w:t>1,680,647,66</w:t>
            </w:r>
            <w:r w:rsidR="00346296" w:rsidRPr="003709B5">
              <w:rPr>
                <w:rFonts w:ascii="Arial" w:eastAsia="Arial Unicode MS" w:hAnsi="Arial" w:cs="Arial"/>
                <w:spacing w:val="-4"/>
                <w:sz w:val="16"/>
                <w:szCs w:val="16"/>
                <w:lang w:val="en-GB" w:bidi="ar-SA"/>
              </w:rPr>
              <w:t>8</w:t>
            </w:r>
          </w:p>
        </w:tc>
        <w:tc>
          <w:tcPr>
            <w:tcW w:w="672" w:type="pct"/>
            <w:tcBorders>
              <w:top w:val="nil"/>
              <w:bottom w:val="nil"/>
            </w:tcBorders>
            <w:shd w:val="clear" w:color="auto" w:fill="auto"/>
            <w:vAlign w:val="bottom"/>
          </w:tcPr>
          <w:p w14:paraId="404017DE" w14:textId="75A7C3DE"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41" w:type="pct"/>
            <w:tcBorders>
              <w:top w:val="nil"/>
              <w:bottom w:val="nil"/>
            </w:tcBorders>
            <w:shd w:val="clear" w:color="auto" w:fill="auto"/>
            <w:vAlign w:val="bottom"/>
          </w:tcPr>
          <w:p w14:paraId="75E0670D" w14:textId="11C34BF2" w:rsidR="0009281F" w:rsidRPr="003709B5" w:rsidRDefault="0009281F" w:rsidP="00090844">
            <w:pPr>
              <w:overflowPunct/>
              <w:autoSpaceDE/>
              <w:autoSpaceDN/>
              <w:adjustRightInd/>
              <w:ind w:right="-72"/>
              <w:jc w:val="right"/>
              <w:textAlignment w:val="auto"/>
              <w:rPr>
                <w:rFonts w:ascii="Arial" w:eastAsia="Arial Unicode MS" w:hAnsi="Arial" w:cs="Arial"/>
                <w:spacing w:val="-4"/>
                <w:sz w:val="16"/>
                <w:szCs w:val="16"/>
              </w:rPr>
            </w:pPr>
            <w:r w:rsidRPr="003709B5">
              <w:rPr>
                <w:rFonts w:ascii="Arial" w:eastAsia="Arial Unicode MS" w:hAnsi="Arial" w:cs="Arial"/>
                <w:sz w:val="16"/>
                <w:szCs w:val="16"/>
                <w:lang w:val="en-GB"/>
              </w:rPr>
              <w:t>2</w:t>
            </w:r>
            <w:r w:rsidRPr="003709B5">
              <w:rPr>
                <w:rFonts w:ascii="Arial" w:eastAsia="Arial Unicode MS" w:hAnsi="Arial" w:cs="Arial"/>
                <w:sz w:val="16"/>
                <w:szCs w:val="16"/>
              </w:rPr>
              <w:t>,</w:t>
            </w:r>
            <w:r w:rsidRPr="003709B5">
              <w:rPr>
                <w:rFonts w:ascii="Arial" w:eastAsia="Arial Unicode MS" w:hAnsi="Arial" w:cs="Arial"/>
                <w:sz w:val="16"/>
                <w:szCs w:val="16"/>
                <w:lang w:val="en-GB"/>
              </w:rPr>
              <w:t>046</w:t>
            </w:r>
            <w:r w:rsidRPr="003709B5">
              <w:rPr>
                <w:rFonts w:ascii="Arial" w:eastAsia="Arial Unicode MS" w:hAnsi="Arial" w:cs="Arial"/>
                <w:sz w:val="16"/>
                <w:szCs w:val="16"/>
              </w:rPr>
              <w:t>,</w:t>
            </w:r>
            <w:r w:rsidRPr="003709B5">
              <w:rPr>
                <w:rFonts w:ascii="Arial" w:eastAsia="Arial Unicode MS" w:hAnsi="Arial" w:cs="Arial"/>
                <w:sz w:val="16"/>
                <w:szCs w:val="16"/>
                <w:lang w:val="en-GB"/>
              </w:rPr>
              <w:t>102</w:t>
            </w:r>
            <w:r w:rsidRPr="003709B5">
              <w:rPr>
                <w:rFonts w:ascii="Arial" w:eastAsia="Arial Unicode MS" w:hAnsi="Arial" w:cs="Arial"/>
                <w:sz w:val="16"/>
                <w:szCs w:val="16"/>
              </w:rPr>
              <w:t>,</w:t>
            </w:r>
            <w:r w:rsidRPr="003709B5">
              <w:rPr>
                <w:rFonts w:ascii="Arial" w:eastAsia="Arial Unicode MS" w:hAnsi="Arial" w:cs="Arial"/>
                <w:sz w:val="16"/>
                <w:szCs w:val="16"/>
                <w:lang w:val="en-GB"/>
              </w:rPr>
              <w:t>129</w:t>
            </w:r>
          </w:p>
        </w:tc>
        <w:tc>
          <w:tcPr>
            <w:tcW w:w="624" w:type="pct"/>
            <w:tcBorders>
              <w:top w:val="nil"/>
              <w:bottom w:val="nil"/>
            </w:tcBorders>
            <w:shd w:val="clear" w:color="auto" w:fill="auto"/>
            <w:vAlign w:val="bottom"/>
          </w:tcPr>
          <w:p w14:paraId="3CDE61E6" w14:textId="573E80BF" w:rsidR="0009281F" w:rsidRPr="003709B5" w:rsidRDefault="0009281F" w:rsidP="00090844">
            <w:pPr>
              <w:overflowPunct/>
              <w:autoSpaceDE/>
              <w:autoSpaceDN/>
              <w:adjustRightInd/>
              <w:ind w:right="-72"/>
              <w:jc w:val="right"/>
              <w:textAlignment w:val="auto"/>
              <w:rPr>
                <w:rFonts w:ascii="Arial" w:eastAsia="Arial Unicode MS" w:hAnsi="Arial" w:cs="Arial"/>
                <w:spacing w:val="-8"/>
                <w:sz w:val="16"/>
                <w:szCs w:val="16"/>
                <w:lang w:bidi="ar-SA"/>
              </w:rPr>
            </w:pPr>
            <w:r w:rsidRPr="003709B5">
              <w:rPr>
                <w:rFonts w:ascii="Arial" w:eastAsia="Arial Unicode MS" w:hAnsi="Arial" w:cs="Arial"/>
                <w:sz w:val="16"/>
                <w:szCs w:val="16"/>
                <w:lang w:val="en-GB"/>
              </w:rPr>
              <w:t>2</w:t>
            </w:r>
            <w:r w:rsidRPr="003709B5">
              <w:rPr>
                <w:rFonts w:ascii="Arial" w:eastAsia="Arial Unicode MS" w:hAnsi="Arial" w:cs="Arial"/>
                <w:sz w:val="16"/>
                <w:szCs w:val="16"/>
              </w:rPr>
              <w:t>,</w:t>
            </w:r>
            <w:r w:rsidRPr="003709B5">
              <w:rPr>
                <w:rFonts w:ascii="Arial" w:eastAsia="Arial Unicode MS" w:hAnsi="Arial" w:cs="Arial"/>
                <w:sz w:val="16"/>
                <w:szCs w:val="16"/>
                <w:lang w:val="en-GB"/>
              </w:rPr>
              <w:t>046</w:t>
            </w:r>
            <w:r w:rsidRPr="003709B5">
              <w:rPr>
                <w:rFonts w:ascii="Arial" w:eastAsia="Arial Unicode MS" w:hAnsi="Arial" w:cs="Arial"/>
                <w:sz w:val="16"/>
                <w:szCs w:val="16"/>
              </w:rPr>
              <w:t>,</w:t>
            </w:r>
            <w:r w:rsidRPr="003709B5">
              <w:rPr>
                <w:rFonts w:ascii="Arial" w:eastAsia="Arial Unicode MS" w:hAnsi="Arial" w:cs="Arial"/>
                <w:sz w:val="16"/>
                <w:szCs w:val="16"/>
                <w:lang w:val="en-GB"/>
              </w:rPr>
              <w:t>102</w:t>
            </w:r>
            <w:r w:rsidRPr="003709B5">
              <w:rPr>
                <w:rFonts w:ascii="Arial" w:eastAsia="Arial Unicode MS" w:hAnsi="Arial" w:cs="Arial"/>
                <w:sz w:val="16"/>
                <w:szCs w:val="16"/>
              </w:rPr>
              <w:t>,</w:t>
            </w:r>
            <w:r w:rsidRPr="003709B5">
              <w:rPr>
                <w:rFonts w:ascii="Arial" w:eastAsia="Arial Unicode MS" w:hAnsi="Arial" w:cs="Arial"/>
                <w:sz w:val="16"/>
                <w:szCs w:val="16"/>
                <w:lang w:val="en-GB"/>
              </w:rPr>
              <w:t>129</w:t>
            </w:r>
          </w:p>
        </w:tc>
      </w:tr>
      <w:tr w:rsidR="0009281F" w:rsidRPr="003709B5" w14:paraId="1AEA1E8B" w14:textId="77777777" w:rsidTr="00090844">
        <w:trPr>
          <w:trHeight w:val="170"/>
        </w:trPr>
        <w:tc>
          <w:tcPr>
            <w:tcW w:w="1046" w:type="pct"/>
            <w:tcBorders>
              <w:top w:val="nil"/>
              <w:bottom w:val="nil"/>
            </w:tcBorders>
            <w:shd w:val="clear" w:color="auto" w:fill="auto"/>
            <w:vAlign w:val="bottom"/>
          </w:tcPr>
          <w:p w14:paraId="552B3129" w14:textId="77777777" w:rsidR="0009281F" w:rsidRPr="003709B5" w:rsidRDefault="0009281F" w:rsidP="00090844">
            <w:pPr>
              <w:overflowPunct/>
              <w:autoSpaceDE/>
              <w:autoSpaceDN/>
              <w:adjustRightInd/>
              <w:ind w:left="-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Other current liabilities</w:t>
            </w:r>
          </w:p>
        </w:tc>
        <w:tc>
          <w:tcPr>
            <w:tcW w:w="673" w:type="pct"/>
            <w:tcBorders>
              <w:top w:val="nil"/>
              <w:bottom w:val="nil"/>
            </w:tcBorders>
            <w:shd w:val="clear" w:color="auto" w:fill="FAFAFA"/>
            <w:vAlign w:val="bottom"/>
          </w:tcPr>
          <w:p w14:paraId="7509D3F9" w14:textId="1FA4C4A9" w:rsidR="0009281F" w:rsidRPr="003709B5" w:rsidRDefault="00760989"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1515EEBF" w14:textId="3B36F187" w:rsidR="0009281F" w:rsidRPr="003709B5" w:rsidRDefault="00760989"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6,758,668</w:t>
            </w:r>
          </w:p>
        </w:tc>
        <w:tc>
          <w:tcPr>
            <w:tcW w:w="672" w:type="pct"/>
            <w:tcBorders>
              <w:top w:val="nil"/>
              <w:bottom w:val="nil"/>
            </w:tcBorders>
            <w:shd w:val="clear" w:color="auto" w:fill="FAFAFA"/>
            <w:vAlign w:val="bottom"/>
          </w:tcPr>
          <w:p w14:paraId="0574CF76" w14:textId="1C52093E" w:rsidR="0009281F" w:rsidRPr="003709B5" w:rsidRDefault="00760989"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6,758,66</w:t>
            </w:r>
            <w:r w:rsidR="00346296" w:rsidRPr="003709B5">
              <w:rPr>
                <w:rFonts w:ascii="Arial" w:eastAsia="Arial Unicode MS" w:hAnsi="Arial" w:cs="Arial"/>
                <w:sz w:val="16"/>
                <w:szCs w:val="16"/>
                <w:lang w:val="en-GB" w:bidi="ar-SA"/>
              </w:rPr>
              <w:t>8</w:t>
            </w:r>
          </w:p>
        </w:tc>
        <w:tc>
          <w:tcPr>
            <w:tcW w:w="672" w:type="pct"/>
            <w:tcBorders>
              <w:top w:val="nil"/>
              <w:bottom w:val="nil"/>
            </w:tcBorders>
            <w:shd w:val="clear" w:color="auto" w:fill="auto"/>
            <w:vAlign w:val="bottom"/>
          </w:tcPr>
          <w:p w14:paraId="6D478C93" w14:textId="4960AD32"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41" w:type="pct"/>
            <w:tcBorders>
              <w:top w:val="nil"/>
              <w:bottom w:val="nil"/>
            </w:tcBorders>
            <w:shd w:val="clear" w:color="auto" w:fill="auto"/>
            <w:vAlign w:val="bottom"/>
          </w:tcPr>
          <w:p w14:paraId="6CE8D1C5" w14:textId="04197C72"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6</w:t>
            </w:r>
            <w:r w:rsidRPr="003709B5">
              <w:rPr>
                <w:rFonts w:ascii="Arial" w:eastAsia="Arial Unicode MS" w:hAnsi="Arial" w:cs="Arial"/>
                <w:sz w:val="16"/>
                <w:szCs w:val="16"/>
              </w:rPr>
              <w:t>,</w:t>
            </w:r>
            <w:r w:rsidRPr="003709B5">
              <w:rPr>
                <w:rFonts w:ascii="Arial" w:eastAsia="Arial Unicode MS" w:hAnsi="Arial" w:cs="Arial"/>
                <w:sz w:val="16"/>
                <w:szCs w:val="16"/>
                <w:lang w:val="en-GB"/>
              </w:rPr>
              <w:t>946</w:t>
            </w:r>
            <w:r w:rsidRPr="003709B5">
              <w:rPr>
                <w:rFonts w:ascii="Arial" w:eastAsia="Arial Unicode MS" w:hAnsi="Arial" w:cs="Arial"/>
                <w:sz w:val="16"/>
                <w:szCs w:val="16"/>
              </w:rPr>
              <w:t>,</w:t>
            </w:r>
            <w:r w:rsidRPr="003709B5">
              <w:rPr>
                <w:rFonts w:ascii="Arial" w:eastAsia="Arial Unicode MS" w:hAnsi="Arial" w:cs="Arial"/>
                <w:sz w:val="16"/>
                <w:szCs w:val="16"/>
                <w:lang w:val="en-GB"/>
              </w:rPr>
              <w:t>253</w:t>
            </w:r>
          </w:p>
        </w:tc>
        <w:tc>
          <w:tcPr>
            <w:tcW w:w="624" w:type="pct"/>
            <w:tcBorders>
              <w:top w:val="nil"/>
              <w:bottom w:val="nil"/>
            </w:tcBorders>
            <w:shd w:val="clear" w:color="auto" w:fill="auto"/>
            <w:vAlign w:val="bottom"/>
          </w:tcPr>
          <w:p w14:paraId="3AC461D6" w14:textId="6FBA43EB"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6</w:t>
            </w:r>
            <w:r w:rsidRPr="003709B5">
              <w:rPr>
                <w:rFonts w:ascii="Arial" w:eastAsia="Arial Unicode MS" w:hAnsi="Arial" w:cs="Arial"/>
                <w:sz w:val="16"/>
                <w:szCs w:val="16"/>
              </w:rPr>
              <w:t>,</w:t>
            </w:r>
            <w:r w:rsidRPr="003709B5">
              <w:rPr>
                <w:rFonts w:ascii="Arial" w:eastAsia="Arial Unicode MS" w:hAnsi="Arial" w:cs="Arial"/>
                <w:sz w:val="16"/>
                <w:szCs w:val="16"/>
                <w:lang w:val="en-GB"/>
              </w:rPr>
              <w:t>946</w:t>
            </w:r>
            <w:r w:rsidRPr="003709B5">
              <w:rPr>
                <w:rFonts w:ascii="Arial" w:eastAsia="Arial Unicode MS" w:hAnsi="Arial" w:cs="Arial"/>
                <w:sz w:val="16"/>
                <w:szCs w:val="16"/>
              </w:rPr>
              <w:t>,</w:t>
            </w:r>
            <w:r w:rsidRPr="003709B5">
              <w:rPr>
                <w:rFonts w:ascii="Arial" w:eastAsia="Arial Unicode MS" w:hAnsi="Arial" w:cs="Arial"/>
                <w:sz w:val="16"/>
                <w:szCs w:val="16"/>
                <w:lang w:val="en-GB"/>
              </w:rPr>
              <w:t>253</w:t>
            </w:r>
          </w:p>
        </w:tc>
      </w:tr>
      <w:tr w:rsidR="0009281F" w:rsidRPr="003709B5" w14:paraId="72F2A785" w14:textId="77777777" w:rsidTr="00090844">
        <w:trPr>
          <w:trHeight w:val="170"/>
        </w:trPr>
        <w:tc>
          <w:tcPr>
            <w:tcW w:w="1046" w:type="pct"/>
            <w:tcBorders>
              <w:top w:val="nil"/>
              <w:bottom w:val="nil"/>
            </w:tcBorders>
            <w:shd w:val="clear" w:color="auto" w:fill="auto"/>
            <w:vAlign w:val="bottom"/>
          </w:tcPr>
          <w:p w14:paraId="67AE9329" w14:textId="77777777" w:rsidR="0009281F" w:rsidRPr="003709B5" w:rsidRDefault="0009281F" w:rsidP="00090844">
            <w:pPr>
              <w:overflowPunct/>
              <w:autoSpaceDE/>
              <w:autoSpaceDN/>
              <w:adjustRightInd/>
              <w:ind w:left="-101"/>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 xml:space="preserve">Other non-current </w:t>
            </w:r>
          </w:p>
          <w:p w14:paraId="22A27F22" w14:textId="6AFAB304" w:rsidR="004F60FE" w:rsidRPr="003709B5" w:rsidRDefault="004F60FE" w:rsidP="00090844">
            <w:pPr>
              <w:overflowPunct/>
              <w:autoSpaceDE/>
              <w:autoSpaceDN/>
              <w:adjustRightInd/>
              <w:ind w:left="-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 xml:space="preserve">   liabilities</w:t>
            </w:r>
          </w:p>
        </w:tc>
        <w:tc>
          <w:tcPr>
            <w:tcW w:w="673" w:type="pct"/>
            <w:tcBorders>
              <w:top w:val="nil"/>
              <w:bottom w:val="nil"/>
            </w:tcBorders>
            <w:shd w:val="clear" w:color="auto" w:fill="FAFAFA"/>
            <w:vAlign w:val="bottom"/>
          </w:tcPr>
          <w:p w14:paraId="4EF3FD83" w14:textId="771E171F" w:rsidR="0009281F" w:rsidRPr="003709B5" w:rsidRDefault="00760989" w:rsidP="00090844">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01517358" w14:textId="538EC173" w:rsidR="0009281F" w:rsidRPr="003709B5" w:rsidRDefault="00760989"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5,214,355</w:t>
            </w:r>
          </w:p>
        </w:tc>
        <w:tc>
          <w:tcPr>
            <w:tcW w:w="672" w:type="pct"/>
            <w:tcBorders>
              <w:top w:val="nil"/>
              <w:bottom w:val="nil"/>
            </w:tcBorders>
            <w:shd w:val="clear" w:color="auto" w:fill="FAFAFA"/>
            <w:vAlign w:val="bottom"/>
          </w:tcPr>
          <w:p w14:paraId="2CC2A7E6" w14:textId="22F888AB" w:rsidR="0009281F" w:rsidRPr="003709B5" w:rsidRDefault="00760989"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5,214,355</w:t>
            </w:r>
          </w:p>
        </w:tc>
        <w:tc>
          <w:tcPr>
            <w:tcW w:w="672" w:type="pct"/>
            <w:tcBorders>
              <w:top w:val="nil"/>
              <w:bottom w:val="nil"/>
            </w:tcBorders>
            <w:shd w:val="clear" w:color="auto" w:fill="auto"/>
            <w:vAlign w:val="bottom"/>
          </w:tcPr>
          <w:p w14:paraId="42AFED7C" w14:textId="5933C103"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cs/>
              </w:rPr>
              <w:t>-</w:t>
            </w:r>
          </w:p>
        </w:tc>
        <w:tc>
          <w:tcPr>
            <w:tcW w:w="641" w:type="pct"/>
            <w:tcBorders>
              <w:top w:val="nil"/>
              <w:bottom w:val="nil"/>
            </w:tcBorders>
            <w:shd w:val="clear" w:color="auto" w:fill="auto"/>
            <w:vAlign w:val="bottom"/>
          </w:tcPr>
          <w:p w14:paraId="72368599" w14:textId="2A801230"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lang w:val="en-GB"/>
              </w:rPr>
              <w:t>5</w:t>
            </w:r>
            <w:r w:rsidRPr="003709B5">
              <w:rPr>
                <w:rFonts w:ascii="Arial" w:eastAsia="Arial Unicode MS" w:hAnsi="Arial" w:cs="Arial"/>
                <w:sz w:val="16"/>
                <w:szCs w:val="16"/>
              </w:rPr>
              <w:t>,</w:t>
            </w:r>
            <w:r w:rsidRPr="003709B5">
              <w:rPr>
                <w:rFonts w:ascii="Arial" w:eastAsia="Arial Unicode MS" w:hAnsi="Arial" w:cs="Arial"/>
                <w:sz w:val="16"/>
                <w:szCs w:val="16"/>
                <w:lang w:val="en-GB"/>
              </w:rPr>
              <w:t>638</w:t>
            </w:r>
            <w:r w:rsidRPr="003709B5">
              <w:rPr>
                <w:rFonts w:ascii="Arial" w:eastAsia="Arial Unicode MS" w:hAnsi="Arial" w:cs="Arial"/>
                <w:sz w:val="16"/>
                <w:szCs w:val="16"/>
              </w:rPr>
              <w:t>,</w:t>
            </w:r>
            <w:r w:rsidRPr="003709B5">
              <w:rPr>
                <w:rFonts w:ascii="Arial" w:eastAsia="Arial Unicode MS" w:hAnsi="Arial" w:cs="Arial"/>
                <w:sz w:val="16"/>
                <w:szCs w:val="16"/>
                <w:lang w:val="en-GB"/>
              </w:rPr>
              <w:t>438</w:t>
            </w:r>
          </w:p>
        </w:tc>
        <w:tc>
          <w:tcPr>
            <w:tcW w:w="624" w:type="pct"/>
            <w:tcBorders>
              <w:top w:val="nil"/>
              <w:bottom w:val="nil"/>
            </w:tcBorders>
            <w:shd w:val="clear" w:color="auto" w:fill="auto"/>
            <w:vAlign w:val="bottom"/>
          </w:tcPr>
          <w:p w14:paraId="30B0351F" w14:textId="44D0F6DA" w:rsidR="0009281F" w:rsidRPr="003709B5" w:rsidRDefault="0009281F" w:rsidP="00090844">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5</w:t>
            </w:r>
            <w:r w:rsidRPr="003709B5">
              <w:rPr>
                <w:rFonts w:ascii="Arial" w:eastAsia="Arial Unicode MS" w:hAnsi="Arial" w:cs="Arial"/>
                <w:sz w:val="16"/>
                <w:szCs w:val="16"/>
              </w:rPr>
              <w:t>,</w:t>
            </w:r>
            <w:r w:rsidRPr="003709B5">
              <w:rPr>
                <w:rFonts w:ascii="Arial" w:eastAsia="Arial Unicode MS" w:hAnsi="Arial" w:cs="Arial"/>
                <w:sz w:val="16"/>
                <w:szCs w:val="16"/>
                <w:lang w:val="en-GB"/>
              </w:rPr>
              <w:t>638</w:t>
            </w:r>
            <w:r w:rsidRPr="003709B5">
              <w:rPr>
                <w:rFonts w:ascii="Arial" w:eastAsia="Arial Unicode MS" w:hAnsi="Arial" w:cs="Arial"/>
                <w:sz w:val="16"/>
                <w:szCs w:val="16"/>
              </w:rPr>
              <w:t>,</w:t>
            </w:r>
            <w:r w:rsidRPr="003709B5">
              <w:rPr>
                <w:rFonts w:ascii="Arial" w:eastAsia="Arial Unicode MS" w:hAnsi="Arial" w:cs="Arial"/>
                <w:sz w:val="16"/>
                <w:szCs w:val="16"/>
                <w:lang w:val="en-GB"/>
              </w:rPr>
              <w:t>438</w:t>
            </w:r>
          </w:p>
        </w:tc>
      </w:tr>
      <w:tr w:rsidR="0009281F" w:rsidRPr="003709B5" w14:paraId="3BCD2767" w14:textId="77777777" w:rsidTr="004F60FE">
        <w:trPr>
          <w:trHeight w:val="170"/>
        </w:trPr>
        <w:tc>
          <w:tcPr>
            <w:tcW w:w="1046" w:type="pct"/>
            <w:tcBorders>
              <w:top w:val="nil"/>
              <w:bottom w:val="nil"/>
            </w:tcBorders>
            <w:shd w:val="clear" w:color="auto" w:fill="auto"/>
            <w:vAlign w:val="bottom"/>
          </w:tcPr>
          <w:p w14:paraId="0E3CEF27" w14:textId="77777777" w:rsidR="0009281F" w:rsidRPr="003709B5" w:rsidRDefault="0009281F" w:rsidP="003709B5">
            <w:pPr>
              <w:overflowPunct/>
              <w:autoSpaceDE/>
              <w:autoSpaceDN/>
              <w:adjustRightInd/>
              <w:ind w:left="-101"/>
              <w:textAlignment w:val="auto"/>
              <w:rPr>
                <w:rFonts w:ascii="Arial" w:eastAsia="Arial Unicode MS" w:hAnsi="Arial" w:cs="Arial"/>
                <w:sz w:val="16"/>
                <w:szCs w:val="16"/>
                <w:lang w:val="en-GB"/>
              </w:rPr>
            </w:pPr>
          </w:p>
        </w:tc>
        <w:tc>
          <w:tcPr>
            <w:tcW w:w="673" w:type="pct"/>
            <w:tcBorders>
              <w:top w:val="nil"/>
              <w:bottom w:val="nil"/>
            </w:tcBorders>
            <w:shd w:val="clear" w:color="auto" w:fill="FAFAFA"/>
            <w:vAlign w:val="bottom"/>
          </w:tcPr>
          <w:p w14:paraId="52AF5773" w14:textId="77777777"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cs/>
              </w:rPr>
            </w:pPr>
          </w:p>
        </w:tc>
        <w:tc>
          <w:tcPr>
            <w:tcW w:w="672" w:type="pct"/>
            <w:tcBorders>
              <w:top w:val="nil"/>
              <w:bottom w:val="nil"/>
            </w:tcBorders>
            <w:shd w:val="clear" w:color="auto" w:fill="FAFAFA"/>
            <w:vAlign w:val="bottom"/>
          </w:tcPr>
          <w:p w14:paraId="2BBABE08" w14:textId="77777777"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rPr>
            </w:pPr>
          </w:p>
        </w:tc>
        <w:tc>
          <w:tcPr>
            <w:tcW w:w="672" w:type="pct"/>
            <w:tcBorders>
              <w:top w:val="nil"/>
              <w:bottom w:val="nil"/>
            </w:tcBorders>
            <w:shd w:val="clear" w:color="auto" w:fill="FAFAFA"/>
            <w:vAlign w:val="bottom"/>
          </w:tcPr>
          <w:p w14:paraId="3618F7EC" w14:textId="77777777"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rPr>
            </w:pPr>
          </w:p>
        </w:tc>
        <w:tc>
          <w:tcPr>
            <w:tcW w:w="672" w:type="pct"/>
            <w:tcBorders>
              <w:top w:val="nil"/>
              <w:bottom w:val="nil"/>
            </w:tcBorders>
            <w:shd w:val="clear" w:color="auto" w:fill="auto"/>
            <w:vAlign w:val="bottom"/>
          </w:tcPr>
          <w:p w14:paraId="76EBE95B" w14:textId="24D6DEF1"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cs/>
              </w:rPr>
            </w:pPr>
          </w:p>
        </w:tc>
        <w:tc>
          <w:tcPr>
            <w:tcW w:w="641" w:type="pct"/>
            <w:tcBorders>
              <w:top w:val="nil"/>
              <w:bottom w:val="nil"/>
            </w:tcBorders>
            <w:shd w:val="clear" w:color="auto" w:fill="auto"/>
            <w:vAlign w:val="bottom"/>
          </w:tcPr>
          <w:p w14:paraId="536432FB" w14:textId="51F0FAEB"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rPr>
            </w:pPr>
          </w:p>
        </w:tc>
        <w:tc>
          <w:tcPr>
            <w:tcW w:w="624" w:type="pct"/>
            <w:tcBorders>
              <w:top w:val="nil"/>
              <w:bottom w:val="nil"/>
            </w:tcBorders>
            <w:shd w:val="clear" w:color="auto" w:fill="auto"/>
            <w:vAlign w:val="bottom"/>
          </w:tcPr>
          <w:p w14:paraId="4604A8D1" w14:textId="2BFADCAF"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rPr>
            </w:pPr>
          </w:p>
        </w:tc>
      </w:tr>
      <w:bookmarkEnd w:id="21"/>
    </w:tbl>
    <w:p w14:paraId="6211A189" w14:textId="77777777" w:rsidR="00716668" w:rsidRPr="003709B5" w:rsidRDefault="00716668" w:rsidP="003709B5">
      <w:pPr>
        <w:overflowPunct/>
        <w:autoSpaceDE/>
        <w:autoSpaceDN/>
        <w:adjustRightInd/>
        <w:textAlignment w:val="auto"/>
        <w:rPr>
          <w:rFonts w:ascii="Arial" w:eastAsia="Arial Unicode MS" w:hAnsi="Arial" w:cs="Arial"/>
          <w:spacing w:val="-4"/>
          <w:sz w:val="18"/>
          <w:szCs w:val="18"/>
        </w:rPr>
      </w:pPr>
    </w:p>
    <w:p w14:paraId="596EE74D" w14:textId="77777777" w:rsidR="00716668" w:rsidRPr="003709B5" w:rsidRDefault="00716668" w:rsidP="003709B5">
      <w:pPr>
        <w:overflowPunct/>
        <w:autoSpaceDE/>
        <w:autoSpaceDN/>
        <w:adjustRightInd/>
        <w:textAlignment w:val="auto"/>
        <w:rPr>
          <w:rFonts w:ascii="Arial" w:eastAsia="Arial Unicode MS" w:hAnsi="Arial" w:cs="Arial"/>
          <w:spacing w:val="-4"/>
          <w:sz w:val="20"/>
          <w:szCs w:val="20"/>
        </w:rPr>
      </w:pPr>
      <w:r w:rsidRPr="003709B5">
        <w:rPr>
          <w:rFonts w:ascii="Arial" w:eastAsia="Arial Unicode MS" w:hAnsi="Arial" w:cs="Arial"/>
          <w:spacing w:val="-4"/>
          <w:sz w:val="20"/>
          <w:szCs w:val="20"/>
        </w:rPr>
        <w:br w:type="page"/>
      </w:r>
    </w:p>
    <w:p w14:paraId="0EAC4958" w14:textId="77777777" w:rsidR="00716668" w:rsidRPr="003709B5" w:rsidRDefault="00716668" w:rsidP="003709B5">
      <w:pPr>
        <w:overflowPunct/>
        <w:autoSpaceDE/>
        <w:autoSpaceDN/>
        <w:adjustRightInd/>
        <w:textAlignment w:val="auto"/>
        <w:rPr>
          <w:rFonts w:ascii="Arial" w:hAnsi="Arial" w:cs="Arial"/>
          <w:spacing w:val="-2"/>
          <w:sz w:val="18"/>
          <w:szCs w:val="18"/>
        </w:rPr>
      </w:pPr>
    </w:p>
    <w:tbl>
      <w:tblPr>
        <w:tblW w:w="5013" w:type="pct"/>
        <w:tblBorders>
          <w:top w:val="single" w:sz="12" w:space="0" w:color="auto"/>
          <w:bottom w:val="single" w:sz="12" w:space="0" w:color="auto"/>
        </w:tblBorders>
        <w:tblLayout w:type="fixed"/>
        <w:tblLook w:val="04A0" w:firstRow="1" w:lastRow="0" w:firstColumn="1" w:lastColumn="0" w:noHBand="0" w:noVBand="1"/>
      </w:tblPr>
      <w:tblGrid>
        <w:gridCol w:w="1984"/>
        <w:gridCol w:w="1277"/>
        <w:gridCol w:w="1275"/>
        <w:gridCol w:w="1275"/>
        <w:gridCol w:w="1317"/>
        <w:gridCol w:w="1182"/>
        <w:gridCol w:w="1176"/>
      </w:tblGrid>
      <w:tr w:rsidR="00716668" w:rsidRPr="003709B5" w14:paraId="01CA66DE" w14:textId="77777777" w:rsidTr="004F60FE">
        <w:trPr>
          <w:trHeight w:val="144"/>
          <w:tblHeader/>
        </w:trPr>
        <w:tc>
          <w:tcPr>
            <w:tcW w:w="1046" w:type="pct"/>
            <w:tcBorders>
              <w:top w:val="nil"/>
              <w:bottom w:val="nil"/>
            </w:tcBorders>
            <w:shd w:val="clear" w:color="auto" w:fill="auto"/>
            <w:vAlign w:val="bottom"/>
          </w:tcPr>
          <w:p w14:paraId="02867CAE" w14:textId="77777777" w:rsidR="00716668" w:rsidRPr="003709B5" w:rsidRDefault="00716668" w:rsidP="003709B5">
            <w:pPr>
              <w:overflowPunct/>
              <w:autoSpaceDE/>
              <w:autoSpaceDN/>
              <w:adjustRightInd/>
              <w:ind w:left="-101"/>
              <w:jc w:val="thaiDistribute"/>
              <w:textAlignment w:val="auto"/>
              <w:rPr>
                <w:rFonts w:ascii="Arial" w:eastAsia="Arial Unicode MS" w:hAnsi="Arial" w:cs="Arial"/>
                <w:b/>
                <w:bCs/>
                <w:sz w:val="16"/>
                <w:szCs w:val="16"/>
                <w:cs/>
                <w:lang w:val="en-GB" w:bidi="ar-SA"/>
              </w:rPr>
            </w:pPr>
          </w:p>
        </w:tc>
        <w:tc>
          <w:tcPr>
            <w:tcW w:w="3954" w:type="pct"/>
            <w:gridSpan w:val="6"/>
            <w:tcBorders>
              <w:top w:val="single" w:sz="4" w:space="0" w:color="auto"/>
              <w:bottom w:val="single" w:sz="4" w:space="0" w:color="auto"/>
            </w:tcBorders>
            <w:shd w:val="clear" w:color="auto" w:fill="auto"/>
          </w:tcPr>
          <w:p w14:paraId="7C69CC2A" w14:textId="77777777" w:rsidR="00716668" w:rsidRPr="003709B5" w:rsidRDefault="00716668" w:rsidP="003709B5">
            <w:pPr>
              <w:overflowPunct/>
              <w:autoSpaceDE/>
              <w:autoSpaceDN/>
              <w:adjustRightInd/>
              <w:jc w:val="center"/>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Separate financial statements</w:t>
            </w:r>
          </w:p>
        </w:tc>
      </w:tr>
      <w:tr w:rsidR="00716668" w:rsidRPr="003709B5" w14:paraId="02E32BA2" w14:textId="77777777" w:rsidTr="004F60FE">
        <w:trPr>
          <w:trHeight w:val="144"/>
          <w:tblHeader/>
        </w:trPr>
        <w:tc>
          <w:tcPr>
            <w:tcW w:w="1046" w:type="pct"/>
            <w:tcBorders>
              <w:top w:val="nil"/>
              <w:bottom w:val="nil"/>
            </w:tcBorders>
            <w:shd w:val="clear" w:color="auto" w:fill="auto"/>
            <w:vAlign w:val="bottom"/>
          </w:tcPr>
          <w:p w14:paraId="4CD90393" w14:textId="77777777" w:rsidR="00716668" w:rsidRPr="003709B5" w:rsidRDefault="00716668" w:rsidP="003709B5">
            <w:pPr>
              <w:overflowPunct/>
              <w:autoSpaceDE/>
              <w:autoSpaceDN/>
              <w:adjustRightInd/>
              <w:ind w:left="-101"/>
              <w:jc w:val="thaiDistribute"/>
              <w:textAlignment w:val="auto"/>
              <w:rPr>
                <w:rFonts w:ascii="Arial" w:eastAsia="Arial Unicode MS" w:hAnsi="Arial" w:cs="Arial"/>
                <w:b/>
                <w:bCs/>
                <w:sz w:val="16"/>
                <w:szCs w:val="16"/>
                <w:cs/>
                <w:lang w:val="en-GB" w:bidi="ar-SA"/>
              </w:rPr>
            </w:pPr>
          </w:p>
        </w:tc>
        <w:tc>
          <w:tcPr>
            <w:tcW w:w="2017" w:type="pct"/>
            <w:gridSpan w:val="3"/>
            <w:tcBorders>
              <w:top w:val="single" w:sz="4" w:space="0" w:color="auto"/>
              <w:bottom w:val="single" w:sz="4" w:space="0" w:color="auto"/>
            </w:tcBorders>
            <w:shd w:val="clear" w:color="auto" w:fill="auto"/>
          </w:tcPr>
          <w:p w14:paraId="3C6B0FB2" w14:textId="23EA4765" w:rsidR="00716668" w:rsidRPr="003709B5" w:rsidRDefault="000D7978" w:rsidP="003709B5">
            <w:pPr>
              <w:overflowPunct/>
              <w:autoSpaceDE/>
              <w:autoSpaceDN/>
              <w:adjustRightInd/>
              <w:jc w:val="center"/>
              <w:textAlignment w:val="auto"/>
              <w:rPr>
                <w:rFonts w:ascii="Arial" w:eastAsia="Arial Unicode MS" w:hAnsi="Arial" w:cs="Arial"/>
                <w:b/>
                <w:bCs/>
                <w:sz w:val="16"/>
                <w:szCs w:val="16"/>
                <w:cs/>
                <w:lang w:val="en-GB"/>
              </w:rPr>
            </w:pPr>
            <w:r w:rsidRPr="003709B5">
              <w:rPr>
                <w:rFonts w:ascii="Arial" w:hAnsi="Arial" w:cs="Arial"/>
                <w:b/>
                <w:bCs/>
                <w:sz w:val="16"/>
                <w:szCs w:val="16"/>
                <w:cs/>
                <w:lang w:val="en-GB"/>
              </w:rPr>
              <w:t>2021</w:t>
            </w:r>
          </w:p>
        </w:tc>
        <w:tc>
          <w:tcPr>
            <w:tcW w:w="1937" w:type="pct"/>
            <w:gridSpan w:val="3"/>
            <w:tcBorders>
              <w:top w:val="single" w:sz="4" w:space="0" w:color="auto"/>
              <w:bottom w:val="single" w:sz="4" w:space="0" w:color="auto"/>
            </w:tcBorders>
            <w:shd w:val="clear" w:color="auto" w:fill="auto"/>
          </w:tcPr>
          <w:p w14:paraId="724602B7" w14:textId="6DC1AF40" w:rsidR="00716668" w:rsidRPr="003709B5" w:rsidRDefault="00D00F61" w:rsidP="003709B5">
            <w:pPr>
              <w:overflowPunct/>
              <w:autoSpaceDE/>
              <w:autoSpaceDN/>
              <w:adjustRightInd/>
              <w:jc w:val="center"/>
              <w:textAlignment w:val="auto"/>
              <w:rPr>
                <w:rFonts w:ascii="Arial" w:eastAsia="Arial Unicode MS" w:hAnsi="Arial" w:cs="Arial"/>
                <w:b/>
                <w:bCs/>
                <w:sz w:val="16"/>
                <w:szCs w:val="16"/>
                <w:lang w:val="en-GB"/>
              </w:rPr>
            </w:pPr>
            <w:r w:rsidRPr="003709B5">
              <w:rPr>
                <w:rFonts w:ascii="Arial" w:hAnsi="Arial" w:cs="Arial"/>
                <w:b/>
                <w:bCs/>
                <w:sz w:val="16"/>
                <w:szCs w:val="16"/>
                <w:cs/>
                <w:lang w:val="en-GB"/>
              </w:rPr>
              <w:t>202</w:t>
            </w:r>
            <w:r w:rsidRPr="003709B5">
              <w:rPr>
                <w:rFonts w:ascii="Arial" w:hAnsi="Arial" w:cs="Arial"/>
                <w:b/>
                <w:bCs/>
                <w:sz w:val="16"/>
                <w:szCs w:val="16"/>
                <w:lang w:val="en-GB"/>
              </w:rPr>
              <w:t>0</w:t>
            </w:r>
          </w:p>
        </w:tc>
      </w:tr>
      <w:tr w:rsidR="00716668" w:rsidRPr="003709B5" w14:paraId="4491786C" w14:textId="77777777" w:rsidTr="004F60FE">
        <w:trPr>
          <w:trHeight w:val="737"/>
          <w:tblHeader/>
        </w:trPr>
        <w:tc>
          <w:tcPr>
            <w:tcW w:w="1046" w:type="pct"/>
            <w:tcBorders>
              <w:top w:val="nil"/>
              <w:bottom w:val="nil"/>
            </w:tcBorders>
            <w:shd w:val="clear" w:color="auto" w:fill="auto"/>
            <w:vAlign w:val="bottom"/>
          </w:tcPr>
          <w:p w14:paraId="600D90C9" w14:textId="77777777" w:rsidR="00716668" w:rsidRPr="003709B5" w:rsidRDefault="00716668" w:rsidP="003709B5">
            <w:pPr>
              <w:overflowPunct/>
              <w:autoSpaceDE/>
              <w:autoSpaceDN/>
              <w:adjustRightInd/>
              <w:jc w:val="thaiDistribute"/>
              <w:textAlignment w:val="auto"/>
              <w:rPr>
                <w:rFonts w:ascii="Arial" w:eastAsia="Arial Unicode MS" w:hAnsi="Arial" w:cs="Arial"/>
                <w:b/>
                <w:bCs/>
                <w:sz w:val="16"/>
                <w:szCs w:val="16"/>
              </w:rPr>
            </w:pPr>
          </w:p>
        </w:tc>
        <w:tc>
          <w:tcPr>
            <w:tcW w:w="673" w:type="pct"/>
            <w:tcBorders>
              <w:top w:val="single" w:sz="4" w:space="0" w:color="auto"/>
              <w:bottom w:val="nil"/>
            </w:tcBorders>
            <w:shd w:val="clear" w:color="auto" w:fill="auto"/>
            <w:vAlign w:val="bottom"/>
          </w:tcPr>
          <w:p w14:paraId="03784BF0"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rPr>
            </w:pPr>
            <w:r w:rsidRPr="003709B5">
              <w:rPr>
                <w:rFonts w:ascii="Arial" w:eastAsia="Arial Unicode MS" w:hAnsi="Arial" w:cs="Arial"/>
                <w:b/>
                <w:bCs/>
                <w:sz w:val="16"/>
                <w:szCs w:val="16"/>
                <w:lang w:val="en-GB"/>
              </w:rPr>
              <w:t xml:space="preserve">Fair value </w:t>
            </w:r>
          </w:p>
          <w:p w14:paraId="3905E34C"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rPr>
            </w:pPr>
            <w:r w:rsidRPr="003709B5">
              <w:rPr>
                <w:rFonts w:ascii="Arial" w:eastAsia="Arial Unicode MS" w:hAnsi="Arial" w:cs="Arial"/>
                <w:b/>
                <w:bCs/>
                <w:sz w:val="16"/>
                <w:szCs w:val="16"/>
                <w:lang w:val="en-GB"/>
              </w:rPr>
              <w:t xml:space="preserve">through other </w:t>
            </w:r>
          </w:p>
          <w:p w14:paraId="31ED9B6C"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bidi="ar-SA"/>
              </w:rPr>
            </w:pPr>
            <w:r w:rsidRPr="003709B5">
              <w:rPr>
                <w:rFonts w:ascii="Arial" w:eastAsia="Arial Unicode MS" w:hAnsi="Arial" w:cs="Arial"/>
                <w:b/>
                <w:bCs/>
                <w:spacing w:val="-4"/>
                <w:sz w:val="16"/>
                <w:szCs w:val="16"/>
                <w:lang w:val="en-GB"/>
              </w:rPr>
              <w:t>comprehensive</w:t>
            </w:r>
            <w:r w:rsidRPr="003709B5">
              <w:rPr>
                <w:rFonts w:ascii="Arial" w:eastAsia="Arial Unicode MS" w:hAnsi="Arial" w:cs="Arial"/>
                <w:b/>
                <w:bCs/>
                <w:sz w:val="16"/>
                <w:szCs w:val="16"/>
                <w:lang w:val="en-GB"/>
              </w:rPr>
              <w:t xml:space="preserve"> income</w:t>
            </w:r>
          </w:p>
        </w:tc>
        <w:tc>
          <w:tcPr>
            <w:tcW w:w="672" w:type="pct"/>
            <w:tcBorders>
              <w:top w:val="single" w:sz="4" w:space="0" w:color="auto"/>
              <w:bottom w:val="nil"/>
            </w:tcBorders>
            <w:shd w:val="clear" w:color="auto" w:fill="auto"/>
            <w:vAlign w:val="bottom"/>
          </w:tcPr>
          <w:p w14:paraId="03705CA6"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Amortised cost</w:t>
            </w:r>
          </w:p>
        </w:tc>
        <w:tc>
          <w:tcPr>
            <w:tcW w:w="672" w:type="pct"/>
            <w:tcBorders>
              <w:top w:val="single" w:sz="4" w:space="0" w:color="auto"/>
              <w:bottom w:val="nil"/>
            </w:tcBorders>
            <w:shd w:val="clear" w:color="auto" w:fill="auto"/>
            <w:vAlign w:val="bottom"/>
          </w:tcPr>
          <w:p w14:paraId="089EFAB0"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Total</w:t>
            </w:r>
          </w:p>
        </w:tc>
        <w:tc>
          <w:tcPr>
            <w:tcW w:w="694" w:type="pct"/>
            <w:tcBorders>
              <w:top w:val="single" w:sz="4" w:space="0" w:color="auto"/>
              <w:bottom w:val="nil"/>
            </w:tcBorders>
            <w:shd w:val="clear" w:color="auto" w:fill="auto"/>
            <w:vAlign w:val="bottom"/>
          </w:tcPr>
          <w:p w14:paraId="5603F61F"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rPr>
            </w:pPr>
            <w:r w:rsidRPr="003709B5">
              <w:rPr>
                <w:rFonts w:ascii="Arial" w:eastAsia="Arial Unicode MS" w:hAnsi="Arial" w:cs="Arial"/>
                <w:b/>
                <w:bCs/>
                <w:sz w:val="16"/>
                <w:szCs w:val="16"/>
                <w:lang w:val="en-GB"/>
              </w:rPr>
              <w:t xml:space="preserve">Fair value </w:t>
            </w:r>
          </w:p>
          <w:p w14:paraId="7105E856"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rPr>
            </w:pPr>
            <w:r w:rsidRPr="003709B5">
              <w:rPr>
                <w:rFonts w:ascii="Arial" w:eastAsia="Arial Unicode MS" w:hAnsi="Arial" w:cs="Arial"/>
                <w:b/>
                <w:bCs/>
                <w:sz w:val="16"/>
                <w:szCs w:val="16"/>
                <w:lang w:val="en-GB"/>
              </w:rPr>
              <w:t xml:space="preserve">through other </w:t>
            </w:r>
          </w:p>
          <w:p w14:paraId="0AAF2CB9"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pacing w:val="-4"/>
                <w:sz w:val="16"/>
                <w:szCs w:val="16"/>
                <w:lang w:val="en-GB"/>
              </w:rPr>
              <w:t>comprehensive</w:t>
            </w:r>
            <w:r w:rsidRPr="003709B5">
              <w:rPr>
                <w:rFonts w:ascii="Arial" w:eastAsia="Arial Unicode MS" w:hAnsi="Arial" w:cs="Arial"/>
                <w:b/>
                <w:bCs/>
                <w:sz w:val="16"/>
                <w:szCs w:val="16"/>
                <w:lang w:val="en-GB"/>
              </w:rPr>
              <w:t xml:space="preserve"> income</w:t>
            </w:r>
          </w:p>
        </w:tc>
        <w:tc>
          <w:tcPr>
            <w:tcW w:w="623" w:type="pct"/>
            <w:tcBorders>
              <w:top w:val="single" w:sz="4" w:space="0" w:color="auto"/>
              <w:bottom w:val="nil"/>
            </w:tcBorders>
            <w:shd w:val="clear" w:color="auto" w:fill="auto"/>
            <w:vAlign w:val="bottom"/>
          </w:tcPr>
          <w:p w14:paraId="7D5363E2"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r w:rsidRPr="003709B5">
              <w:rPr>
                <w:rFonts w:ascii="Arial" w:eastAsia="Arial Unicode MS" w:hAnsi="Arial" w:cs="Arial"/>
                <w:b/>
                <w:bCs/>
                <w:sz w:val="16"/>
                <w:szCs w:val="16"/>
                <w:lang w:val="en-GB"/>
              </w:rPr>
              <w:t>Amortised cost</w:t>
            </w:r>
          </w:p>
        </w:tc>
        <w:tc>
          <w:tcPr>
            <w:tcW w:w="620" w:type="pct"/>
            <w:tcBorders>
              <w:top w:val="single" w:sz="4" w:space="0" w:color="auto"/>
              <w:bottom w:val="nil"/>
            </w:tcBorders>
            <w:shd w:val="clear" w:color="auto" w:fill="auto"/>
            <w:vAlign w:val="bottom"/>
          </w:tcPr>
          <w:p w14:paraId="032BDB87"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Total</w:t>
            </w:r>
          </w:p>
        </w:tc>
      </w:tr>
      <w:tr w:rsidR="00716668" w:rsidRPr="003709B5" w14:paraId="2EE5523C" w14:textId="77777777" w:rsidTr="004F60FE">
        <w:trPr>
          <w:trHeight w:val="147"/>
          <w:tblHeader/>
        </w:trPr>
        <w:tc>
          <w:tcPr>
            <w:tcW w:w="1046" w:type="pct"/>
            <w:tcBorders>
              <w:top w:val="nil"/>
              <w:bottom w:val="nil"/>
            </w:tcBorders>
            <w:shd w:val="clear" w:color="auto" w:fill="auto"/>
          </w:tcPr>
          <w:p w14:paraId="1BC5B1CA" w14:textId="77777777" w:rsidR="00716668" w:rsidRPr="003709B5" w:rsidRDefault="00716668" w:rsidP="003709B5">
            <w:pPr>
              <w:overflowPunct/>
              <w:autoSpaceDE/>
              <w:autoSpaceDN/>
              <w:adjustRightInd/>
              <w:ind w:left="-101"/>
              <w:jc w:val="thaiDistribute"/>
              <w:textAlignment w:val="auto"/>
              <w:rPr>
                <w:rFonts w:ascii="Arial" w:eastAsia="Arial Unicode MS" w:hAnsi="Arial" w:cs="Arial"/>
                <w:sz w:val="16"/>
                <w:szCs w:val="16"/>
                <w:lang w:val="en-GB" w:bidi="ar-SA"/>
              </w:rPr>
            </w:pPr>
          </w:p>
        </w:tc>
        <w:tc>
          <w:tcPr>
            <w:tcW w:w="673" w:type="pct"/>
            <w:tcBorders>
              <w:top w:val="nil"/>
              <w:bottom w:val="single" w:sz="4" w:space="0" w:color="auto"/>
            </w:tcBorders>
            <w:shd w:val="clear" w:color="auto" w:fill="auto"/>
          </w:tcPr>
          <w:p w14:paraId="0A4241BE" w14:textId="77777777" w:rsidR="00716668" w:rsidRPr="003709B5" w:rsidRDefault="00716668"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b/>
                <w:bCs/>
                <w:sz w:val="16"/>
                <w:szCs w:val="16"/>
                <w:lang w:val="en-GB"/>
              </w:rPr>
              <w:t>Baht</w:t>
            </w:r>
          </w:p>
        </w:tc>
        <w:tc>
          <w:tcPr>
            <w:tcW w:w="672" w:type="pct"/>
            <w:tcBorders>
              <w:top w:val="nil"/>
              <w:bottom w:val="single" w:sz="4" w:space="0" w:color="auto"/>
            </w:tcBorders>
            <w:shd w:val="clear" w:color="auto" w:fill="auto"/>
          </w:tcPr>
          <w:p w14:paraId="2AE0C1B5"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Baht</w:t>
            </w:r>
          </w:p>
        </w:tc>
        <w:tc>
          <w:tcPr>
            <w:tcW w:w="672" w:type="pct"/>
            <w:tcBorders>
              <w:top w:val="nil"/>
              <w:bottom w:val="single" w:sz="4" w:space="0" w:color="auto"/>
            </w:tcBorders>
            <w:shd w:val="clear" w:color="auto" w:fill="auto"/>
          </w:tcPr>
          <w:p w14:paraId="0B7412A0"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Baht</w:t>
            </w:r>
          </w:p>
        </w:tc>
        <w:tc>
          <w:tcPr>
            <w:tcW w:w="694" w:type="pct"/>
            <w:tcBorders>
              <w:top w:val="nil"/>
              <w:bottom w:val="single" w:sz="4" w:space="0" w:color="auto"/>
            </w:tcBorders>
            <w:shd w:val="clear" w:color="auto" w:fill="auto"/>
          </w:tcPr>
          <w:p w14:paraId="7EFB3DBE"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rPr>
            </w:pPr>
            <w:r w:rsidRPr="003709B5">
              <w:rPr>
                <w:rFonts w:ascii="Arial" w:eastAsia="Arial Unicode MS" w:hAnsi="Arial" w:cs="Arial"/>
                <w:b/>
                <w:bCs/>
                <w:sz w:val="16"/>
                <w:szCs w:val="16"/>
                <w:lang w:val="en-GB"/>
              </w:rPr>
              <w:t>Baht</w:t>
            </w:r>
          </w:p>
        </w:tc>
        <w:tc>
          <w:tcPr>
            <w:tcW w:w="623" w:type="pct"/>
            <w:tcBorders>
              <w:top w:val="nil"/>
              <w:bottom w:val="single" w:sz="4" w:space="0" w:color="auto"/>
            </w:tcBorders>
            <w:shd w:val="clear" w:color="auto" w:fill="auto"/>
          </w:tcPr>
          <w:p w14:paraId="077C9604"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bidi="ar-SA"/>
              </w:rPr>
            </w:pPr>
            <w:r w:rsidRPr="003709B5">
              <w:rPr>
                <w:rFonts w:ascii="Arial" w:eastAsia="Arial Unicode MS" w:hAnsi="Arial" w:cs="Arial"/>
                <w:b/>
                <w:bCs/>
                <w:sz w:val="16"/>
                <w:szCs w:val="16"/>
                <w:lang w:val="en-GB"/>
              </w:rPr>
              <w:t>Baht</w:t>
            </w:r>
          </w:p>
        </w:tc>
        <w:tc>
          <w:tcPr>
            <w:tcW w:w="620" w:type="pct"/>
            <w:tcBorders>
              <w:top w:val="nil"/>
              <w:bottom w:val="single" w:sz="4" w:space="0" w:color="auto"/>
            </w:tcBorders>
            <w:shd w:val="clear" w:color="auto" w:fill="auto"/>
          </w:tcPr>
          <w:p w14:paraId="5193D1D2"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lang w:val="en-GB" w:bidi="ar-SA"/>
              </w:rPr>
            </w:pPr>
            <w:r w:rsidRPr="003709B5">
              <w:rPr>
                <w:rFonts w:ascii="Arial" w:eastAsia="Arial Unicode MS" w:hAnsi="Arial" w:cs="Arial"/>
                <w:b/>
                <w:bCs/>
                <w:sz w:val="16"/>
                <w:szCs w:val="16"/>
                <w:lang w:val="en-GB"/>
              </w:rPr>
              <w:t>Baht</w:t>
            </w:r>
          </w:p>
        </w:tc>
      </w:tr>
      <w:tr w:rsidR="00716668" w:rsidRPr="003709B5" w14:paraId="161E0DFF" w14:textId="77777777" w:rsidTr="004F60FE">
        <w:trPr>
          <w:trHeight w:val="114"/>
          <w:tblHeader/>
        </w:trPr>
        <w:tc>
          <w:tcPr>
            <w:tcW w:w="1046" w:type="pct"/>
            <w:tcBorders>
              <w:top w:val="nil"/>
              <w:bottom w:val="nil"/>
            </w:tcBorders>
            <w:shd w:val="clear" w:color="auto" w:fill="auto"/>
          </w:tcPr>
          <w:p w14:paraId="2E90A5AF" w14:textId="77777777" w:rsidR="00716668" w:rsidRPr="003709B5" w:rsidRDefault="00716668" w:rsidP="003709B5">
            <w:pPr>
              <w:overflowPunct/>
              <w:autoSpaceDE/>
              <w:autoSpaceDN/>
              <w:adjustRightInd/>
              <w:ind w:left="-101"/>
              <w:textAlignment w:val="auto"/>
              <w:rPr>
                <w:rFonts w:ascii="Arial" w:eastAsia="Arial Unicode MS" w:hAnsi="Arial" w:cs="Arial"/>
                <w:b/>
                <w:bCs/>
                <w:sz w:val="16"/>
                <w:szCs w:val="16"/>
                <w:lang w:val="en-GB"/>
              </w:rPr>
            </w:pPr>
          </w:p>
        </w:tc>
        <w:tc>
          <w:tcPr>
            <w:tcW w:w="673" w:type="pct"/>
            <w:tcBorders>
              <w:top w:val="nil"/>
              <w:bottom w:val="nil"/>
            </w:tcBorders>
            <w:shd w:val="clear" w:color="auto" w:fill="FAFAFA"/>
            <w:vAlign w:val="bottom"/>
          </w:tcPr>
          <w:p w14:paraId="7E30F4E6"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72" w:type="pct"/>
            <w:tcBorders>
              <w:top w:val="nil"/>
              <w:bottom w:val="nil"/>
            </w:tcBorders>
            <w:shd w:val="clear" w:color="auto" w:fill="FAFAFA"/>
            <w:vAlign w:val="bottom"/>
          </w:tcPr>
          <w:p w14:paraId="373022F3"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72" w:type="pct"/>
            <w:tcBorders>
              <w:top w:val="nil"/>
              <w:bottom w:val="nil"/>
            </w:tcBorders>
            <w:shd w:val="clear" w:color="auto" w:fill="FAFAFA"/>
            <w:vAlign w:val="bottom"/>
          </w:tcPr>
          <w:p w14:paraId="4CB9A6CF"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94" w:type="pct"/>
            <w:tcBorders>
              <w:top w:val="nil"/>
              <w:bottom w:val="nil"/>
            </w:tcBorders>
            <w:shd w:val="clear" w:color="auto" w:fill="auto"/>
            <w:vAlign w:val="bottom"/>
          </w:tcPr>
          <w:p w14:paraId="09412792"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23" w:type="pct"/>
            <w:tcBorders>
              <w:top w:val="nil"/>
              <w:bottom w:val="nil"/>
            </w:tcBorders>
            <w:shd w:val="clear" w:color="auto" w:fill="auto"/>
            <w:vAlign w:val="bottom"/>
          </w:tcPr>
          <w:p w14:paraId="2397D3BF"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p>
        </w:tc>
        <w:tc>
          <w:tcPr>
            <w:tcW w:w="620" w:type="pct"/>
            <w:tcBorders>
              <w:top w:val="nil"/>
              <w:bottom w:val="nil"/>
            </w:tcBorders>
            <w:shd w:val="clear" w:color="auto" w:fill="auto"/>
            <w:vAlign w:val="bottom"/>
          </w:tcPr>
          <w:p w14:paraId="12A319B6" w14:textId="77777777" w:rsidR="00716668" w:rsidRPr="003709B5" w:rsidRDefault="00716668" w:rsidP="003709B5">
            <w:pPr>
              <w:overflowPunct/>
              <w:autoSpaceDE/>
              <w:autoSpaceDN/>
              <w:adjustRightInd/>
              <w:ind w:right="-72"/>
              <w:jc w:val="right"/>
              <w:textAlignment w:val="auto"/>
              <w:rPr>
                <w:rFonts w:ascii="Arial" w:eastAsia="Arial Unicode MS" w:hAnsi="Arial" w:cs="Arial"/>
                <w:b/>
                <w:bCs/>
                <w:sz w:val="16"/>
                <w:szCs w:val="16"/>
                <w:cs/>
                <w:lang w:val="en-GB" w:bidi="ar-SA"/>
              </w:rPr>
            </w:pPr>
          </w:p>
        </w:tc>
      </w:tr>
      <w:tr w:rsidR="00716668" w:rsidRPr="003709B5" w14:paraId="47BFD76B" w14:textId="77777777" w:rsidTr="004F60FE">
        <w:trPr>
          <w:trHeight w:val="302"/>
        </w:trPr>
        <w:tc>
          <w:tcPr>
            <w:tcW w:w="1046" w:type="pct"/>
            <w:tcBorders>
              <w:top w:val="nil"/>
              <w:bottom w:val="nil"/>
            </w:tcBorders>
            <w:shd w:val="clear" w:color="auto" w:fill="auto"/>
            <w:vAlign w:val="bottom"/>
          </w:tcPr>
          <w:p w14:paraId="1A0BAFEE" w14:textId="77777777" w:rsidR="00716668" w:rsidRPr="003709B5" w:rsidRDefault="00716668" w:rsidP="003709B5">
            <w:pPr>
              <w:overflowPunct/>
              <w:autoSpaceDE/>
              <w:autoSpaceDN/>
              <w:adjustRightInd/>
              <w:ind w:left="-101"/>
              <w:jc w:val="thaiDistribute"/>
              <w:textAlignment w:val="auto"/>
              <w:rPr>
                <w:rFonts w:ascii="Arial" w:eastAsia="Arial Unicode MS" w:hAnsi="Arial" w:cs="Arial"/>
                <w:sz w:val="16"/>
                <w:szCs w:val="16"/>
                <w:lang w:bidi="ar-SA"/>
              </w:rPr>
            </w:pPr>
            <w:r w:rsidRPr="003709B5">
              <w:rPr>
                <w:rFonts w:ascii="Arial" w:eastAsia="Arial Unicode MS" w:hAnsi="Arial" w:cs="Arial"/>
                <w:b/>
                <w:bCs/>
                <w:sz w:val="16"/>
                <w:szCs w:val="16"/>
                <w:lang w:val="en-GB" w:bidi="ar-SA"/>
              </w:rPr>
              <w:t>Financial assets</w:t>
            </w:r>
          </w:p>
        </w:tc>
        <w:tc>
          <w:tcPr>
            <w:tcW w:w="673" w:type="pct"/>
            <w:tcBorders>
              <w:top w:val="nil"/>
              <w:bottom w:val="nil"/>
            </w:tcBorders>
            <w:shd w:val="clear" w:color="auto" w:fill="FAFAFA"/>
            <w:vAlign w:val="bottom"/>
          </w:tcPr>
          <w:p w14:paraId="4D68EB17" w14:textId="77777777" w:rsidR="00716668" w:rsidRPr="003709B5" w:rsidRDefault="00716668" w:rsidP="003709B5">
            <w:pPr>
              <w:overflowPunct/>
              <w:autoSpaceDE/>
              <w:autoSpaceDN/>
              <w:adjustRightInd/>
              <w:ind w:right="-72"/>
              <w:jc w:val="right"/>
              <w:textAlignment w:val="auto"/>
              <w:rPr>
                <w:rFonts w:ascii="Arial" w:eastAsia="Arial Unicode MS" w:hAnsi="Arial" w:cs="Arial"/>
                <w:sz w:val="16"/>
                <w:szCs w:val="16"/>
                <w:lang w:bidi="ar-SA"/>
              </w:rPr>
            </w:pPr>
          </w:p>
        </w:tc>
        <w:tc>
          <w:tcPr>
            <w:tcW w:w="672" w:type="pct"/>
            <w:tcBorders>
              <w:top w:val="nil"/>
              <w:bottom w:val="nil"/>
            </w:tcBorders>
            <w:shd w:val="clear" w:color="auto" w:fill="FAFAFA"/>
            <w:vAlign w:val="bottom"/>
          </w:tcPr>
          <w:p w14:paraId="4D0FC2F2" w14:textId="77777777" w:rsidR="00716668" w:rsidRPr="003709B5" w:rsidRDefault="00716668" w:rsidP="003709B5">
            <w:pPr>
              <w:overflowPunct/>
              <w:autoSpaceDE/>
              <w:autoSpaceDN/>
              <w:adjustRightInd/>
              <w:ind w:right="-72"/>
              <w:jc w:val="right"/>
              <w:textAlignment w:val="auto"/>
              <w:rPr>
                <w:rFonts w:ascii="Arial" w:eastAsia="Arial Unicode MS" w:hAnsi="Arial" w:cs="Arial"/>
                <w:sz w:val="16"/>
                <w:szCs w:val="16"/>
                <w:lang w:val="en-GB" w:bidi="ar-SA"/>
              </w:rPr>
            </w:pPr>
          </w:p>
        </w:tc>
        <w:tc>
          <w:tcPr>
            <w:tcW w:w="672" w:type="pct"/>
            <w:tcBorders>
              <w:top w:val="nil"/>
              <w:bottom w:val="nil"/>
            </w:tcBorders>
            <w:shd w:val="clear" w:color="auto" w:fill="FAFAFA"/>
            <w:vAlign w:val="bottom"/>
          </w:tcPr>
          <w:p w14:paraId="70B6A5D6" w14:textId="77777777" w:rsidR="00716668" w:rsidRPr="003709B5" w:rsidRDefault="00716668" w:rsidP="003709B5">
            <w:pPr>
              <w:overflowPunct/>
              <w:autoSpaceDE/>
              <w:autoSpaceDN/>
              <w:adjustRightInd/>
              <w:ind w:right="-72"/>
              <w:jc w:val="right"/>
              <w:textAlignment w:val="auto"/>
              <w:rPr>
                <w:rFonts w:ascii="Arial" w:eastAsia="Arial Unicode MS" w:hAnsi="Arial" w:cs="Arial"/>
                <w:sz w:val="16"/>
                <w:szCs w:val="16"/>
                <w:lang w:val="en-GB" w:bidi="ar-SA"/>
              </w:rPr>
            </w:pPr>
          </w:p>
        </w:tc>
        <w:tc>
          <w:tcPr>
            <w:tcW w:w="694" w:type="pct"/>
            <w:tcBorders>
              <w:top w:val="nil"/>
              <w:bottom w:val="nil"/>
            </w:tcBorders>
            <w:shd w:val="clear" w:color="auto" w:fill="auto"/>
            <w:vAlign w:val="bottom"/>
          </w:tcPr>
          <w:p w14:paraId="2A050079" w14:textId="77777777" w:rsidR="00716668" w:rsidRPr="003709B5" w:rsidRDefault="00716668" w:rsidP="003709B5">
            <w:pPr>
              <w:overflowPunct/>
              <w:autoSpaceDE/>
              <w:autoSpaceDN/>
              <w:adjustRightInd/>
              <w:ind w:right="-72"/>
              <w:jc w:val="right"/>
              <w:textAlignment w:val="auto"/>
              <w:rPr>
                <w:rFonts w:ascii="Arial" w:eastAsia="Arial Unicode MS" w:hAnsi="Arial" w:cs="Arial"/>
                <w:sz w:val="16"/>
                <w:szCs w:val="16"/>
                <w:lang w:val="en-GB" w:bidi="ar-SA"/>
              </w:rPr>
            </w:pPr>
          </w:p>
        </w:tc>
        <w:tc>
          <w:tcPr>
            <w:tcW w:w="623" w:type="pct"/>
            <w:tcBorders>
              <w:top w:val="nil"/>
              <w:bottom w:val="nil"/>
            </w:tcBorders>
            <w:shd w:val="clear" w:color="auto" w:fill="auto"/>
            <w:vAlign w:val="bottom"/>
          </w:tcPr>
          <w:p w14:paraId="1CEFF402" w14:textId="77777777" w:rsidR="00716668" w:rsidRPr="003709B5" w:rsidRDefault="00716668" w:rsidP="003709B5">
            <w:pPr>
              <w:overflowPunct/>
              <w:autoSpaceDE/>
              <w:autoSpaceDN/>
              <w:adjustRightInd/>
              <w:ind w:right="-72"/>
              <w:jc w:val="right"/>
              <w:textAlignment w:val="auto"/>
              <w:rPr>
                <w:rFonts w:ascii="Arial" w:eastAsia="Arial Unicode MS" w:hAnsi="Arial" w:cs="Arial"/>
                <w:sz w:val="16"/>
                <w:szCs w:val="16"/>
                <w:lang w:val="en-GB" w:bidi="ar-SA"/>
              </w:rPr>
            </w:pPr>
          </w:p>
        </w:tc>
        <w:tc>
          <w:tcPr>
            <w:tcW w:w="620" w:type="pct"/>
            <w:tcBorders>
              <w:top w:val="nil"/>
              <w:bottom w:val="nil"/>
            </w:tcBorders>
            <w:shd w:val="clear" w:color="auto" w:fill="auto"/>
            <w:vAlign w:val="bottom"/>
          </w:tcPr>
          <w:p w14:paraId="3C70A03B" w14:textId="77777777" w:rsidR="00716668" w:rsidRPr="003709B5" w:rsidRDefault="00716668" w:rsidP="003709B5">
            <w:pPr>
              <w:overflowPunct/>
              <w:autoSpaceDE/>
              <w:autoSpaceDN/>
              <w:adjustRightInd/>
              <w:ind w:right="-72"/>
              <w:jc w:val="right"/>
              <w:textAlignment w:val="auto"/>
              <w:rPr>
                <w:rFonts w:ascii="Arial" w:eastAsia="Arial Unicode MS" w:hAnsi="Arial" w:cs="Arial"/>
                <w:sz w:val="16"/>
                <w:szCs w:val="16"/>
                <w:lang w:bidi="ar-SA"/>
              </w:rPr>
            </w:pPr>
          </w:p>
        </w:tc>
      </w:tr>
      <w:tr w:rsidR="0009281F" w:rsidRPr="003709B5" w14:paraId="72A45D25" w14:textId="77777777" w:rsidTr="004F60FE">
        <w:trPr>
          <w:trHeight w:val="170"/>
        </w:trPr>
        <w:tc>
          <w:tcPr>
            <w:tcW w:w="1046" w:type="pct"/>
            <w:tcBorders>
              <w:top w:val="nil"/>
              <w:bottom w:val="nil"/>
            </w:tcBorders>
            <w:shd w:val="clear" w:color="auto" w:fill="auto"/>
            <w:vAlign w:val="bottom"/>
          </w:tcPr>
          <w:p w14:paraId="1A16B483" w14:textId="77777777" w:rsidR="004F60FE" w:rsidRPr="003709B5" w:rsidRDefault="004F60FE" w:rsidP="003709B5">
            <w:pPr>
              <w:overflowPunct/>
              <w:autoSpaceDE/>
              <w:autoSpaceDN/>
              <w:adjustRightInd/>
              <w:ind w:left="-101"/>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 xml:space="preserve">Cash and cash  </w:t>
            </w:r>
          </w:p>
          <w:p w14:paraId="25B7F180" w14:textId="7417D6E2" w:rsidR="0009281F" w:rsidRPr="003709B5" w:rsidRDefault="004F60FE" w:rsidP="003709B5">
            <w:pPr>
              <w:overflowPunct/>
              <w:autoSpaceDE/>
              <w:autoSpaceDN/>
              <w:adjustRightInd/>
              <w:ind w:left="-101"/>
              <w:textAlignment w:val="auto"/>
              <w:rPr>
                <w:rFonts w:ascii="Arial" w:eastAsia="Arial Unicode MS" w:hAnsi="Arial" w:cs="Arial"/>
                <w:spacing w:val="-4"/>
                <w:sz w:val="16"/>
                <w:szCs w:val="16"/>
                <w:cs/>
                <w:lang w:val="en-GB" w:bidi="ar-SA"/>
              </w:rPr>
            </w:pPr>
            <w:r w:rsidRPr="003709B5">
              <w:rPr>
                <w:rFonts w:ascii="Arial" w:eastAsia="Arial Unicode MS" w:hAnsi="Arial" w:cs="Arial"/>
                <w:spacing w:val="-4"/>
                <w:sz w:val="16"/>
                <w:szCs w:val="16"/>
                <w:lang w:val="en-GB" w:bidi="ar-SA"/>
              </w:rPr>
              <w:t xml:space="preserve">   </w:t>
            </w:r>
            <w:r w:rsidRPr="003709B5">
              <w:rPr>
                <w:rFonts w:ascii="Arial" w:eastAsia="Arial Unicode MS" w:hAnsi="Arial" w:cs="Arial"/>
                <w:sz w:val="16"/>
                <w:szCs w:val="16"/>
                <w:lang w:bidi="ar-SA"/>
              </w:rPr>
              <w:t>equivalents</w:t>
            </w:r>
          </w:p>
        </w:tc>
        <w:tc>
          <w:tcPr>
            <w:tcW w:w="673" w:type="pct"/>
            <w:tcBorders>
              <w:top w:val="nil"/>
              <w:bottom w:val="nil"/>
            </w:tcBorders>
            <w:shd w:val="clear" w:color="auto" w:fill="FAFAFA"/>
            <w:vAlign w:val="bottom"/>
          </w:tcPr>
          <w:p w14:paraId="1CB875DF" w14:textId="339FBA40"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w:t>
            </w:r>
          </w:p>
        </w:tc>
        <w:tc>
          <w:tcPr>
            <w:tcW w:w="672" w:type="pct"/>
            <w:tcBorders>
              <w:top w:val="nil"/>
              <w:bottom w:val="nil"/>
            </w:tcBorders>
            <w:shd w:val="clear" w:color="auto" w:fill="FAFAFA"/>
            <w:vAlign w:val="bottom"/>
          </w:tcPr>
          <w:p w14:paraId="6B8EB298" w14:textId="37F7477E"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806,540,649</w:t>
            </w:r>
          </w:p>
        </w:tc>
        <w:tc>
          <w:tcPr>
            <w:tcW w:w="672" w:type="pct"/>
            <w:tcBorders>
              <w:top w:val="nil"/>
              <w:bottom w:val="nil"/>
            </w:tcBorders>
            <w:shd w:val="clear" w:color="auto" w:fill="FAFAFA"/>
            <w:vAlign w:val="bottom"/>
          </w:tcPr>
          <w:p w14:paraId="5C664F1A" w14:textId="16D905C1"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806,540,649</w:t>
            </w:r>
          </w:p>
        </w:tc>
        <w:tc>
          <w:tcPr>
            <w:tcW w:w="694" w:type="pct"/>
            <w:tcBorders>
              <w:top w:val="nil"/>
              <w:bottom w:val="nil"/>
            </w:tcBorders>
            <w:shd w:val="clear" w:color="auto" w:fill="auto"/>
            <w:vAlign w:val="bottom"/>
          </w:tcPr>
          <w:p w14:paraId="5BF58936" w14:textId="4D1A1BB6"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rPr>
              <w:t>-</w:t>
            </w:r>
          </w:p>
        </w:tc>
        <w:tc>
          <w:tcPr>
            <w:tcW w:w="623" w:type="pct"/>
            <w:tcBorders>
              <w:top w:val="nil"/>
              <w:bottom w:val="nil"/>
            </w:tcBorders>
            <w:shd w:val="clear" w:color="auto" w:fill="auto"/>
            <w:vAlign w:val="bottom"/>
          </w:tcPr>
          <w:p w14:paraId="759DC49D" w14:textId="7DA5FCAA"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386,922,333</w:t>
            </w:r>
          </w:p>
        </w:tc>
        <w:tc>
          <w:tcPr>
            <w:tcW w:w="620" w:type="pct"/>
            <w:tcBorders>
              <w:top w:val="nil"/>
              <w:bottom w:val="nil"/>
            </w:tcBorders>
            <w:shd w:val="clear" w:color="auto" w:fill="auto"/>
            <w:vAlign w:val="bottom"/>
          </w:tcPr>
          <w:p w14:paraId="408CBFBC" w14:textId="63DB0702"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386,922,333</w:t>
            </w:r>
          </w:p>
        </w:tc>
      </w:tr>
      <w:tr w:rsidR="0009281F" w:rsidRPr="003709B5" w14:paraId="53ACFAD4" w14:textId="77777777" w:rsidTr="004F60FE">
        <w:trPr>
          <w:trHeight w:val="287"/>
        </w:trPr>
        <w:tc>
          <w:tcPr>
            <w:tcW w:w="1046" w:type="pct"/>
            <w:tcBorders>
              <w:top w:val="nil"/>
              <w:bottom w:val="nil"/>
            </w:tcBorders>
            <w:shd w:val="clear" w:color="auto" w:fill="auto"/>
            <w:vAlign w:val="bottom"/>
          </w:tcPr>
          <w:p w14:paraId="26964A15" w14:textId="77777777" w:rsidR="0009281F" w:rsidRPr="003709B5" w:rsidRDefault="0009281F" w:rsidP="003709B5">
            <w:pPr>
              <w:overflowPunct/>
              <w:autoSpaceDE/>
              <w:autoSpaceDN/>
              <w:adjustRightInd/>
              <w:ind w:hanging="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Trade and other receivables, net</w:t>
            </w:r>
          </w:p>
        </w:tc>
        <w:tc>
          <w:tcPr>
            <w:tcW w:w="673" w:type="pct"/>
            <w:tcBorders>
              <w:top w:val="nil"/>
              <w:bottom w:val="nil"/>
            </w:tcBorders>
            <w:shd w:val="clear" w:color="auto" w:fill="FAFAFA"/>
            <w:vAlign w:val="bottom"/>
          </w:tcPr>
          <w:p w14:paraId="6EA4C1FF" w14:textId="1EBE7144"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w:t>
            </w:r>
          </w:p>
        </w:tc>
        <w:tc>
          <w:tcPr>
            <w:tcW w:w="672" w:type="pct"/>
            <w:tcBorders>
              <w:top w:val="nil"/>
              <w:bottom w:val="nil"/>
            </w:tcBorders>
            <w:shd w:val="clear" w:color="auto" w:fill="FAFAFA"/>
            <w:vAlign w:val="bottom"/>
          </w:tcPr>
          <w:p w14:paraId="41B34095" w14:textId="4EA411BC"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13</w:t>
            </w:r>
            <w:r w:rsidR="00B82370" w:rsidRPr="003709B5">
              <w:rPr>
                <w:rFonts w:ascii="Arial" w:eastAsia="Arial Unicode MS" w:hAnsi="Arial" w:cs="Arial"/>
                <w:sz w:val="16"/>
                <w:szCs w:val="16"/>
                <w:lang w:val="en-GB" w:bidi="ar-SA"/>
              </w:rPr>
              <w:t>3</w:t>
            </w:r>
            <w:r w:rsidRPr="003709B5">
              <w:rPr>
                <w:rFonts w:ascii="Arial" w:eastAsia="Arial Unicode MS" w:hAnsi="Arial" w:cs="Arial"/>
                <w:sz w:val="16"/>
                <w:szCs w:val="16"/>
                <w:lang w:val="en-GB" w:bidi="ar-SA"/>
              </w:rPr>
              <w:t>,</w:t>
            </w:r>
            <w:r w:rsidR="00B82370" w:rsidRPr="003709B5">
              <w:rPr>
                <w:rFonts w:ascii="Arial" w:eastAsia="Arial Unicode MS" w:hAnsi="Arial" w:cs="Arial"/>
                <w:sz w:val="16"/>
                <w:szCs w:val="16"/>
                <w:lang w:val="en-GB" w:bidi="ar-SA"/>
              </w:rPr>
              <w:t>528</w:t>
            </w:r>
            <w:r w:rsidRPr="003709B5">
              <w:rPr>
                <w:rFonts w:ascii="Arial" w:eastAsia="Arial Unicode MS" w:hAnsi="Arial" w:cs="Arial"/>
                <w:sz w:val="16"/>
                <w:szCs w:val="16"/>
                <w:lang w:val="en-GB" w:bidi="ar-SA"/>
              </w:rPr>
              <w:t>,0</w:t>
            </w:r>
            <w:r w:rsidR="00B82370" w:rsidRPr="003709B5">
              <w:rPr>
                <w:rFonts w:ascii="Arial" w:eastAsia="Arial Unicode MS" w:hAnsi="Arial" w:cs="Arial"/>
                <w:sz w:val="16"/>
                <w:szCs w:val="16"/>
                <w:lang w:val="en-GB" w:bidi="ar-SA"/>
              </w:rPr>
              <w:t>52</w:t>
            </w:r>
          </w:p>
        </w:tc>
        <w:tc>
          <w:tcPr>
            <w:tcW w:w="672" w:type="pct"/>
            <w:tcBorders>
              <w:top w:val="nil"/>
              <w:bottom w:val="nil"/>
            </w:tcBorders>
            <w:shd w:val="clear" w:color="auto" w:fill="FAFAFA"/>
            <w:vAlign w:val="bottom"/>
          </w:tcPr>
          <w:p w14:paraId="14C1722B" w14:textId="7FBB478A"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13</w:t>
            </w:r>
            <w:r w:rsidR="00B82370" w:rsidRPr="003709B5">
              <w:rPr>
                <w:rFonts w:ascii="Arial" w:eastAsia="Arial Unicode MS" w:hAnsi="Arial" w:cs="Arial"/>
                <w:sz w:val="16"/>
                <w:szCs w:val="16"/>
                <w:lang w:val="en-GB" w:bidi="ar-SA"/>
              </w:rPr>
              <w:t>3</w:t>
            </w:r>
            <w:r w:rsidRPr="003709B5">
              <w:rPr>
                <w:rFonts w:ascii="Arial" w:eastAsia="Arial Unicode MS" w:hAnsi="Arial" w:cs="Arial"/>
                <w:sz w:val="16"/>
                <w:szCs w:val="16"/>
                <w:lang w:val="en-GB" w:bidi="ar-SA"/>
              </w:rPr>
              <w:t>,</w:t>
            </w:r>
            <w:r w:rsidR="00B82370" w:rsidRPr="003709B5">
              <w:rPr>
                <w:rFonts w:ascii="Arial" w:eastAsia="Arial Unicode MS" w:hAnsi="Arial" w:cs="Arial"/>
                <w:sz w:val="16"/>
                <w:szCs w:val="16"/>
                <w:lang w:val="en-GB" w:bidi="ar-SA"/>
              </w:rPr>
              <w:t>528</w:t>
            </w:r>
            <w:r w:rsidRPr="003709B5">
              <w:rPr>
                <w:rFonts w:ascii="Arial" w:eastAsia="Arial Unicode MS" w:hAnsi="Arial" w:cs="Arial"/>
                <w:sz w:val="16"/>
                <w:szCs w:val="16"/>
                <w:lang w:val="en-GB" w:bidi="ar-SA"/>
              </w:rPr>
              <w:t>,0</w:t>
            </w:r>
            <w:r w:rsidR="00B82370" w:rsidRPr="003709B5">
              <w:rPr>
                <w:rFonts w:ascii="Arial" w:eastAsia="Arial Unicode MS" w:hAnsi="Arial" w:cs="Arial"/>
                <w:sz w:val="16"/>
                <w:szCs w:val="16"/>
                <w:lang w:val="en-GB" w:bidi="ar-SA"/>
              </w:rPr>
              <w:t>52</w:t>
            </w:r>
          </w:p>
        </w:tc>
        <w:tc>
          <w:tcPr>
            <w:tcW w:w="694" w:type="pct"/>
            <w:tcBorders>
              <w:top w:val="nil"/>
              <w:bottom w:val="nil"/>
            </w:tcBorders>
            <w:shd w:val="clear" w:color="auto" w:fill="auto"/>
            <w:vAlign w:val="bottom"/>
          </w:tcPr>
          <w:p w14:paraId="5C458D86" w14:textId="64A8BE4D"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23" w:type="pct"/>
            <w:tcBorders>
              <w:top w:val="nil"/>
              <w:bottom w:val="nil"/>
            </w:tcBorders>
            <w:shd w:val="clear" w:color="auto" w:fill="auto"/>
            <w:vAlign w:val="bottom"/>
          </w:tcPr>
          <w:p w14:paraId="73532678" w14:textId="3899835D"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lang w:val="en-GB"/>
              </w:rPr>
              <w:t>194,722,629</w:t>
            </w:r>
          </w:p>
        </w:tc>
        <w:tc>
          <w:tcPr>
            <w:tcW w:w="620" w:type="pct"/>
            <w:tcBorders>
              <w:top w:val="nil"/>
              <w:bottom w:val="nil"/>
            </w:tcBorders>
            <w:shd w:val="clear" w:color="auto" w:fill="auto"/>
            <w:vAlign w:val="bottom"/>
          </w:tcPr>
          <w:p w14:paraId="57F7ACCC" w14:textId="74515622"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194,722,629</w:t>
            </w:r>
          </w:p>
        </w:tc>
      </w:tr>
      <w:tr w:rsidR="00F35184" w:rsidRPr="003709B5" w14:paraId="7D6DC12B" w14:textId="77777777" w:rsidTr="004F60FE">
        <w:trPr>
          <w:trHeight w:val="287"/>
        </w:trPr>
        <w:tc>
          <w:tcPr>
            <w:tcW w:w="1046" w:type="pct"/>
            <w:tcBorders>
              <w:top w:val="nil"/>
              <w:bottom w:val="nil"/>
            </w:tcBorders>
            <w:shd w:val="clear" w:color="auto" w:fill="auto"/>
            <w:vAlign w:val="bottom"/>
          </w:tcPr>
          <w:p w14:paraId="2E1F865C" w14:textId="7BAE11B9" w:rsidR="00F35184" w:rsidRPr="003709B5" w:rsidRDefault="00F35184" w:rsidP="003709B5">
            <w:pPr>
              <w:overflowPunct/>
              <w:autoSpaceDE/>
              <w:autoSpaceDN/>
              <w:adjustRightInd/>
              <w:ind w:hanging="101"/>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Short-term loans to related parties, net</w:t>
            </w:r>
          </w:p>
        </w:tc>
        <w:tc>
          <w:tcPr>
            <w:tcW w:w="673" w:type="pct"/>
            <w:tcBorders>
              <w:top w:val="nil"/>
              <w:bottom w:val="nil"/>
            </w:tcBorders>
            <w:shd w:val="clear" w:color="auto" w:fill="FAFAFA"/>
            <w:vAlign w:val="bottom"/>
          </w:tcPr>
          <w:p w14:paraId="0A724E1E" w14:textId="21D0DBD0" w:rsidR="00F35184" w:rsidRPr="003709B5" w:rsidRDefault="00F35184"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w:t>
            </w:r>
          </w:p>
        </w:tc>
        <w:tc>
          <w:tcPr>
            <w:tcW w:w="672" w:type="pct"/>
            <w:tcBorders>
              <w:top w:val="nil"/>
              <w:bottom w:val="nil"/>
            </w:tcBorders>
            <w:shd w:val="clear" w:color="auto" w:fill="FAFAFA"/>
            <w:vAlign w:val="bottom"/>
          </w:tcPr>
          <w:p w14:paraId="5E2B8E71" w14:textId="0164D944" w:rsidR="00F35184" w:rsidRPr="003709B5" w:rsidRDefault="00F35184"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310,126,248</w:t>
            </w:r>
          </w:p>
        </w:tc>
        <w:tc>
          <w:tcPr>
            <w:tcW w:w="672" w:type="pct"/>
            <w:tcBorders>
              <w:top w:val="nil"/>
              <w:bottom w:val="nil"/>
            </w:tcBorders>
            <w:shd w:val="clear" w:color="auto" w:fill="FAFAFA"/>
            <w:vAlign w:val="bottom"/>
          </w:tcPr>
          <w:p w14:paraId="48047212" w14:textId="4C7A618E" w:rsidR="00F35184" w:rsidRPr="003709B5" w:rsidRDefault="00F35184"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310,126,248</w:t>
            </w:r>
          </w:p>
        </w:tc>
        <w:tc>
          <w:tcPr>
            <w:tcW w:w="694" w:type="pct"/>
            <w:tcBorders>
              <w:top w:val="nil"/>
              <w:bottom w:val="nil"/>
            </w:tcBorders>
            <w:shd w:val="clear" w:color="auto" w:fill="auto"/>
            <w:vAlign w:val="bottom"/>
          </w:tcPr>
          <w:p w14:paraId="6D990164" w14:textId="6F623DE6" w:rsidR="00F35184" w:rsidRPr="003709B5" w:rsidRDefault="00F35184" w:rsidP="003709B5">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rPr>
              <w:t>-</w:t>
            </w:r>
          </w:p>
        </w:tc>
        <w:tc>
          <w:tcPr>
            <w:tcW w:w="623" w:type="pct"/>
            <w:tcBorders>
              <w:top w:val="nil"/>
              <w:bottom w:val="nil"/>
            </w:tcBorders>
            <w:shd w:val="clear" w:color="auto" w:fill="auto"/>
            <w:vAlign w:val="bottom"/>
          </w:tcPr>
          <w:p w14:paraId="21D745E7" w14:textId="26EDA1F5" w:rsidR="00F35184" w:rsidRPr="003709B5" w:rsidRDefault="00F35184"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244</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c>
          <w:tcPr>
            <w:tcW w:w="620" w:type="pct"/>
            <w:tcBorders>
              <w:top w:val="nil"/>
              <w:bottom w:val="nil"/>
            </w:tcBorders>
            <w:shd w:val="clear" w:color="auto" w:fill="auto"/>
            <w:vAlign w:val="bottom"/>
          </w:tcPr>
          <w:p w14:paraId="5AA16A09" w14:textId="056B0228" w:rsidR="00F35184" w:rsidRPr="003709B5" w:rsidRDefault="00F35184"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244</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r>
      <w:tr w:rsidR="0009281F" w:rsidRPr="003709B5" w14:paraId="517CD38B" w14:textId="77777777" w:rsidTr="004F60FE">
        <w:trPr>
          <w:trHeight w:val="170"/>
        </w:trPr>
        <w:tc>
          <w:tcPr>
            <w:tcW w:w="1046" w:type="pct"/>
            <w:tcBorders>
              <w:top w:val="nil"/>
              <w:bottom w:val="nil"/>
            </w:tcBorders>
            <w:shd w:val="clear" w:color="auto" w:fill="auto"/>
            <w:vAlign w:val="bottom"/>
          </w:tcPr>
          <w:p w14:paraId="76989005" w14:textId="77777777" w:rsidR="0009281F" w:rsidRPr="003709B5" w:rsidRDefault="0009281F" w:rsidP="003709B5">
            <w:pPr>
              <w:overflowPunct/>
              <w:autoSpaceDE/>
              <w:autoSpaceDN/>
              <w:adjustRightInd/>
              <w:ind w:hanging="105"/>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Other current assets</w:t>
            </w:r>
          </w:p>
        </w:tc>
        <w:tc>
          <w:tcPr>
            <w:tcW w:w="673" w:type="pct"/>
            <w:tcBorders>
              <w:top w:val="nil"/>
              <w:bottom w:val="nil"/>
            </w:tcBorders>
            <w:shd w:val="clear" w:color="auto" w:fill="FAFAFA"/>
            <w:vAlign w:val="bottom"/>
          </w:tcPr>
          <w:p w14:paraId="55DA0454" w14:textId="198EC653"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w:t>
            </w:r>
          </w:p>
        </w:tc>
        <w:tc>
          <w:tcPr>
            <w:tcW w:w="672" w:type="pct"/>
            <w:tcBorders>
              <w:top w:val="nil"/>
              <w:bottom w:val="nil"/>
            </w:tcBorders>
            <w:shd w:val="clear" w:color="auto" w:fill="FAFAFA"/>
            <w:vAlign w:val="bottom"/>
          </w:tcPr>
          <w:p w14:paraId="27E4F5BD" w14:textId="46F6FCFF"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7,400</w:t>
            </w:r>
          </w:p>
        </w:tc>
        <w:tc>
          <w:tcPr>
            <w:tcW w:w="672" w:type="pct"/>
            <w:tcBorders>
              <w:top w:val="nil"/>
              <w:bottom w:val="nil"/>
            </w:tcBorders>
            <w:shd w:val="clear" w:color="auto" w:fill="FAFAFA"/>
            <w:vAlign w:val="bottom"/>
          </w:tcPr>
          <w:p w14:paraId="15B42ABB" w14:textId="0FE2109B"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7,400</w:t>
            </w:r>
          </w:p>
        </w:tc>
        <w:tc>
          <w:tcPr>
            <w:tcW w:w="694" w:type="pct"/>
            <w:tcBorders>
              <w:top w:val="nil"/>
              <w:bottom w:val="nil"/>
            </w:tcBorders>
            <w:shd w:val="clear" w:color="auto" w:fill="auto"/>
            <w:vAlign w:val="bottom"/>
          </w:tcPr>
          <w:p w14:paraId="3BD7FDF5" w14:textId="753E7D50"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rPr>
              <w:t>-</w:t>
            </w:r>
          </w:p>
        </w:tc>
        <w:tc>
          <w:tcPr>
            <w:tcW w:w="623" w:type="pct"/>
            <w:tcBorders>
              <w:top w:val="nil"/>
              <w:bottom w:val="nil"/>
            </w:tcBorders>
            <w:shd w:val="clear" w:color="auto" w:fill="auto"/>
            <w:vAlign w:val="bottom"/>
          </w:tcPr>
          <w:p w14:paraId="6836786B" w14:textId="795A5C85"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117</w:t>
            </w:r>
            <w:r w:rsidRPr="003709B5">
              <w:rPr>
                <w:rFonts w:ascii="Arial" w:eastAsia="Arial Unicode MS" w:hAnsi="Arial" w:cs="Arial"/>
                <w:sz w:val="16"/>
                <w:szCs w:val="16"/>
              </w:rPr>
              <w:t>,</w:t>
            </w:r>
            <w:r w:rsidRPr="003709B5">
              <w:rPr>
                <w:rFonts w:ascii="Arial" w:eastAsia="Arial Unicode MS" w:hAnsi="Arial" w:cs="Arial"/>
                <w:sz w:val="16"/>
                <w:szCs w:val="16"/>
                <w:lang w:val="en-GB"/>
              </w:rPr>
              <w:t>400</w:t>
            </w:r>
          </w:p>
        </w:tc>
        <w:tc>
          <w:tcPr>
            <w:tcW w:w="620" w:type="pct"/>
            <w:tcBorders>
              <w:top w:val="nil"/>
              <w:bottom w:val="nil"/>
            </w:tcBorders>
            <w:shd w:val="clear" w:color="auto" w:fill="auto"/>
            <w:vAlign w:val="bottom"/>
          </w:tcPr>
          <w:p w14:paraId="0CB6879A" w14:textId="1A9C6144"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117</w:t>
            </w:r>
            <w:r w:rsidRPr="003709B5">
              <w:rPr>
                <w:rFonts w:ascii="Arial" w:eastAsia="Arial Unicode MS" w:hAnsi="Arial" w:cs="Arial"/>
                <w:sz w:val="16"/>
                <w:szCs w:val="16"/>
              </w:rPr>
              <w:t>,</w:t>
            </w:r>
            <w:r w:rsidRPr="003709B5">
              <w:rPr>
                <w:rFonts w:ascii="Arial" w:eastAsia="Arial Unicode MS" w:hAnsi="Arial" w:cs="Arial"/>
                <w:sz w:val="16"/>
                <w:szCs w:val="16"/>
                <w:lang w:val="en-GB"/>
              </w:rPr>
              <w:t>400</w:t>
            </w:r>
          </w:p>
        </w:tc>
      </w:tr>
      <w:tr w:rsidR="0009281F" w:rsidRPr="003709B5" w14:paraId="2813B151" w14:textId="77777777" w:rsidTr="004F60FE">
        <w:trPr>
          <w:trHeight w:val="241"/>
        </w:trPr>
        <w:tc>
          <w:tcPr>
            <w:tcW w:w="1046" w:type="pct"/>
            <w:tcBorders>
              <w:top w:val="nil"/>
              <w:bottom w:val="nil"/>
            </w:tcBorders>
            <w:shd w:val="clear" w:color="auto" w:fill="auto"/>
            <w:vAlign w:val="bottom"/>
          </w:tcPr>
          <w:p w14:paraId="3CCC68F8" w14:textId="77777777" w:rsidR="0009281F" w:rsidRPr="003709B5" w:rsidRDefault="0009281F" w:rsidP="003709B5">
            <w:pPr>
              <w:overflowPunct/>
              <w:autoSpaceDE/>
              <w:autoSpaceDN/>
              <w:adjustRightInd/>
              <w:ind w:hanging="105"/>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Bank deposits pledged as security</w:t>
            </w:r>
          </w:p>
        </w:tc>
        <w:tc>
          <w:tcPr>
            <w:tcW w:w="673" w:type="pct"/>
            <w:tcBorders>
              <w:top w:val="nil"/>
              <w:bottom w:val="nil"/>
            </w:tcBorders>
            <w:shd w:val="clear" w:color="auto" w:fill="FAFAFA"/>
            <w:vAlign w:val="bottom"/>
          </w:tcPr>
          <w:p w14:paraId="08E3B409" w14:textId="6EA3B52A"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w:t>
            </w:r>
          </w:p>
        </w:tc>
        <w:tc>
          <w:tcPr>
            <w:tcW w:w="672" w:type="pct"/>
            <w:tcBorders>
              <w:top w:val="nil"/>
              <w:bottom w:val="nil"/>
            </w:tcBorders>
            <w:shd w:val="clear" w:color="auto" w:fill="FAFAFA"/>
            <w:vAlign w:val="bottom"/>
          </w:tcPr>
          <w:p w14:paraId="227E6AC1" w14:textId="0595D760"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19,545,048</w:t>
            </w:r>
          </w:p>
        </w:tc>
        <w:tc>
          <w:tcPr>
            <w:tcW w:w="672" w:type="pct"/>
            <w:tcBorders>
              <w:top w:val="nil"/>
              <w:bottom w:val="nil"/>
            </w:tcBorders>
            <w:shd w:val="clear" w:color="auto" w:fill="FAFAFA"/>
            <w:vAlign w:val="bottom"/>
          </w:tcPr>
          <w:p w14:paraId="66D22B67" w14:textId="1AA79C3B"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19,545,048</w:t>
            </w:r>
          </w:p>
        </w:tc>
        <w:tc>
          <w:tcPr>
            <w:tcW w:w="694" w:type="pct"/>
            <w:tcBorders>
              <w:top w:val="nil"/>
              <w:bottom w:val="nil"/>
            </w:tcBorders>
            <w:shd w:val="clear" w:color="auto" w:fill="auto"/>
            <w:vAlign w:val="bottom"/>
          </w:tcPr>
          <w:p w14:paraId="27D7FE96" w14:textId="7C4C266C"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rPr>
              <w:t>-</w:t>
            </w:r>
          </w:p>
        </w:tc>
        <w:tc>
          <w:tcPr>
            <w:tcW w:w="623" w:type="pct"/>
            <w:tcBorders>
              <w:top w:val="nil"/>
              <w:bottom w:val="nil"/>
            </w:tcBorders>
            <w:shd w:val="clear" w:color="auto" w:fill="auto"/>
            <w:vAlign w:val="bottom"/>
          </w:tcPr>
          <w:p w14:paraId="244E971C" w14:textId="106AEA55"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rPr>
              <w:t>14</w:t>
            </w:r>
            <w:r w:rsidRPr="003709B5">
              <w:rPr>
                <w:rFonts w:ascii="Arial" w:eastAsia="Arial Unicode MS" w:hAnsi="Arial" w:cs="Arial"/>
                <w:sz w:val="16"/>
                <w:szCs w:val="16"/>
              </w:rPr>
              <w:t>,</w:t>
            </w:r>
            <w:r w:rsidRPr="003709B5">
              <w:rPr>
                <w:rFonts w:ascii="Arial" w:eastAsia="Arial Unicode MS" w:hAnsi="Arial" w:cs="Arial"/>
                <w:sz w:val="16"/>
                <w:szCs w:val="16"/>
                <w:lang w:val="en-GB"/>
              </w:rPr>
              <w:t>121</w:t>
            </w:r>
            <w:r w:rsidRPr="003709B5">
              <w:rPr>
                <w:rFonts w:ascii="Arial" w:eastAsia="Arial Unicode MS" w:hAnsi="Arial" w:cs="Arial"/>
                <w:sz w:val="16"/>
                <w:szCs w:val="16"/>
              </w:rPr>
              <w:t>,</w:t>
            </w:r>
            <w:r w:rsidRPr="003709B5">
              <w:rPr>
                <w:rFonts w:ascii="Arial" w:eastAsia="Arial Unicode MS" w:hAnsi="Arial" w:cs="Arial"/>
                <w:sz w:val="16"/>
                <w:szCs w:val="16"/>
                <w:lang w:val="en-GB"/>
              </w:rPr>
              <w:t>638</w:t>
            </w:r>
          </w:p>
        </w:tc>
        <w:tc>
          <w:tcPr>
            <w:tcW w:w="620" w:type="pct"/>
            <w:tcBorders>
              <w:top w:val="nil"/>
              <w:bottom w:val="nil"/>
            </w:tcBorders>
            <w:shd w:val="clear" w:color="auto" w:fill="auto"/>
            <w:vAlign w:val="bottom"/>
          </w:tcPr>
          <w:p w14:paraId="7607E61C" w14:textId="70AC8456"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14</w:t>
            </w:r>
            <w:r w:rsidRPr="003709B5">
              <w:rPr>
                <w:rFonts w:ascii="Arial" w:eastAsia="Arial Unicode MS" w:hAnsi="Arial" w:cs="Arial"/>
                <w:sz w:val="16"/>
                <w:szCs w:val="16"/>
              </w:rPr>
              <w:t>,</w:t>
            </w:r>
            <w:r w:rsidRPr="003709B5">
              <w:rPr>
                <w:rFonts w:ascii="Arial" w:eastAsia="Arial Unicode MS" w:hAnsi="Arial" w:cs="Arial"/>
                <w:sz w:val="16"/>
                <w:szCs w:val="16"/>
                <w:lang w:val="en-GB"/>
              </w:rPr>
              <w:t>121</w:t>
            </w:r>
            <w:r w:rsidRPr="003709B5">
              <w:rPr>
                <w:rFonts w:ascii="Arial" w:eastAsia="Arial Unicode MS" w:hAnsi="Arial" w:cs="Arial"/>
                <w:sz w:val="16"/>
                <w:szCs w:val="16"/>
              </w:rPr>
              <w:t>,</w:t>
            </w:r>
            <w:r w:rsidRPr="003709B5">
              <w:rPr>
                <w:rFonts w:ascii="Arial" w:eastAsia="Arial Unicode MS" w:hAnsi="Arial" w:cs="Arial"/>
                <w:sz w:val="16"/>
                <w:szCs w:val="16"/>
                <w:lang w:val="en-GB"/>
              </w:rPr>
              <w:t>638</w:t>
            </w:r>
          </w:p>
        </w:tc>
      </w:tr>
      <w:tr w:rsidR="0009281F" w:rsidRPr="003709B5" w14:paraId="4356AD49" w14:textId="77777777" w:rsidTr="004F60FE">
        <w:trPr>
          <w:trHeight w:val="514"/>
        </w:trPr>
        <w:tc>
          <w:tcPr>
            <w:tcW w:w="1046" w:type="pct"/>
            <w:tcBorders>
              <w:top w:val="nil"/>
              <w:bottom w:val="nil"/>
            </w:tcBorders>
            <w:shd w:val="clear" w:color="auto" w:fill="auto"/>
            <w:vAlign w:val="bottom"/>
          </w:tcPr>
          <w:p w14:paraId="16862EB2" w14:textId="77777777" w:rsidR="0009281F" w:rsidRPr="003709B5" w:rsidRDefault="0009281F" w:rsidP="003709B5">
            <w:pPr>
              <w:overflowPunct/>
              <w:autoSpaceDE/>
              <w:autoSpaceDN/>
              <w:adjustRightInd/>
              <w:ind w:hanging="105"/>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Financial assets measured at fair value</w:t>
            </w:r>
            <w:r w:rsidRPr="003709B5">
              <w:rPr>
                <w:rFonts w:ascii="Arial" w:eastAsia="Arial" w:hAnsi="Arial" w:cs="Arial"/>
                <w:sz w:val="16"/>
                <w:szCs w:val="16"/>
                <w:lang w:bidi="ar-SA"/>
              </w:rPr>
              <w:t xml:space="preserve"> </w:t>
            </w:r>
            <w:r w:rsidRPr="003709B5">
              <w:rPr>
                <w:rFonts w:ascii="Arial" w:eastAsia="Arial Unicode MS" w:hAnsi="Arial" w:cs="Arial"/>
                <w:sz w:val="16"/>
                <w:szCs w:val="16"/>
                <w:lang w:val="en-GB"/>
              </w:rPr>
              <w:t>through other comprehensive income</w:t>
            </w:r>
          </w:p>
        </w:tc>
        <w:tc>
          <w:tcPr>
            <w:tcW w:w="673" w:type="pct"/>
            <w:tcBorders>
              <w:top w:val="nil"/>
              <w:bottom w:val="nil"/>
            </w:tcBorders>
            <w:shd w:val="clear" w:color="auto" w:fill="FAFAFA"/>
            <w:vAlign w:val="bottom"/>
          </w:tcPr>
          <w:p w14:paraId="34BA13F8" w14:textId="49233BA7"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152,685,000</w:t>
            </w:r>
          </w:p>
        </w:tc>
        <w:tc>
          <w:tcPr>
            <w:tcW w:w="672" w:type="pct"/>
            <w:tcBorders>
              <w:top w:val="nil"/>
              <w:bottom w:val="nil"/>
            </w:tcBorders>
            <w:shd w:val="clear" w:color="auto" w:fill="FAFAFA"/>
            <w:vAlign w:val="bottom"/>
          </w:tcPr>
          <w:p w14:paraId="619CD880" w14:textId="67B44025"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592A844F" w14:textId="09C59011"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152,685,000</w:t>
            </w:r>
          </w:p>
        </w:tc>
        <w:tc>
          <w:tcPr>
            <w:tcW w:w="694" w:type="pct"/>
            <w:tcBorders>
              <w:top w:val="nil"/>
              <w:bottom w:val="nil"/>
            </w:tcBorders>
            <w:shd w:val="clear" w:color="auto" w:fill="auto"/>
            <w:vAlign w:val="bottom"/>
          </w:tcPr>
          <w:p w14:paraId="4F22B46C" w14:textId="255DBFB2"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lang w:val="en-GB"/>
              </w:rPr>
              <w:t>137</w:t>
            </w:r>
            <w:r w:rsidRPr="003709B5">
              <w:rPr>
                <w:rFonts w:ascii="Arial" w:eastAsia="Arial Unicode MS" w:hAnsi="Arial" w:cs="Arial"/>
                <w:sz w:val="16"/>
                <w:szCs w:val="16"/>
              </w:rPr>
              <w:t>,</w:t>
            </w:r>
            <w:r w:rsidRPr="003709B5">
              <w:rPr>
                <w:rFonts w:ascii="Arial" w:eastAsia="Arial Unicode MS" w:hAnsi="Arial" w:cs="Arial"/>
                <w:sz w:val="16"/>
                <w:szCs w:val="16"/>
                <w:lang w:val="en-GB"/>
              </w:rPr>
              <w:t>767</w:t>
            </w:r>
            <w:r w:rsidRPr="003709B5">
              <w:rPr>
                <w:rFonts w:ascii="Arial" w:eastAsia="Arial Unicode MS" w:hAnsi="Arial" w:cs="Arial"/>
                <w:sz w:val="16"/>
                <w:szCs w:val="16"/>
              </w:rPr>
              <w:t>,</w:t>
            </w:r>
            <w:r w:rsidRPr="003709B5">
              <w:rPr>
                <w:rFonts w:ascii="Arial" w:eastAsia="Arial Unicode MS" w:hAnsi="Arial" w:cs="Arial"/>
                <w:sz w:val="16"/>
                <w:szCs w:val="16"/>
                <w:lang w:val="en-GB"/>
              </w:rPr>
              <w:t>500</w:t>
            </w:r>
          </w:p>
        </w:tc>
        <w:tc>
          <w:tcPr>
            <w:tcW w:w="623" w:type="pct"/>
            <w:tcBorders>
              <w:top w:val="nil"/>
              <w:bottom w:val="nil"/>
            </w:tcBorders>
            <w:shd w:val="clear" w:color="auto" w:fill="auto"/>
            <w:vAlign w:val="bottom"/>
          </w:tcPr>
          <w:p w14:paraId="01707864" w14:textId="188FCB3C"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rPr>
              <w:t>-</w:t>
            </w:r>
          </w:p>
        </w:tc>
        <w:tc>
          <w:tcPr>
            <w:tcW w:w="620" w:type="pct"/>
            <w:tcBorders>
              <w:top w:val="nil"/>
              <w:bottom w:val="nil"/>
            </w:tcBorders>
            <w:shd w:val="clear" w:color="auto" w:fill="auto"/>
            <w:vAlign w:val="bottom"/>
          </w:tcPr>
          <w:p w14:paraId="52C7500C" w14:textId="5F747FC8"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137</w:t>
            </w:r>
            <w:r w:rsidRPr="003709B5">
              <w:rPr>
                <w:rFonts w:ascii="Arial" w:eastAsia="Arial Unicode MS" w:hAnsi="Arial" w:cs="Arial"/>
                <w:sz w:val="16"/>
                <w:szCs w:val="16"/>
              </w:rPr>
              <w:t>,</w:t>
            </w:r>
            <w:r w:rsidRPr="003709B5">
              <w:rPr>
                <w:rFonts w:ascii="Arial" w:eastAsia="Arial Unicode MS" w:hAnsi="Arial" w:cs="Arial"/>
                <w:sz w:val="16"/>
                <w:szCs w:val="16"/>
                <w:lang w:val="en-GB"/>
              </w:rPr>
              <w:t>767</w:t>
            </w:r>
            <w:r w:rsidRPr="003709B5">
              <w:rPr>
                <w:rFonts w:ascii="Arial" w:eastAsia="Arial Unicode MS" w:hAnsi="Arial" w:cs="Arial"/>
                <w:sz w:val="16"/>
                <w:szCs w:val="16"/>
              </w:rPr>
              <w:t>,</w:t>
            </w:r>
            <w:r w:rsidRPr="003709B5">
              <w:rPr>
                <w:rFonts w:ascii="Arial" w:eastAsia="Arial Unicode MS" w:hAnsi="Arial" w:cs="Arial"/>
                <w:sz w:val="16"/>
                <w:szCs w:val="16"/>
                <w:lang w:val="en-GB"/>
              </w:rPr>
              <w:t>500</w:t>
            </w:r>
          </w:p>
        </w:tc>
      </w:tr>
      <w:tr w:rsidR="0009281F" w:rsidRPr="003709B5" w14:paraId="479F2CB3" w14:textId="77777777" w:rsidTr="004F60FE">
        <w:trPr>
          <w:trHeight w:val="287"/>
        </w:trPr>
        <w:tc>
          <w:tcPr>
            <w:tcW w:w="1046" w:type="pct"/>
            <w:tcBorders>
              <w:top w:val="nil"/>
              <w:bottom w:val="nil"/>
            </w:tcBorders>
            <w:shd w:val="clear" w:color="auto" w:fill="auto"/>
            <w:vAlign w:val="bottom"/>
          </w:tcPr>
          <w:p w14:paraId="6F428F0D" w14:textId="77777777" w:rsidR="0009281F" w:rsidRPr="003709B5" w:rsidRDefault="0009281F" w:rsidP="003709B5">
            <w:pPr>
              <w:overflowPunct/>
              <w:autoSpaceDE/>
              <w:autoSpaceDN/>
              <w:adjustRightInd/>
              <w:ind w:hanging="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Long-term loans to related parties</w:t>
            </w:r>
          </w:p>
        </w:tc>
        <w:tc>
          <w:tcPr>
            <w:tcW w:w="673" w:type="pct"/>
            <w:tcBorders>
              <w:top w:val="nil"/>
              <w:bottom w:val="nil"/>
            </w:tcBorders>
            <w:shd w:val="clear" w:color="auto" w:fill="FAFAFA"/>
            <w:vAlign w:val="bottom"/>
          </w:tcPr>
          <w:p w14:paraId="6776D524" w14:textId="7B3497F7"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54DBA3D0" w14:textId="15CF14D2"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1,097,400,000</w:t>
            </w:r>
          </w:p>
        </w:tc>
        <w:tc>
          <w:tcPr>
            <w:tcW w:w="672" w:type="pct"/>
            <w:tcBorders>
              <w:top w:val="nil"/>
              <w:bottom w:val="nil"/>
            </w:tcBorders>
            <w:shd w:val="clear" w:color="auto" w:fill="FAFAFA"/>
            <w:vAlign w:val="bottom"/>
          </w:tcPr>
          <w:p w14:paraId="09284552" w14:textId="047E4458"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1,097,400,000</w:t>
            </w:r>
          </w:p>
        </w:tc>
        <w:tc>
          <w:tcPr>
            <w:tcW w:w="694" w:type="pct"/>
            <w:tcBorders>
              <w:top w:val="nil"/>
              <w:bottom w:val="nil"/>
            </w:tcBorders>
            <w:shd w:val="clear" w:color="auto" w:fill="auto"/>
            <w:vAlign w:val="bottom"/>
          </w:tcPr>
          <w:p w14:paraId="68F81DB3" w14:textId="13570456"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23" w:type="pct"/>
            <w:tcBorders>
              <w:top w:val="nil"/>
              <w:bottom w:val="nil"/>
            </w:tcBorders>
            <w:shd w:val="clear" w:color="auto" w:fill="auto"/>
            <w:vAlign w:val="bottom"/>
          </w:tcPr>
          <w:p w14:paraId="11983DBD" w14:textId="0C4E0135"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523</w:t>
            </w:r>
            <w:r w:rsidRPr="003709B5">
              <w:rPr>
                <w:rFonts w:ascii="Arial" w:eastAsia="Arial Unicode MS" w:hAnsi="Arial" w:cs="Arial"/>
                <w:sz w:val="16"/>
                <w:szCs w:val="16"/>
              </w:rPr>
              <w:t>,</w:t>
            </w:r>
            <w:r w:rsidRPr="003709B5">
              <w:rPr>
                <w:rFonts w:ascii="Arial" w:eastAsia="Arial Unicode MS" w:hAnsi="Arial" w:cs="Arial"/>
                <w:sz w:val="16"/>
                <w:szCs w:val="16"/>
                <w:lang w:val="en-GB"/>
              </w:rPr>
              <w:t>400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c>
          <w:tcPr>
            <w:tcW w:w="620" w:type="pct"/>
            <w:tcBorders>
              <w:top w:val="nil"/>
              <w:bottom w:val="nil"/>
            </w:tcBorders>
            <w:shd w:val="clear" w:color="auto" w:fill="auto"/>
            <w:vAlign w:val="bottom"/>
          </w:tcPr>
          <w:p w14:paraId="188529BE" w14:textId="2790F6F1"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523</w:t>
            </w:r>
            <w:r w:rsidRPr="003709B5">
              <w:rPr>
                <w:rFonts w:ascii="Arial" w:eastAsia="Arial Unicode MS" w:hAnsi="Arial" w:cs="Arial"/>
                <w:sz w:val="16"/>
                <w:szCs w:val="16"/>
              </w:rPr>
              <w:t>,</w:t>
            </w:r>
            <w:r w:rsidRPr="003709B5">
              <w:rPr>
                <w:rFonts w:ascii="Arial" w:eastAsia="Arial Unicode MS" w:hAnsi="Arial" w:cs="Arial"/>
                <w:sz w:val="16"/>
                <w:szCs w:val="16"/>
                <w:lang w:val="en-GB"/>
              </w:rPr>
              <w:t>400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r>
      <w:tr w:rsidR="0009281F" w:rsidRPr="003709B5" w14:paraId="344049D6" w14:textId="77777777" w:rsidTr="004F60FE">
        <w:trPr>
          <w:trHeight w:val="170"/>
        </w:trPr>
        <w:tc>
          <w:tcPr>
            <w:tcW w:w="1046" w:type="pct"/>
            <w:tcBorders>
              <w:top w:val="nil"/>
              <w:bottom w:val="nil"/>
            </w:tcBorders>
            <w:shd w:val="clear" w:color="auto" w:fill="auto"/>
            <w:vAlign w:val="bottom"/>
          </w:tcPr>
          <w:p w14:paraId="40829E3A" w14:textId="77777777" w:rsidR="0009281F" w:rsidRPr="003709B5" w:rsidRDefault="0009281F" w:rsidP="003709B5">
            <w:pPr>
              <w:overflowPunct/>
              <w:autoSpaceDE/>
              <w:autoSpaceDN/>
              <w:adjustRightInd/>
              <w:ind w:left="-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Other non-current assets</w:t>
            </w:r>
          </w:p>
        </w:tc>
        <w:tc>
          <w:tcPr>
            <w:tcW w:w="673" w:type="pct"/>
            <w:tcBorders>
              <w:top w:val="nil"/>
              <w:bottom w:val="nil"/>
            </w:tcBorders>
            <w:shd w:val="clear" w:color="auto" w:fill="FAFAFA"/>
            <w:vAlign w:val="bottom"/>
          </w:tcPr>
          <w:p w14:paraId="6DFCF0AF" w14:textId="7B1086CF"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1BAA4CB5" w14:textId="7475B3FE"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6,071,901</w:t>
            </w:r>
          </w:p>
        </w:tc>
        <w:tc>
          <w:tcPr>
            <w:tcW w:w="672" w:type="pct"/>
            <w:tcBorders>
              <w:top w:val="nil"/>
              <w:bottom w:val="nil"/>
            </w:tcBorders>
            <w:shd w:val="clear" w:color="auto" w:fill="FAFAFA"/>
            <w:vAlign w:val="bottom"/>
          </w:tcPr>
          <w:p w14:paraId="6F4D7B37" w14:textId="23D00D44" w:rsidR="0009281F" w:rsidRPr="003709B5" w:rsidRDefault="00760989" w:rsidP="003709B5">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6,071,901</w:t>
            </w:r>
          </w:p>
        </w:tc>
        <w:tc>
          <w:tcPr>
            <w:tcW w:w="694" w:type="pct"/>
            <w:tcBorders>
              <w:top w:val="nil"/>
              <w:bottom w:val="nil"/>
            </w:tcBorders>
            <w:shd w:val="clear" w:color="auto" w:fill="auto"/>
            <w:vAlign w:val="bottom"/>
          </w:tcPr>
          <w:p w14:paraId="0A7CE76B" w14:textId="7F5E473A"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rPr>
              <w:t>-</w:t>
            </w:r>
          </w:p>
        </w:tc>
        <w:tc>
          <w:tcPr>
            <w:tcW w:w="623" w:type="pct"/>
            <w:tcBorders>
              <w:top w:val="nil"/>
              <w:bottom w:val="nil"/>
            </w:tcBorders>
            <w:shd w:val="clear" w:color="auto" w:fill="auto"/>
            <w:vAlign w:val="bottom"/>
          </w:tcPr>
          <w:p w14:paraId="74C69FDA" w14:textId="5EDF6771"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lang w:val="en-GB"/>
              </w:rPr>
              <w:t>6</w:t>
            </w:r>
            <w:r w:rsidRPr="003709B5">
              <w:rPr>
                <w:rFonts w:ascii="Arial" w:eastAsia="Arial Unicode MS" w:hAnsi="Arial" w:cs="Arial"/>
                <w:sz w:val="16"/>
                <w:szCs w:val="16"/>
              </w:rPr>
              <w:t>,</w:t>
            </w:r>
            <w:r w:rsidRPr="003709B5">
              <w:rPr>
                <w:rFonts w:ascii="Arial" w:eastAsia="Arial Unicode MS" w:hAnsi="Arial" w:cs="Arial"/>
                <w:sz w:val="16"/>
                <w:szCs w:val="16"/>
                <w:lang w:val="en-GB"/>
              </w:rPr>
              <w:t>138</w:t>
            </w:r>
            <w:r w:rsidRPr="003709B5">
              <w:rPr>
                <w:rFonts w:ascii="Arial" w:eastAsia="Arial Unicode MS" w:hAnsi="Arial" w:cs="Arial"/>
                <w:sz w:val="16"/>
                <w:szCs w:val="16"/>
              </w:rPr>
              <w:t>,</w:t>
            </w:r>
            <w:r w:rsidRPr="003709B5">
              <w:rPr>
                <w:rFonts w:ascii="Arial" w:eastAsia="Arial Unicode MS" w:hAnsi="Arial" w:cs="Arial"/>
                <w:sz w:val="16"/>
                <w:szCs w:val="16"/>
                <w:lang w:val="en-GB"/>
              </w:rPr>
              <w:t>511</w:t>
            </w:r>
          </w:p>
        </w:tc>
        <w:tc>
          <w:tcPr>
            <w:tcW w:w="620" w:type="pct"/>
            <w:tcBorders>
              <w:top w:val="nil"/>
              <w:bottom w:val="nil"/>
            </w:tcBorders>
            <w:shd w:val="clear" w:color="auto" w:fill="auto"/>
            <w:vAlign w:val="bottom"/>
          </w:tcPr>
          <w:p w14:paraId="02EF5FF1" w14:textId="3B903F21"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6</w:t>
            </w:r>
            <w:r w:rsidRPr="003709B5">
              <w:rPr>
                <w:rFonts w:ascii="Arial" w:eastAsia="Arial Unicode MS" w:hAnsi="Arial" w:cs="Arial"/>
                <w:sz w:val="16"/>
                <w:szCs w:val="16"/>
              </w:rPr>
              <w:t>,</w:t>
            </w:r>
            <w:r w:rsidRPr="003709B5">
              <w:rPr>
                <w:rFonts w:ascii="Arial" w:eastAsia="Arial Unicode MS" w:hAnsi="Arial" w:cs="Arial"/>
                <w:sz w:val="16"/>
                <w:szCs w:val="16"/>
                <w:lang w:val="en-GB"/>
              </w:rPr>
              <w:t>138</w:t>
            </w:r>
            <w:r w:rsidRPr="003709B5">
              <w:rPr>
                <w:rFonts w:ascii="Arial" w:eastAsia="Arial Unicode MS" w:hAnsi="Arial" w:cs="Arial"/>
                <w:sz w:val="16"/>
                <w:szCs w:val="16"/>
              </w:rPr>
              <w:t>,</w:t>
            </w:r>
            <w:r w:rsidRPr="003709B5">
              <w:rPr>
                <w:rFonts w:ascii="Arial" w:eastAsia="Arial Unicode MS" w:hAnsi="Arial" w:cs="Arial"/>
                <w:sz w:val="16"/>
                <w:szCs w:val="16"/>
                <w:lang w:val="en-GB"/>
              </w:rPr>
              <w:t>511</w:t>
            </w:r>
          </w:p>
        </w:tc>
      </w:tr>
      <w:tr w:rsidR="0009281F" w:rsidRPr="003709B5" w14:paraId="4FF58025" w14:textId="77777777" w:rsidTr="004F60FE">
        <w:trPr>
          <w:trHeight w:val="136"/>
        </w:trPr>
        <w:tc>
          <w:tcPr>
            <w:tcW w:w="1046" w:type="pct"/>
            <w:tcBorders>
              <w:top w:val="nil"/>
              <w:bottom w:val="nil"/>
            </w:tcBorders>
            <w:shd w:val="clear" w:color="auto" w:fill="auto"/>
            <w:vAlign w:val="bottom"/>
          </w:tcPr>
          <w:p w14:paraId="215D73CF" w14:textId="77777777" w:rsidR="0009281F" w:rsidRPr="003709B5" w:rsidRDefault="0009281F" w:rsidP="003709B5">
            <w:pPr>
              <w:overflowPunct/>
              <w:autoSpaceDE/>
              <w:autoSpaceDN/>
              <w:adjustRightInd/>
              <w:ind w:left="-101"/>
              <w:textAlignment w:val="auto"/>
              <w:rPr>
                <w:rFonts w:ascii="Arial" w:eastAsia="Arial Unicode MS" w:hAnsi="Arial" w:cs="Arial"/>
                <w:b/>
                <w:bCs/>
                <w:sz w:val="16"/>
                <w:szCs w:val="16"/>
                <w:cs/>
                <w:lang w:val="en-GB"/>
              </w:rPr>
            </w:pPr>
          </w:p>
        </w:tc>
        <w:tc>
          <w:tcPr>
            <w:tcW w:w="673" w:type="pct"/>
            <w:tcBorders>
              <w:top w:val="nil"/>
              <w:bottom w:val="nil"/>
            </w:tcBorders>
            <w:shd w:val="clear" w:color="auto" w:fill="FAFAFA"/>
            <w:vAlign w:val="bottom"/>
          </w:tcPr>
          <w:p w14:paraId="1930873F" w14:textId="77777777" w:rsidR="0009281F" w:rsidRPr="003709B5" w:rsidRDefault="0009281F" w:rsidP="003709B5">
            <w:pPr>
              <w:overflowPunct/>
              <w:autoSpaceDE/>
              <w:autoSpaceDN/>
              <w:adjustRightInd/>
              <w:ind w:right="-72"/>
              <w:jc w:val="right"/>
              <w:textAlignment w:val="auto"/>
              <w:rPr>
                <w:rFonts w:ascii="Arial" w:eastAsia="Arial Unicode MS" w:hAnsi="Arial" w:cs="Arial"/>
                <w:b/>
                <w:bCs/>
                <w:sz w:val="16"/>
                <w:szCs w:val="16"/>
                <w:lang w:val="en-GB"/>
              </w:rPr>
            </w:pPr>
          </w:p>
        </w:tc>
        <w:tc>
          <w:tcPr>
            <w:tcW w:w="672" w:type="pct"/>
            <w:tcBorders>
              <w:top w:val="nil"/>
              <w:bottom w:val="nil"/>
            </w:tcBorders>
            <w:shd w:val="clear" w:color="auto" w:fill="FAFAFA"/>
            <w:vAlign w:val="bottom"/>
          </w:tcPr>
          <w:p w14:paraId="75C13474" w14:textId="77777777" w:rsidR="0009281F" w:rsidRPr="003709B5" w:rsidRDefault="0009281F" w:rsidP="003709B5">
            <w:pPr>
              <w:overflowPunct/>
              <w:autoSpaceDE/>
              <w:autoSpaceDN/>
              <w:adjustRightInd/>
              <w:ind w:right="-72"/>
              <w:jc w:val="right"/>
              <w:textAlignment w:val="auto"/>
              <w:rPr>
                <w:rFonts w:ascii="Arial" w:eastAsia="Arial Unicode MS" w:hAnsi="Arial" w:cs="Arial"/>
                <w:b/>
                <w:bCs/>
                <w:sz w:val="16"/>
                <w:szCs w:val="16"/>
                <w:lang w:val="en-GB"/>
              </w:rPr>
            </w:pPr>
          </w:p>
        </w:tc>
        <w:tc>
          <w:tcPr>
            <w:tcW w:w="672" w:type="pct"/>
            <w:tcBorders>
              <w:top w:val="nil"/>
              <w:bottom w:val="nil"/>
            </w:tcBorders>
            <w:shd w:val="clear" w:color="auto" w:fill="FAFAFA"/>
            <w:vAlign w:val="bottom"/>
          </w:tcPr>
          <w:p w14:paraId="10064BAB" w14:textId="77777777" w:rsidR="0009281F" w:rsidRPr="003709B5" w:rsidRDefault="0009281F" w:rsidP="003709B5">
            <w:pPr>
              <w:overflowPunct/>
              <w:autoSpaceDE/>
              <w:autoSpaceDN/>
              <w:adjustRightInd/>
              <w:ind w:right="-72"/>
              <w:jc w:val="right"/>
              <w:textAlignment w:val="auto"/>
              <w:rPr>
                <w:rFonts w:ascii="Arial" w:eastAsia="Arial Unicode MS" w:hAnsi="Arial" w:cs="Arial"/>
                <w:b/>
                <w:bCs/>
                <w:sz w:val="16"/>
                <w:szCs w:val="16"/>
                <w:lang w:val="en-GB"/>
              </w:rPr>
            </w:pPr>
          </w:p>
        </w:tc>
        <w:tc>
          <w:tcPr>
            <w:tcW w:w="694" w:type="pct"/>
            <w:tcBorders>
              <w:top w:val="nil"/>
              <w:bottom w:val="nil"/>
            </w:tcBorders>
            <w:shd w:val="clear" w:color="auto" w:fill="auto"/>
            <w:vAlign w:val="bottom"/>
          </w:tcPr>
          <w:p w14:paraId="5C91869B" w14:textId="77777777" w:rsidR="0009281F" w:rsidRPr="003709B5" w:rsidRDefault="0009281F" w:rsidP="003709B5">
            <w:pPr>
              <w:overflowPunct/>
              <w:autoSpaceDE/>
              <w:autoSpaceDN/>
              <w:adjustRightInd/>
              <w:ind w:right="-72"/>
              <w:jc w:val="right"/>
              <w:textAlignment w:val="auto"/>
              <w:rPr>
                <w:rFonts w:ascii="Arial" w:eastAsia="Arial Unicode MS" w:hAnsi="Arial" w:cs="Arial"/>
                <w:b/>
                <w:bCs/>
                <w:sz w:val="16"/>
                <w:szCs w:val="16"/>
                <w:lang w:val="en-GB"/>
              </w:rPr>
            </w:pPr>
          </w:p>
        </w:tc>
        <w:tc>
          <w:tcPr>
            <w:tcW w:w="623" w:type="pct"/>
            <w:tcBorders>
              <w:top w:val="nil"/>
              <w:bottom w:val="nil"/>
            </w:tcBorders>
            <w:shd w:val="clear" w:color="auto" w:fill="auto"/>
            <w:vAlign w:val="bottom"/>
          </w:tcPr>
          <w:p w14:paraId="55E5DDF2" w14:textId="77777777" w:rsidR="0009281F" w:rsidRPr="003709B5" w:rsidRDefault="0009281F" w:rsidP="003709B5">
            <w:pPr>
              <w:overflowPunct/>
              <w:autoSpaceDE/>
              <w:autoSpaceDN/>
              <w:adjustRightInd/>
              <w:ind w:right="-72"/>
              <w:jc w:val="right"/>
              <w:textAlignment w:val="auto"/>
              <w:rPr>
                <w:rFonts w:ascii="Arial" w:eastAsia="Arial Unicode MS" w:hAnsi="Arial" w:cs="Arial"/>
                <w:b/>
                <w:bCs/>
                <w:sz w:val="16"/>
                <w:szCs w:val="16"/>
                <w:lang w:val="en-GB"/>
              </w:rPr>
            </w:pPr>
          </w:p>
        </w:tc>
        <w:tc>
          <w:tcPr>
            <w:tcW w:w="620" w:type="pct"/>
            <w:tcBorders>
              <w:top w:val="nil"/>
              <w:bottom w:val="nil"/>
            </w:tcBorders>
            <w:shd w:val="clear" w:color="auto" w:fill="auto"/>
            <w:vAlign w:val="bottom"/>
          </w:tcPr>
          <w:p w14:paraId="6E806D7E" w14:textId="77777777" w:rsidR="0009281F" w:rsidRPr="003709B5" w:rsidRDefault="0009281F" w:rsidP="003709B5">
            <w:pPr>
              <w:overflowPunct/>
              <w:autoSpaceDE/>
              <w:autoSpaceDN/>
              <w:adjustRightInd/>
              <w:ind w:right="-72"/>
              <w:jc w:val="right"/>
              <w:textAlignment w:val="auto"/>
              <w:rPr>
                <w:rFonts w:ascii="Arial" w:eastAsia="Arial Unicode MS" w:hAnsi="Arial" w:cs="Arial"/>
                <w:b/>
                <w:bCs/>
                <w:sz w:val="16"/>
                <w:szCs w:val="16"/>
                <w:lang w:val="en-GB"/>
              </w:rPr>
            </w:pPr>
          </w:p>
        </w:tc>
      </w:tr>
      <w:tr w:rsidR="0009281F" w:rsidRPr="003709B5" w14:paraId="6F23FBB3" w14:textId="77777777" w:rsidTr="004F60FE">
        <w:trPr>
          <w:trHeight w:val="170"/>
        </w:trPr>
        <w:tc>
          <w:tcPr>
            <w:tcW w:w="1046" w:type="pct"/>
            <w:tcBorders>
              <w:top w:val="nil"/>
              <w:bottom w:val="nil"/>
            </w:tcBorders>
            <w:shd w:val="clear" w:color="auto" w:fill="auto"/>
            <w:vAlign w:val="bottom"/>
          </w:tcPr>
          <w:p w14:paraId="1841F192" w14:textId="77777777" w:rsidR="0009281F" w:rsidRPr="003709B5" w:rsidRDefault="0009281F" w:rsidP="003709B5">
            <w:pPr>
              <w:overflowPunct/>
              <w:autoSpaceDE/>
              <w:autoSpaceDN/>
              <w:adjustRightInd/>
              <w:ind w:left="-101"/>
              <w:textAlignment w:val="auto"/>
              <w:rPr>
                <w:rFonts w:ascii="Arial" w:eastAsia="Arial Unicode MS" w:hAnsi="Arial" w:cs="Arial"/>
                <w:i/>
                <w:iCs/>
                <w:sz w:val="16"/>
                <w:szCs w:val="16"/>
                <w:cs/>
                <w:lang w:val="en-GB"/>
              </w:rPr>
            </w:pPr>
            <w:r w:rsidRPr="003709B5">
              <w:rPr>
                <w:rFonts w:ascii="Arial" w:eastAsia="Arial Unicode MS" w:hAnsi="Arial" w:cs="Arial"/>
                <w:b/>
                <w:bCs/>
                <w:spacing w:val="-4"/>
                <w:sz w:val="16"/>
                <w:szCs w:val="16"/>
                <w:lang w:val="en-GB" w:bidi="ar-SA"/>
              </w:rPr>
              <w:t>Financial liabilities</w:t>
            </w:r>
          </w:p>
        </w:tc>
        <w:tc>
          <w:tcPr>
            <w:tcW w:w="673" w:type="pct"/>
            <w:tcBorders>
              <w:top w:val="nil"/>
              <w:bottom w:val="nil"/>
            </w:tcBorders>
            <w:shd w:val="clear" w:color="auto" w:fill="FAFAFA"/>
            <w:vAlign w:val="bottom"/>
          </w:tcPr>
          <w:p w14:paraId="34DD379F" w14:textId="77777777"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p>
        </w:tc>
        <w:tc>
          <w:tcPr>
            <w:tcW w:w="672" w:type="pct"/>
            <w:tcBorders>
              <w:top w:val="nil"/>
              <w:bottom w:val="nil"/>
            </w:tcBorders>
            <w:shd w:val="clear" w:color="auto" w:fill="FAFAFA"/>
            <w:vAlign w:val="bottom"/>
          </w:tcPr>
          <w:p w14:paraId="25AB907A" w14:textId="77777777"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p>
        </w:tc>
        <w:tc>
          <w:tcPr>
            <w:tcW w:w="672" w:type="pct"/>
            <w:tcBorders>
              <w:top w:val="nil"/>
              <w:bottom w:val="nil"/>
            </w:tcBorders>
            <w:shd w:val="clear" w:color="auto" w:fill="FAFAFA"/>
            <w:vAlign w:val="bottom"/>
          </w:tcPr>
          <w:p w14:paraId="41D25743" w14:textId="77777777"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p>
        </w:tc>
        <w:tc>
          <w:tcPr>
            <w:tcW w:w="694" w:type="pct"/>
            <w:tcBorders>
              <w:top w:val="nil"/>
              <w:bottom w:val="nil"/>
            </w:tcBorders>
            <w:shd w:val="clear" w:color="auto" w:fill="auto"/>
            <w:vAlign w:val="bottom"/>
          </w:tcPr>
          <w:p w14:paraId="3D6A6EFF" w14:textId="77777777"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p>
        </w:tc>
        <w:tc>
          <w:tcPr>
            <w:tcW w:w="623" w:type="pct"/>
            <w:tcBorders>
              <w:top w:val="nil"/>
              <w:bottom w:val="nil"/>
            </w:tcBorders>
            <w:shd w:val="clear" w:color="auto" w:fill="auto"/>
            <w:vAlign w:val="bottom"/>
          </w:tcPr>
          <w:p w14:paraId="3730F551" w14:textId="77777777"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p>
        </w:tc>
        <w:tc>
          <w:tcPr>
            <w:tcW w:w="620" w:type="pct"/>
            <w:tcBorders>
              <w:top w:val="nil"/>
              <w:bottom w:val="nil"/>
            </w:tcBorders>
            <w:shd w:val="clear" w:color="auto" w:fill="auto"/>
            <w:vAlign w:val="bottom"/>
          </w:tcPr>
          <w:p w14:paraId="6C40059B" w14:textId="77777777" w:rsidR="0009281F" w:rsidRPr="003709B5" w:rsidRDefault="0009281F" w:rsidP="003709B5">
            <w:pPr>
              <w:overflowPunct/>
              <w:autoSpaceDE/>
              <w:autoSpaceDN/>
              <w:adjustRightInd/>
              <w:ind w:right="-72"/>
              <w:jc w:val="right"/>
              <w:textAlignment w:val="auto"/>
              <w:rPr>
                <w:rFonts w:ascii="Arial" w:eastAsia="Arial Unicode MS" w:hAnsi="Arial" w:cs="Arial"/>
                <w:sz w:val="16"/>
                <w:szCs w:val="16"/>
                <w:lang w:bidi="ar-SA"/>
              </w:rPr>
            </w:pPr>
          </w:p>
        </w:tc>
      </w:tr>
      <w:tr w:rsidR="004F60FE" w:rsidRPr="003709B5" w14:paraId="0EBC915D" w14:textId="77777777" w:rsidTr="00D7201C">
        <w:trPr>
          <w:trHeight w:val="170"/>
        </w:trPr>
        <w:tc>
          <w:tcPr>
            <w:tcW w:w="1046" w:type="pct"/>
            <w:tcBorders>
              <w:top w:val="nil"/>
              <w:bottom w:val="nil"/>
            </w:tcBorders>
            <w:shd w:val="clear" w:color="auto" w:fill="auto"/>
            <w:vAlign w:val="bottom"/>
          </w:tcPr>
          <w:p w14:paraId="527BED8C" w14:textId="0D715689" w:rsidR="004F60FE" w:rsidRPr="003709B5" w:rsidRDefault="004F60FE" w:rsidP="00D7201C">
            <w:pPr>
              <w:overflowPunct/>
              <w:autoSpaceDE/>
              <w:autoSpaceDN/>
              <w:adjustRightInd/>
              <w:ind w:left="-101"/>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Trade and other payables</w:t>
            </w:r>
          </w:p>
        </w:tc>
        <w:tc>
          <w:tcPr>
            <w:tcW w:w="673" w:type="pct"/>
            <w:tcBorders>
              <w:top w:val="nil"/>
              <w:bottom w:val="nil"/>
            </w:tcBorders>
            <w:shd w:val="clear" w:color="auto" w:fill="FAFAFA"/>
            <w:vAlign w:val="bottom"/>
          </w:tcPr>
          <w:p w14:paraId="775506DF" w14:textId="7F99BDFE"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bidi="ar-SA"/>
              </w:rPr>
              <w:t>-</w:t>
            </w:r>
          </w:p>
        </w:tc>
        <w:tc>
          <w:tcPr>
            <w:tcW w:w="672" w:type="pct"/>
            <w:tcBorders>
              <w:top w:val="nil"/>
              <w:bottom w:val="nil"/>
            </w:tcBorders>
            <w:shd w:val="clear" w:color="auto" w:fill="FAFAFA"/>
            <w:vAlign w:val="bottom"/>
          </w:tcPr>
          <w:p w14:paraId="13F59240" w14:textId="3E98B60A"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220,688,165</w:t>
            </w:r>
          </w:p>
        </w:tc>
        <w:tc>
          <w:tcPr>
            <w:tcW w:w="672" w:type="pct"/>
            <w:tcBorders>
              <w:top w:val="nil"/>
              <w:bottom w:val="nil"/>
            </w:tcBorders>
            <w:shd w:val="clear" w:color="auto" w:fill="FAFAFA"/>
            <w:vAlign w:val="bottom"/>
          </w:tcPr>
          <w:p w14:paraId="4EF850D4" w14:textId="662CF8A6"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220,688,165</w:t>
            </w:r>
          </w:p>
        </w:tc>
        <w:tc>
          <w:tcPr>
            <w:tcW w:w="694" w:type="pct"/>
            <w:tcBorders>
              <w:top w:val="nil"/>
              <w:bottom w:val="nil"/>
            </w:tcBorders>
            <w:shd w:val="clear" w:color="auto" w:fill="auto"/>
            <w:vAlign w:val="bottom"/>
          </w:tcPr>
          <w:p w14:paraId="2741BBF8" w14:textId="27D2B01A"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rPr>
              <w:t>-</w:t>
            </w:r>
          </w:p>
        </w:tc>
        <w:tc>
          <w:tcPr>
            <w:tcW w:w="623" w:type="pct"/>
            <w:tcBorders>
              <w:top w:val="nil"/>
              <w:bottom w:val="nil"/>
            </w:tcBorders>
            <w:shd w:val="clear" w:color="auto" w:fill="auto"/>
            <w:vAlign w:val="bottom"/>
          </w:tcPr>
          <w:p w14:paraId="1FD4E29A" w14:textId="58BAAA7D"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220,127,757</w:t>
            </w:r>
          </w:p>
        </w:tc>
        <w:tc>
          <w:tcPr>
            <w:tcW w:w="620" w:type="pct"/>
            <w:tcBorders>
              <w:top w:val="nil"/>
              <w:bottom w:val="nil"/>
            </w:tcBorders>
            <w:shd w:val="clear" w:color="auto" w:fill="auto"/>
            <w:vAlign w:val="bottom"/>
          </w:tcPr>
          <w:p w14:paraId="4505E8B0" w14:textId="0C2B5D79"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220,127,757</w:t>
            </w:r>
          </w:p>
        </w:tc>
      </w:tr>
      <w:tr w:rsidR="004F60FE" w:rsidRPr="003709B5" w14:paraId="2BDD9C1A" w14:textId="77777777" w:rsidTr="00D7201C">
        <w:trPr>
          <w:trHeight w:val="287"/>
        </w:trPr>
        <w:tc>
          <w:tcPr>
            <w:tcW w:w="1046" w:type="pct"/>
            <w:tcBorders>
              <w:top w:val="nil"/>
              <w:bottom w:val="nil"/>
            </w:tcBorders>
            <w:shd w:val="clear" w:color="auto" w:fill="auto"/>
            <w:vAlign w:val="bottom"/>
          </w:tcPr>
          <w:p w14:paraId="7F3C91AA" w14:textId="4B4B01B4" w:rsidR="004F60FE" w:rsidRPr="003709B5" w:rsidRDefault="004F60FE" w:rsidP="00D7201C">
            <w:pPr>
              <w:overflowPunct/>
              <w:autoSpaceDE/>
              <w:autoSpaceDN/>
              <w:adjustRightInd/>
              <w:ind w:hanging="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Short-term borrowings from related parties</w:t>
            </w:r>
          </w:p>
        </w:tc>
        <w:tc>
          <w:tcPr>
            <w:tcW w:w="673" w:type="pct"/>
            <w:tcBorders>
              <w:top w:val="nil"/>
              <w:bottom w:val="nil"/>
            </w:tcBorders>
            <w:shd w:val="clear" w:color="auto" w:fill="FAFAFA"/>
            <w:vAlign w:val="bottom"/>
          </w:tcPr>
          <w:p w14:paraId="51AD1491" w14:textId="2B9D6FD1"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77FACCD3" w14:textId="69329E0F"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654,000,000</w:t>
            </w:r>
          </w:p>
        </w:tc>
        <w:tc>
          <w:tcPr>
            <w:tcW w:w="672" w:type="pct"/>
            <w:tcBorders>
              <w:top w:val="nil"/>
              <w:bottom w:val="nil"/>
            </w:tcBorders>
            <w:shd w:val="clear" w:color="auto" w:fill="FAFAFA"/>
            <w:vAlign w:val="bottom"/>
          </w:tcPr>
          <w:p w14:paraId="6B90A5CC" w14:textId="09B69446"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654,000,000</w:t>
            </w:r>
          </w:p>
        </w:tc>
        <w:tc>
          <w:tcPr>
            <w:tcW w:w="694" w:type="pct"/>
            <w:tcBorders>
              <w:top w:val="nil"/>
              <w:bottom w:val="nil"/>
            </w:tcBorders>
            <w:shd w:val="clear" w:color="auto" w:fill="auto"/>
            <w:vAlign w:val="bottom"/>
          </w:tcPr>
          <w:p w14:paraId="273579B9" w14:textId="2DF71DA7"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23" w:type="pct"/>
            <w:tcBorders>
              <w:top w:val="nil"/>
              <w:bottom w:val="nil"/>
            </w:tcBorders>
            <w:shd w:val="clear" w:color="auto" w:fill="auto"/>
            <w:vAlign w:val="bottom"/>
          </w:tcPr>
          <w:p w14:paraId="498B765D" w14:textId="7C394C5B"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254</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c>
          <w:tcPr>
            <w:tcW w:w="620" w:type="pct"/>
            <w:tcBorders>
              <w:top w:val="nil"/>
              <w:bottom w:val="nil"/>
            </w:tcBorders>
            <w:shd w:val="clear" w:color="auto" w:fill="auto"/>
            <w:vAlign w:val="bottom"/>
          </w:tcPr>
          <w:p w14:paraId="0648A48E" w14:textId="3D334435"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254</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r>
      <w:tr w:rsidR="004F60FE" w:rsidRPr="003709B5" w14:paraId="7B599862" w14:textId="77777777" w:rsidTr="00D7201C">
        <w:trPr>
          <w:trHeight w:val="170"/>
        </w:trPr>
        <w:tc>
          <w:tcPr>
            <w:tcW w:w="1046" w:type="pct"/>
            <w:tcBorders>
              <w:top w:val="nil"/>
              <w:bottom w:val="nil"/>
            </w:tcBorders>
            <w:shd w:val="clear" w:color="auto" w:fill="auto"/>
            <w:vAlign w:val="bottom"/>
          </w:tcPr>
          <w:p w14:paraId="6FBA53FB" w14:textId="1D8BC41A" w:rsidR="004F60FE" w:rsidRPr="003709B5" w:rsidRDefault="004F60FE" w:rsidP="00D7201C">
            <w:pPr>
              <w:overflowPunct/>
              <w:autoSpaceDE/>
              <w:autoSpaceDN/>
              <w:adjustRightInd/>
              <w:ind w:left="-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Lease liabilities</w:t>
            </w:r>
          </w:p>
        </w:tc>
        <w:tc>
          <w:tcPr>
            <w:tcW w:w="673" w:type="pct"/>
            <w:tcBorders>
              <w:top w:val="nil"/>
              <w:bottom w:val="nil"/>
            </w:tcBorders>
            <w:shd w:val="clear" w:color="auto" w:fill="FAFAFA"/>
            <w:vAlign w:val="bottom"/>
          </w:tcPr>
          <w:p w14:paraId="5A34A969" w14:textId="3C62F654"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31540A45" w14:textId="3A41912F"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27,243,292</w:t>
            </w:r>
          </w:p>
        </w:tc>
        <w:tc>
          <w:tcPr>
            <w:tcW w:w="672" w:type="pct"/>
            <w:tcBorders>
              <w:top w:val="nil"/>
              <w:bottom w:val="nil"/>
            </w:tcBorders>
            <w:shd w:val="clear" w:color="auto" w:fill="FAFAFA"/>
            <w:vAlign w:val="bottom"/>
          </w:tcPr>
          <w:p w14:paraId="001ACCD7" w14:textId="0580B4B3"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27,243,292</w:t>
            </w:r>
          </w:p>
        </w:tc>
        <w:tc>
          <w:tcPr>
            <w:tcW w:w="694" w:type="pct"/>
            <w:tcBorders>
              <w:top w:val="nil"/>
              <w:bottom w:val="nil"/>
            </w:tcBorders>
            <w:shd w:val="clear" w:color="auto" w:fill="auto"/>
            <w:vAlign w:val="bottom"/>
          </w:tcPr>
          <w:p w14:paraId="1F310A6E" w14:textId="72CC768C"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23" w:type="pct"/>
            <w:tcBorders>
              <w:top w:val="nil"/>
              <w:bottom w:val="nil"/>
            </w:tcBorders>
            <w:shd w:val="clear" w:color="auto" w:fill="auto"/>
            <w:vAlign w:val="bottom"/>
          </w:tcPr>
          <w:p w14:paraId="3769EBE4" w14:textId="28ECDC23"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54</w:t>
            </w:r>
            <w:r w:rsidRPr="003709B5">
              <w:rPr>
                <w:rFonts w:ascii="Arial" w:eastAsia="Arial Unicode MS" w:hAnsi="Arial" w:cs="Arial"/>
                <w:sz w:val="16"/>
                <w:szCs w:val="16"/>
              </w:rPr>
              <w:t>,</w:t>
            </w:r>
            <w:r w:rsidRPr="003709B5">
              <w:rPr>
                <w:rFonts w:ascii="Arial" w:eastAsia="Arial Unicode MS" w:hAnsi="Arial" w:cs="Arial"/>
                <w:sz w:val="16"/>
                <w:szCs w:val="16"/>
                <w:lang w:val="en-GB"/>
              </w:rPr>
              <w:t>647</w:t>
            </w:r>
            <w:r w:rsidRPr="003709B5">
              <w:rPr>
                <w:rFonts w:ascii="Arial" w:eastAsia="Arial Unicode MS" w:hAnsi="Arial" w:cs="Arial"/>
                <w:sz w:val="16"/>
                <w:szCs w:val="16"/>
              </w:rPr>
              <w:t>,</w:t>
            </w:r>
            <w:r w:rsidRPr="003709B5">
              <w:rPr>
                <w:rFonts w:ascii="Arial" w:eastAsia="Arial Unicode MS" w:hAnsi="Arial" w:cs="Arial"/>
                <w:sz w:val="16"/>
                <w:szCs w:val="16"/>
                <w:lang w:val="en-GB"/>
              </w:rPr>
              <w:t>159</w:t>
            </w:r>
          </w:p>
        </w:tc>
        <w:tc>
          <w:tcPr>
            <w:tcW w:w="620" w:type="pct"/>
            <w:tcBorders>
              <w:top w:val="nil"/>
              <w:bottom w:val="nil"/>
            </w:tcBorders>
            <w:shd w:val="clear" w:color="auto" w:fill="auto"/>
            <w:vAlign w:val="bottom"/>
          </w:tcPr>
          <w:p w14:paraId="758B4817" w14:textId="21C5E72F"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54</w:t>
            </w:r>
            <w:r w:rsidRPr="003709B5">
              <w:rPr>
                <w:rFonts w:ascii="Arial" w:eastAsia="Arial Unicode MS" w:hAnsi="Arial" w:cs="Arial"/>
                <w:sz w:val="16"/>
                <w:szCs w:val="16"/>
              </w:rPr>
              <w:t>,</w:t>
            </w:r>
            <w:r w:rsidRPr="003709B5">
              <w:rPr>
                <w:rFonts w:ascii="Arial" w:eastAsia="Arial Unicode MS" w:hAnsi="Arial" w:cs="Arial"/>
                <w:sz w:val="16"/>
                <w:szCs w:val="16"/>
                <w:lang w:val="en-GB"/>
              </w:rPr>
              <w:t>647</w:t>
            </w:r>
            <w:r w:rsidRPr="003709B5">
              <w:rPr>
                <w:rFonts w:ascii="Arial" w:eastAsia="Arial Unicode MS" w:hAnsi="Arial" w:cs="Arial"/>
                <w:sz w:val="16"/>
                <w:szCs w:val="16"/>
              </w:rPr>
              <w:t>,</w:t>
            </w:r>
            <w:r w:rsidRPr="003709B5">
              <w:rPr>
                <w:rFonts w:ascii="Arial" w:eastAsia="Arial Unicode MS" w:hAnsi="Arial" w:cs="Arial"/>
                <w:sz w:val="16"/>
                <w:szCs w:val="16"/>
                <w:lang w:val="en-GB"/>
              </w:rPr>
              <w:t>159</w:t>
            </w:r>
          </w:p>
        </w:tc>
      </w:tr>
      <w:tr w:rsidR="004F60FE" w:rsidRPr="003709B5" w14:paraId="047460F7" w14:textId="77777777" w:rsidTr="00D7201C">
        <w:trPr>
          <w:trHeight w:val="170"/>
        </w:trPr>
        <w:tc>
          <w:tcPr>
            <w:tcW w:w="1046" w:type="pct"/>
            <w:tcBorders>
              <w:top w:val="nil"/>
              <w:bottom w:val="nil"/>
            </w:tcBorders>
            <w:shd w:val="clear" w:color="auto" w:fill="auto"/>
            <w:vAlign w:val="bottom"/>
          </w:tcPr>
          <w:p w14:paraId="3737D586" w14:textId="3ECD4F88" w:rsidR="004F60FE" w:rsidRPr="003709B5" w:rsidRDefault="00D7201C" w:rsidP="00D7201C">
            <w:pPr>
              <w:overflowPunct/>
              <w:autoSpaceDE/>
              <w:autoSpaceDN/>
              <w:adjustRightInd/>
              <w:ind w:left="-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Debentures</w:t>
            </w:r>
          </w:p>
        </w:tc>
        <w:tc>
          <w:tcPr>
            <w:tcW w:w="673" w:type="pct"/>
            <w:tcBorders>
              <w:top w:val="nil"/>
              <w:bottom w:val="nil"/>
            </w:tcBorders>
            <w:shd w:val="clear" w:color="auto" w:fill="FAFAFA"/>
            <w:vAlign w:val="bottom"/>
          </w:tcPr>
          <w:p w14:paraId="74073B23" w14:textId="35A0FB83"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5474962A" w14:textId="1E2B5E13" w:rsidR="004F60FE" w:rsidRPr="003709B5" w:rsidRDefault="004F60FE" w:rsidP="003709B5">
            <w:pPr>
              <w:overflowPunct/>
              <w:autoSpaceDE/>
              <w:autoSpaceDN/>
              <w:adjustRightInd/>
              <w:ind w:right="-72"/>
              <w:jc w:val="right"/>
              <w:textAlignment w:val="auto"/>
              <w:rPr>
                <w:rFonts w:ascii="Arial" w:eastAsia="Arial Unicode MS" w:hAnsi="Arial" w:cs="Arial"/>
                <w:spacing w:val="-4"/>
                <w:sz w:val="16"/>
                <w:szCs w:val="16"/>
                <w:lang w:val="en-GB" w:bidi="ar-SA"/>
              </w:rPr>
            </w:pPr>
            <w:r w:rsidRPr="003709B5">
              <w:rPr>
                <w:rFonts w:ascii="Arial" w:eastAsia="Arial Unicode MS" w:hAnsi="Arial" w:cs="Arial"/>
                <w:spacing w:val="-4"/>
                <w:sz w:val="16"/>
                <w:szCs w:val="16"/>
                <w:lang w:val="en-GB" w:bidi="ar-SA"/>
              </w:rPr>
              <w:t>4,782,641,014</w:t>
            </w:r>
          </w:p>
        </w:tc>
        <w:tc>
          <w:tcPr>
            <w:tcW w:w="672" w:type="pct"/>
            <w:tcBorders>
              <w:top w:val="nil"/>
              <w:bottom w:val="nil"/>
            </w:tcBorders>
            <w:shd w:val="clear" w:color="auto" w:fill="FAFAFA"/>
            <w:vAlign w:val="bottom"/>
          </w:tcPr>
          <w:p w14:paraId="17B1AB31" w14:textId="6789DD2D" w:rsidR="004F60FE" w:rsidRPr="003709B5" w:rsidRDefault="004F60FE" w:rsidP="003709B5">
            <w:pPr>
              <w:overflowPunct/>
              <w:autoSpaceDE/>
              <w:autoSpaceDN/>
              <w:adjustRightInd/>
              <w:ind w:right="-72"/>
              <w:jc w:val="right"/>
              <w:textAlignment w:val="auto"/>
              <w:rPr>
                <w:rFonts w:ascii="Arial" w:eastAsia="Arial Unicode MS" w:hAnsi="Arial" w:cs="Arial"/>
                <w:spacing w:val="-4"/>
                <w:sz w:val="16"/>
                <w:szCs w:val="16"/>
                <w:lang w:val="en-GB" w:bidi="ar-SA"/>
              </w:rPr>
            </w:pPr>
            <w:r w:rsidRPr="003709B5">
              <w:rPr>
                <w:rFonts w:ascii="Arial" w:eastAsia="Arial Unicode MS" w:hAnsi="Arial" w:cs="Arial"/>
                <w:spacing w:val="-4"/>
                <w:sz w:val="16"/>
                <w:szCs w:val="16"/>
                <w:lang w:val="en-GB" w:bidi="ar-SA"/>
              </w:rPr>
              <w:t>4,782,641,014</w:t>
            </w:r>
          </w:p>
        </w:tc>
        <w:tc>
          <w:tcPr>
            <w:tcW w:w="694" w:type="pct"/>
            <w:tcBorders>
              <w:top w:val="nil"/>
              <w:bottom w:val="nil"/>
            </w:tcBorders>
            <w:shd w:val="clear" w:color="auto" w:fill="auto"/>
            <w:vAlign w:val="bottom"/>
          </w:tcPr>
          <w:p w14:paraId="160139CA" w14:textId="4042BFF4"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23" w:type="pct"/>
            <w:tcBorders>
              <w:top w:val="nil"/>
              <w:bottom w:val="nil"/>
            </w:tcBorders>
            <w:shd w:val="clear" w:color="auto" w:fill="auto"/>
            <w:vAlign w:val="bottom"/>
          </w:tcPr>
          <w:p w14:paraId="4812BCB2" w14:textId="5BCAD13A" w:rsidR="004F60FE" w:rsidRPr="003709B5" w:rsidRDefault="004F60FE" w:rsidP="003709B5">
            <w:pPr>
              <w:overflowPunct/>
              <w:autoSpaceDE/>
              <w:autoSpaceDN/>
              <w:adjustRightInd/>
              <w:ind w:right="-72"/>
              <w:jc w:val="right"/>
              <w:textAlignment w:val="auto"/>
              <w:rPr>
                <w:rFonts w:ascii="Arial" w:eastAsia="Arial Unicode MS" w:hAnsi="Arial" w:cs="Arial"/>
                <w:spacing w:val="-4"/>
                <w:sz w:val="16"/>
                <w:szCs w:val="16"/>
                <w:lang w:bidi="ar-SA"/>
              </w:rPr>
            </w:pPr>
            <w:r w:rsidRPr="003709B5">
              <w:rPr>
                <w:rFonts w:ascii="Arial" w:eastAsia="Arial Unicode MS" w:hAnsi="Arial" w:cs="Arial"/>
                <w:sz w:val="16"/>
                <w:szCs w:val="16"/>
                <w:lang w:val="en-GB"/>
              </w:rPr>
              <w:t>6</w:t>
            </w:r>
            <w:r w:rsidRPr="003709B5">
              <w:rPr>
                <w:rFonts w:ascii="Arial" w:eastAsia="Arial Unicode MS" w:hAnsi="Arial" w:cs="Arial"/>
                <w:sz w:val="16"/>
                <w:szCs w:val="16"/>
              </w:rPr>
              <w:t>,</w:t>
            </w:r>
            <w:r w:rsidRPr="003709B5">
              <w:rPr>
                <w:rFonts w:ascii="Arial" w:eastAsia="Arial Unicode MS" w:hAnsi="Arial" w:cs="Arial"/>
                <w:sz w:val="16"/>
                <w:szCs w:val="16"/>
                <w:lang w:val="en-GB"/>
              </w:rPr>
              <w:t>447</w:t>
            </w:r>
            <w:r w:rsidRPr="003709B5">
              <w:rPr>
                <w:rFonts w:ascii="Arial" w:eastAsia="Arial Unicode MS" w:hAnsi="Arial" w:cs="Arial"/>
                <w:sz w:val="16"/>
                <w:szCs w:val="16"/>
              </w:rPr>
              <w:t>,</w:t>
            </w:r>
            <w:r w:rsidRPr="003709B5">
              <w:rPr>
                <w:rFonts w:ascii="Arial" w:eastAsia="Arial Unicode MS" w:hAnsi="Arial" w:cs="Arial"/>
                <w:sz w:val="16"/>
                <w:szCs w:val="16"/>
                <w:lang w:val="en-GB"/>
              </w:rPr>
              <w:t>817</w:t>
            </w:r>
            <w:r w:rsidRPr="003709B5">
              <w:rPr>
                <w:rFonts w:ascii="Arial" w:eastAsia="Arial Unicode MS" w:hAnsi="Arial" w:cs="Arial"/>
                <w:sz w:val="16"/>
                <w:szCs w:val="16"/>
              </w:rPr>
              <w:t>,</w:t>
            </w:r>
            <w:r w:rsidRPr="003709B5">
              <w:rPr>
                <w:rFonts w:ascii="Arial" w:eastAsia="Arial Unicode MS" w:hAnsi="Arial" w:cs="Arial"/>
                <w:sz w:val="16"/>
                <w:szCs w:val="16"/>
                <w:lang w:val="en-GB"/>
              </w:rPr>
              <w:t>606</w:t>
            </w:r>
          </w:p>
        </w:tc>
        <w:tc>
          <w:tcPr>
            <w:tcW w:w="620" w:type="pct"/>
            <w:tcBorders>
              <w:top w:val="nil"/>
              <w:bottom w:val="nil"/>
            </w:tcBorders>
            <w:shd w:val="clear" w:color="auto" w:fill="auto"/>
            <w:vAlign w:val="bottom"/>
          </w:tcPr>
          <w:p w14:paraId="11DDC8FE" w14:textId="0EC972E4" w:rsidR="004F60FE" w:rsidRPr="003709B5" w:rsidRDefault="004F60FE" w:rsidP="003709B5">
            <w:pPr>
              <w:overflowPunct/>
              <w:autoSpaceDE/>
              <w:autoSpaceDN/>
              <w:adjustRightInd/>
              <w:ind w:right="-72"/>
              <w:jc w:val="right"/>
              <w:textAlignment w:val="auto"/>
              <w:rPr>
                <w:rFonts w:ascii="Arial" w:eastAsia="Arial Unicode MS" w:hAnsi="Arial" w:cs="Arial"/>
                <w:spacing w:val="-8"/>
                <w:sz w:val="16"/>
                <w:szCs w:val="16"/>
                <w:lang w:bidi="ar-SA"/>
              </w:rPr>
            </w:pPr>
            <w:r w:rsidRPr="003709B5">
              <w:rPr>
                <w:rFonts w:ascii="Arial" w:eastAsia="Arial Unicode MS" w:hAnsi="Arial" w:cs="Arial"/>
                <w:sz w:val="16"/>
                <w:szCs w:val="16"/>
                <w:lang w:val="en-GB"/>
              </w:rPr>
              <w:t>6</w:t>
            </w:r>
            <w:r w:rsidRPr="003709B5">
              <w:rPr>
                <w:rFonts w:ascii="Arial" w:eastAsia="Arial Unicode MS" w:hAnsi="Arial" w:cs="Arial"/>
                <w:sz w:val="16"/>
                <w:szCs w:val="16"/>
              </w:rPr>
              <w:t>,</w:t>
            </w:r>
            <w:r w:rsidRPr="003709B5">
              <w:rPr>
                <w:rFonts w:ascii="Arial" w:eastAsia="Arial Unicode MS" w:hAnsi="Arial" w:cs="Arial"/>
                <w:sz w:val="16"/>
                <w:szCs w:val="16"/>
                <w:lang w:val="en-GB"/>
              </w:rPr>
              <w:t>447</w:t>
            </w:r>
            <w:r w:rsidRPr="003709B5">
              <w:rPr>
                <w:rFonts w:ascii="Arial" w:eastAsia="Arial Unicode MS" w:hAnsi="Arial" w:cs="Arial"/>
                <w:sz w:val="16"/>
                <w:szCs w:val="16"/>
              </w:rPr>
              <w:t>,</w:t>
            </w:r>
            <w:r w:rsidRPr="003709B5">
              <w:rPr>
                <w:rFonts w:ascii="Arial" w:eastAsia="Arial Unicode MS" w:hAnsi="Arial" w:cs="Arial"/>
                <w:sz w:val="16"/>
                <w:szCs w:val="16"/>
                <w:lang w:val="en-GB"/>
              </w:rPr>
              <w:t>817</w:t>
            </w:r>
            <w:r w:rsidRPr="003709B5">
              <w:rPr>
                <w:rFonts w:ascii="Arial" w:eastAsia="Arial Unicode MS" w:hAnsi="Arial" w:cs="Arial"/>
                <w:sz w:val="16"/>
                <w:szCs w:val="16"/>
              </w:rPr>
              <w:t>,</w:t>
            </w:r>
            <w:r w:rsidRPr="003709B5">
              <w:rPr>
                <w:rFonts w:ascii="Arial" w:eastAsia="Arial Unicode MS" w:hAnsi="Arial" w:cs="Arial"/>
                <w:sz w:val="16"/>
                <w:szCs w:val="16"/>
                <w:lang w:val="en-GB"/>
              </w:rPr>
              <w:t>606</w:t>
            </w:r>
          </w:p>
        </w:tc>
      </w:tr>
      <w:tr w:rsidR="004F60FE" w:rsidRPr="003709B5" w14:paraId="40118845" w14:textId="77777777" w:rsidTr="00D7201C">
        <w:trPr>
          <w:trHeight w:val="283"/>
        </w:trPr>
        <w:tc>
          <w:tcPr>
            <w:tcW w:w="1046" w:type="pct"/>
            <w:tcBorders>
              <w:top w:val="nil"/>
              <w:bottom w:val="nil"/>
            </w:tcBorders>
            <w:shd w:val="clear" w:color="auto" w:fill="auto"/>
            <w:vAlign w:val="bottom"/>
          </w:tcPr>
          <w:p w14:paraId="7FB8890B" w14:textId="06E484FE" w:rsidR="004F60FE" w:rsidRPr="003709B5" w:rsidRDefault="00D7201C" w:rsidP="00D7201C">
            <w:pPr>
              <w:overflowPunct/>
              <w:autoSpaceDE/>
              <w:autoSpaceDN/>
              <w:adjustRightInd/>
              <w:ind w:hanging="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Long-term borrowings from financial institution</w:t>
            </w:r>
          </w:p>
        </w:tc>
        <w:tc>
          <w:tcPr>
            <w:tcW w:w="673" w:type="pct"/>
            <w:tcBorders>
              <w:top w:val="nil"/>
              <w:bottom w:val="nil"/>
            </w:tcBorders>
            <w:shd w:val="clear" w:color="auto" w:fill="FAFAFA"/>
            <w:vAlign w:val="bottom"/>
          </w:tcPr>
          <w:p w14:paraId="656E565E" w14:textId="2EF70527"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54F4393A" w14:textId="08A39A3C" w:rsidR="004F60FE" w:rsidRPr="003709B5" w:rsidRDefault="004F60FE" w:rsidP="003709B5">
            <w:pPr>
              <w:overflowPunct/>
              <w:autoSpaceDE/>
              <w:autoSpaceDN/>
              <w:adjustRightInd/>
              <w:ind w:right="-72"/>
              <w:jc w:val="right"/>
              <w:textAlignment w:val="auto"/>
              <w:rPr>
                <w:rFonts w:ascii="Arial" w:eastAsia="Arial Unicode MS" w:hAnsi="Arial" w:cs="Arial"/>
                <w:spacing w:val="-4"/>
                <w:sz w:val="16"/>
                <w:szCs w:val="16"/>
                <w:lang w:val="en-GB" w:bidi="ar-SA"/>
              </w:rPr>
            </w:pPr>
            <w:r w:rsidRPr="003709B5">
              <w:rPr>
                <w:rFonts w:ascii="Arial" w:eastAsia="Arial Unicode MS" w:hAnsi="Arial" w:cs="Arial"/>
                <w:spacing w:val="-4"/>
                <w:sz w:val="16"/>
                <w:szCs w:val="16"/>
                <w:lang w:val="en-GB" w:bidi="ar-SA"/>
              </w:rPr>
              <w:t>1,680,647,668</w:t>
            </w:r>
          </w:p>
        </w:tc>
        <w:tc>
          <w:tcPr>
            <w:tcW w:w="672" w:type="pct"/>
            <w:tcBorders>
              <w:top w:val="nil"/>
              <w:bottom w:val="nil"/>
            </w:tcBorders>
            <w:shd w:val="clear" w:color="auto" w:fill="FAFAFA"/>
            <w:vAlign w:val="bottom"/>
          </w:tcPr>
          <w:p w14:paraId="3844412F" w14:textId="20CC2CF5" w:rsidR="004F60FE" w:rsidRPr="003709B5" w:rsidRDefault="004F60FE" w:rsidP="003709B5">
            <w:pPr>
              <w:overflowPunct/>
              <w:autoSpaceDE/>
              <w:autoSpaceDN/>
              <w:adjustRightInd/>
              <w:ind w:right="-72"/>
              <w:jc w:val="right"/>
              <w:textAlignment w:val="auto"/>
              <w:rPr>
                <w:rFonts w:ascii="Arial" w:eastAsia="Arial Unicode MS" w:hAnsi="Arial" w:cs="Arial"/>
                <w:spacing w:val="-4"/>
                <w:sz w:val="16"/>
                <w:szCs w:val="16"/>
                <w:lang w:val="en-GB" w:bidi="ar-SA"/>
              </w:rPr>
            </w:pPr>
            <w:r w:rsidRPr="003709B5">
              <w:rPr>
                <w:rFonts w:ascii="Arial" w:eastAsia="Arial Unicode MS" w:hAnsi="Arial" w:cs="Arial"/>
                <w:spacing w:val="-4"/>
                <w:sz w:val="16"/>
                <w:szCs w:val="16"/>
                <w:lang w:val="en-GB" w:bidi="ar-SA"/>
              </w:rPr>
              <w:t>1,680,647,668</w:t>
            </w:r>
          </w:p>
        </w:tc>
        <w:tc>
          <w:tcPr>
            <w:tcW w:w="694" w:type="pct"/>
            <w:tcBorders>
              <w:top w:val="nil"/>
              <w:bottom w:val="nil"/>
            </w:tcBorders>
            <w:shd w:val="clear" w:color="auto" w:fill="auto"/>
            <w:vAlign w:val="bottom"/>
          </w:tcPr>
          <w:p w14:paraId="2D857D1F" w14:textId="61495FFB"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23" w:type="pct"/>
            <w:tcBorders>
              <w:top w:val="nil"/>
              <w:bottom w:val="nil"/>
            </w:tcBorders>
            <w:shd w:val="clear" w:color="auto" w:fill="auto"/>
            <w:vAlign w:val="bottom"/>
          </w:tcPr>
          <w:p w14:paraId="751DC7F4" w14:textId="56F40124" w:rsidR="004F60FE" w:rsidRPr="003709B5" w:rsidRDefault="004F60FE" w:rsidP="003709B5">
            <w:pPr>
              <w:overflowPunct/>
              <w:autoSpaceDE/>
              <w:autoSpaceDN/>
              <w:adjustRightInd/>
              <w:ind w:right="-72"/>
              <w:jc w:val="right"/>
              <w:textAlignment w:val="auto"/>
              <w:rPr>
                <w:rFonts w:ascii="Arial" w:eastAsia="Arial Unicode MS" w:hAnsi="Arial" w:cs="Arial"/>
                <w:spacing w:val="-4"/>
                <w:sz w:val="16"/>
                <w:szCs w:val="16"/>
              </w:rPr>
            </w:pPr>
            <w:r w:rsidRPr="003709B5">
              <w:rPr>
                <w:rFonts w:ascii="Arial" w:eastAsia="Arial Unicode MS" w:hAnsi="Arial" w:cs="Arial"/>
                <w:sz w:val="16"/>
                <w:szCs w:val="16"/>
                <w:lang w:val="en-GB"/>
              </w:rPr>
              <w:t>2</w:t>
            </w:r>
            <w:r w:rsidRPr="003709B5">
              <w:rPr>
                <w:rFonts w:ascii="Arial" w:eastAsia="Arial Unicode MS" w:hAnsi="Arial" w:cs="Arial"/>
                <w:sz w:val="16"/>
                <w:szCs w:val="16"/>
              </w:rPr>
              <w:t>,</w:t>
            </w:r>
            <w:r w:rsidRPr="003709B5">
              <w:rPr>
                <w:rFonts w:ascii="Arial" w:eastAsia="Arial Unicode MS" w:hAnsi="Arial" w:cs="Arial"/>
                <w:sz w:val="16"/>
                <w:szCs w:val="16"/>
                <w:lang w:val="en-GB"/>
              </w:rPr>
              <w:t>046</w:t>
            </w:r>
            <w:r w:rsidRPr="003709B5">
              <w:rPr>
                <w:rFonts w:ascii="Arial" w:eastAsia="Arial Unicode MS" w:hAnsi="Arial" w:cs="Arial"/>
                <w:sz w:val="16"/>
                <w:szCs w:val="16"/>
              </w:rPr>
              <w:t>,</w:t>
            </w:r>
            <w:r w:rsidRPr="003709B5">
              <w:rPr>
                <w:rFonts w:ascii="Arial" w:eastAsia="Arial Unicode MS" w:hAnsi="Arial" w:cs="Arial"/>
                <w:sz w:val="16"/>
                <w:szCs w:val="16"/>
                <w:lang w:val="en-GB"/>
              </w:rPr>
              <w:t>102</w:t>
            </w:r>
            <w:r w:rsidRPr="003709B5">
              <w:rPr>
                <w:rFonts w:ascii="Arial" w:eastAsia="Arial Unicode MS" w:hAnsi="Arial" w:cs="Arial"/>
                <w:sz w:val="16"/>
                <w:szCs w:val="16"/>
              </w:rPr>
              <w:t>,</w:t>
            </w:r>
            <w:r w:rsidRPr="003709B5">
              <w:rPr>
                <w:rFonts w:ascii="Arial" w:eastAsia="Arial Unicode MS" w:hAnsi="Arial" w:cs="Arial"/>
                <w:sz w:val="16"/>
                <w:szCs w:val="16"/>
                <w:lang w:val="en-GB"/>
              </w:rPr>
              <w:t>129</w:t>
            </w:r>
          </w:p>
        </w:tc>
        <w:tc>
          <w:tcPr>
            <w:tcW w:w="620" w:type="pct"/>
            <w:tcBorders>
              <w:top w:val="nil"/>
              <w:bottom w:val="nil"/>
            </w:tcBorders>
            <w:shd w:val="clear" w:color="auto" w:fill="auto"/>
            <w:vAlign w:val="bottom"/>
          </w:tcPr>
          <w:p w14:paraId="128CD69A" w14:textId="69DC9D90" w:rsidR="004F60FE" w:rsidRPr="003709B5" w:rsidRDefault="004F60FE" w:rsidP="003709B5">
            <w:pPr>
              <w:overflowPunct/>
              <w:autoSpaceDE/>
              <w:autoSpaceDN/>
              <w:adjustRightInd/>
              <w:ind w:right="-72"/>
              <w:jc w:val="right"/>
              <w:textAlignment w:val="auto"/>
              <w:rPr>
                <w:rFonts w:ascii="Arial" w:eastAsia="Arial Unicode MS" w:hAnsi="Arial" w:cs="Arial"/>
                <w:spacing w:val="-8"/>
                <w:sz w:val="16"/>
                <w:szCs w:val="16"/>
                <w:lang w:bidi="ar-SA"/>
              </w:rPr>
            </w:pPr>
            <w:r w:rsidRPr="003709B5">
              <w:rPr>
                <w:rFonts w:ascii="Arial" w:eastAsia="Arial Unicode MS" w:hAnsi="Arial" w:cs="Arial"/>
                <w:sz w:val="16"/>
                <w:szCs w:val="16"/>
                <w:lang w:val="en-GB"/>
              </w:rPr>
              <w:t>2</w:t>
            </w:r>
            <w:r w:rsidRPr="003709B5">
              <w:rPr>
                <w:rFonts w:ascii="Arial" w:eastAsia="Arial Unicode MS" w:hAnsi="Arial" w:cs="Arial"/>
                <w:sz w:val="16"/>
                <w:szCs w:val="16"/>
              </w:rPr>
              <w:t>,</w:t>
            </w:r>
            <w:r w:rsidRPr="003709B5">
              <w:rPr>
                <w:rFonts w:ascii="Arial" w:eastAsia="Arial Unicode MS" w:hAnsi="Arial" w:cs="Arial"/>
                <w:sz w:val="16"/>
                <w:szCs w:val="16"/>
                <w:lang w:val="en-GB"/>
              </w:rPr>
              <w:t>046</w:t>
            </w:r>
            <w:r w:rsidRPr="003709B5">
              <w:rPr>
                <w:rFonts w:ascii="Arial" w:eastAsia="Arial Unicode MS" w:hAnsi="Arial" w:cs="Arial"/>
                <w:sz w:val="16"/>
                <w:szCs w:val="16"/>
              </w:rPr>
              <w:t>,</w:t>
            </w:r>
            <w:r w:rsidRPr="003709B5">
              <w:rPr>
                <w:rFonts w:ascii="Arial" w:eastAsia="Arial Unicode MS" w:hAnsi="Arial" w:cs="Arial"/>
                <w:sz w:val="16"/>
                <w:szCs w:val="16"/>
                <w:lang w:val="en-GB"/>
              </w:rPr>
              <w:t>102</w:t>
            </w:r>
            <w:r w:rsidRPr="003709B5">
              <w:rPr>
                <w:rFonts w:ascii="Arial" w:eastAsia="Arial Unicode MS" w:hAnsi="Arial" w:cs="Arial"/>
                <w:sz w:val="16"/>
                <w:szCs w:val="16"/>
              </w:rPr>
              <w:t>,</w:t>
            </w:r>
            <w:r w:rsidRPr="003709B5">
              <w:rPr>
                <w:rFonts w:ascii="Arial" w:eastAsia="Arial Unicode MS" w:hAnsi="Arial" w:cs="Arial"/>
                <w:sz w:val="16"/>
                <w:szCs w:val="16"/>
                <w:lang w:val="en-GB"/>
              </w:rPr>
              <w:t>129</w:t>
            </w:r>
          </w:p>
        </w:tc>
      </w:tr>
      <w:tr w:rsidR="004F60FE" w:rsidRPr="003709B5" w14:paraId="5FB20851" w14:textId="77777777" w:rsidTr="00D7201C">
        <w:trPr>
          <w:trHeight w:val="283"/>
        </w:trPr>
        <w:tc>
          <w:tcPr>
            <w:tcW w:w="1046" w:type="pct"/>
            <w:tcBorders>
              <w:top w:val="nil"/>
              <w:bottom w:val="nil"/>
            </w:tcBorders>
            <w:shd w:val="clear" w:color="auto" w:fill="auto"/>
            <w:vAlign w:val="bottom"/>
          </w:tcPr>
          <w:p w14:paraId="017CFEE5" w14:textId="2971E914" w:rsidR="004F60FE" w:rsidRPr="003709B5" w:rsidRDefault="00D7201C" w:rsidP="00D7201C">
            <w:pPr>
              <w:overflowPunct/>
              <w:autoSpaceDE/>
              <w:autoSpaceDN/>
              <w:adjustRightInd/>
              <w:ind w:hanging="101"/>
              <w:textAlignment w:val="auto"/>
              <w:rPr>
                <w:rFonts w:ascii="Arial" w:eastAsia="Arial Unicode MS" w:hAnsi="Arial" w:cs="Arial"/>
                <w:sz w:val="16"/>
                <w:szCs w:val="16"/>
                <w:lang w:val="en-GB"/>
              </w:rPr>
            </w:pPr>
            <w:r>
              <w:rPr>
                <w:rFonts w:ascii="Arial" w:eastAsia="Arial Unicode MS" w:hAnsi="Arial" w:cs="Arial"/>
                <w:sz w:val="16"/>
                <w:szCs w:val="16"/>
                <w:lang w:val="en-GB"/>
              </w:rPr>
              <w:t>Long</w:t>
            </w:r>
            <w:r w:rsidRPr="003709B5">
              <w:rPr>
                <w:rFonts w:ascii="Arial" w:eastAsia="Arial Unicode MS" w:hAnsi="Arial" w:cs="Arial"/>
                <w:sz w:val="16"/>
                <w:szCs w:val="16"/>
                <w:lang w:val="en-GB"/>
              </w:rPr>
              <w:t>-term borrowings from related parties</w:t>
            </w:r>
          </w:p>
        </w:tc>
        <w:tc>
          <w:tcPr>
            <w:tcW w:w="673" w:type="pct"/>
            <w:tcBorders>
              <w:top w:val="nil"/>
              <w:bottom w:val="nil"/>
            </w:tcBorders>
            <w:shd w:val="clear" w:color="auto" w:fill="FAFAFA"/>
            <w:vAlign w:val="bottom"/>
          </w:tcPr>
          <w:p w14:paraId="334B47D2" w14:textId="5F85316F"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6A0F18B5" w14:textId="4A632FA4" w:rsidR="004F60FE" w:rsidRPr="003709B5" w:rsidRDefault="004F60FE" w:rsidP="003709B5">
            <w:pPr>
              <w:overflowPunct/>
              <w:autoSpaceDE/>
              <w:autoSpaceDN/>
              <w:adjustRightInd/>
              <w:ind w:right="-72"/>
              <w:jc w:val="right"/>
              <w:textAlignment w:val="auto"/>
              <w:rPr>
                <w:rFonts w:ascii="Arial" w:eastAsia="Arial Unicode MS" w:hAnsi="Arial" w:cs="Arial"/>
                <w:spacing w:val="-4"/>
                <w:sz w:val="16"/>
                <w:szCs w:val="16"/>
                <w:lang w:val="en-GB" w:bidi="ar-SA"/>
              </w:rPr>
            </w:pPr>
            <w:r w:rsidRPr="003709B5">
              <w:rPr>
                <w:rFonts w:ascii="Arial" w:eastAsia="Arial Unicode MS" w:hAnsi="Arial" w:cs="Arial"/>
                <w:spacing w:val="-4"/>
                <w:sz w:val="16"/>
                <w:szCs w:val="16"/>
                <w:lang w:val="en-GB" w:bidi="ar-SA"/>
              </w:rPr>
              <w:t>3,500,000,000</w:t>
            </w:r>
          </w:p>
        </w:tc>
        <w:tc>
          <w:tcPr>
            <w:tcW w:w="672" w:type="pct"/>
            <w:tcBorders>
              <w:top w:val="nil"/>
              <w:bottom w:val="nil"/>
            </w:tcBorders>
            <w:shd w:val="clear" w:color="auto" w:fill="FAFAFA"/>
            <w:vAlign w:val="bottom"/>
          </w:tcPr>
          <w:p w14:paraId="6033BFCA" w14:textId="139EC8A4" w:rsidR="004F60FE" w:rsidRPr="003709B5" w:rsidRDefault="004F60FE" w:rsidP="003709B5">
            <w:pPr>
              <w:overflowPunct/>
              <w:autoSpaceDE/>
              <w:autoSpaceDN/>
              <w:adjustRightInd/>
              <w:ind w:right="-72"/>
              <w:jc w:val="right"/>
              <w:textAlignment w:val="auto"/>
              <w:rPr>
                <w:rFonts w:ascii="Arial" w:eastAsia="Arial Unicode MS" w:hAnsi="Arial" w:cs="Arial"/>
                <w:spacing w:val="-4"/>
                <w:sz w:val="16"/>
                <w:szCs w:val="16"/>
                <w:lang w:val="en-GB" w:bidi="ar-SA"/>
              </w:rPr>
            </w:pPr>
            <w:r w:rsidRPr="003709B5">
              <w:rPr>
                <w:rFonts w:ascii="Arial" w:eastAsia="Arial Unicode MS" w:hAnsi="Arial" w:cs="Arial"/>
                <w:spacing w:val="-4"/>
                <w:sz w:val="16"/>
                <w:szCs w:val="16"/>
                <w:lang w:val="en-GB" w:bidi="ar-SA"/>
              </w:rPr>
              <w:t>3,500,000,000</w:t>
            </w:r>
          </w:p>
        </w:tc>
        <w:tc>
          <w:tcPr>
            <w:tcW w:w="694" w:type="pct"/>
            <w:tcBorders>
              <w:top w:val="nil"/>
              <w:bottom w:val="nil"/>
            </w:tcBorders>
            <w:shd w:val="clear" w:color="auto" w:fill="auto"/>
            <w:vAlign w:val="bottom"/>
          </w:tcPr>
          <w:p w14:paraId="3C519D6C" w14:textId="4D83EADB"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23" w:type="pct"/>
            <w:tcBorders>
              <w:top w:val="nil"/>
              <w:bottom w:val="nil"/>
            </w:tcBorders>
            <w:shd w:val="clear" w:color="auto" w:fill="auto"/>
            <w:vAlign w:val="bottom"/>
          </w:tcPr>
          <w:p w14:paraId="22110770" w14:textId="58D5C500"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w:t>
            </w:r>
          </w:p>
        </w:tc>
        <w:tc>
          <w:tcPr>
            <w:tcW w:w="620" w:type="pct"/>
            <w:tcBorders>
              <w:top w:val="nil"/>
              <w:bottom w:val="nil"/>
            </w:tcBorders>
            <w:shd w:val="clear" w:color="auto" w:fill="auto"/>
            <w:vAlign w:val="bottom"/>
          </w:tcPr>
          <w:p w14:paraId="025706F1" w14:textId="1BF36AFE"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w:t>
            </w:r>
          </w:p>
        </w:tc>
      </w:tr>
      <w:tr w:rsidR="004F60FE" w:rsidRPr="003709B5" w14:paraId="4CA59676" w14:textId="77777777" w:rsidTr="00D7201C">
        <w:trPr>
          <w:trHeight w:val="170"/>
        </w:trPr>
        <w:tc>
          <w:tcPr>
            <w:tcW w:w="1046" w:type="pct"/>
            <w:tcBorders>
              <w:top w:val="nil"/>
              <w:bottom w:val="nil"/>
            </w:tcBorders>
            <w:shd w:val="clear" w:color="auto" w:fill="auto"/>
            <w:vAlign w:val="bottom"/>
          </w:tcPr>
          <w:p w14:paraId="7BA58CFD" w14:textId="207510D8" w:rsidR="004F60FE" w:rsidRPr="003709B5" w:rsidRDefault="004F60FE" w:rsidP="00D7201C">
            <w:pPr>
              <w:overflowPunct/>
              <w:autoSpaceDE/>
              <w:autoSpaceDN/>
              <w:adjustRightInd/>
              <w:ind w:left="-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Other current liabilities</w:t>
            </w:r>
          </w:p>
        </w:tc>
        <w:tc>
          <w:tcPr>
            <w:tcW w:w="673" w:type="pct"/>
            <w:tcBorders>
              <w:top w:val="nil"/>
              <w:bottom w:val="nil"/>
            </w:tcBorders>
            <w:shd w:val="clear" w:color="auto" w:fill="FAFAFA"/>
            <w:vAlign w:val="bottom"/>
          </w:tcPr>
          <w:p w14:paraId="191EC285" w14:textId="1EEEFD54"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4C191E7D" w14:textId="53DCF86E"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5,574,280</w:t>
            </w:r>
          </w:p>
        </w:tc>
        <w:tc>
          <w:tcPr>
            <w:tcW w:w="672" w:type="pct"/>
            <w:tcBorders>
              <w:top w:val="nil"/>
              <w:bottom w:val="nil"/>
            </w:tcBorders>
            <w:shd w:val="clear" w:color="auto" w:fill="FAFAFA"/>
            <w:vAlign w:val="bottom"/>
          </w:tcPr>
          <w:p w14:paraId="7AB387C2" w14:textId="067E7A9B"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lang w:val="en-GB" w:bidi="ar-SA"/>
              </w:rPr>
              <w:t>5,574,280</w:t>
            </w:r>
          </w:p>
        </w:tc>
        <w:tc>
          <w:tcPr>
            <w:tcW w:w="694" w:type="pct"/>
            <w:tcBorders>
              <w:top w:val="nil"/>
              <w:bottom w:val="nil"/>
            </w:tcBorders>
            <w:shd w:val="clear" w:color="auto" w:fill="auto"/>
            <w:vAlign w:val="bottom"/>
          </w:tcPr>
          <w:p w14:paraId="546C2253" w14:textId="4F959532"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bidi="ar-SA"/>
              </w:rPr>
            </w:pPr>
            <w:r w:rsidRPr="003709B5">
              <w:rPr>
                <w:rFonts w:ascii="Arial" w:eastAsia="Arial Unicode MS" w:hAnsi="Arial" w:cs="Arial"/>
                <w:sz w:val="16"/>
                <w:szCs w:val="16"/>
                <w:cs/>
              </w:rPr>
              <w:t>-</w:t>
            </w:r>
          </w:p>
        </w:tc>
        <w:tc>
          <w:tcPr>
            <w:tcW w:w="623" w:type="pct"/>
            <w:tcBorders>
              <w:top w:val="nil"/>
              <w:bottom w:val="nil"/>
            </w:tcBorders>
            <w:shd w:val="clear" w:color="auto" w:fill="auto"/>
            <w:vAlign w:val="bottom"/>
          </w:tcPr>
          <w:p w14:paraId="536DA5F0" w14:textId="388990FB"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6</w:t>
            </w:r>
            <w:r w:rsidRPr="003709B5">
              <w:rPr>
                <w:rFonts w:ascii="Arial" w:eastAsia="Arial Unicode MS" w:hAnsi="Arial" w:cs="Arial"/>
                <w:sz w:val="16"/>
                <w:szCs w:val="16"/>
              </w:rPr>
              <w:t>,</w:t>
            </w:r>
            <w:r w:rsidRPr="003709B5">
              <w:rPr>
                <w:rFonts w:ascii="Arial" w:eastAsia="Arial Unicode MS" w:hAnsi="Arial" w:cs="Arial"/>
                <w:sz w:val="16"/>
                <w:szCs w:val="16"/>
                <w:lang w:val="en-GB"/>
              </w:rPr>
              <w:t>453</w:t>
            </w:r>
            <w:r w:rsidRPr="003709B5">
              <w:rPr>
                <w:rFonts w:ascii="Arial" w:eastAsia="Arial Unicode MS" w:hAnsi="Arial" w:cs="Arial"/>
                <w:sz w:val="16"/>
                <w:szCs w:val="16"/>
              </w:rPr>
              <w:t>,</w:t>
            </w:r>
            <w:r w:rsidRPr="003709B5">
              <w:rPr>
                <w:rFonts w:ascii="Arial" w:eastAsia="Arial Unicode MS" w:hAnsi="Arial" w:cs="Arial"/>
                <w:sz w:val="16"/>
                <w:szCs w:val="16"/>
                <w:lang w:val="en-GB"/>
              </w:rPr>
              <w:t>340</w:t>
            </w:r>
          </w:p>
        </w:tc>
        <w:tc>
          <w:tcPr>
            <w:tcW w:w="620" w:type="pct"/>
            <w:tcBorders>
              <w:top w:val="nil"/>
              <w:bottom w:val="nil"/>
            </w:tcBorders>
            <w:shd w:val="clear" w:color="auto" w:fill="auto"/>
            <w:vAlign w:val="bottom"/>
          </w:tcPr>
          <w:p w14:paraId="3083D596" w14:textId="108BC3A7"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6</w:t>
            </w:r>
            <w:r w:rsidRPr="003709B5">
              <w:rPr>
                <w:rFonts w:ascii="Arial" w:eastAsia="Arial Unicode MS" w:hAnsi="Arial" w:cs="Arial"/>
                <w:sz w:val="16"/>
                <w:szCs w:val="16"/>
              </w:rPr>
              <w:t>,</w:t>
            </w:r>
            <w:r w:rsidRPr="003709B5">
              <w:rPr>
                <w:rFonts w:ascii="Arial" w:eastAsia="Arial Unicode MS" w:hAnsi="Arial" w:cs="Arial"/>
                <w:sz w:val="16"/>
                <w:szCs w:val="16"/>
                <w:lang w:val="en-GB"/>
              </w:rPr>
              <w:t>453</w:t>
            </w:r>
            <w:r w:rsidRPr="003709B5">
              <w:rPr>
                <w:rFonts w:ascii="Arial" w:eastAsia="Arial Unicode MS" w:hAnsi="Arial" w:cs="Arial"/>
                <w:sz w:val="16"/>
                <w:szCs w:val="16"/>
              </w:rPr>
              <w:t>,</w:t>
            </w:r>
            <w:r w:rsidRPr="003709B5">
              <w:rPr>
                <w:rFonts w:ascii="Arial" w:eastAsia="Arial Unicode MS" w:hAnsi="Arial" w:cs="Arial"/>
                <w:sz w:val="16"/>
                <w:szCs w:val="16"/>
                <w:lang w:val="en-GB"/>
              </w:rPr>
              <w:t>340</w:t>
            </w:r>
          </w:p>
        </w:tc>
      </w:tr>
      <w:tr w:rsidR="004F60FE" w:rsidRPr="003709B5" w14:paraId="1A0B7AAE" w14:textId="77777777" w:rsidTr="00D7201C">
        <w:trPr>
          <w:trHeight w:val="170"/>
        </w:trPr>
        <w:tc>
          <w:tcPr>
            <w:tcW w:w="1046" w:type="pct"/>
            <w:tcBorders>
              <w:top w:val="nil"/>
              <w:bottom w:val="nil"/>
            </w:tcBorders>
            <w:shd w:val="clear" w:color="auto" w:fill="auto"/>
            <w:vAlign w:val="bottom"/>
          </w:tcPr>
          <w:p w14:paraId="06175856" w14:textId="77777777" w:rsidR="004F60FE" w:rsidRPr="003709B5" w:rsidRDefault="004F60FE" w:rsidP="00D7201C">
            <w:pPr>
              <w:overflowPunct/>
              <w:autoSpaceDE/>
              <w:autoSpaceDN/>
              <w:adjustRightInd/>
              <w:ind w:left="-101"/>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 xml:space="preserve">Other non-current </w:t>
            </w:r>
          </w:p>
          <w:p w14:paraId="078A04D6" w14:textId="48A495B0" w:rsidR="004F60FE" w:rsidRPr="003709B5" w:rsidRDefault="004F60FE" w:rsidP="00D7201C">
            <w:pPr>
              <w:overflowPunct/>
              <w:autoSpaceDE/>
              <w:autoSpaceDN/>
              <w:adjustRightInd/>
              <w:ind w:left="-101"/>
              <w:textAlignment w:val="auto"/>
              <w:rPr>
                <w:rFonts w:ascii="Arial" w:eastAsia="Arial Unicode MS" w:hAnsi="Arial" w:cs="Arial"/>
                <w:sz w:val="16"/>
                <w:szCs w:val="16"/>
                <w:cs/>
                <w:lang w:val="en-GB"/>
              </w:rPr>
            </w:pPr>
            <w:r w:rsidRPr="003709B5">
              <w:rPr>
                <w:rFonts w:ascii="Arial" w:eastAsia="Arial Unicode MS" w:hAnsi="Arial" w:cs="Arial"/>
                <w:sz w:val="16"/>
                <w:szCs w:val="16"/>
                <w:lang w:val="en-GB"/>
              </w:rPr>
              <w:t xml:space="preserve">   liabilities</w:t>
            </w:r>
          </w:p>
        </w:tc>
        <w:tc>
          <w:tcPr>
            <w:tcW w:w="673" w:type="pct"/>
            <w:tcBorders>
              <w:top w:val="nil"/>
              <w:bottom w:val="nil"/>
            </w:tcBorders>
            <w:shd w:val="clear" w:color="auto" w:fill="FAFAFA"/>
            <w:vAlign w:val="bottom"/>
          </w:tcPr>
          <w:p w14:paraId="54E842A8" w14:textId="3D3239CA"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cs/>
              </w:rPr>
            </w:pPr>
            <w:r w:rsidRPr="003709B5">
              <w:rPr>
                <w:rFonts w:ascii="Arial" w:eastAsia="Arial Unicode MS" w:hAnsi="Arial" w:cs="Arial"/>
                <w:sz w:val="16"/>
                <w:szCs w:val="16"/>
              </w:rPr>
              <w:t>-</w:t>
            </w:r>
          </w:p>
        </w:tc>
        <w:tc>
          <w:tcPr>
            <w:tcW w:w="672" w:type="pct"/>
            <w:tcBorders>
              <w:top w:val="nil"/>
              <w:bottom w:val="nil"/>
            </w:tcBorders>
            <w:shd w:val="clear" w:color="auto" w:fill="FAFAFA"/>
            <w:vAlign w:val="bottom"/>
          </w:tcPr>
          <w:p w14:paraId="6D521AB8" w14:textId="0CD28C33"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4,390,344</w:t>
            </w:r>
          </w:p>
        </w:tc>
        <w:tc>
          <w:tcPr>
            <w:tcW w:w="672" w:type="pct"/>
            <w:tcBorders>
              <w:top w:val="nil"/>
              <w:bottom w:val="nil"/>
            </w:tcBorders>
            <w:shd w:val="clear" w:color="auto" w:fill="FAFAFA"/>
            <w:vAlign w:val="bottom"/>
          </w:tcPr>
          <w:p w14:paraId="01D7F012" w14:textId="1CCE3409"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lang w:val="en-GB"/>
              </w:rPr>
              <w:t>4,390,344</w:t>
            </w:r>
          </w:p>
        </w:tc>
        <w:tc>
          <w:tcPr>
            <w:tcW w:w="694" w:type="pct"/>
            <w:tcBorders>
              <w:top w:val="nil"/>
              <w:bottom w:val="nil"/>
            </w:tcBorders>
            <w:shd w:val="clear" w:color="auto" w:fill="auto"/>
            <w:vAlign w:val="bottom"/>
          </w:tcPr>
          <w:p w14:paraId="54219351" w14:textId="5CDDA8AB"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val="en-GB"/>
              </w:rPr>
            </w:pPr>
            <w:r w:rsidRPr="003709B5">
              <w:rPr>
                <w:rFonts w:ascii="Arial" w:eastAsia="Arial Unicode MS" w:hAnsi="Arial" w:cs="Arial"/>
                <w:sz w:val="16"/>
                <w:szCs w:val="16"/>
                <w:cs/>
              </w:rPr>
              <w:t>-</w:t>
            </w:r>
          </w:p>
        </w:tc>
        <w:tc>
          <w:tcPr>
            <w:tcW w:w="623" w:type="pct"/>
            <w:tcBorders>
              <w:top w:val="nil"/>
              <w:bottom w:val="nil"/>
            </w:tcBorders>
            <w:shd w:val="clear" w:color="auto" w:fill="auto"/>
            <w:vAlign w:val="bottom"/>
          </w:tcPr>
          <w:p w14:paraId="271D6DC9" w14:textId="3E9CA181"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rPr>
            </w:pPr>
            <w:r w:rsidRPr="003709B5">
              <w:rPr>
                <w:rFonts w:ascii="Arial" w:eastAsia="Arial Unicode MS" w:hAnsi="Arial" w:cs="Arial"/>
                <w:sz w:val="16"/>
                <w:szCs w:val="16"/>
                <w:lang w:val="en-GB"/>
              </w:rPr>
              <w:t>4</w:t>
            </w:r>
            <w:r w:rsidRPr="003709B5">
              <w:rPr>
                <w:rFonts w:ascii="Arial" w:eastAsia="Arial Unicode MS" w:hAnsi="Arial" w:cs="Arial"/>
                <w:sz w:val="16"/>
                <w:szCs w:val="16"/>
              </w:rPr>
              <w:t>,</w:t>
            </w:r>
            <w:r w:rsidRPr="003709B5">
              <w:rPr>
                <w:rFonts w:ascii="Arial" w:eastAsia="Arial Unicode MS" w:hAnsi="Arial" w:cs="Arial"/>
                <w:sz w:val="16"/>
                <w:szCs w:val="16"/>
                <w:lang w:val="en-GB"/>
              </w:rPr>
              <w:t>665</w:t>
            </w:r>
            <w:r w:rsidRPr="003709B5">
              <w:rPr>
                <w:rFonts w:ascii="Arial" w:eastAsia="Arial Unicode MS" w:hAnsi="Arial" w:cs="Arial"/>
                <w:sz w:val="16"/>
                <w:szCs w:val="16"/>
              </w:rPr>
              <w:t>,</w:t>
            </w:r>
            <w:r w:rsidRPr="003709B5">
              <w:rPr>
                <w:rFonts w:ascii="Arial" w:eastAsia="Arial Unicode MS" w:hAnsi="Arial" w:cs="Arial"/>
                <w:sz w:val="16"/>
                <w:szCs w:val="16"/>
                <w:lang w:val="en-GB"/>
              </w:rPr>
              <w:t>659</w:t>
            </w:r>
          </w:p>
        </w:tc>
        <w:tc>
          <w:tcPr>
            <w:tcW w:w="620" w:type="pct"/>
            <w:tcBorders>
              <w:top w:val="nil"/>
              <w:bottom w:val="nil"/>
            </w:tcBorders>
            <w:shd w:val="clear" w:color="auto" w:fill="auto"/>
            <w:vAlign w:val="bottom"/>
          </w:tcPr>
          <w:p w14:paraId="2F097CF4" w14:textId="19ECB598" w:rsidR="004F60FE" w:rsidRPr="003709B5" w:rsidRDefault="004F60FE" w:rsidP="003709B5">
            <w:pPr>
              <w:overflowPunct/>
              <w:autoSpaceDE/>
              <w:autoSpaceDN/>
              <w:adjustRightInd/>
              <w:ind w:right="-72"/>
              <w:jc w:val="right"/>
              <w:textAlignment w:val="auto"/>
              <w:rPr>
                <w:rFonts w:ascii="Arial" w:eastAsia="Arial Unicode MS" w:hAnsi="Arial" w:cs="Arial"/>
                <w:sz w:val="16"/>
                <w:szCs w:val="16"/>
                <w:lang w:bidi="ar-SA"/>
              </w:rPr>
            </w:pPr>
            <w:r w:rsidRPr="003709B5">
              <w:rPr>
                <w:rFonts w:ascii="Arial" w:eastAsia="Arial Unicode MS" w:hAnsi="Arial" w:cs="Arial"/>
                <w:sz w:val="16"/>
                <w:szCs w:val="16"/>
                <w:lang w:val="en-GB"/>
              </w:rPr>
              <w:t>4</w:t>
            </w:r>
            <w:r w:rsidRPr="003709B5">
              <w:rPr>
                <w:rFonts w:ascii="Arial" w:eastAsia="Arial Unicode MS" w:hAnsi="Arial" w:cs="Arial"/>
                <w:sz w:val="16"/>
                <w:szCs w:val="16"/>
              </w:rPr>
              <w:t>,</w:t>
            </w:r>
            <w:r w:rsidRPr="003709B5">
              <w:rPr>
                <w:rFonts w:ascii="Arial" w:eastAsia="Arial Unicode MS" w:hAnsi="Arial" w:cs="Arial"/>
                <w:sz w:val="16"/>
                <w:szCs w:val="16"/>
                <w:lang w:val="en-GB"/>
              </w:rPr>
              <w:t>665</w:t>
            </w:r>
            <w:r w:rsidRPr="003709B5">
              <w:rPr>
                <w:rFonts w:ascii="Arial" w:eastAsia="Arial Unicode MS" w:hAnsi="Arial" w:cs="Arial"/>
                <w:sz w:val="16"/>
                <w:szCs w:val="16"/>
              </w:rPr>
              <w:t>,</w:t>
            </w:r>
            <w:r w:rsidRPr="003709B5">
              <w:rPr>
                <w:rFonts w:ascii="Arial" w:eastAsia="Arial Unicode MS" w:hAnsi="Arial" w:cs="Arial"/>
                <w:sz w:val="16"/>
                <w:szCs w:val="16"/>
                <w:lang w:val="en-GB"/>
              </w:rPr>
              <w:t>659</w:t>
            </w:r>
          </w:p>
        </w:tc>
      </w:tr>
    </w:tbl>
    <w:p w14:paraId="456E171D" w14:textId="2275BA8D" w:rsidR="00716668" w:rsidRPr="003709B5" w:rsidRDefault="00716668" w:rsidP="003709B5">
      <w:pPr>
        <w:overflowPunct/>
        <w:autoSpaceDE/>
        <w:autoSpaceDN/>
        <w:adjustRightInd/>
        <w:textAlignment w:val="auto"/>
        <w:rPr>
          <w:rFonts w:ascii="Arial" w:hAnsi="Arial" w:cs="Arial"/>
          <w:spacing w:val="-2"/>
          <w:sz w:val="18"/>
          <w:szCs w:val="18"/>
        </w:rPr>
      </w:pPr>
    </w:p>
    <w:p w14:paraId="2B798C54" w14:textId="0A3BC331" w:rsidR="00716668" w:rsidRPr="0096263E" w:rsidRDefault="00716668" w:rsidP="003709B5">
      <w:pPr>
        <w:jc w:val="both"/>
        <w:rPr>
          <w:rFonts w:ascii="Arial" w:hAnsi="Arial" w:cs="Browallia New"/>
          <w:sz w:val="18"/>
          <w:szCs w:val="18"/>
          <w:lang w:val="en-GB"/>
        </w:rPr>
      </w:pPr>
      <w:r w:rsidRPr="0096263E">
        <w:rPr>
          <w:rFonts w:ascii="Arial" w:hAnsi="Arial" w:cs="Arial"/>
          <w:sz w:val="18"/>
          <w:szCs w:val="18"/>
        </w:rPr>
        <w:t xml:space="preserve">The fair value of financial assets and financial liabilities measured at </w:t>
      </w:r>
      <w:proofErr w:type="spellStart"/>
      <w:r w:rsidRPr="0096263E">
        <w:rPr>
          <w:rFonts w:ascii="Arial" w:hAnsi="Arial" w:cs="Arial"/>
          <w:sz w:val="18"/>
          <w:szCs w:val="18"/>
        </w:rPr>
        <w:t>amortised</w:t>
      </w:r>
      <w:proofErr w:type="spellEnd"/>
      <w:r w:rsidRPr="0096263E">
        <w:rPr>
          <w:rFonts w:ascii="Arial" w:hAnsi="Arial" w:cs="Arial"/>
          <w:sz w:val="18"/>
          <w:szCs w:val="18"/>
        </w:rPr>
        <w:t xml:space="preserve"> cost approximates the carrying amount excluding debentures disclosed in </w:t>
      </w:r>
      <w:r w:rsidR="00BA0E8B" w:rsidRPr="0096263E">
        <w:rPr>
          <w:rFonts w:ascii="Arial" w:hAnsi="Arial" w:cs="Arial"/>
          <w:sz w:val="18"/>
          <w:szCs w:val="18"/>
        </w:rPr>
        <w:t xml:space="preserve">Note </w:t>
      </w:r>
      <w:r w:rsidR="0009281F" w:rsidRPr="0096263E">
        <w:rPr>
          <w:rFonts w:ascii="Arial" w:hAnsi="Arial" w:cs="Arial"/>
          <w:sz w:val="18"/>
          <w:szCs w:val="18"/>
        </w:rPr>
        <w:t>27</w:t>
      </w:r>
      <w:r w:rsidR="0096263E" w:rsidRPr="0096263E">
        <w:rPr>
          <w:rFonts w:ascii="Arial" w:hAnsi="Arial" w:cs="Browallia New"/>
          <w:sz w:val="18"/>
          <w:szCs w:val="18"/>
          <w:lang w:val="en-GB"/>
        </w:rPr>
        <w:t>.</w:t>
      </w:r>
    </w:p>
    <w:p w14:paraId="5ED5627C" w14:textId="77777777" w:rsidR="00F873B2" w:rsidRPr="0096263E" w:rsidRDefault="00F873B2" w:rsidP="003709B5">
      <w:pPr>
        <w:jc w:val="both"/>
        <w:rPr>
          <w:rFonts w:ascii="Arial" w:hAnsi="Arial" w:cs="Arial"/>
          <w:sz w:val="18"/>
          <w:szCs w:val="18"/>
        </w:rPr>
      </w:pPr>
    </w:p>
    <w:p w14:paraId="1CF2E684" w14:textId="77777777" w:rsidR="00692DC3" w:rsidRPr="003709B5" w:rsidRDefault="00692DC3" w:rsidP="003709B5">
      <w:pPr>
        <w:jc w:val="both"/>
        <w:rPr>
          <w:rFonts w:ascii="Arial" w:hAnsi="Arial" w:cs="Arial"/>
          <w:b/>
          <w:bCs/>
          <w:sz w:val="18"/>
          <w:szCs w:val="18"/>
        </w:rPr>
      </w:pPr>
    </w:p>
    <w:tbl>
      <w:tblPr>
        <w:tblW w:w="9461" w:type="dxa"/>
        <w:shd w:val="clear" w:color="auto" w:fill="FFA543"/>
        <w:tblLook w:val="04A0" w:firstRow="1" w:lastRow="0" w:firstColumn="1" w:lastColumn="0" w:noHBand="0" w:noVBand="1"/>
      </w:tblPr>
      <w:tblGrid>
        <w:gridCol w:w="9461"/>
      </w:tblGrid>
      <w:tr w:rsidR="006637F2" w:rsidRPr="003709B5" w14:paraId="1E7CC393" w14:textId="77777777" w:rsidTr="00B425EF">
        <w:trPr>
          <w:trHeight w:val="386"/>
        </w:trPr>
        <w:tc>
          <w:tcPr>
            <w:tcW w:w="9461" w:type="dxa"/>
            <w:shd w:val="clear" w:color="auto" w:fill="FFA543"/>
            <w:vAlign w:val="center"/>
          </w:tcPr>
          <w:p w14:paraId="274F0B99" w14:textId="1EDEB097" w:rsidR="006637F2" w:rsidRPr="003709B5" w:rsidRDefault="00B9140D"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1</w:t>
            </w:r>
            <w:r w:rsidR="00716668" w:rsidRPr="003709B5">
              <w:rPr>
                <w:rFonts w:ascii="Arial" w:hAnsi="Arial" w:cs="Arial"/>
                <w:b/>
                <w:bCs/>
                <w:color w:val="FFFFFF"/>
                <w:sz w:val="18"/>
                <w:szCs w:val="18"/>
                <w:lang w:val="en-GB" w:eastAsia="th-TH"/>
              </w:rPr>
              <w:t>2</w:t>
            </w:r>
            <w:r w:rsidR="006637F2" w:rsidRPr="003709B5">
              <w:rPr>
                <w:rFonts w:ascii="Arial" w:hAnsi="Arial" w:cs="Arial"/>
                <w:b/>
                <w:bCs/>
                <w:color w:val="FFFFFF"/>
                <w:sz w:val="18"/>
                <w:szCs w:val="18"/>
                <w:lang w:val="en-GB" w:eastAsia="th-TH"/>
              </w:rPr>
              <w:tab/>
              <w:t>Cash and cash equivalents</w:t>
            </w:r>
          </w:p>
        </w:tc>
      </w:tr>
    </w:tbl>
    <w:p w14:paraId="033725D7" w14:textId="77777777" w:rsidR="007D796C" w:rsidRPr="003709B5" w:rsidRDefault="007D796C" w:rsidP="003709B5">
      <w:pPr>
        <w:jc w:val="both"/>
        <w:rPr>
          <w:rFonts w:ascii="Arial" w:hAnsi="Arial" w:cs="Arial"/>
          <w:b/>
          <w:bCs/>
          <w:sz w:val="18"/>
          <w:szCs w:val="18"/>
        </w:rPr>
      </w:pPr>
    </w:p>
    <w:tbl>
      <w:tblPr>
        <w:tblW w:w="9472" w:type="dxa"/>
        <w:tblLayout w:type="fixed"/>
        <w:tblLook w:val="04A0" w:firstRow="1" w:lastRow="0" w:firstColumn="1" w:lastColumn="0" w:noHBand="0" w:noVBand="1"/>
      </w:tblPr>
      <w:tblGrid>
        <w:gridCol w:w="4000"/>
        <w:gridCol w:w="1368"/>
        <w:gridCol w:w="1368"/>
        <w:gridCol w:w="1368"/>
        <w:gridCol w:w="1368"/>
      </w:tblGrid>
      <w:tr w:rsidR="00D953B9" w:rsidRPr="003709B5" w14:paraId="27192040" w14:textId="77777777" w:rsidTr="00081717">
        <w:tc>
          <w:tcPr>
            <w:tcW w:w="4000" w:type="dxa"/>
          </w:tcPr>
          <w:p w14:paraId="45D76056" w14:textId="77777777" w:rsidR="00D953B9" w:rsidRPr="003709B5" w:rsidRDefault="00D953B9" w:rsidP="003709B5">
            <w:pPr>
              <w:overflowPunct/>
              <w:autoSpaceDE/>
              <w:autoSpaceDN/>
              <w:adjustRightInd/>
              <w:ind w:left="-110"/>
              <w:jc w:val="both"/>
              <w:textAlignment w:val="auto"/>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2979B21" w14:textId="77777777" w:rsidR="00D953B9" w:rsidRPr="003709B5" w:rsidRDefault="00D953B9" w:rsidP="003709B5">
            <w:pPr>
              <w:overflowPunct/>
              <w:autoSpaceDE/>
              <w:autoSpaceDN/>
              <w:adjustRightInd/>
              <w:ind w:left="-40"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3D2743AA" w14:textId="48A4FF6E" w:rsidR="00D953B9" w:rsidRPr="003709B5" w:rsidRDefault="00D953B9" w:rsidP="003709B5">
            <w:pPr>
              <w:overflowPunct/>
              <w:autoSpaceDE/>
              <w:autoSpaceDN/>
              <w:adjustRightInd/>
              <w:ind w:left="-40"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65BA235" w14:textId="77777777" w:rsidR="00D953B9" w:rsidRPr="003709B5" w:rsidRDefault="00D953B9" w:rsidP="003709B5">
            <w:pPr>
              <w:overflowPunct/>
              <w:autoSpaceDE/>
              <w:autoSpaceDN/>
              <w:adjustRightInd/>
              <w:ind w:left="-40"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246A8FBE" w14:textId="77777777" w:rsidR="00D953B9" w:rsidRPr="003709B5" w:rsidRDefault="00D953B9" w:rsidP="003709B5">
            <w:pPr>
              <w:overflowPunct/>
              <w:autoSpaceDE/>
              <w:autoSpaceDN/>
              <w:adjustRightInd/>
              <w:ind w:left="-40"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D953B9" w:rsidRPr="003709B5" w14:paraId="132E9D4B" w14:textId="77777777" w:rsidTr="00081717">
        <w:tc>
          <w:tcPr>
            <w:tcW w:w="4000" w:type="dxa"/>
          </w:tcPr>
          <w:p w14:paraId="09F701E2" w14:textId="77777777" w:rsidR="00D953B9" w:rsidRPr="003709B5" w:rsidRDefault="00D953B9" w:rsidP="003709B5">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tcPr>
          <w:p w14:paraId="640FEB47" w14:textId="3A24FCF3" w:rsidR="00D953B9" w:rsidRPr="003709B5" w:rsidRDefault="000D7978"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b/>
                <w:bCs/>
                <w:sz w:val="18"/>
                <w:szCs w:val="18"/>
                <w:lang w:val="en-GB"/>
              </w:rPr>
              <w:t>2021</w:t>
            </w:r>
          </w:p>
        </w:tc>
        <w:tc>
          <w:tcPr>
            <w:tcW w:w="1368" w:type="dxa"/>
            <w:tcBorders>
              <w:top w:val="single" w:sz="4" w:space="0" w:color="auto"/>
            </w:tcBorders>
          </w:tcPr>
          <w:p w14:paraId="51C1FB21" w14:textId="464FA13F" w:rsidR="00D953B9" w:rsidRPr="003709B5" w:rsidRDefault="00E37041"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b/>
                <w:bCs/>
                <w:sz w:val="18"/>
                <w:szCs w:val="18"/>
                <w:lang w:val="en-GB"/>
              </w:rPr>
              <w:t>2020</w:t>
            </w:r>
          </w:p>
        </w:tc>
        <w:tc>
          <w:tcPr>
            <w:tcW w:w="1368" w:type="dxa"/>
            <w:tcBorders>
              <w:top w:val="single" w:sz="4" w:space="0" w:color="auto"/>
            </w:tcBorders>
          </w:tcPr>
          <w:p w14:paraId="19CBEFE4" w14:textId="41BDE7C2" w:rsidR="00D953B9" w:rsidRPr="003709B5" w:rsidRDefault="000D7978"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b/>
                <w:bCs/>
                <w:sz w:val="18"/>
                <w:szCs w:val="18"/>
                <w:lang w:val="en-GB"/>
              </w:rPr>
              <w:t>2021</w:t>
            </w:r>
          </w:p>
        </w:tc>
        <w:tc>
          <w:tcPr>
            <w:tcW w:w="1368" w:type="dxa"/>
            <w:tcBorders>
              <w:top w:val="single" w:sz="4" w:space="0" w:color="auto"/>
            </w:tcBorders>
          </w:tcPr>
          <w:p w14:paraId="3FBEBB92" w14:textId="5C0AD9FC" w:rsidR="00D953B9" w:rsidRPr="003709B5" w:rsidRDefault="00E37041"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b/>
                <w:bCs/>
                <w:sz w:val="18"/>
                <w:szCs w:val="18"/>
                <w:lang w:val="en-GB"/>
              </w:rPr>
              <w:t>2020</w:t>
            </w:r>
          </w:p>
        </w:tc>
      </w:tr>
      <w:tr w:rsidR="00D953B9" w:rsidRPr="003709B5" w14:paraId="40FBA58C" w14:textId="77777777" w:rsidTr="005D5304">
        <w:tc>
          <w:tcPr>
            <w:tcW w:w="4000" w:type="dxa"/>
          </w:tcPr>
          <w:p w14:paraId="7E550422" w14:textId="77777777" w:rsidR="00D953B9" w:rsidRPr="003709B5" w:rsidRDefault="00D953B9" w:rsidP="003709B5">
            <w:pPr>
              <w:overflowPunct/>
              <w:autoSpaceDE/>
              <w:autoSpaceDN/>
              <w:adjustRightInd/>
              <w:ind w:left="-110"/>
              <w:jc w:val="both"/>
              <w:textAlignment w:val="auto"/>
              <w:rPr>
                <w:rFonts w:ascii="Arial" w:hAnsi="Arial" w:cs="Arial"/>
                <w:sz w:val="18"/>
                <w:szCs w:val="18"/>
              </w:rPr>
            </w:pPr>
          </w:p>
        </w:tc>
        <w:tc>
          <w:tcPr>
            <w:tcW w:w="1368" w:type="dxa"/>
            <w:tcBorders>
              <w:bottom w:val="single" w:sz="4" w:space="0" w:color="auto"/>
            </w:tcBorders>
            <w:shd w:val="clear" w:color="auto" w:fill="auto"/>
          </w:tcPr>
          <w:p w14:paraId="1E8C8DE8"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shd w:val="clear" w:color="auto" w:fill="auto"/>
          </w:tcPr>
          <w:p w14:paraId="112CB302"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shd w:val="clear" w:color="auto" w:fill="auto"/>
          </w:tcPr>
          <w:p w14:paraId="7ADC1044"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shd w:val="clear" w:color="auto" w:fill="auto"/>
          </w:tcPr>
          <w:p w14:paraId="6768F7E9"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r w:rsidRPr="003709B5">
              <w:rPr>
                <w:rFonts w:ascii="Arial" w:hAnsi="Arial" w:cs="Arial"/>
                <w:b/>
                <w:bCs/>
                <w:sz w:val="18"/>
                <w:szCs w:val="18"/>
              </w:rPr>
              <w:t>Baht</w:t>
            </w:r>
          </w:p>
        </w:tc>
      </w:tr>
      <w:tr w:rsidR="00D953B9" w:rsidRPr="003709B5" w14:paraId="249089D2" w14:textId="77777777" w:rsidTr="005D5304">
        <w:tc>
          <w:tcPr>
            <w:tcW w:w="4000" w:type="dxa"/>
          </w:tcPr>
          <w:p w14:paraId="110AC806" w14:textId="77777777" w:rsidR="00D953B9" w:rsidRPr="003709B5" w:rsidRDefault="00D953B9" w:rsidP="003709B5">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shd w:val="clear" w:color="auto" w:fill="FAFAFA"/>
          </w:tcPr>
          <w:p w14:paraId="65A851B0"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0552C008"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shd w:val="clear" w:color="auto" w:fill="FAFAFA"/>
          </w:tcPr>
          <w:p w14:paraId="529DA662"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0504CF47"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p>
        </w:tc>
      </w:tr>
      <w:tr w:rsidR="005124A8" w:rsidRPr="003709B5" w14:paraId="1DA5180F" w14:textId="77777777" w:rsidTr="00526927">
        <w:tc>
          <w:tcPr>
            <w:tcW w:w="4000" w:type="dxa"/>
          </w:tcPr>
          <w:p w14:paraId="58040B83" w14:textId="2A26CAC0" w:rsidR="005124A8" w:rsidRPr="003709B5" w:rsidRDefault="005124A8" w:rsidP="003709B5">
            <w:pPr>
              <w:overflowPunct/>
              <w:autoSpaceDE/>
              <w:autoSpaceDN/>
              <w:adjustRightInd/>
              <w:ind w:left="-110"/>
              <w:jc w:val="both"/>
              <w:textAlignment w:val="auto"/>
              <w:rPr>
                <w:rFonts w:ascii="Arial" w:hAnsi="Arial" w:cs="Arial"/>
                <w:sz w:val="18"/>
                <w:szCs w:val="18"/>
              </w:rPr>
            </w:pPr>
            <w:r w:rsidRPr="003709B5">
              <w:rPr>
                <w:rFonts w:ascii="Arial" w:hAnsi="Arial" w:cs="Arial"/>
                <w:sz w:val="18"/>
                <w:szCs w:val="18"/>
              </w:rPr>
              <w:t>Cash on hand</w:t>
            </w:r>
          </w:p>
        </w:tc>
        <w:tc>
          <w:tcPr>
            <w:tcW w:w="1368" w:type="dxa"/>
            <w:shd w:val="clear" w:color="auto" w:fill="FAFAFA"/>
          </w:tcPr>
          <w:p w14:paraId="2E3A92B5" w14:textId="33F74D7D" w:rsidR="005124A8" w:rsidRPr="003709B5" w:rsidRDefault="006C442D"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4,754,887</w:t>
            </w:r>
          </w:p>
        </w:tc>
        <w:tc>
          <w:tcPr>
            <w:tcW w:w="1368" w:type="dxa"/>
          </w:tcPr>
          <w:p w14:paraId="181AF5BC" w14:textId="5384CF5C" w:rsidR="005124A8" w:rsidRPr="003709B5" w:rsidRDefault="005124A8"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4,781,289</w:t>
            </w:r>
          </w:p>
        </w:tc>
        <w:tc>
          <w:tcPr>
            <w:tcW w:w="1368" w:type="dxa"/>
            <w:shd w:val="clear" w:color="auto" w:fill="FAFAFA"/>
          </w:tcPr>
          <w:p w14:paraId="5D51E7D0" w14:textId="49C8C3C7" w:rsidR="005124A8" w:rsidRPr="003709B5" w:rsidRDefault="006C442D"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1,612,843</w:t>
            </w:r>
          </w:p>
        </w:tc>
        <w:tc>
          <w:tcPr>
            <w:tcW w:w="1368" w:type="dxa"/>
          </w:tcPr>
          <w:p w14:paraId="2A371172" w14:textId="591D4077" w:rsidR="005124A8" w:rsidRPr="003709B5" w:rsidRDefault="005124A8"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1,691,307</w:t>
            </w:r>
          </w:p>
        </w:tc>
      </w:tr>
      <w:tr w:rsidR="005124A8" w:rsidRPr="003709B5" w14:paraId="47DF4074" w14:textId="77777777" w:rsidTr="0029715A">
        <w:tc>
          <w:tcPr>
            <w:tcW w:w="4000" w:type="dxa"/>
          </w:tcPr>
          <w:p w14:paraId="0924B829" w14:textId="6005B9BE" w:rsidR="005124A8" w:rsidRPr="003709B5" w:rsidRDefault="005124A8" w:rsidP="003709B5">
            <w:pPr>
              <w:overflowPunct/>
              <w:autoSpaceDE/>
              <w:autoSpaceDN/>
              <w:adjustRightInd/>
              <w:ind w:left="-110"/>
              <w:jc w:val="both"/>
              <w:textAlignment w:val="auto"/>
              <w:rPr>
                <w:rFonts w:ascii="Arial" w:hAnsi="Arial" w:cs="Arial"/>
                <w:sz w:val="18"/>
                <w:szCs w:val="18"/>
                <w:lang w:val="en-GB"/>
              </w:rPr>
            </w:pPr>
            <w:r w:rsidRPr="003709B5">
              <w:rPr>
                <w:rFonts w:ascii="Arial" w:hAnsi="Arial" w:cs="Arial"/>
                <w:sz w:val="18"/>
                <w:szCs w:val="18"/>
                <w:lang w:val="en-GB"/>
              </w:rPr>
              <w:t>Bank deposits</w:t>
            </w:r>
          </w:p>
        </w:tc>
        <w:tc>
          <w:tcPr>
            <w:tcW w:w="1368" w:type="dxa"/>
            <w:tcBorders>
              <w:bottom w:val="single" w:sz="4" w:space="0" w:color="auto"/>
            </w:tcBorders>
            <w:shd w:val="clear" w:color="auto" w:fill="FAFAFA"/>
          </w:tcPr>
          <w:p w14:paraId="60B9B5B0" w14:textId="7B9FF3EE" w:rsidR="005124A8" w:rsidRPr="003709B5" w:rsidRDefault="006C442D"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1,005,740,867</w:t>
            </w:r>
          </w:p>
        </w:tc>
        <w:tc>
          <w:tcPr>
            <w:tcW w:w="1368" w:type="dxa"/>
            <w:tcBorders>
              <w:bottom w:val="single" w:sz="4" w:space="0" w:color="auto"/>
            </w:tcBorders>
            <w:shd w:val="clear" w:color="auto" w:fill="auto"/>
          </w:tcPr>
          <w:p w14:paraId="4F7C1500" w14:textId="783803B5" w:rsidR="005124A8" w:rsidRPr="003709B5" w:rsidRDefault="005124A8"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689,730,754</w:t>
            </w:r>
          </w:p>
        </w:tc>
        <w:tc>
          <w:tcPr>
            <w:tcW w:w="1368" w:type="dxa"/>
            <w:tcBorders>
              <w:bottom w:val="single" w:sz="4" w:space="0" w:color="auto"/>
            </w:tcBorders>
            <w:shd w:val="clear" w:color="auto" w:fill="FAFAFA"/>
          </w:tcPr>
          <w:p w14:paraId="663E88B3" w14:textId="0FCBC5F1" w:rsidR="005124A8" w:rsidRPr="003709B5" w:rsidRDefault="006C442D" w:rsidP="003709B5">
            <w:pPr>
              <w:overflowPunct/>
              <w:autoSpaceDE/>
              <w:autoSpaceDN/>
              <w:adjustRightInd/>
              <w:ind w:left="-40" w:right="-72"/>
              <w:jc w:val="right"/>
              <w:textAlignment w:val="auto"/>
              <w:rPr>
                <w:rFonts w:ascii="Arial" w:hAnsi="Arial" w:cs="Arial"/>
                <w:sz w:val="18"/>
                <w:szCs w:val="22"/>
                <w:lang w:val="en-GB"/>
              </w:rPr>
            </w:pPr>
            <w:r w:rsidRPr="003709B5">
              <w:rPr>
                <w:rFonts w:ascii="Arial" w:hAnsi="Arial" w:cs="Arial"/>
                <w:sz w:val="18"/>
                <w:szCs w:val="22"/>
                <w:lang w:val="en-GB"/>
              </w:rPr>
              <w:t>824,472,854</w:t>
            </w:r>
          </w:p>
        </w:tc>
        <w:tc>
          <w:tcPr>
            <w:tcW w:w="1368" w:type="dxa"/>
            <w:tcBorders>
              <w:bottom w:val="single" w:sz="4" w:space="0" w:color="auto"/>
            </w:tcBorders>
            <w:shd w:val="clear" w:color="auto" w:fill="auto"/>
          </w:tcPr>
          <w:p w14:paraId="080F23DB" w14:textId="556BBFEE" w:rsidR="005124A8" w:rsidRPr="003709B5" w:rsidRDefault="005124A8"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399,352,66</w:t>
            </w:r>
            <w:r w:rsidRPr="003709B5">
              <w:rPr>
                <w:rFonts w:ascii="Arial" w:hAnsi="Arial" w:cs="Arial"/>
                <w:sz w:val="18"/>
                <w:szCs w:val="22"/>
                <w:lang w:val="en-GB"/>
              </w:rPr>
              <w:t>4</w:t>
            </w:r>
          </w:p>
        </w:tc>
      </w:tr>
      <w:tr w:rsidR="005124A8" w:rsidRPr="003709B5" w14:paraId="442BE267" w14:textId="77777777" w:rsidTr="0029715A">
        <w:tc>
          <w:tcPr>
            <w:tcW w:w="4000" w:type="dxa"/>
          </w:tcPr>
          <w:p w14:paraId="2F765265" w14:textId="77777777" w:rsidR="005124A8" w:rsidRPr="003709B5" w:rsidRDefault="005124A8" w:rsidP="003709B5">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shd w:val="clear" w:color="auto" w:fill="FAFAFA"/>
          </w:tcPr>
          <w:p w14:paraId="6943BE23" w14:textId="77777777" w:rsidR="005124A8" w:rsidRPr="003709B5" w:rsidRDefault="005124A8"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66E22F8F" w14:textId="77777777" w:rsidR="005124A8" w:rsidRPr="003709B5" w:rsidRDefault="005124A8"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shd w:val="clear" w:color="auto" w:fill="FAFAFA"/>
          </w:tcPr>
          <w:p w14:paraId="0E4781E7" w14:textId="77777777" w:rsidR="005124A8" w:rsidRPr="003709B5" w:rsidRDefault="005124A8"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684F458B" w14:textId="77777777" w:rsidR="005124A8" w:rsidRPr="003709B5" w:rsidRDefault="005124A8" w:rsidP="003709B5">
            <w:pPr>
              <w:overflowPunct/>
              <w:autoSpaceDE/>
              <w:autoSpaceDN/>
              <w:adjustRightInd/>
              <w:ind w:left="-40" w:right="-72"/>
              <w:jc w:val="right"/>
              <w:textAlignment w:val="auto"/>
              <w:rPr>
                <w:rFonts w:ascii="Arial" w:hAnsi="Arial" w:cs="Arial"/>
                <w:b/>
                <w:bCs/>
                <w:sz w:val="18"/>
                <w:szCs w:val="18"/>
              </w:rPr>
            </w:pPr>
          </w:p>
        </w:tc>
      </w:tr>
      <w:tr w:rsidR="005124A8" w:rsidRPr="003709B5" w14:paraId="6ECD4987" w14:textId="77777777" w:rsidTr="0029715A">
        <w:tc>
          <w:tcPr>
            <w:tcW w:w="4000" w:type="dxa"/>
          </w:tcPr>
          <w:p w14:paraId="67645033" w14:textId="10D39610" w:rsidR="005124A8" w:rsidRPr="003709B5" w:rsidRDefault="005124A8" w:rsidP="003709B5">
            <w:pPr>
              <w:overflowPunct/>
              <w:autoSpaceDE/>
              <w:autoSpaceDN/>
              <w:adjustRightInd/>
              <w:ind w:left="-110"/>
              <w:jc w:val="both"/>
              <w:textAlignment w:val="auto"/>
              <w:rPr>
                <w:rFonts w:ascii="Arial" w:hAnsi="Arial" w:cs="Arial"/>
                <w:sz w:val="18"/>
                <w:szCs w:val="18"/>
              </w:rPr>
            </w:pPr>
            <w:r w:rsidRPr="003709B5">
              <w:rPr>
                <w:rFonts w:ascii="Arial" w:hAnsi="Arial" w:cs="Arial"/>
                <w:b/>
                <w:bCs/>
                <w:sz w:val="18"/>
                <w:szCs w:val="18"/>
              </w:rPr>
              <w:t>Total cash on hand and bank deposits</w:t>
            </w:r>
          </w:p>
        </w:tc>
        <w:tc>
          <w:tcPr>
            <w:tcW w:w="1368" w:type="dxa"/>
            <w:shd w:val="clear" w:color="auto" w:fill="FAFAFA"/>
          </w:tcPr>
          <w:p w14:paraId="0E65ADEA" w14:textId="291F20D6" w:rsidR="005124A8" w:rsidRPr="003709B5" w:rsidRDefault="006C442D"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1,010,495,754</w:t>
            </w:r>
          </w:p>
        </w:tc>
        <w:tc>
          <w:tcPr>
            <w:tcW w:w="1368" w:type="dxa"/>
          </w:tcPr>
          <w:p w14:paraId="6DCDA75F" w14:textId="68D243D9" w:rsidR="005124A8" w:rsidRPr="003709B5" w:rsidRDefault="005124A8"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694,512,043</w:t>
            </w:r>
          </w:p>
        </w:tc>
        <w:tc>
          <w:tcPr>
            <w:tcW w:w="1368" w:type="dxa"/>
            <w:shd w:val="clear" w:color="auto" w:fill="FAFAFA"/>
          </w:tcPr>
          <w:p w14:paraId="059ADEA7" w14:textId="57938E05" w:rsidR="005124A8" w:rsidRPr="003709B5" w:rsidRDefault="006C442D"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826,085,697</w:t>
            </w:r>
          </w:p>
        </w:tc>
        <w:tc>
          <w:tcPr>
            <w:tcW w:w="1368" w:type="dxa"/>
          </w:tcPr>
          <w:p w14:paraId="215C58F4" w14:textId="51AC5B73" w:rsidR="005124A8" w:rsidRPr="003709B5" w:rsidRDefault="005124A8"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401,043,971</w:t>
            </w:r>
          </w:p>
        </w:tc>
      </w:tr>
      <w:tr w:rsidR="005124A8" w:rsidRPr="003709B5" w14:paraId="0058BD07" w14:textId="77777777" w:rsidTr="0029715A">
        <w:tc>
          <w:tcPr>
            <w:tcW w:w="4000" w:type="dxa"/>
          </w:tcPr>
          <w:p w14:paraId="32C1ED83" w14:textId="603AAC6D" w:rsidR="005124A8" w:rsidRPr="003709B5" w:rsidRDefault="005124A8" w:rsidP="003709B5">
            <w:pPr>
              <w:overflowPunct/>
              <w:autoSpaceDE/>
              <w:autoSpaceDN/>
              <w:adjustRightInd/>
              <w:ind w:left="-110"/>
              <w:jc w:val="both"/>
              <w:textAlignment w:val="auto"/>
              <w:rPr>
                <w:rFonts w:ascii="Arial" w:hAnsi="Arial" w:cs="Arial"/>
                <w:sz w:val="18"/>
                <w:szCs w:val="18"/>
              </w:rPr>
            </w:pPr>
            <w:r w:rsidRPr="003709B5">
              <w:rPr>
                <w:rFonts w:ascii="Arial" w:hAnsi="Arial" w:cs="Arial"/>
                <w:sz w:val="18"/>
                <w:szCs w:val="18"/>
                <w:u w:val="single"/>
              </w:rPr>
              <w:t>Less</w:t>
            </w:r>
            <w:r w:rsidRPr="003709B5">
              <w:rPr>
                <w:rFonts w:ascii="Arial" w:hAnsi="Arial" w:cs="Arial"/>
                <w:sz w:val="18"/>
                <w:szCs w:val="18"/>
              </w:rPr>
              <w:t xml:space="preserve"> Bank deposits pledged as security</w:t>
            </w:r>
          </w:p>
        </w:tc>
        <w:tc>
          <w:tcPr>
            <w:tcW w:w="1368" w:type="dxa"/>
            <w:tcBorders>
              <w:bottom w:val="single" w:sz="4" w:space="0" w:color="auto"/>
            </w:tcBorders>
            <w:shd w:val="clear" w:color="auto" w:fill="FAFAFA"/>
          </w:tcPr>
          <w:p w14:paraId="54C1781B" w14:textId="6783A1EC" w:rsidR="005124A8" w:rsidRPr="003709B5" w:rsidRDefault="006C442D"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(21,638,248)</w:t>
            </w:r>
          </w:p>
        </w:tc>
        <w:tc>
          <w:tcPr>
            <w:tcW w:w="1368" w:type="dxa"/>
            <w:tcBorders>
              <w:bottom w:val="single" w:sz="4" w:space="0" w:color="auto"/>
            </w:tcBorders>
          </w:tcPr>
          <w:p w14:paraId="1D298285" w14:textId="4133BED5" w:rsidR="005124A8" w:rsidRPr="003709B5" w:rsidRDefault="005124A8"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(16,214,838)</w:t>
            </w:r>
          </w:p>
        </w:tc>
        <w:tc>
          <w:tcPr>
            <w:tcW w:w="1368" w:type="dxa"/>
            <w:tcBorders>
              <w:bottom w:val="single" w:sz="4" w:space="0" w:color="auto"/>
            </w:tcBorders>
            <w:shd w:val="clear" w:color="auto" w:fill="FAFAFA"/>
          </w:tcPr>
          <w:p w14:paraId="5C80F292" w14:textId="667C76B4" w:rsidR="005124A8" w:rsidRPr="003709B5" w:rsidRDefault="006C442D"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(19,545,048)</w:t>
            </w:r>
          </w:p>
        </w:tc>
        <w:tc>
          <w:tcPr>
            <w:tcW w:w="1368" w:type="dxa"/>
            <w:tcBorders>
              <w:bottom w:val="single" w:sz="4" w:space="0" w:color="auto"/>
            </w:tcBorders>
          </w:tcPr>
          <w:p w14:paraId="59E6A51A" w14:textId="31538BD4" w:rsidR="005124A8" w:rsidRPr="003709B5" w:rsidRDefault="005124A8"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(14,121,638)</w:t>
            </w:r>
          </w:p>
        </w:tc>
      </w:tr>
      <w:tr w:rsidR="005124A8" w:rsidRPr="003709B5" w14:paraId="050E6A44" w14:textId="77777777" w:rsidTr="0029715A">
        <w:trPr>
          <w:trHeight w:val="77"/>
        </w:trPr>
        <w:tc>
          <w:tcPr>
            <w:tcW w:w="4000" w:type="dxa"/>
          </w:tcPr>
          <w:p w14:paraId="3E7F09A4" w14:textId="77777777" w:rsidR="005124A8" w:rsidRPr="003709B5" w:rsidRDefault="005124A8" w:rsidP="003709B5">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shd w:val="clear" w:color="auto" w:fill="FAFAFA"/>
          </w:tcPr>
          <w:p w14:paraId="2AA1AB27" w14:textId="77777777" w:rsidR="005124A8" w:rsidRPr="003709B5" w:rsidRDefault="005124A8"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172FB117" w14:textId="77777777" w:rsidR="005124A8" w:rsidRPr="003709B5" w:rsidRDefault="005124A8"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shd w:val="clear" w:color="auto" w:fill="FAFAFA"/>
          </w:tcPr>
          <w:p w14:paraId="1BA9827E" w14:textId="77777777" w:rsidR="005124A8" w:rsidRPr="003709B5" w:rsidRDefault="005124A8"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50FFEC05" w14:textId="77777777" w:rsidR="005124A8" w:rsidRPr="003709B5" w:rsidRDefault="005124A8" w:rsidP="003709B5">
            <w:pPr>
              <w:overflowPunct/>
              <w:autoSpaceDE/>
              <w:autoSpaceDN/>
              <w:adjustRightInd/>
              <w:ind w:left="-40" w:right="-72"/>
              <w:jc w:val="right"/>
              <w:textAlignment w:val="auto"/>
              <w:rPr>
                <w:rFonts w:ascii="Arial" w:hAnsi="Arial" w:cs="Arial"/>
                <w:b/>
                <w:bCs/>
                <w:sz w:val="18"/>
                <w:szCs w:val="18"/>
              </w:rPr>
            </w:pPr>
          </w:p>
        </w:tc>
      </w:tr>
      <w:tr w:rsidR="005124A8" w:rsidRPr="003709B5" w14:paraId="13905E38" w14:textId="77777777" w:rsidTr="00526927">
        <w:tc>
          <w:tcPr>
            <w:tcW w:w="4000" w:type="dxa"/>
          </w:tcPr>
          <w:p w14:paraId="2C16435D" w14:textId="785E73EE" w:rsidR="005124A8" w:rsidRPr="003709B5" w:rsidRDefault="005124A8" w:rsidP="003709B5">
            <w:pPr>
              <w:overflowPunct/>
              <w:autoSpaceDE/>
              <w:autoSpaceDN/>
              <w:adjustRightInd/>
              <w:ind w:left="-110"/>
              <w:jc w:val="both"/>
              <w:textAlignment w:val="auto"/>
              <w:rPr>
                <w:rFonts w:ascii="Arial" w:hAnsi="Arial" w:cs="Arial"/>
                <w:b/>
                <w:bCs/>
                <w:sz w:val="18"/>
                <w:szCs w:val="18"/>
              </w:rPr>
            </w:pPr>
            <w:r w:rsidRPr="003709B5">
              <w:rPr>
                <w:rFonts w:ascii="Arial" w:hAnsi="Arial" w:cs="Arial"/>
                <w:b/>
                <w:bCs/>
                <w:sz w:val="18"/>
                <w:szCs w:val="18"/>
              </w:rPr>
              <w:t>Total cash and cash equivalents</w:t>
            </w:r>
          </w:p>
        </w:tc>
        <w:tc>
          <w:tcPr>
            <w:tcW w:w="1368" w:type="dxa"/>
            <w:tcBorders>
              <w:bottom w:val="single" w:sz="4" w:space="0" w:color="auto"/>
            </w:tcBorders>
            <w:shd w:val="clear" w:color="auto" w:fill="FAFAFA"/>
          </w:tcPr>
          <w:p w14:paraId="6D231DA0" w14:textId="3E124135" w:rsidR="005124A8" w:rsidRPr="003709B5" w:rsidRDefault="006C442D"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988,857,506</w:t>
            </w:r>
          </w:p>
        </w:tc>
        <w:tc>
          <w:tcPr>
            <w:tcW w:w="1368" w:type="dxa"/>
            <w:tcBorders>
              <w:bottom w:val="single" w:sz="4" w:space="0" w:color="auto"/>
            </w:tcBorders>
          </w:tcPr>
          <w:p w14:paraId="773470F8" w14:textId="43D97368" w:rsidR="005124A8" w:rsidRPr="003709B5" w:rsidRDefault="005124A8"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678,297,205</w:t>
            </w:r>
          </w:p>
        </w:tc>
        <w:tc>
          <w:tcPr>
            <w:tcW w:w="1368" w:type="dxa"/>
            <w:tcBorders>
              <w:bottom w:val="single" w:sz="4" w:space="0" w:color="auto"/>
            </w:tcBorders>
            <w:shd w:val="clear" w:color="auto" w:fill="FAFAFA"/>
          </w:tcPr>
          <w:p w14:paraId="31DEBF06" w14:textId="16661C62" w:rsidR="005124A8" w:rsidRPr="003709B5" w:rsidRDefault="006C442D"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806,540,649</w:t>
            </w:r>
          </w:p>
        </w:tc>
        <w:tc>
          <w:tcPr>
            <w:tcW w:w="1368" w:type="dxa"/>
            <w:tcBorders>
              <w:bottom w:val="single" w:sz="4" w:space="0" w:color="auto"/>
            </w:tcBorders>
          </w:tcPr>
          <w:p w14:paraId="4953166E" w14:textId="36E5EE0B" w:rsidR="005124A8" w:rsidRPr="003709B5" w:rsidRDefault="005124A8"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386,922,333</w:t>
            </w:r>
          </w:p>
        </w:tc>
      </w:tr>
    </w:tbl>
    <w:p w14:paraId="1C249336" w14:textId="77777777" w:rsidR="000C651B" w:rsidRPr="003709B5" w:rsidRDefault="000C651B" w:rsidP="003709B5">
      <w:pPr>
        <w:jc w:val="both"/>
        <w:rPr>
          <w:rFonts w:ascii="Arial" w:hAnsi="Arial" w:cs="Arial"/>
          <w:b/>
          <w:bCs/>
          <w:sz w:val="18"/>
          <w:szCs w:val="18"/>
        </w:rPr>
      </w:pPr>
    </w:p>
    <w:p w14:paraId="4230504A" w14:textId="420508C9" w:rsidR="000C651B" w:rsidRPr="003709B5" w:rsidRDefault="00E4611F" w:rsidP="003709B5">
      <w:pPr>
        <w:jc w:val="both"/>
        <w:rPr>
          <w:rFonts w:ascii="Arial" w:hAnsi="Arial" w:cs="Arial"/>
          <w:sz w:val="18"/>
          <w:szCs w:val="18"/>
        </w:rPr>
      </w:pPr>
      <w:r w:rsidRPr="003709B5">
        <w:rPr>
          <w:rFonts w:ascii="Arial" w:hAnsi="Arial" w:cs="Arial"/>
          <w:sz w:val="18"/>
          <w:szCs w:val="18"/>
          <w:lang w:val="en-GB"/>
        </w:rPr>
        <w:t xml:space="preserve">As </w:t>
      </w:r>
      <w:proofErr w:type="gramStart"/>
      <w:r w:rsidRPr="003709B5">
        <w:rPr>
          <w:rFonts w:ascii="Arial" w:hAnsi="Arial" w:cs="Arial"/>
          <w:sz w:val="18"/>
          <w:szCs w:val="18"/>
          <w:lang w:val="en-GB"/>
        </w:rPr>
        <w:t>at</w:t>
      </w:r>
      <w:proofErr w:type="gramEnd"/>
      <w:r w:rsidRPr="003709B5">
        <w:rPr>
          <w:rFonts w:ascii="Arial" w:hAnsi="Arial" w:cs="Arial"/>
          <w:sz w:val="18"/>
          <w:szCs w:val="18"/>
          <w:lang w:val="en-GB"/>
        </w:rPr>
        <w:t xml:space="preserve"> 31 December </w:t>
      </w:r>
      <w:r w:rsidR="000D7978" w:rsidRPr="003709B5">
        <w:rPr>
          <w:rFonts w:ascii="Arial" w:hAnsi="Arial" w:cs="Arial"/>
          <w:sz w:val="18"/>
          <w:szCs w:val="18"/>
          <w:lang w:val="en-GB"/>
        </w:rPr>
        <w:t>2021</w:t>
      </w:r>
      <w:r w:rsidRPr="003709B5">
        <w:rPr>
          <w:rFonts w:ascii="Arial" w:hAnsi="Arial" w:cs="Arial"/>
          <w:sz w:val="18"/>
          <w:szCs w:val="18"/>
          <w:lang w:val="en-GB"/>
        </w:rPr>
        <w:t>, b</w:t>
      </w:r>
      <w:proofErr w:type="spellStart"/>
      <w:r w:rsidR="000C651B" w:rsidRPr="003709B5">
        <w:rPr>
          <w:rFonts w:ascii="Arial" w:hAnsi="Arial" w:cs="Arial"/>
          <w:sz w:val="18"/>
          <w:szCs w:val="18"/>
        </w:rPr>
        <w:t>ank</w:t>
      </w:r>
      <w:proofErr w:type="spellEnd"/>
      <w:r w:rsidR="000C651B" w:rsidRPr="003709B5">
        <w:rPr>
          <w:rFonts w:ascii="Arial" w:hAnsi="Arial" w:cs="Arial"/>
          <w:sz w:val="18"/>
          <w:szCs w:val="18"/>
        </w:rPr>
        <w:t xml:space="preserve"> deposits bear interests at </w:t>
      </w:r>
      <w:r w:rsidR="001E669C" w:rsidRPr="003709B5">
        <w:rPr>
          <w:rFonts w:ascii="Arial" w:hAnsi="Arial" w:cs="Arial"/>
          <w:sz w:val="18"/>
          <w:szCs w:val="18"/>
        </w:rPr>
        <w:t xml:space="preserve">fixed </w:t>
      </w:r>
      <w:r w:rsidR="000C651B" w:rsidRPr="003709B5">
        <w:rPr>
          <w:rFonts w:ascii="Arial" w:hAnsi="Arial" w:cs="Arial"/>
          <w:sz w:val="18"/>
          <w:szCs w:val="18"/>
        </w:rPr>
        <w:t xml:space="preserve">rates </w:t>
      </w:r>
      <w:r w:rsidR="006C442D" w:rsidRPr="003709B5">
        <w:rPr>
          <w:rFonts w:ascii="Arial" w:hAnsi="Arial" w:cs="Arial"/>
          <w:sz w:val="18"/>
          <w:szCs w:val="18"/>
        </w:rPr>
        <w:t>0.05</w:t>
      </w:r>
      <w:r w:rsidR="000C651B" w:rsidRPr="003709B5">
        <w:rPr>
          <w:rFonts w:ascii="Arial" w:hAnsi="Arial" w:cs="Arial"/>
          <w:sz w:val="18"/>
          <w:szCs w:val="18"/>
        </w:rPr>
        <w:t xml:space="preserve">% to </w:t>
      </w:r>
      <w:r w:rsidR="006C442D" w:rsidRPr="003709B5">
        <w:rPr>
          <w:rFonts w:ascii="Arial" w:hAnsi="Arial" w:cs="Arial"/>
          <w:sz w:val="18"/>
          <w:szCs w:val="18"/>
        </w:rPr>
        <w:t>0.6</w:t>
      </w:r>
      <w:r w:rsidR="00654F6D" w:rsidRPr="003709B5">
        <w:rPr>
          <w:rFonts w:ascii="Arial" w:hAnsi="Arial" w:cs="Arial"/>
          <w:sz w:val="18"/>
          <w:szCs w:val="18"/>
        </w:rPr>
        <w:t>0</w:t>
      </w:r>
      <w:r w:rsidR="000C651B" w:rsidRPr="003709B5">
        <w:rPr>
          <w:rFonts w:ascii="Arial" w:hAnsi="Arial" w:cs="Arial"/>
          <w:sz w:val="18"/>
          <w:szCs w:val="18"/>
        </w:rPr>
        <w:t>% per annum (</w:t>
      </w:r>
      <w:r w:rsidR="00E37041" w:rsidRPr="003709B5">
        <w:rPr>
          <w:rFonts w:ascii="Arial" w:hAnsi="Arial" w:cs="Arial"/>
          <w:sz w:val="18"/>
          <w:szCs w:val="18"/>
        </w:rPr>
        <w:t>2020</w:t>
      </w:r>
      <w:r w:rsidR="000C651B" w:rsidRPr="003709B5">
        <w:rPr>
          <w:rFonts w:ascii="Arial" w:hAnsi="Arial" w:cs="Arial"/>
          <w:sz w:val="18"/>
          <w:szCs w:val="18"/>
        </w:rPr>
        <w:t xml:space="preserve">: </w:t>
      </w:r>
      <w:r w:rsidR="005124A8" w:rsidRPr="003709B5">
        <w:rPr>
          <w:rFonts w:ascii="Arial" w:hAnsi="Arial" w:cs="Arial"/>
          <w:sz w:val="18"/>
          <w:szCs w:val="18"/>
        </w:rPr>
        <w:t xml:space="preserve">0.05% to 1.05% </w:t>
      </w:r>
      <w:r w:rsidR="000C651B" w:rsidRPr="003709B5">
        <w:rPr>
          <w:rFonts w:ascii="Arial" w:hAnsi="Arial" w:cs="Arial"/>
          <w:sz w:val="18"/>
          <w:szCs w:val="18"/>
        </w:rPr>
        <w:t>per annum).</w:t>
      </w:r>
    </w:p>
    <w:p w14:paraId="492040F6" w14:textId="29218F8A" w:rsidR="00D953B9" w:rsidRPr="003709B5" w:rsidRDefault="00D953B9" w:rsidP="003709B5">
      <w:pPr>
        <w:jc w:val="both"/>
        <w:rPr>
          <w:rFonts w:ascii="Arial" w:hAnsi="Arial" w:cs="Arial"/>
          <w:sz w:val="18"/>
          <w:szCs w:val="18"/>
        </w:rPr>
      </w:pPr>
    </w:p>
    <w:p w14:paraId="64536B65" w14:textId="4DA4AA33" w:rsidR="00716668" w:rsidRPr="003709B5" w:rsidRDefault="00716668" w:rsidP="003709B5">
      <w:pPr>
        <w:overflowPunct/>
        <w:autoSpaceDE/>
        <w:autoSpaceDN/>
        <w:adjustRightInd/>
        <w:textAlignment w:val="auto"/>
        <w:rPr>
          <w:rFonts w:ascii="Arial" w:hAnsi="Arial" w:cs="Arial"/>
          <w:spacing w:val="-4"/>
          <w:sz w:val="18"/>
          <w:szCs w:val="18"/>
        </w:rPr>
      </w:pPr>
      <w:r w:rsidRPr="003709B5">
        <w:rPr>
          <w:rFonts w:ascii="Arial" w:hAnsi="Arial" w:cs="Arial"/>
          <w:spacing w:val="-4"/>
          <w:sz w:val="18"/>
          <w:szCs w:val="18"/>
        </w:rPr>
        <w:br w:type="page"/>
      </w:r>
    </w:p>
    <w:p w14:paraId="26848139" w14:textId="77777777" w:rsidR="00346296" w:rsidRPr="003709B5" w:rsidRDefault="00346296" w:rsidP="003709B5">
      <w:pPr>
        <w:jc w:val="both"/>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6637F2" w:rsidRPr="003709B5" w14:paraId="5FA5AA11" w14:textId="77777777" w:rsidTr="00B425EF">
        <w:trPr>
          <w:trHeight w:val="386"/>
        </w:trPr>
        <w:tc>
          <w:tcPr>
            <w:tcW w:w="9461" w:type="dxa"/>
            <w:shd w:val="clear" w:color="auto" w:fill="FFA543"/>
            <w:vAlign w:val="center"/>
          </w:tcPr>
          <w:p w14:paraId="19940C39" w14:textId="2E795126" w:rsidR="006637F2" w:rsidRPr="003709B5" w:rsidRDefault="00B9140D" w:rsidP="003709B5">
            <w:pPr>
              <w:ind w:left="432" w:hanging="432"/>
              <w:rPr>
                <w:rFonts w:ascii="Arial" w:hAnsi="Arial" w:cs="Arial"/>
                <w:b/>
                <w:bCs/>
                <w:sz w:val="18"/>
                <w:szCs w:val="22"/>
              </w:rPr>
            </w:pPr>
            <w:r w:rsidRPr="003709B5">
              <w:rPr>
                <w:rFonts w:ascii="Arial" w:hAnsi="Arial" w:cs="Arial"/>
                <w:b/>
                <w:bCs/>
                <w:color w:val="FFFFFF"/>
                <w:sz w:val="18"/>
                <w:szCs w:val="18"/>
                <w:lang w:val="en-GB" w:eastAsia="th-TH"/>
              </w:rPr>
              <w:t>1</w:t>
            </w:r>
            <w:r w:rsidR="00716668" w:rsidRPr="003709B5">
              <w:rPr>
                <w:rFonts w:ascii="Arial" w:hAnsi="Arial" w:cs="Arial"/>
                <w:b/>
                <w:bCs/>
                <w:color w:val="FFFFFF"/>
                <w:sz w:val="18"/>
                <w:szCs w:val="18"/>
                <w:lang w:val="en-GB" w:eastAsia="th-TH"/>
              </w:rPr>
              <w:t>3</w:t>
            </w:r>
            <w:r w:rsidR="006637F2" w:rsidRPr="003709B5">
              <w:rPr>
                <w:rFonts w:ascii="Arial" w:hAnsi="Arial" w:cs="Arial"/>
                <w:b/>
                <w:bCs/>
                <w:color w:val="FFFFFF"/>
                <w:sz w:val="18"/>
                <w:szCs w:val="18"/>
                <w:lang w:val="en-GB" w:eastAsia="th-TH"/>
              </w:rPr>
              <w:tab/>
            </w:r>
            <w:r w:rsidRPr="003709B5">
              <w:rPr>
                <w:rFonts w:ascii="Arial" w:hAnsi="Arial" w:cs="Arial"/>
                <w:b/>
                <w:bCs/>
                <w:color w:val="FFFFFF"/>
                <w:sz w:val="18"/>
                <w:szCs w:val="18"/>
                <w:lang w:val="en-GB" w:eastAsia="th-TH"/>
              </w:rPr>
              <w:t>Trade and other receivables</w:t>
            </w:r>
            <w:r w:rsidR="009533E7" w:rsidRPr="003709B5">
              <w:rPr>
                <w:rFonts w:ascii="Arial" w:hAnsi="Arial" w:cs="Arial"/>
                <w:b/>
                <w:bCs/>
                <w:color w:val="FFFFFF"/>
                <w:sz w:val="18"/>
                <w:szCs w:val="18"/>
                <w:lang w:val="en-GB" w:eastAsia="th-TH"/>
              </w:rPr>
              <w:t>, net</w:t>
            </w:r>
          </w:p>
        </w:tc>
      </w:tr>
    </w:tbl>
    <w:p w14:paraId="46C155E1" w14:textId="15B39148" w:rsidR="005454AB" w:rsidRPr="003709B5" w:rsidRDefault="005454AB" w:rsidP="003709B5">
      <w:pPr>
        <w:jc w:val="both"/>
        <w:rPr>
          <w:rFonts w:ascii="Arial" w:hAnsi="Arial" w:cs="Arial"/>
          <w:sz w:val="18"/>
          <w:szCs w:val="18"/>
        </w:rPr>
      </w:pPr>
    </w:p>
    <w:p w14:paraId="404CEA75" w14:textId="2E4CA6B8" w:rsidR="00B9140D" w:rsidRPr="003709B5" w:rsidRDefault="00B9140D" w:rsidP="003709B5">
      <w:pPr>
        <w:keepNext/>
        <w:keepLines/>
        <w:overflowPunct/>
        <w:autoSpaceDE/>
        <w:autoSpaceDN/>
        <w:adjustRightInd/>
        <w:ind w:left="540" w:hanging="540"/>
        <w:textAlignment w:val="auto"/>
        <w:outlineLvl w:val="1"/>
        <w:rPr>
          <w:rFonts w:ascii="Arial" w:eastAsia="Arial Unicode MS" w:hAnsi="Arial" w:cs="Arial"/>
          <w:b/>
          <w:color w:val="CF4A02"/>
          <w:sz w:val="18"/>
          <w:szCs w:val="18"/>
          <w:lang w:eastAsia="en-GB"/>
        </w:rPr>
      </w:pPr>
      <w:bookmarkStart w:id="22" w:name="_Toc48736069"/>
      <w:r w:rsidRPr="003709B5">
        <w:rPr>
          <w:rFonts w:ascii="Arial" w:eastAsia="Arial Unicode MS" w:hAnsi="Arial" w:cs="Arial"/>
          <w:b/>
          <w:color w:val="CF4A02"/>
          <w:sz w:val="18"/>
          <w:szCs w:val="18"/>
          <w:lang w:eastAsia="en-GB"/>
        </w:rPr>
        <w:t>1</w:t>
      </w:r>
      <w:r w:rsidR="00716668" w:rsidRPr="003709B5">
        <w:rPr>
          <w:rFonts w:ascii="Arial" w:eastAsia="Arial Unicode MS" w:hAnsi="Arial" w:cs="Arial"/>
          <w:b/>
          <w:color w:val="CF4A02"/>
          <w:sz w:val="18"/>
          <w:szCs w:val="18"/>
          <w:lang w:eastAsia="en-GB"/>
        </w:rPr>
        <w:t>3</w:t>
      </w:r>
      <w:r w:rsidRPr="003709B5">
        <w:rPr>
          <w:rFonts w:ascii="Arial" w:eastAsia="Arial Unicode MS" w:hAnsi="Arial" w:cs="Arial"/>
          <w:b/>
          <w:color w:val="CF4A02"/>
          <w:sz w:val="18"/>
          <w:szCs w:val="18"/>
          <w:lang w:eastAsia="en-GB"/>
        </w:rPr>
        <w:t xml:space="preserve">.1 </w:t>
      </w:r>
      <w:r w:rsidRPr="003709B5">
        <w:rPr>
          <w:rFonts w:ascii="Arial" w:eastAsia="Arial Unicode MS" w:hAnsi="Arial" w:cs="Arial"/>
          <w:b/>
          <w:color w:val="CF4A02"/>
          <w:sz w:val="18"/>
          <w:szCs w:val="18"/>
          <w:lang w:eastAsia="en-GB"/>
        </w:rPr>
        <w:tab/>
        <w:t>Trade and other receivables</w:t>
      </w:r>
      <w:bookmarkEnd w:id="22"/>
    </w:p>
    <w:p w14:paraId="24D94469" w14:textId="77777777" w:rsidR="00B9140D" w:rsidRPr="003709B5" w:rsidRDefault="00B9140D" w:rsidP="003709B5">
      <w:pPr>
        <w:jc w:val="both"/>
        <w:rPr>
          <w:rFonts w:ascii="Arial" w:hAnsi="Arial" w:cs="Arial"/>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E3248B" w:rsidRPr="003709B5" w14:paraId="5791430B" w14:textId="77777777" w:rsidTr="00081717">
        <w:tc>
          <w:tcPr>
            <w:tcW w:w="3996" w:type="dxa"/>
            <w:tcBorders>
              <w:top w:val="nil"/>
              <w:left w:val="nil"/>
              <w:bottom w:val="nil"/>
              <w:right w:val="nil"/>
            </w:tcBorders>
            <w:vAlign w:val="center"/>
          </w:tcPr>
          <w:p w14:paraId="0208714F" w14:textId="77777777" w:rsidR="00866C72" w:rsidRPr="003709B5" w:rsidRDefault="00866C72" w:rsidP="003709B5">
            <w:pPr>
              <w:ind w:left="435"/>
              <w:rPr>
                <w:rFonts w:ascii="Arial" w:hAnsi="Arial" w:cs="Arial"/>
                <w:b/>
                <w:bCs/>
                <w:sz w:val="16"/>
                <w:szCs w:val="16"/>
              </w:rPr>
            </w:pPr>
          </w:p>
        </w:tc>
        <w:tc>
          <w:tcPr>
            <w:tcW w:w="2736" w:type="dxa"/>
            <w:gridSpan w:val="2"/>
            <w:tcBorders>
              <w:top w:val="single" w:sz="4" w:space="0" w:color="auto"/>
              <w:left w:val="nil"/>
              <w:bottom w:val="single" w:sz="4" w:space="0" w:color="auto"/>
              <w:right w:val="nil"/>
            </w:tcBorders>
            <w:shd w:val="clear" w:color="auto" w:fill="auto"/>
            <w:vAlign w:val="center"/>
          </w:tcPr>
          <w:p w14:paraId="18EF8BA4" w14:textId="77777777" w:rsidR="00866C72" w:rsidRPr="003709B5" w:rsidRDefault="00866C72" w:rsidP="003709B5">
            <w:pPr>
              <w:tabs>
                <w:tab w:val="right" w:pos="2160"/>
              </w:tabs>
              <w:ind w:right="-72"/>
              <w:jc w:val="center"/>
              <w:rPr>
                <w:rFonts w:ascii="Arial" w:hAnsi="Arial" w:cs="Arial"/>
                <w:b/>
                <w:bCs/>
                <w:sz w:val="16"/>
                <w:szCs w:val="16"/>
              </w:rPr>
            </w:pPr>
            <w:r w:rsidRPr="003709B5">
              <w:rPr>
                <w:rFonts w:ascii="Arial" w:hAnsi="Arial" w:cs="Arial"/>
                <w:b/>
                <w:bCs/>
                <w:sz w:val="16"/>
                <w:szCs w:val="16"/>
              </w:rPr>
              <w:t>Consolidated</w:t>
            </w:r>
          </w:p>
          <w:p w14:paraId="38CCBEF0" w14:textId="7134401E" w:rsidR="00866C72" w:rsidRPr="003709B5" w:rsidRDefault="00866C72" w:rsidP="003709B5">
            <w:pPr>
              <w:tabs>
                <w:tab w:val="right" w:pos="2160"/>
              </w:tabs>
              <w:ind w:right="-72"/>
              <w:jc w:val="center"/>
              <w:rPr>
                <w:rFonts w:ascii="Arial" w:hAnsi="Arial" w:cs="Arial"/>
                <w:b/>
                <w:bCs/>
                <w:sz w:val="16"/>
                <w:szCs w:val="16"/>
              </w:rPr>
            </w:pPr>
            <w:r w:rsidRPr="003709B5">
              <w:rPr>
                <w:rFonts w:ascii="Arial" w:hAnsi="Arial" w:cs="Arial"/>
                <w:b/>
                <w:bCs/>
                <w:sz w:val="16"/>
                <w:szCs w:val="16"/>
              </w:rPr>
              <w:t xml:space="preserve">financial </w:t>
            </w:r>
            <w:r w:rsidR="00036F6E" w:rsidRPr="003709B5">
              <w:rPr>
                <w:rFonts w:ascii="Arial" w:hAnsi="Arial" w:cs="Arial"/>
                <w:b/>
                <w:bCs/>
                <w:sz w:val="16"/>
                <w:szCs w:val="16"/>
              </w:rPr>
              <w:t>statements</w:t>
            </w:r>
          </w:p>
        </w:tc>
        <w:tc>
          <w:tcPr>
            <w:tcW w:w="2736" w:type="dxa"/>
            <w:gridSpan w:val="2"/>
            <w:tcBorders>
              <w:top w:val="single" w:sz="4" w:space="0" w:color="auto"/>
              <w:left w:val="nil"/>
              <w:bottom w:val="single" w:sz="4" w:space="0" w:color="auto"/>
              <w:right w:val="nil"/>
            </w:tcBorders>
            <w:shd w:val="clear" w:color="auto" w:fill="auto"/>
            <w:vAlign w:val="center"/>
          </w:tcPr>
          <w:p w14:paraId="21C5DC0D" w14:textId="77777777" w:rsidR="00866C72" w:rsidRPr="003709B5" w:rsidRDefault="00866C72" w:rsidP="003709B5">
            <w:pPr>
              <w:tabs>
                <w:tab w:val="right" w:pos="2160"/>
              </w:tabs>
              <w:ind w:right="-72"/>
              <w:jc w:val="center"/>
              <w:rPr>
                <w:rFonts w:ascii="Arial" w:hAnsi="Arial" w:cs="Arial"/>
                <w:b/>
                <w:bCs/>
                <w:sz w:val="16"/>
                <w:szCs w:val="16"/>
              </w:rPr>
            </w:pPr>
            <w:r w:rsidRPr="003709B5">
              <w:rPr>
                <w:rFonts w:ascii="Arial" w:hAnsi="Arial" w:cs="Arial"/>
                <w:b/>
                <w:bCs/>
                <w:sz w:val="16"/>
                <w:szCs w:val="16"/>
              </w:rPr>
              <w:t>Separate</w:t>
            </w:r>
          </w:p>
          <w:p w14:paraId="3E97908D" w14:textId="30CDF0F8" w:rsidR="00866C72" w:rsidRPr="003709B5" w:rsidRDefault="00866C72" w:rsidP="003709B5">
            <w:pPr>
              <w:tabs>
                <w:tab w:val="right" w:pos="2160"/>
              </w:tabs>
              <w:ind w:right="-72"/>
              <w:jc w:val="center"/>
              <w:rPr>
                <w:rFonts w:ascii="Arial" w:hAnsi="Arial" w:cs="Arial"/>
                <w:b/>
                <w:bCs/>
                <w:sz w:val="16"/>
                <w:szCs w:val="16"/>
              </w:rPr>
            </w:pPr>
            <w:r w:rsidRPr="003709B5">
              <w:rPr>
                <w:rFonts w:ascii="Arial" w:hAnsi="Arial" w:cs="Arial"/>
                <w:b/>
                <w:bCs/>
                <w:sz w:val="16"/>
                <w:szCs w:val="16"/>
              </w:rPr>
              <w:t xml:space="preserve">financial </w:t>
            </w:r>
            <w:r w:rsidR="00036F6E" w:rsidRPr="003709B5">
              <w:rPr>
                <w:rFonts w:ascii="Arial" w:hAnsi="Arial" w:cs="Arial"/>
                <w:b/>
                <w:bCs/>
                <w:sz w:val="16"/>
                <w:szCs w:val="16"/>
              </w:rPr>
              <w:t>statements</w:t>
            </w:r>
          </w:p>
        </w:tc>
      </w:tr>
      <w:tr w:rsidR="00E3248B" w:rsidRPr="003709B5" w14:paraId="0370CF72" w14:textId="77777777" w:rsidTr="00081717">
        <w:tc>
          <w:tcPr>
            <w:tcW w:w="3996" w:type="dxa"/>
            <w:tcBorders>
              <w:top w:val="nil"/>
              <w:left w:val="nil"/>
              <w:bottom w:val="nil"/>
              <w:right w:val="nil"/>
            </w:tcBorders>
            <w:vAlign w:val="center"/>
          </w:tcPr>
          <w:p w14:paraId="7BBA646E" w14:textId="77777777" w:rsidR="00866C72" w:rsidRPr="003709B5" w:rsidRDefault="00866C72" w:rsidP="003709B5">
            <w:pPr>
              <w:ind w:left="435"/>
              <w:rPr>
                <w:rFonts w:ascii="Arial" w:hAnsi="Arial" w:cs="Arial"/>
                <w:b/>
                <w:bCs/>
                <w:sz w:val="16"/>
                <w:szCs w:val="16"/>
                <w:lang w:val="en-GB"/>
              </w:rPr>
            </w:pPr>
          </w:p>
        </w:tc>
        <w:tc>
          <w:tcPr>
            <w:tcW w:w="1368" w:type="dxa"/>
            <w:tcBorders>
              <w:top w:val="single" w:sz="4" w:space="0" w:color="auto"/>
              <w:left w:val="nil"/>
              <w:right w:val="nil"/>
            </w:tcBorders>
            <w:vAlign w:val="center"/>
          </w:tcPr>
          <w:p w14:paraId="38ABBA49" w14:textId="17B57821" w:rsidR="00866C72" w:rsidRPr="003709B5" w:rsidRDefault="000D7978" w:rsidP="003709B5">
            <w:pPr>
              <w:tabs>
                <w:tab w:val="right" w:pos="1242"/>
              </w:tabs>
              <w:ind w:right="-72"/>
              <w:jc w:val="right"/>
              <w:rPr>
                <w:rFonts w:ascii="Arial" w:hAnsi="Arial" w:cs="Arial"/>
                <w:b/>
                <w:bCs/>
                <w:sz w:val="16"/>
                <w:szCs w:val="16"/>
                <w:lang w:val="en-GB"/>
              </w:rPr>
            </w:pPr>
            <w:r w:rsidRPr="003709B5">
              <w:rPr>
                <w:rFonts w:ascii="Arial" w:hAnsi="Arial" w:cs="Arial"/>
                <w:b/>
                <w:bCs/>
                <w:sz w:val="16"/>
                <w:szCs w:val="16"/>
                <w:lang w:val="en-GB"/>
              </w:rPr>
              <w:t>2021</w:t>
            </w:r>
          </w:p>
        </w:tc>
        <w:tc>
          <w:tcPr>
            <w:tcW w:w="1368" w:type="dxa"/>
            <w:tcBorders>
              <w:top w:val="single" w:sz="4" w:space="0" w:color="auto"/>
              <w:left w:val="nil"/>
              <w:right w:val="nil"/>
            </w:tcBorders>
            <w:vAlign w:val="center"/>
          </w:tcPr>
          <w:p w14:paraId="2F1652C5" w14:textId="7E0257B7" w:rsidR="00866C72" w:rsidRPr="003709B5" w:rsidRDefault="00E37041" w:rsidP="003709B5">
            <w:pPr>
              <w:tabs>
                <w:tab w:val="right" w:pos="1242"/>
              </w:tabs>
              <w:ind w:right="-72"/>
              <w:jc w:val="right"/>
              <w:rPr>
                <w:rFonts w:ascii="Arial" w:hAnsi="Arial" w:cs="Arial"/>
                <w:b/>
                <w:bCs/>
                <w:sz w:val="16"/>
                <w:szCs w:val="16"/>
                <w:lang w:val="en-GB"/>
              </w:rPr>
            </w:pPr>
            <w:r w:rsidRPr="003709B5">
              <w:rPr>
                <w:rFonts w:ascii="Arial" w:hAnsi="Arial" w:cs="Arial"/>
                <w:b/>
                <w:bCs/>
                <w:sz w:val="16"/>
                <w:szCs w:val="16"/>
                <w:lang w:val="en-GB"/>
              </w:rPr>
              <w:t>2020</w:t>
            </w:r>
          </w:p>
        </w:tc>
        <w:tc>
          <w:tcPr>
            <w:tcW w:w="1368" w:type="dxa"/>
            <w:tcBorders>
              <w:top w:val="single" w:sz="4" w:space="0" w:color="auto"/>
              <w:left w:val="nil"/>
              <w:right w:val="nil"/>
            </w:tcBorders>
            <w:vAlign w:val="center"/>
          </w:tcPr>
          <w:p w14:paraId="067217A7" w14:textId="3057B60A" w:rsidR="00866C72" w:rsidRPr="003709B5" w:rsidRDefault="000D7978" w:rsidP="003709B5">
            <w:pPr>
              <w:tabs>
                <w:tab w:val="right" w:pos="1242"/>
              </w:tabs>
              <w:ind w:right="-72"/>
              <w:jc w:val="right"/>
              <w:rPr>
                <w:rFonts w:ascii="Arial" w:hAnsi="Arial" w:cs="Arial"/>
                <w:b/>
                <w:bCs/>
                <w:sz w:val="16"/>
                <w:szCs w:val="16"/>
                <w:lang w:val="en-GB"/>
              </w:rPr>
            </w:pPr>
            <w:r w:rsidRPr="003709B5">
              <w:rPr>
                <w:rFonts w:ascii="Arial" w:hAnsi="Arial" w:cs="Arial"/>
                <w:b/>
                <w:bCs/>
                <w:sz w:val="16"/>
                <w:szCs w:val="16"/>
                <w:lang w:val="en-GB"/>
              </w:rPr>
              <w:t>2021</w:t>
            </w:r>
          </w:p>
        </w:tc>
        <w:tc>
          <w:tcPr>
            <w:tcW w:w="1368" w:type="dxa"/>
            <w:tcBorders>
              <w:top w:val="single" w:sz="4" w:space="0" w:color="auto"/>
              <w:left w:val="nil"/>
              <w:right w:val="nil"/>
            </w:tcBorders>
            <w:vAlign w:val="center"/>
          </w:tcPr>
          <w:p w14:paraId="62020B1A" w14:textId="0BAA996E" w:rsidR="00866C72" w:rsidRPr="003709B5" w:rsidRDefault="00E37041" w:rsidP="003709B5">
            <w:pPr>
              <w:tabs>
                <w:tab w:val="right" w:pos="1242"/>
              </w:tabs>
              <w:ind w:right="-72"/>
              <w:jc w:val="right"/>
              <w:rPr>
                <w:rFonts w:ascii="Arial" w:hAnsi="Arial" w:cs="Arial"/>
                <w:b/>
                <w:bCs/>
                <w:sz w:val="16"/>
                <w:szCs w:val="16"/>
                <w:lang w:val="en-GB"/>
              </w:rPr>
            </w:pPr>
            <w:r w:rsidRPr="003709B5">
              <w:rPr>
                <w:rFonts w:ascii="Arial" w:hAnsi="Arial" w:cs="Arial"/>
                <w:b/>
                <w:bCs/>
                <w:sz w:val="16"/>
                <w:szCs w:val="16"/>
                <w:lang w:val="en-GB"/>
              </w:rPr>
              <w:t>2020</w:t>
            </w:r>
          </w:p>
        </w:tc>
      </w:tr>
      <w:tr w:rsidR="00E3248B" w:rsidRPr="003709B5" w14:paraId="3DEDD0D2" w14:textId="77777777" w:rsidTr="005D5304">
        <w:tc>
          <w:tcPr>
            <w:tcW w:w="3996" w:type="dxa"/>
            <w:tcBorders>
              <w:top w:val="nil"/>
              <w:left w:val="nil"/>
              <w:bottom w:val="nil"/>
              <w:right w:val="nil"/>
            </w:tcBorders>
            <w:vAlign w:val="center"/>
          </w:tcPr>
          <w:p w14:paraId="19D30A94" w14:textId="77777777" w:rsidR="00866C72" w:rsidRPr="003709B5" w:rsidRDefault="00866C72" w:rsidP="003709B5">
            <w:pPr>
              <w:ind w:left="435"/>
              <w:rPr>
                <w:rFonts w:ascii="Arial" w:hAnsi="Arial" w:cs="Arial"/>
                <w:b/>
                <w:bCs/>
                <w:sz w:val="16"/>
                <w:szCs w:val="16"/>
                <w:lang w:val="en-GB"/>
              </w:rPr>
            </w:pPr>
          </w:p>
        </w:tc>
        <w:tc>
          <w:tcPr>
            <w:tcW w:w="1368" w:type="dxa"/>
            <w:tcBorders>
              <w:left w:val="nil"/>
              <w:bottom w:val="single" w:sz="4" w:space="0" w:color="auto"/>
              <w:right w:val="nil"/>
            </w:tcBorders>
            <w:shd w:val="clear" w:color="auto" w:fill="auto"/>
            <w:vAlign w:val="bottom"/>
          </w:tcPr>
          <w:p w14:paraId="50499227" w14:textId="2E4504CC" w:rsidR="00866C72" w:rsidRPr="003709B5" w:rsidRDefault="00221A39" w:rsidP="003709B5">
            <w:pPr>
              <w:pStyle w:val="BodyText"/>
              <w:tabs>
                <w:tab w:val="decimal" w:pos="621"/>
              </w:tabs>
              <w:ind w:right="-72"/>
              <w:jc w:val="right"/>
              <w:rPr>
                <w:rFonts w:ascii="Arial" w:hAnsi="Arial" w:cs="Arial"/>
                <w:b/>
                <w:bCs/>
                <w:sz w:val="16"/>
                <w:szCs w:val="16"/>
              </w:rPr>
            </w:pPr>
            <w:r w:rsidRPr="003709B5">
              <w:rPr>
                <w:rFonts w:ascii="Arial" w:hAnsi="Arial" w:cs="Arial"/>
                <w:b/>
                <w:bCs/>
                <w:sz w:val="16"/>
                <w:szCs w:val="16"/>
              </w:rPr>
              <w:t>Baht</w:t>
            </w:r>
          </w:p>
        </w:tc>
        <w:tc>
          <w:tcPr>
            <w:tcW w:w="1368" w:type="dxa"/>
            <w:tcBorders>
              <w:left w:val="nil"/>
              <w:bottom w:val="single" w:sz="4" w:space="0" w:color="auto"/>
              <w:right w:val="nil"/>
            </w:tcBorders>
            <w:shd w:val="clear" w:color="auto" w:fill="auto"/>
            <w:vAlign w:val="bottom"/>
          </w:tcPr>
          <w:p w14:paraId="3178B976" w14:textId="26001D73" w:rsidR="00866C72" w:rsidRPr="003709B5" w:rsidRDefault="00221A39" w:rsidP="003709B5">
            <w:pPr>
              <w:pStyle w:val="BodyText"/>
              <w:tabs>
                <w:tab w:val="decimal" w:pos="621"/>
              </w:tabs>
              <w:ind w:right="-72"/>
              <w:jc w:val="right"/>
              <w:rPr>
                <w:rFonts w:ascii="Arial" w:hAnsi="Arial" w:cs="Arial"/>
                <w:b/>
                <w:bCs/>
                <w:sz w:val="16"/>
                <w:szCs w:val="16"/>
              </w:rPr>
            </w:pPr>
            <w:r w:rsidRPr="003709B5">
              <w:rPr>
                <w:rFonts w:ascii="Arial" w:hAnsi="Arial" w:cs="Arial"/>
                <w:b/>
                <w:bCs/>
                <w:sz w:val="16"/>
                <w:szCs w:val="16"/>
              </w:rPr>
              <w:t>Baht</w:t>
            </w:r>
          </w:p>
        </w:tc>
        <w:tc>
          <w:tcPr>
            <w:tcW w:w="1368" w:type="dxa"/>
            <w:tcBorders>
              <w:left w:val="nil"/>
              <w:bottom w:val="single" w:sz="4" w:space="0" w:color="auto"/>
              <w:right w:val="nil"/>
            </w:tcBorders>
            <w:shd w:val="clear" w:color="auto" w:fill="auto"/>
            <w:vAlign w:val="bottom"/>
          </w:tcPr>
          <w:p w14:paraId="7F6FAECB" w14:textId="1300198D" w:rsidR="00866C72" w:rsidRPr="003709B5" w:rsidRDefault="00221A39" w:rsidP="003709B5">
            <w:pPr>
              <w:pStyle w:val="BodyText"/>
              <w:tabs>
                <w:tab w:val="decimal" w:pos="621"/>
              </w:tabs>
              <w:ind w:right="-72"/>
              <w:jc w:val="right"/>
              <w:rPr>
                <w:rFonts w:ascii="Arial" w:hAnsi="Arial" w:cs="Arial"/>
                <w:b/>
                <w:bCs/>
                <w:sz w:val="16"/>
                <w:szCs w:val="16"/>
              </w:rPr>
            </w:pPr>
            <w:r w:rsidRPr="003709B5">
              <w:rPr>
                <w:rFonts w:ascii="Arial" w:hAnsi="Arial" w:cs="Arial"/>
                <w:b/>
                <w:bCs/>
                <w:sz w:val="16"/>
                <w:szCs w:val="16"/>
              </w:rPr>
              <w:t>Baht</w:t>
            </w:r>
          </w:p>
        </w:tc>
        <w:tc>
          <w:tcPr>
            <w:tcW w:w="1368" w:type="dxa"/>
            <w:tcBorders>
              <w:left w:val="nil"/>
              <w:bottom w:val="single" w:sz="4" w:space="0" w:color="auto"/>
              <w:right w:val="nil"/>
            </w:tcBorders>
            <w:shd w:val="clear" w:color="auto" w:fill="auto"/>
            <w:vAlign w:val="bottom"/>
          </w:tcPr>
          <w:p w14:paraId="7A919429" w14:textId="19D94B5B" w:rsidR="00866C72" w:rsidRPr="003709B5" w:rsidRDefault="00221A39" w:rsidP="003709B5">
            <w:pPr>
              <w:pStyle w:val="BodyText"/>
              <w:tabs>
                <w:tab w:val="decimal" w:pos="621"/>
              </w:tabs>
              <w:ind w:right="-72"/>
              <w:jc w:val="right"/>
              <w:rPr>
                <w:rFonts w:ascii="Arial" w:hAnsi="Arial" w:cs="Arial"/>
                <w:b/>
                <w:bCs/>
                <w:sz w:val="16"/>
                <w:szCs w:val="16"/>
              </w:rPr>
            </w:pPr>
            <w:r w:rsidRPr="003709B5">
              <w:rPr>
                <w:rFonts w:ascii="Arial" w:hAnsi="Arial" w:cs="Arial"/>
                <w:b/>
                <w:bCs/>
                <w:sz w:val="16"/>
                <w:szCs w:val="16"/>
              </w:rPr>
              <w:t>Baht</w:t>
            </w:r>
          </w:p>
        </w:tc>
      </w:tr>
      <w:tr w:rsidR="00E3248B" w:rsidRPr="003709B5" w14:paraId="74BF250E" w14:textId="77777777" w:rsidTr="005D5304">
        <w:tc>
          <w:tcPr>
            <w:tcW w:w="3996" w:type="dxa"/>
            <w:tcBorders>
              <w:top w:val="nil"/>
              <w:left w:val="nil"/>
              <w:bottom w:val="nil"/>
              <w:right w:val="nil"/>
            </w:tcBorders>
            <w:vAlign w:val="center"/>
          </w:tcPr>
          <w:p w14:paraId="53B3A29E" w14:textId="77777777" w:rsidR="00866C72" w:rsidRPr="003709B5" w:rsidRDefault="00866C72" w:rsidP="003709B5">
            <w:pPr>
              <w:ind w:left="435"/>
              <w:rPr>
                <w:rFonts w:ascii="Arial" w:hAnsi="Arial" w:cs="Arial"/>
                <w:b/>
                <w:bCs/>
                <w:sz w:val="16"/>
                <w:szCs w:val="16"/>
                <w:lang w:val="en-GB"/>
              </w:rPr>
            </w:pPr>
          </w:p>
        </w:tc>
        <w:tc>
          <w:tcPr>
            <w:tcW w:w="1368" w:type="dxa"/>
            <w:tcBorders>
              <w:top w:val="single" w:sz="4" w:space="0" w:color="auto"/>
              <w:left w:val="nil"/>
              <w:right w:val="nil"/>
            </w:tcBorders>
            <w:shd w:val="clear" w:color="auto" w:fill="FAFAFA"/>
            <w:vAlign w:val="center"/>
          </w:tcPr>
          <w:p w14:paraId="2D727339" w14:textId="77777777" w:rsidR="00866C72" w:rsidRPr="003709B5" w:rsidRDefault="00866C72" w:rsidP="003709B5">
            <w:pPr>
              <w:tabs>
                <w:tab w:val="right" w:pos="1242"/>
              </w:tabs>
              <w:ind w:right="-72"/>
              <w:rPr>
                <w:rFonts w:ascii="Arial" w:hAnsi="Arial" w:cs="Arial"/>
                <w:b/>
                <w:bCs/>
                <w:sz w:val="16"/>
                <w:szCs w:val="16"/>
              </w:rPr>
            </w:pPr>
          </w:p>
        </w:tc>
        <w:tc>
          <w:tcPr>
            <w:tcW w:w="1368" w:type="dxa"/>
            <w:tcBorders>
              <w:top w:val="single" w:sz="4" w:space="0" w:color="auto"/>
              <w:left w:val="nil"/>
              <w:right w:val="nil"/>
            </w:tcBorders>
            <w:vAlign w:val="center"/>
          </w:tcPr>
          <w:p w14:paraId="1ABB13CC" w14:textId="77777777" w:rsidR="00866C72" w:rsidRPr="003709B5" w:rsidRDefault="00866C72" w:rsidP="003709B5">
            <w:pPr>
              <w:tabs>
                <w:tab w:val="right" w:pos="1152"/>
              </w:tabs>
              <w:ind w:right="-72"/>
              <w:rPr>
                <w:rFonts w:ascii="Arial" w:hAnsi="Arial" w:cs="Arial"/>
                <w:b/>
                <w:bCs/>
                <w:sz w:val="16"/>
                <w:szCs w:val="16"/>
              </w:rPr>
            </w:pPr>
          </w:p>
        </w:tc>
        <w:tc>
          <w:tcPr>
            <w:tcW w:w="1368" w:type="dxa"/>
            <w:tcBorders>
              <w:top w:val="single" w:sz="4" w:space="0" w:color="auto"/>
              <w:left w:val="nil"/>
              <w:right w:val="nil"/>
            </w:tcBorders>
            <w:shd w:val="clear" w:color="auto" w:fill="FAFAFA"/>
            <w:vAlign w:val="center"/>
          </w:tcPr>
          <w:p w14:paraId="15F33488" w14:textId="77777777" w:rsidR="00866C72" w:rsidRPr="003709B5" w:rsidRDefault="00866C72" w:rsidP="003709B5">
            <w:pPr>
              <w:tabs>
                <w:tab w:val="right" w:pos="1152"/>
              </w:tabs>
              <w:ind w:right="-72"/>
              <w:rPr>
                <w:rFonts w:ascii="Arial" w:hAnsi="Arial" w:cs="Arial"/>
                <w:b/>
                <w:bCs/>
                <w:sz w:val="16"/>
                <w:szCs w:val="16"/>
              </w:rPr>
            </w:pPr>
          </w:p>
        </w:tc>
        <w:tc>
          <w:tcPr>
            <w:tcW w:w="1368" w:type="dxa"/>
            <w:tcBorders>
              <w:top w:val="single" w:sz="4" w:space="0" w:color="auto"/>
              <w:left w:val="nil"/>
              <w:bottom w:val="nil"/>
              <w:right w:val="nil"/>
            </w:tcBorders>
            <w:vAlign w:val="center"/>
          </w:tcPr>
          <w:p w14:paraId="2E32FA75" w14:textId="77777777" w:rsidR="00866C72" w:rsidRPr="003709B5" w:rsidRDefault="00866C72" w:rsidP="003709B5">
            <w:pPr>
              <w:tabs>
                <w:tab w:val="right" w:pos="1152"/>
              </w:tabs>
              <w:ind w:right="-72"/>
              <w:rPr>
                <w:rFonts w:ascii="Arial" w:hAnsi="Arial" w:cs="Arial"/>
                <w:b/>
                <w:bCs/>
                <w:sz w:val="16"/>
                <w:szCs w:val="16"/>
              </w:rPr>
            </w:pPr>
          </w:p>
        </w:tc>
      </w:tr>
      <w:tr w:rsidR="005124A8" w:rsidRPr="003709B5" w14:paraId="37773412" w14:textId="77777777" w:rsidTr="00C236BA">
        <w:trPr>
          <w:trHeight w:val="80"/>
        </w:trPr>
        <w:tc>
          <w:tcPr>
            <w:tcW w:w="3996" w:type="dxa"/>
            <w:tcBorders>
              <w:top w:val="nil"/>
              <w:left w:val="nil"/>
              <w:bottom w:val="nil"/>
              <w:right w:val="nil"/>
            </w:tcBorders>
            <w:vAlign w:val="center"/>
          </w:tcPr>
          <w:p w14:paraId="63FD8005" w14:textId="6586BE5D" w:rsidR="005124A8" w:rsidRPr="003709B5" w:rsidRDefault="005124A8" w:rsidP="003709B5">
            <w:pPr>
              <w:ind w:left="435"/>
              <w:rPr>
                <w:rFonts w:ascii="Arial" w:hAnsi="Arial" w:cs="Arial"/>
                <w:sz w:val="16"/>
                <w:szCs w:val="16"/>
              </w:rPr>
            </w:pPr>
            <w:r w:rsidRPr="003709B5">
              <w:rPr>
                <w:rFonts w:ascii="Arial" w:hAnsi="Arial" w:cs="Arial"/>
                <w:sz w:val="16"/>
                <w:szCs w:val="16"/>
              </w:rPr>
              <w:t xml:space="preserve">Trade receivables </w:t>
            </w:r>
          </w:p>
        </w:tc>
        <w:tc>
          <w:tcPr>
            <w:tcW w:w="1368" w:type="dxa"/>
            <w:shd w:val="clear" w:color="auto" w:fill="FAFAFA"/>
          </w:tcPr>
          <w:p w14:paraId="0F253C6D" w14:textId="0F27DB99" w:rsidR="005124A8" w:rsidRPr="003709B5" w:rsidRDefault="000740A1" w:rsidP="003709B5">
            <w:pPr>
              <w:pStyle w:val="a"/>
              <w:tabs>
                <w:tab w:val="decimal" w:pos="1238"/>
              </w:tabs>
              <w:ind w:right="-72"/>
              <w:jc w:val="right"/>
              <w:rPr>
                <w:rFonts w:ascii="Arial" w:hAnsi="Arial" w:cs="Arial"/>
                <w:sz w:val="16"/>
                <w:szCs w:val="16"/>
                <w:cs/>
              </w:rPr>
            </w:pPr>
            <w:r w:rsidRPr="003709B5">
              <w:rPr>
                <w:rFonts w:ascii="Arial" w:hAnsi="Arial" w:cs="Arial"/>
                <w:sz w:val="16"/>
                <w:szCs w:val="16"/>
              </w:rPr>
              <w:t>151,207,08</w:t>
            </w:r>
            <w:r w:rsidR="007F08D0" w:rsidRPr="003709B5">
              <w:rPr>
                <w:rFonts w:ascii="Arial" w:hAnsi="Arial" w:cs="Arial"/>
                <w:sz w:val="16"/>
                <w:szCs w:val="16"/>
              </w:rPr>
              <w:t>7</w:t>
            </w:r>
          </w:p>
        </w:tc>
        <w:tc>
          <w:tcPr>
            <w:tcW w:w="1368" w:type="dxa"/>
          </w:tcPr>
          <w:p w14:paraId="228BD7B3" w14:textId="4AC2419C"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146,520,904</w:t>
            </w:r>
          </w:p>
        </w:tc>
        <w:tc>
          <w:tcPr>
            <w:tcW w:w="1368" w:type="dxa"/>
            <w:shd w:val="clear" w:color="auto" w:fill="FAFAFA"/>
          </w:tcPr>
          <w:p w14:paraId="69DEA70C" w14:textId="216A5201" w:rsidR="005124A8" w:rsidRPr="003709B5" w:rsidRDefault="000740A1" w:rsidP="003709B5">
            <w:pPr>
              <w:pStyle w:val="a"/>
              <w:tabs>
                <w:tab w:val="decimal" w:pos="1238"/>
              </w:tabs>
              <w:ind w:right="-72"/>
              <w:jc w:val="right"/>
              <w:rPr>
                <w:rFonts w:ascii="Arial" w:hAnsi="Arial" w:cs="Arial"/>
                <w:sz w:val="16"/>
                <w:szCs w:val="16"/>
                <w:cs/>
              </w:rPr>
            </w:pPr>
            <w:r w:rsidRPr="003709B5">
              <w:rPr>
                <w:rFonts w:ascii="Arial" w:hAnsi="Arial" w:cs="Arial"/>
                <w:sz w:val="16"/>
                <w:szCs w:val="16"/>
              </w:rPr>
              <w:t>130,423,267</w:t>
            </w:r>
          </w:p>
        </w:tc>
        <w:tc>
          <w:tcPr>
            <w:tcW w:w="1368" w:type="dxa"/>
          </w:tcPr>
          <w:p w14:paraId="1DBB59F8" w14:textId="70A5952A" w:rsidR="005124A8" w:rsidRPr="003709B5" w:rsidRDefault="005124A8" w:rsidP="003709B5">
            <w:pPr>
              <w:pStyle w:val="a"/>
              <w:tabs>
                <w:tab w:val="decimal" w:pos="1238"/>
              </w:tabs>
              <w:ind w:right="-72"/>
              <w:jc w:val="right"/>
              <w:rPr>
                <w:rFonts w:ascii="Arial" w:hAnsi="Arial" w:cs="Arial"/>
                <w:sz w:val="16"/>
                <w:szCs w:val="16"/>
                <w:cs/>
              </w:rPr>
            </w:pPr>
            <w:r w:rsidRPr="003709B5">
              <w:rPr>
                <w:rFonts w:ascii="Arial" w:hAnsi="Arial" w:cs="Arial"/>
                <w:sz w:val="16"/>
                <w:szCs w:val="16"/>
              </w:rPr>
              <w:t>123,759,620</w:t>
            </w:r>
          </w:p>
        </w:tc>
      </w:tr>
      <w:tr w:rsidR="005124A8" w:rsidRPr="003709B5" w14:paraId="2E52EBCC" w14:textId="77777777" w:rsidTr="005D5304">
        <w:trPr>
          <w:trHeight w:val="80"/>
        </w:trPr>
        <w:tc>
          <w:tcPr>
            <w:tcW w:w="3996" w:type="dxa"/>
            <w:tcBorders>
              <w:top w:val="nil"/>
              <w:left w:val="nil"/>
              <w:bottom w:val="nil"/>
              <w:right w:val="nil"/>
            </w:tcBorders>
            <w:vAlign w:val="center"/>
          </w:tcPr>
          <w:p w14:paraId="73155A1F" w14:textId="0A8F85FF" w:rsidR="005124A8" w:rsidRPr="003709B5" w:rsidRDefault="005124A8" w:rsidP="003709B5">
            <w:pPr>
              <w:ind w:left="435"/>
              <w:rPr>
                <w:rFonts w:ascii="Arial" w:hAnsi="Arial" w:cs="Arial"/>
                <w:sz w:val="16"/>
                <w:szCs w:val="16"/>
              </w:rPr>
            </w:pPr>
            <w:r w:rsidRPr="003709B5">
              <w:rPr>
                <w:rFonts w:ascii="Arial" w:hAnsi="Arial" w:cs="Arial"/>
                <w:sz w:val="16"/>
                <w:szCs w:val="16"/>
                <w:u w:val="single"/>
              </w:rPr>
              <w:t>Less</w:t>
            </w:r>
            <w:r w:rsidRPr="003709B5">
              <w:rPr>
                <w:rFonts w:ascii="Arial" w:hAnsi="Arial" w:cs="Arial"/>
                <w:sz w:val="16"/>
                <w:szCs w:val="16"/>
              </w:rPr>
              <w:t xml:space="preserve"> Allowance for expected credit losses </w:t>
            </w:r>
          </w:p>
        </w:tc>
        <w:tc>
          <w:tcPr>
            <w:tcW w:w="1368" w:type="dxa"/>
            <w:tcBorders>
              <w:bottom w:val="single" w:sz="4" w:space="0" w:color="auto"/>
            </w:tcBorders>
            <w:shd w:val="clear" w:color="auto" w:fill="FAFAFA"/>
            <w:vAlign w:val="bottom"/>
          </w:tcPr>
          <w:p w14:paraId="152F5153" w14:textId="5D42354B" w:rsidR="005124A8" w:rsidRPr="003709B5" w:rsidRDefault="000740A1" w:rsidP="003709B5">
            <w:pPr>
              <w:pStyle w:val="a"/>
              <w:tabs>
                <w:tab w:val="decimal" w:pos="1238"/>
              </w:tabs>
              <w:ind w:right="-72"/>
              <w:jc w:val="right"/>
              <w:rPr>
                <w:rFonts w:ascii="Arial" w:hAnsi="Arial" w:cs="Arial"/>
                <w:sz w:val="16"/>
                <w:szCs w:val="16"/>
                <w:cs/>
              </w:rPr>
            </w:pPr>
            <w:r w:rsidRPr="003709B5">
              <w:rPr>
                <w:rFonts w:ascii="Arial" w:hAnsi="Arial" w:cs="Arial"/>
                <w:sz w:val="16"/>
                <w:szCs w:val="16"/>
              </w:rPr>
              <w:t>(57,487,020)</w:t>
            </w:r>
          </w:p>
        </w:tc>
        <w:tc>
          <w:tcPr>
            <w:tcW w:w="1368" w:type="dxa"/>
            <w:tcBorders>
              <w:bottom w:val="single" w:sz="4" w:space="0" w:color="auto"/>
            </w:tcBorders>
            <w:shd w:val="clear" w:color="auto" w:fill="auto"/>
            <w:vAlign w:val="bottom"/>
          </w:tcPr>
          <w:p w14:paraId="534F8C95" w14:textId="64A9B916" w:rsidR="005124A8" w:rsidRPr="003709B5" w:rsidRDefault="005124A8" w:rsidP="003709B5">
            <w:pPr>
              <w:pStyle w:val="a"/>
              <w:tabs>
                <w:tab w:val="decimal" w:pos="1238"/>
              </w:tabs>
              <w:ind w:right="-72"/>
              <w:jc w:val="right"/>
              <w:rPr>
                <w:rFonts w:ascii="Arial" w:hAnsi="Arial" w:cs="Arial"/>
                <w:sz w:val="16"/>
                <w:szCs w:val="16"/>
                <w:cs/>
              </w:rPr>
            </w:pPr>
            <w:r w:rsidRPr="003709B5">
              <w:rPr>
                <w:rFonts w:ascii="Arial" w:hAnsi="Arial" w:cs="Arial"/>
                <w:sz w:val="16"/>
                <w:szCs w:val="16"/>
              </w:rPr>
              <w:t>(57,988,831)</w:t>
            </w:r>
          </w:p>
        </w:tc>
        <w:tc>
          <w:tcPr>
            <w:tcW w:w="1368" w:type="dxa"/>
            <w:tcBorders>
              <w:bottom w:val="single" w:sz="4" w:space="0" w:color="auto"/>
            </w:tcBorders>
            <w:shd w:val="clear" w:color="auto" w:fill="FAFAFA"/>
            <w:vAlign w:val="bottom"/>
          </w:tcPr>
          <w:p w14:paraId="2DD10925" w14:textId="1ADBC5DA" w:rsidR="005124A8" w:rsidRPr="003709B5" w:rsidRDefault="000740A1" w:rsidP="003709B5">
            <w:pPr>
              <w:pStyle w:val="a"/>
              <w:tabs>
                <w:tab w:val="decimal" w:pos="1238"/>
              </w:tabs>
              <w:ind w:right="-72"/>
              <w:jc w:val="right"/>
              <w:rPr>
                <w:rFonts w:ascii="Arial" w:hAnsi="Arial" w:cs="Arial"/>
                <w:sz w:val="16"/>
                <w:szCs w:val="16"/>
                <w:cs/>
              </w:rPr>
            </w:pPr>
            <w:r w:rsidRPr="003709B5">
              <w:rPr>
                <w:rFonts w:ascii="Arial" w:hAnsi="Arial" w:cs="Arial"/>
                <w:sz w:val="16"/>
                <w:szCs w:val="16"/>
              </w:rPr>
              <w:t>(57,378,880)</w:t>
            </w:r>
          </w:p>
        </w:tc>
        <w:tc>
          <w:tcPr>
            <w:tcW w:w="1368" w:type="dxa"/>
            <w:tcBorders>
              <w:bottom w:val="single" w:sz="4" w:space="0" w:color="auto"/>
            </w:tcBorders>
            <w:shd w:val="clear" w:color="auto" w:fill="auto"/>
            <w:vAlign w:val="bottom"/>
          </w:tcPr>
          <w:p w14:paraId="4758A230" w14:textId="59E0BFB2" w:rsidR="005124A8" w:rsidRPr="003709B5" w:rsidRDefault="005124A8" w:rsidP="003709B5">
            <w:pPr>
              <w:pStyle w:val="a"/>
              <w:tabs>
                <w:tab w:val="decimal" w:pos="1238"/>
              </w:tabs>
              <w:ind w:right="-72"/>
              <w:jc w:val="right"/>
              <w:rPr>
                <w:rFonts w:ascii="Arial" w:hAnsi="Arial" w:cs="Arial"/>
                <w:sz w:val="16"/>
                <w:szCs w:val="16"/>
                <w:cs/>
              </w:rPr>
            </w:pPr>
            <w:r w:rsidRPr="003709B5">
              <w:rPr>
                <w:rFonts w:ascii="Arial" w:hAnsi="Arial" w:cs="Arial"/>
                <w:sz w:val="16"/>
                <w:szCs w:val="16"/>
              </w:rPr>
              <w:t>(57,483,812)</w:t>
            </w:r>
          </w:p>
        </w:tc>
      </w:tr>
      <w:tr w:rsidR="005124A8" w:rsidRPr="003709B5" w14:paraId="7DD08BF0" w14:textId="77777777" w:rsidTr="00422211">
        <w:tc>
          <w:tcPr>
            <w:tcW w:w="3996" w:type="dxa"/>
            <w:tcBorders>
              <w:top w:val="nil"/>
              <w:left w:val="nil"/>
              <w:bottom w:val="nil"/>
              <w:right w:val="nil"/>
            </w:tcBorders>
            <w:vAlign w:val="center"/>
          </w:tcPr>
          <w:p w14:paraId="5B83DCF2" w14:textId="77777777" w:rsidR="005124A8" w:rsidRPr="003709B5" w:rsidRDefault="005124A8" w:rsidP="003709B5">
            <w:pPr>
              <w:ind w:left="435"/>
              <w:rPr>
                <w:rFonts w:ascii="Arial" w:hAnsi="Arial" w:cs="Arial"/>
                <w:b/>
                <w:bCs/>
                <w:sz w:val="16"/>
                <w:szCs w:val="16"/>
                <w:lang w:val="en-GB"/>
              </w:rPr>
            </w:pPr>
          </w:p>
        </w:tc>
        <w:tc>
          <w:tcPr>
            <w:tcW w:w="1368" w:type="dxa"/>
            <w:tcBorders>
              <w:top w:val="single" w:sz="4" w:space="0" w:color="auto"/>
              <w:left w:val="nil"/>
              <w:right w:val="nil"/>
            </w:tcBorders>
            <w:shd w:val="clear" w:color="auto" w:fill="FAFAFA"/>
            <w:vAlign w:val="center"/>
          </w:tcPr>
          <w:p w14:paraId="6CC0178A" w14:textId="77777777" w:rsidR="005124A8" w:rsidRPr="003709B5" w:rsidRDefault="005124A8" w:rsidP="003709B5">
            <w:pPr>
              <w:tabs>
                <w:tab w:val="right" w:pos="1242"/>
              </w:tabs>
              <w:ind w:right="-72"/>
              <w:rPr>
                <w:rFonts w:ascii="Arial" w:hAnsi="Arial" w:cs="Arial"/>
                <w:b/>
                <w:bCs/>
                <w:sz w:val="16"/>
                <w:szCs w:val="16"/>
              </w:rPr>
            </w:pPr>
          </w:p>
        </w:tc>
        <w:tc>
          <w:tcPr>
            <w:tcW w:w="1368" w:type="dxa"/>
            <w:tcBorders>
              <w:top w:val="single" w:sz="4" w:space="0" w:color="auto"/>
              <w:left w:val="nil"/>
              <w:right w:val="nil"/>
            </w:tcBorders>
            <w:vAlign w:val="center"/>
          </w:tcPr>
          <w:p w14:paraId="2053EAFE" w14:textId="77777777" w:rsidR="005124A8" w:rsidRPr="003709B5" w:rsidRDefault="005124A8" w:rsidP="003709B5">
            <w:pPr>
              <w:tabs>
                <w:tab w:val="right" w:pos="1152"/>
              </w:tabs>
              <w:ind w:right="-72"/>
              <w:rPr>
                <w:rFonts w:ascii="Arial" w:hAnsi="Arial" w:cs="Arial"/>
                <w:b/>
                <w:bCs/>
                <w:sz w:val="16"/>
                <w:szCs w:val="16"/>
              </w:rPr>
            </w:pPr>
          </w:p>
        </w:tc>
        <w:tc>
          <w:tcPr>
            <w:tcW w:w="1368" w:type="dxa"/>
            <w:tcBorders>
              <w:top w:val="single" w:sz="4" w:space="0" w:color="auto"/>
              <w:left w:val="nil"/>
              <w:right w:val="nil"/>
            </w:tcBorders>
            <w:shd w:val="clear" w:color="auto" w:fill="FAFAFA"/>
            <w:vAlign w:val="center"/>
          </w:tcPr>
          <w:p w14:paraId="4E6ACE71" w14:textId="77777777" w:rsidR="005124A8" w:rsidRPr="003709B5" w:rsidRDefault="005124A8" w:rsidP="003709B5">
            <w:pPr>
              <w:tabs>
                <w:tab w:val="right" w:pos="1152"/>
              </w:tabs>
              <w:ind w:right="-72"/>
              <w:rPr>
                <w:rFonts w:ascii="Arial" w:hAnsi="Arial" w:cs="Arial"/>
                <w:b/>
                <w:bCs/>
                <w:sz w:val="16"/>
                <w:szCs w:val="16"/>
              </w:rPr>
            </w:pPr>
          </w:p>
        </w:tc>
        <w:tc>
          <w:tcPr>
            <w:tcW w:w="1368" w:type="dxa"/>
            <w:tcBorders>
              <w:top w:val="single" w:sz="4" w:space="0" w:color="auto"/>
              <w:left w:val="nil"/>
              <w:bottom w:val="nil"/>
              <w:right w:val="nil"/>
            </w:tcBorders>
            <w:vAlign w:val="center"/>
          </w:tcPr>
          <w:p w14:paraId="727E996B" w14:textId="77777777" w:rsidR="005124A8" w:rsidRPr="003709B5" w:rsidRDefault="005124A8" w:rsidP="003709B5">
            <w:pPr>
              <w:tabs>
                <w:tab w:val="right" w:pos="1152"/>
              </w:tabs>
              <w:ind w:right="-72"/>
              <w:rPr>
                <w:rFonts w:ascii="Arial" w:hAnsi="Arial" w:cs="Arial"/>
                <w:b/>
                <w:bCs/>
                <w:sz w:val="16"/>
                <w:szCs w:val="16"/>
              </w:rPr>
            </w:pPr>
          </w:p>
        </w:tc>
      </w:tr>
      <w:tr w:rsidR="005124A8" w:rsidRPr="003709B5" w14:paraId="42FBB4C4" w14:textId="77777777" w:rsidTr="00C236BA">
        <w:trPr>
          <w:trHeight w:val="80"/>
        </w:trPr>
        <w:tc>
          <w:tcPr>
            <w:tcW w:w="3996" w:type="dxa"/>
            <w:tcBorders>
              <w:top w:val="nil"/>
              <w:left w:val="nil"/>
              <w:bottom w:val="nil"/>
              <w:right w:val="nil"/>
            </w:tcBorders>
            <w:vAlign w:val="center"/>
          </w:tcPr>
          <w:p w14:paraId="1CDE88D3" w14:textId="77777777" w:rsidR="005124A8" w:rsidRPr="003709B5" w:rsidRDefault="005124A8" w:rsidP="003709B5">
            <w:pPr>
              <w:ind w:left="435"/>
              <w:rPr>
                <w:rFonts w:ascii="Arial" w:hAnsi="Arial" w:cs="Arial"/>
                <w:sz w:val="16"/>
                <w:szCs w:val="16"/>
              </w:rPr>
            </w:pPr>
            <w:r w:rsidRPr="003709B5">
              <w:rPr>
                <w:rFonts w:ascii="Arial" w:hAnsi="Arial" w:cs="Arial"/>
                <w:sz w:val="16"/>
                <w:szCs w:val="16"/>
              </w:rPr>
              <w:t>Total trade receivables, net</w:t>
            </w:r>
          </w:p>
        </w:tc>
        <w:tc>
          <w:tcPr>
            <w:tcW w:w="1368" w:type="dxa"/>
            <w:shd w:val="clear" w:color="auto" w:fill="FAFAFA"/>
          </w:tcPr>
          <w:p w14:paraId="2033D30B" w14:textId="7C7577DD"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93,720,06</w:t>
            </w:r>
            <w:r w:rsidR="007F08D0" w:rsidRPr="003709B5">
              <w:rPr>
                <w:rFonts w:ascii="Arial" w:hAnsi="Arial" w:cs="Arial"/>
                <w:sz w:val="16"/>
                <w:szCs w:val="16"/>
              </w:rPr>
              <w:t>7</w:t>
            </w:r>
          </w:p>
        </w:tc>
        <w:tc>
          <w:tcPr>
            <w:tcW w:w="1368" w:type="dxa"/>
          </w:tcPr>
          <w:p w14:paraId="7F341AA8" w14:textId="343CC518"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88,532,073</w:t>
            </w:r>
          </w:p>
        </w:tc>
        <w:tc>
          <w:tcPr>
            <w:tcW w:w="1368" w:type="dxa"/>
            <w:shd w:val="clear" w:color="auto" w:fill="FAFAFA"/>
          </w:tcPr>
          <w:p w14:paraId="0CEF966F" w14:textId="05F357D1"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73,044,387</w:t>
            </w:r>
          </w:p>
        </w:tc>
        <w:tc>
          <w:tcPr>
            <w:tcW w:w="1368" w:type="dxa"/>
          </w:tcPr>
          <w:p w14:paraId="5E6AD1B3" w14:textId="55C4AC70"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66,275,808</w:t>
            </w:r>
          </w:p>
        </w:tc>
      </w:tr>
      <w:tr w:rsidR="005124A8" w:rsidRPr="003709B5" w14:paraId="181FF1E3" w14:textId="77777777" w:rsidTr="00C236BA">
        <w:trPr>
          <w:trHeight w:val="80"/>
        </w:trPr>
        <w:tc>
          <w:tcPr>
            <w:tcW w:w="3996" w:type="dxa"/>
            <w:tcBorders>
              <w:top w:val="nil"/>
              <w:left w:val="nil"/>
              <w:bottom w:val="nil"/>
              <w:right w:val="nil"/>
            </w:tcBorders>
            <w:vAlign w:val="center"/>
          </w:tcPr>
          <w:p w14:paraId="5DC5F8F4" w14:textId="2D100BF3" w:rsidR="005124A8" w:rsidRPr="003709B5" w:rsidRDefault="005124A8" w:rsidP="003709B5">
            <w:pPr>
              <w:ind w:left="435"/>
              <w:rPr>
                <w:rFonts w:ascii="Arial" w:hAnsi="Arial" w:cs="Arial"/>
                <w:sz w:val="16"/>
                <w:szCs w:val="16"/>
              </w:rPr>
            </w:pPr>
            <w:r w:rsidRPr="003709B5">
              <w:rPr>
                <w:rFonts w:ascii="Arial" w:hAnsi="Arial" w:cs="Arial"/>
                <w:sz w:val="16"/>
                <w:szCs w:val="16"/>
              </w:rPr>
              <w:t>Other receivables, net</w:t>
            </w:r>
          </w:p>
        </w:tc>
        <w:tc>
          <w:tcPr>
            <w:tcW w:w="1368" w:type="dxa"/>
            <w:shd w:val="clear" w:color="auto" w:fill="FAFAFA"/>
          </w:tcPr>
          <w:p w14:paraId="0EEC9B36" w14:textId="0BCED494"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12,217,59</w:t>
            </w:r>
            <w:r w:rsidR="007F08D0" w:rsidRPr="003709B5">
              <w:rPr>
                <w:rFonts w:ascii="Arial" w:hAnsi="Arial" w:cs="Arial"/>
                <w:sz w:val="16"/>
                <w:szCs w:val="16"/>
              </w:rPr>
              <w:t>4</w:t>
            </w:r>
          </w:p>
        </w:tc>
        <w:tc>
          <w:tcPr>
            <w:tcW w:w="1368" w:type="dxa"/>
          </w:tcPr>
          <w:p w14:paraId="260B0FAE" w14:textId="3B8E8960"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11,384,587</w:t>
            </w:r>
          </w:p>
        </w:tc>
        <w:tc>
          <w:tcPr>
            <w:tcW w:w="1368" w:type="dxa"/>
            <w:shd w:val="clear" w:color="auto" w:fill="FAFAFA"/>
          </w:tcPr>
          <w:p w14:paraId="11654E5F" w14:textId="5D8FA587"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11,312,48</w:t>
            </w:r>
            <w:r w:rsidR="007F08D0" w:rsidRPr="003709B5">
              <w:rPr>
                <w:rFonts w:ascii="Arial" w:hAnsi="Arial" w:cs="Arial"/>
                <w:sz w:val="16"/>
                <w:szCs w:val="16"/>
              </w:rPr>
              <w:t>7</w:t>
            </w:r>
          </w:p>
        </w:tc>
        <w:tc>
          <w:tcPr>
            <w:tcW w:w="1368" w:type="dxa"/>
          </w:tcPr>
          <w:p w14:paraId="767C42EA" w14:textId="3D9961B3"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10,363,327</w:t>
            </w:r>
          </w:p>
        </w:tc>
      </w:tr>
      <w:tr w:rsidR="005124A8" w:rsidRPr="003709B5" w14:paraId="041F5045" w14:textId="77777777" w:rsidTr="005124A8">
        <w:trPr>
          <w:trHeight w:val="80"/>
        </w:trPr>
        <w:tc>
          <w:tcPr>
            <w:tcW w:w="3996" w:type="dxa"/>
            <w:tcBorders>
              <w:top w:val="nil"/>
              <w:left w:val="nil"/>
              <w:bottom w:val="nil"/>
              <w:right w:val="nil"/>
            </w:tcBorders>
            <w:vAlign w:val="center"/>
          </w:tcPr>
          <w:p w14:paraId="4D529CE4" w14:textId="77777777" w:rsidR="005124A8" w:rsidRPr="003709B5" w:rsidRDefault="005124A8" w:rsidP="003709B5">
            <w:pPr>
              <w:ind w:left="435"/>
              <w:rPr>
                <w:rFonts w:ascii="Arial" w:hAnsi="Arial" w:cs="Arial"/>
                <w:sz w:val="16"/>
                <w:szCs w:val="16"/>
              </w:rPr>
            </w:pPr>
            <w:r w:rsidRPr="003709B5">
              <w:rPr>
                <w:rFonts w:ascii="Arial" w:hAnsi="Arial" w:cs="Arial"/>
                <w:sz w:val="16"/>
                <w:szCs w:val="16"/>
              </w:rPr>
              <w:t>Other receivables - related parties</w:t>
            </w:r>
          </w:p>
        </w:tc>
        <w:tc>
          <w:tcPr>
            <w:tcW w:w="1368" w:type="dxa"/>
            <w:shd w:val="clear" w:color="auto" w:fill="FAFAFA"/>
          </w:tcPr>
          <w:p w14:paraId="7559C0EC" w14:textId="77777777" w:rsidR="005124A8" w:rsidRPr="003709B5" w:rsidRDefault="005124A8" w:rsidP="003709B5">
            <w:pPr>
              <w:pStyle w:val="a"/>
              <w:tabs>
                <w:tab w:val="decimal" w:pos="1238"/>
              </w:tabs>
              <w:ind w:right="-72"/>
              <w:jc w:val="right"/>
              <w:rPr>
                <w:rFonts w:ascii="Arial" w:hAnsi="Arial" w:cs="Arial"/>
                <w:sz w:val="16"/>
                <w:szCs w:val="16"/>
              </w:rPr>
            </w:pPr>
          </w:p>
        </w:tc>
        <w:tc>
          <w:tcPr>
            <w:tcW w:w="1368" w:type="dxa"/>
          </w:tcPr>
          <w:p w14:paraId="0F4B25BC" w14:textId="77777777" w:rsidR="005124A8" w:rsidRPr="003709B5" w:rsidRDefault="005124A8" w:rsidP="003709B5">
            <w:pPr>
              <w:pStyle w:val="a"/>
              <w:tabs>
                <w:tab w:val="decimal" w:pos="1238"/>
              </w:tabs>
              <w:ind w:right="-72"/>
              <w:jc w:val="right"/>
              <w:rPr>
                <w:rFonts w:ascii="Arial" w:hAnsi="Arial" w:cs="Arial"/>
                <w:sz w:val="16"/>
                <w:szCs w:val="16"/>
              </w:rPr>
            </w:pPr>
          </w:p>
        </w:tc>
        <w:tc>
          <w:tcPr>
            <w:tcW w:w="1368" w:type="dxa"/>
            <w:shd w:val="clear" w:color="auto" w:fill="FAFAFA"/>
          </w:tcPr>
          <w:p w14:paraId="50F3447C" w14:textId="77777777" w:rsidR="005124A8" w:rsidRPr="003709B5" w:rsidRDefault="005124A8" w:rsidP="003709B5">
            <w:pPr>
              <w:pStyle w:val="a"/>
              <w:tabs>
                <w:tab w:val="decimal" w:pos="1238"/>
              </w:tabs>
              <w:ind w:right="-72"/>
              <w:jc w:val="right"/>
              <w:rPr>
                <w:rFonts w:ascii="Arial" w:hAnsi="Arial" w:cs="Arial"/>
                <w:sz w:val="16"/>
                <w:szCs w:val="16"/>
              </w:rPr>
            </w:pPr>
          </w:p>
        </w:tc>
        <w:tc>
          <w:tcPr>
            <w:tcW w:w="1368" w:type="dxa"/>
          </w:tcPr>
          <w:p w14:paraId="1F9722D0" w14:textId="77777777" w:rsidR="005124A8" w:rsidRPr="003709B5" w:rsidRDefault="005124A8" w:rsidP="003709B5">
            <w:pPr>
              <w:pStyle w:val="a"/>
              <w:tabs>
                <w:tab w:val="decimal" w:pos="1238"/>
              </w:tabs>
              <w:ind w:right="-72"/>
              <w:jc w:val="right"/>
              <w:rPr>
                <w:rFonts w:ascii="Arial" w:hAnsi="Arial" w:cs="Arial"/>
                <w:sz w:val="16"/>
                <w:szCs w:val="16"/>
              </w:rPr>
            </w:pPr>
          </w:p>
        </w:tc>
      </w:tr>
      <w:tr w:rsidR="005124A8" w:rsidRPr="003709B5" w14:paraId="168A6A1B" w14:textId="77777777" w:rsidTr="00C236BA">
        <w:trPr>
          <w:trHeight w:val="80"/>
        </w:trPr>
        <w:tc>
          <w:tcPr>
            <w:tcW w:w="3996" w:type="dxa"/>
            <w:tcBorders>
              <w:top w:val="nil"/>
              <w:left w:val="nil"/>
              <w:bottom w:val="nil"/>
              <w:right w:val="nil"/>
            </w:tcBorders>
            <w:vAlign w:val="center"/>
          </w:tcPr>
          <w:p w14:paraId="40571E37" w14:textId="0DE5B48F" w:rsidR="005124A8" w:rsidRPr="003709B5" w:rsidRDefault="005124A8" w:rsidP="003709B5">
            <w:pPr>
              <w:ind w:left="435"/>
              <w:rPr>
                <w:rFonts w:ascii="Arial" w:hAnsi="Arial" w:cs="Arial"/>
                <w:sz w:val="16"/>
                <w:szCs w:val="16"/>
              </w:rPr>
            </w:pPr>
            <w:r w:rsidRPr="003709B5">
              <w:rPr>
                <w:rFonts w:ascii="Arial" w:hAnsi="Arial" w:cs="Arial"/>
                <w:sz w:val="16"/>
                <w:szCs w:val="16"/>
              </w:rPr>
              <w:t xml:space="preserve">   (Note 3</w:t>
            </w:r>
            <w:r w:rsidR="0013768D" w:rsidRPr="003709B5">
              <w:rPr>
                <w:rFonts w:ascii="Arial" w:hAnsi="Arial" w:cs="Arial"/>
                <w:sz w:val="16"/>
                <w:szCs w:val="16"/>
              </w:rPr>
              <w:t>7</w:t>
            </w:r>
            <w:r w:rsidRPr="003709B5">
              <w:rPr>
                <w:rFonts w:ascii="Arial" w:hAnsi="Arial" w:cs="Arial"/>
                <w:sz w:val="16"/>
                <w:szCs w:val="16"/>
              </w:rPr>
              <w:t>.3)</w:t>
            </w:r>
          </w:p>
        </w:tc>
        <w:tc>
          <w:tcPr>
            <w:tcW w:w="1368" w:type="dxa"/>
            <w:shd w:val="clear" w:color="auto" w:fill="FAFAFA"/>
          </w:tcPr>
          <w:p w14:paraId="692EF1D4" w14:textId="0D4EB5DD"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3,376,543</w:t>
            </w:r>
          </w:p>
        </w:tc>
        <w:tc>
          <w:tcPr>
            <w:tcW w:w="1368" w:type="dxa"/>
          </w:tcPr>
          <w:p w14:paraId="490047A7" w14:textId="318297FE"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96,881,371</w:t>
            </w:r>
          </w:p>
        </w:tc>
        <w:tc>
          <w:tcPr>
            <w:tcW w:w="1368" w:type="dxa"/>
            <w:shd w:val="clear" w:color="auto" w:fill="FAFAFA"/>
          </w:tcPr>
          <w:p w14:paraId="2AC9B241" w14:textId="7D243404"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3,376,543</w:t>
            </w:r>
          </w:p>
        </w:tc>
        <w:tc>
          <w:tcPr>
            <w:tcW w:w="1368" w:type="dxa"/>
          </w:tcPr>
          <w:p w14:paraId="16C82043" w14:textId="56C1E8F4"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96,904,048</w:t>
            </w:r>
          </w:p>
        </w:tc>
      </w:tr>
      <w:tr w:rsidR="005124A8" w:rsidRPr="003709B5" w14:paraId="0BF7D9EB" w14:textId="77777777" w:rsidTr="00C236BA">
        <w:trPr>
          <w:trHeight w:val="80"/>
        </w:trPr>
        <w:tc>
          <w:tcPr>
            <w:tcW w:w="3996" w:type="dxa"/>
            <w:tcBorders>
              <w:top w:val="nil"/>
              <w:left w:val="nil"/>
              <w:bottom w:val="nil"/>
              <w:right w:val="nil"/>
            </w:tcBorders>
            <w:vAlign w:val="center"/>
          </w:tcPr>
          <w:p w14:paraId="7B726C72" w14:textId="3B1E299E" w:rsidR="005124A8" w:rsidRPr="003709B5" w:rsidRDefault="005124A8" w:rsidP="003709B5">
            <w:pPr>
              <w:ind w:left="435"/>
              <w:rPr>
                <w:rFonts w:ascii="Arial" w:hAnsi="Arial" w:cs="Arial"/>
                <w:sz w:val="16"/>
                <w:szCs w:val="16"/>
              </w:rPr>
            </w:pPr>
            <w:r w:rsidRPr="003709B5">
              <w:rPr>
                <w:rFonts w:ascii="Arial" w:hAnsi="Arial" w:cs="Arial"/>
                <w:sz w:val="16"/>
                <w:szCs w:val="16"/>
              </w:rPr>
              <w:t>Accrued interest income</w:t>
            </w:r>
          </w:p>
        </w:tc>
        <w:tc>
          <w:tcPr>
            <w:tcW w:w="1368" w:type="dxa"/>
            <w:shd w:val="clear" w:color="auto" w:fill="FAFAFA"/>
          </w:tcPr>
          <w:p w14:paraId="6FB74972" w14:textId="6BF62B2B"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15,446</w:t>
            </w:r>
          </w:p>
        </w:tc>
        <w:tc>
          <w:tcPr>
            <w:tcW w:w="1368" w:type="dxa"/>
          </w:tcPr>
          <w:p w14:paraId="65899A51" w14:textId="7CFC5EF4"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23,211</w:t>
            </w:r>
          </w:p>
        </w:tc>
        <w:tc>
          <w:tcPr>
            <w:tcW w:w="1368" w:type="dxa"/>
            <w:shd w:val="clear" w:color="auto" w:fill="FAFAFA"/>
          </w:tcPr>
          <w:p w14:paraId="6AF1F1A9" w14:textId="70EC659A"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w:t>
            </w:r>
          </w:p>
        </w:tc>
        <w:tc>
          <w:tcPr>
            <w:tcW w:w="1368" w:type="dxa"/>
          </w:tcPr>
          <w:p w14:paraId="5ED0D13C" w14:textId="348EB9BB"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w:t>
            </w:r>
          </w:p>
        </w:tc>
      </w:tr>
      <w:tr w:rsidR="005124A8" w:rsidRPr="003709B5" w14:paraId="6E701AFC" w14:textId="77777777" w:rsidTr="005124A8">
        <w:trPr>
          <w:trHeight w:val="80"/>
        </w:trPr>
        <w:tc>
          <w:tcPr>
            <w:tcW w:w="3996" w:type="dxa"/>
            <w:tcBorders>
              <w:top w:val="nil"/>
              <w:left w:val="nil"/>
              <w:bottom w:val="nil"/>
              <w:right w:val="nil"/>
            </w:tcBorders>
            <w:vAlign w:val="center"/>
          </w:tcPr>
          <w:p w14:paraId="57155763" w14:textId="77777777" w:rsidR="005124A8" w:rsidRPr="003709B5" w:rsidRDefault="005124A8" w:rsidP="003709B5">
            <w:pPr>
              <w:ind w:left="435"/>
              <w:rPr>
                <w:rFonts w:ascii="Arial" w:hAnsi="Arial" w:cs="Arial"/>
                <w:sz w:val="16"/>
                <w:szCs w:val="16"/>
              </w:rPr>
            </w:pPr>
            <w:r w:rsidRPr="003709B5">
              <w:rPr>
                <w:rFonts w:ascii="Arial" w:hAnsi="Arial" w:cs="Arial"/>
                <w:sz w:val="16"/>
                <w:szCs w:val="16"/>
              </w:rPr>
              <w:t>Accrued interest income - related parties</w:t>
            </w:r>
          </w:p>
        </w:tc>
        <w:tc>
          <w:tcPr>
            <w:tcW w:w="1368" w:type="dxa"/>
            <w:shd w:val="clear" w:color="auto" w:fill="FAFAFA"/>
          </w:tcPr>
          <w:p w14:paraId="68C6590A" w14:textId="77777777" w:rsidR="005124A8" w:rsidRPr="003709B5" w:rsidRDefault="005124A8" w:rsidP="003709B5">
            <w:pPr>
              <w:pStyle w:val="a"/>
              <w:tabs>
                <w:tab w:val="decimal" w:pos="1238"/>
              </w:tabs>
              <w:ind w:right="-72"/>
              <w:jc w:val="right"/>
              <w:rPr>
                <w:rFonts w:ascii="Arial" w:hAnsi="Arial" w:cs="Arial"/>
                <w:sz w:val="16"/>
                <w:szCs w:val="16"/>
              </w:rPr>
            </w:pPr>
          </w:p>
        </w:tc>
        <w:tc>
          <w:tcPr>
            <w:tcW w:w="1368" w:type="dxa"/>
          </w:tcPr>
          <w:p w14:paraId="1C52B9F0" w14:textId="77777777" w:rsidR="005124A8" w:rsidRPr="003709B5" w:rsidRDefault="005124A8" w:rsidP="003709B5">
            <w:pPr>
              <w:pStyle w:val="a"/>
              <w:tabs>
                <w:tab w:val="decimal" w:pos="1238"/>
              </w:tabs>
              <w:ind w:right="-72"/>
              <w:jc w:val="center"/>
              <w:rPr>
                <w:rFonts w:ascii="Arial" w:hAnsi="Arial" w:cs="Arial"/>
                <w:sz w:val="16"/>
                <w:szCs w:val="16"/>
              </w:rPr>
            </w:pPr>
          </w:p>
        </w:tc>
        <w:tc>
          <w:tcPr>
            <w:tcW w:w="1368" w:type="dxa"/>
            <w:shd w:val="clear" w:color="auto" w:fill="FAFAFA"/>
          </w:tcPr>
          <w:p w14:paraId="2CB3F5D8" w14:textId="77777777" w:rsidR="005124A8" w:rsidRPr="003709B5" w:rsidRDefault="005124A8" w:rsidP="003709B5">
            <w:pPr>
              <w:pStyle w:val="a"/>
              <w:tabs>
                <w:tab w:val="decimal" w:pos="1238"/>
              </w:tabs>
              <w:ind w:right="-72"/>
              <w:jc w:val="right"/>
              <w:rPr>
                <w:rFonts w:ascii="Arial" w:hAnsi="Arial" w:cs="Arial"/>
                <w:sz w:val="16"/>
                <w:szCs w:val="16"/>
              </w:rPr>
            </w:pPr>
          </w:p>
        </w:tc>
        <w:tc>
          <w:tcPr>
            <w:tcW w:w="1368" w:type="dxa"/>
          </w:tcPr>
          <w:p w14:paraId="0EEB2827" w14:textId="77777777" w:rsidR="005124A8" w:rsidRPr="003709B5" w:rsidRDefault="005124A8" w:rsidP="003709B5">
            <w:pPr>
              <w:pStyle w:val="a"/>
              <w:tabs>
                <w:tab w:val="decimal" w:pos="1238"/>
              </w:tabs>
              <w:ind w:right="-72"/>
              <w:jc w:val="right"/>
              <w:rPr>
                <w:rFonts w:ascii="Arial" w:hAnsi="Arial" w:cs="Arial"/>
                <w:sz w:val="16"/>
                <w:szCs w:val="16"/>
              </w:rPr>
            </w:pPr>
          </w:p>
        </w:tc>
      </w:tr>
      <w:tr w:rsidR="005124A8" w:rsidRPr="003709B5" w14:paraId="5365927F" w14:textId="77777777" w:rsidTr="00C236BA">
        <w:trPr>
          <w:trHeight w:val="80"/>
        </w:trPr>
        <w:tc>
          <w:tcPr>
            <w:tcW w:w="3996" w:type="dxa"/>
            <w:tcBorders>
              <w:top w:val="nil"/>
              <w:left w:val="nil"/>
              <w:bottom w:val="nil"/>
              <w:right w:val="nil"/>
            </w:tcBorders>
            <w:vAlign w:val="center"/>
          </w:tcPr>
          <w:p w14:paraId="5DC825F0" w14:textId="51F54049" w:rsidR="005124A8" w:rsidRPr="003709B5" w:rsidRDefault="005124A8" w:rsidP="003709B5">
            <w:pPr>
              <w:ind w:left="435"/>
              <w:rPr>
                <w:rFonts w:ascii="Arial" w:hAnsi="Arial" w:cs="Arial"/>
                <w:sz w:val="16"/>
                <w:szCs w:val="16"/>
              </w:rPr>
            </w:pPr>
            <w:r w:rsidRPr="003709B5">
              <w:rPr>
                <w:rFonts w:ascii="Arial" w:hAnsi="Arial" w:cs="Arial"/>
                <w:sz w:val="16"/>
                <w:szCs w:val="16"/>
              </w:rPr>
              <w:t xml:space="preserve">   (Note 3</w:t>
            </w:r>
            <w:r w:rsidR="0013768D" w:rsidRPr="003709B5">
              <w:rPr>
                <w:rFonts w:ascii="Arial" w:hAnsi="Arial" w:cs="Arial"/>
                <w:sz w:val="16"/>
                <w:szCs w:val="16"/>
              </w:rPr>
              <w:t>7</w:t>
            </w:r>
            <w:r w:rsidRPr="003709B5">
              <w:rPr>
                <w:rFonts w:ascii="Arial" w:hAnsi="Arial" w:cs="Arial"/>
                <w:sz w:val="16"/>
                <w:szCs w:val="16"/>
              </w:rPr>
              <w:t>.3)</w:t>
            </w:r>
          </w:p>
        </w:tc>
        <w:tc>
          <w:tcPr>
            <w:tcW w:w="1368" w:type="dxa"/>
            <w:shd w:val="clear" w:color="auto" w:fill="FAFAFA"/>
          </w:tcPr>
          <w:p w14:paraId="626453B5" w14:textId="093F7FF3"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27,373,300</w:t>
            </w:r>
          </w:p>
        </w:tc>
        <w:tc>
          <w:tcPr>
            <w:tcW w:w="1368" w:type="dxa"/>
          </w:tcPr>
          <w:p w14:paraId="3DEC39B2" w14:textId="6DB5873B"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13,315,797</w:t>
            </w:r>
          </w:p>
        </w:tc>
        <w:tc>
          <w:tcPr>
            <w:tcW w:w="1368" w:type="dxa"/>
            <w:shd w:val="clear" w:color="auto" w:fill="FAFAFA"/>
          </w:tcPr>
          <w:p w14:paraId="2A6E2D91" w14:textId="5DC1736D"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45,453,338</w:t>
            </w:r>
          </w:p>
        </w:tc>
        <w:tc>
          <w:tcPr>
            <w:tcW w:w="1368" w:type="dxa"/>
          </w:tcPr>
          <w:p w14:paraId="5FD6ED97" w14:textId="31719C3E"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21,078,136</w:t>
            </w:r>
          </w:p>
        </w:tc>
      </w:tr>
      <w:tr w:rsidR="005124A8" w:rsidRPr="003709B5" w14:paraId="03DA089C" w14:textId="77777777" w:rsidTr="00C236BA">
        <w:trPr>
          <w:trHeight w:val="65"/>
        </w:trPr>
        <w:tc>
          <w:tcPr>
            <w:tcW w:w="3996" w:type="dxa"/>
            <w:tcBorders>
              <w:top w:val="nil"/>
              <w:left w:val="nil"/>
              <w:bottom w:val="nil"/>
              <w:right w:val="nil"/>
            </w:tcBorders>
            <w:vAlign w:val="center"/>
          </w:tcPr>
          <w:p w14:paraId="3A7F419B" w14:textId="77777777" w:rsidR="005124A8" w:rsidRPr="003709B5" w:rsidRDefault="005124A8" w:rsidP="003709B5">
            <w:pPr>
              <w:ind w:left="435"/>
              <w:rPr>
                <w:rFonts w:ascii="Arial" w:hAnsi="Arial" w:cs="Arial"/>
                <w:sz w:val="16"/>
                <w:szCs w:val="16"/>
              </w:rPr>
            </w:pPr>
            <w:r w:rsidRPr="003709B5">
              <w:rPr>
                <w:rFonts w:ascii="Arial" w:hAnsi="Arial" w:cs="Arial"/>
                <w:sz w:val="16"/>
                <w:szCs w:val="16"/>
              </w:rPr>
              <w:t>Prepaid expenses</w:t>
            </w:r>
          </w:p>
        </w:tc>
        <w:tc>
          <w:tcPr>
            <w:tcW w:w="1368" w:type="dxa"/>
            <w:shd w:val="clear" w:color="auto" w:fill="FAFAFA"/>
          </w:tcPr>
          <w:p w14:paraId="3F04BD83" w14:textId="00643883"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20,429,03</w:t>
            </w:r>
            <w:r w:rsidR="00283EE3" w:rsidRPr="003709B5">
              <w:rPr>
                <w:rFonts w:ascii="Arial" w:hAnsi="Arial" w:cs="Arial"/>
                <w:sz w:val="16"/>
                <w:szCs w:val="16"/>
              </w:rPr>
              <w:t>3</w:t>
            </w:r>
          </w:p>
        </w:tc>
        <w:tc>
          <w:tcPr>
            <w:tcW w:w="1368" w:type="dxa"/>
          </w:tcPr>
          <w:p w14:paraId="33E71B24" w14:textId="0D92C29C"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65,312,731</w:t>
            </w:r>
          </w:p>
        </w:tc>
        <w:tc>
          <w:tcPr>
            <w:tcW w:w="1368" w:type="dxa"/>
            <w:shd w:val="clear" w:color="auto" w:fill="FAFAFA"/>
          </w:tcPr>
          <w:p w14:paraId="4408F1AB" w14:textId="5E8A0F65" w:rsidR="005124A8" w:rsidRPr="003709B5" w:rsidRDefault="000740A1" w:rsidP="003709B5">
            <w:pPr>
              <w:pStyle w:val="a"/>
              <w:tabs>
                <w:tab w:val="decimal" w:pos="1238"/>
              </w:tabs>
              <w:ind w:right="-72"/>
              <w:jc w:val="right"/>
              <w:rPr>
                <w:rFonts w:ascii="Arial" w:hAnsi="Arial" w:cs="Arial"/>
                <w:sz w:val="16"/>
                <w:szCs w:val="16"/>
                <w:lang w:val="en-GB"/>
              </w:rPr>
            </w:pPr>
            <w:r w:rsidRPr="003709B5">
              <w:rPr>
                <w:rFonts w:ascii="Arial" w:hAnsi="Arial" w:cs="Arial"/>
                <w:sz w:val="16"/>
                <w:szCs w:val="16"/>
                <w:lang w:val="en-GB"/>
              </w:rPr>
              <w:t>12,576,690</w:t>
            </w:r>
          </w:p>
        </w:tc>
        <w:tc>
          <w:tcPr>
            <w:tcW w:w="1368" w:type="dxa"/>
          </w:tcPr>
          <w:p w14:paraId="262C12CD" w14:textId="5289C9B2"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11,387,647</w:t>
            </w:r>
          </w:p>
        </w:tc>
      </w:tr>
      <w:tr w:rsidR="005124A8" w:rsidRPr="003709B5" w14:paraId="465F7A70" w14:textId="77777777" w:rsidTr="00C236BA">
        <w:trPr>
          <w:trHeight w:val="65"/>
        </w:trPr>
        <w:tc>
          <w:tcPr>
            <w:tcW w:w="3996" w:type="dxa"/>
            <w:tcBorders>
              <w:top w:val="nil"/>
              <w:left w:val="nil"/>
              <w:bottom w:val="nil"/>
              <w:right w:val="nil"/>
            </w:tcBorders>
            <w:vAlign w:val="center"/>
          </w:tcPr>
          <w:p w14:paraId="5E88FCBF" w14:textId="77777777" w:rsidR="005124A8" w:rsidRPr="003709B5" w:rsidRDefault="005124A8" w:rsidP="003709B5">
            <w:pPr>
              <w:ind w:left="435"/>
              <w:rPr>
                <w:rFonts w:ascii="Arial" w:hAnsi="Arial" w:cs="Arial"/>
                <w:sz w:val="16"/>
                <w:szCs w:val="16"/>
              </w:rPr>
            </w:pPr>
            <w:r w:rsidRPr="003709B5">
              <w:rPr>
                <w:rFonts w:ascii="Arial" w:hAnsi="Arial" w:cs="Arial"/>
                <w:sz w:val="16"/>
                <w:szCs w:val="16"/>
              </w:rPr>
              <w:t>Accrued income</w:t>
            </w:r>
          </w:p>
        </w:tc>
        <w:tc>
          <w:tcPr>
            <w:tcW w:w="1368" w:type="dxa"/>
            <w:tcBorders>
              <w:bottom w:val="single" w:sz="4" w:space="0" w:color="auto"/>
            </w:tcBorders>
            <w:shd w:val="clear" w:color="auto" w:fill="FAFAFA"/>
          </w:tcPr>
          <w:p w14:paraId="48550E71" w14:textId="4A12D60C"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6,111,41</w:t>
            </w:r>
            <w:r w:rsidR="007F08D0" w:rsidRPr="003709B5">
              <w:rPr>
                <w:rFonts w:ascii="Arial" w:hAnsi="Arial" w:cs="Arial"/>
                <w:sz w:val="16"/>
                <w:szCs w:val="16"/>
              </w:rPr>
              <w:t>2</w:t>
            </w:r>
          </w:p>
        </w:tc>
        <w:tc>
          <w:tcPr>
            <w:tcW w:w="1368" w:type="dxa"/>
            <w:tcBorders>
              <w:bottom w:val="single" w:sz="4" w:space="0" w:color="auto"/>
            </w:tcBorders>
            <w:shd w:val="clear" w:color="auto" w:fill="auto"/>
          </w:tcPr>
          <w:p w14:paraId="0217E3D7" w14:textId="10388963"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10,050,423</w:t>
            </w:r>
          </w:p>
        </w:tc>
        <w:tc>
          <w:tcPr>
            <w:tcW w:w="1368" w:type="dxa"/>
            <w:tcBorders>
              <w:bottom w:val="single" w:sz="4" w:space="0" w:color="auto"/>
            </w:tcBorders>
            <w:shd w:val="clear" w:color="auto" w:fill="FAFAFA"/>
          </w:tcPr>
          <w:p w14:paraId="698C59F6" w14:textId="0076363B"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6,111,41</w:t>
            </w:r>
            <w:r w:rsidR="007F08D0" w:rsidRPr="003709B5">
              <w:rPr>
                <w:rFonts w:ascii="Arial" w:hAnsi="Arial" w:cs="Arial"/>
                <w:sz w:val="16"/>
                <w:szCs w:val="16"/>
              </w:rPr>
              <w:t>2</w:t>
            </w:r>
          </w:p>
        </w:tc>
        <w:tc>
          <w:tcPr>
            <w:tcW w:w="1368" w:type="dxa"/>
            <w:tcBorders>
              <w:bottom w:val="single" w:sz="4" w:space="0" w:color="auto"/>
            </w:tcBorders>
            <w:shd w:val="clear" w:color="auto" w:fill="auto"/>
          </w:tcPr>
          <w:p w14:paraId="48642EAD" w14:textId="58188153"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10,050,423</w:t>
            </w:r>
          </w:p>
        </w:tc>
      </w:tr>
      <w:tr w:rsidR="005124A8" w:rsidRPr="003709B5" w14:paraId="2EEA5D00" w14:textId="77777777" w:rsidTr="00422211">
        <w:tc>
          <w:tcPr>
            <w:tcW w:w="3996" w:type="dxa"/>
            <w:tcBorders>
              <w:top w:val="nil"/>
              <w:left w:val="nil"/>
              <w:bottom w:val="nil"/>
              <w:right w:val="nil"/>
            </w:tcBorders>
            <w:vAlign w:val="center"/>
          </w:tcPr>
          <w:p w14:paraId="44956FF2" w14:textId="77777777" w:rsidR="005124A8" w:rsidRPr="003709B5" w:rsidRDefault="005124A8" w:rsidP="003709B5">
            <w:pPr>
              <w:ind w:left="435"/>
              <w:rPr>
                <w:rFonts w:ascii="Arial" w:hAnsi="Arial" w:cs="Arial"/>
                <w:b/>
                <w:bCs/>
                <w:sz w:val="16"/>
                <w:szCs w:val="16"/>
                <w:lang w:val="en-GB"/>
              </w:rPr>
            </w:pPr>
          </w:p>
        </w:tc>
        <w:tc>
          <w:tcPr>
            <w:tcW w:w="1368" w:type="dxa"/>
            <w:tcBorders>
              <w:top w:val="single" w:sz="4" w:space="0" w:color="auto"/>
              <w:left w:val="nil"/>
              <w:right w:val="nil"/>
            </w:tcBorders>
            <w:shd w:val="clear" w:color="auto" w:fill="FAFAFA"/>
            <w:vAlign w:val="center"/>
          </w:tcPr>
          <w:p w14:paraId="33F47733" w14:textId="77777777" w:rsidR="005124A8" w:rsidRPr="003709B5" w:rsidRDefault="005124A8" w:rsidP="003709B5">
            <w:pPr>
              <w:tabs>
                <w:tab w:val="right" w:pos="1242"/>
              </w:tabs>
              <w:ind w:right="-72"/>
              <w:rPr>
                <w:rFonts w:ascii="Arial" w:hAnsi="Arial" w:cs="Arial"/>
                <w:b/>
                <w:bCs/>
                <w:sz w:val="16"/>
                <w:szCs w:val="16"/>
              </w:rPr>
            </w:pPr>
          </w:p>
        </w:tc>
        <w:tc>
          <w:tcPr>
            <w:tcW w:w="1368" w:type="dxa"/>
            <w:tcBorders>
              <w:top w:val="single" w:sz="4" w:space="0" w:color="auto"/>
              <w:left w:val="nil"/>
              <w:right w:val="nil"/>
            </w:tcBorders>
            <w:vAlign w:val="center"/>
          </w:tcPr>
          <w:p w14:paraId="448DA2AA" w14:textId="77777777" w:rsidR="005124A8" w:rsidRPr="003709B5" w:rsidRDefault="005124A8" w:rsidP="003709B5">
            <w:pPr>
              <w:tabs>
                <w:tab w:val="right" w:pos="1152"/>
              </w:tabs>
              <w:ind w:right="-72"/>
              <w:rPr>
                <w:rFonts w:ascii="Arial" w:hAnsi="Arial" w:cs="Arial"/>
                <w:b/>
                <w:bCs/>
                <w:sz w:val="16"/>
                <w:szCs w:val="16"/>
              </w:rPr>
            </w:pPr>
          </w:p>
        </w:tc>
        <w:tc>
          <w:tcPr>
            <w:tcW w:w="1368" w:type="dxa"/>
            <w:tcBorders>
              <w:top w:val="single" w:sz="4" w:space="0" w:color="auto"/>
              <w:left w:val="nil"/>
              <w:right w:val="nil"/>
            </w:tcBorders>
            <w:shd w:val="clear" w:color="auto" w:fill="FAFAFA"/>
            <w:vAlign w:val="center"/>
          </w:tcPr>
          <w:p w14:paraId="08A62402" w14:textId="77777777" w:rsidR="005124A8" w:rsidRPr="003709B5" w:rsidRDefault="005124A8" w:rsidP="003709B5">
            <w:pPr>
              <w:tabs>
                <w:tab w:val="right" w:pos="1152"/>
              </w:tabs>
              <w:ind w:right="-72"/>
              <w:rPr>
                <w:rFonts w:ascii="Arial" w:hAnsi="Arial" w:cs="Arial"/>
                <w:b/>
                <w:bCs/>
                <w:sz w:val="16"/>
                <w:szCs w:val="16"/>
              </w:rPr>
            </w:pPr>
          </w:p>
        </w:tc>
        <w:tc>
          <w:tcPr>
            <w:tcW w:w="1368" w:type="dxa"/>
            <w:tcBorders>
              <w:top w:val="single" w:sz="4" w:space="0" w:color="auto"/>
              <w:left w:val="nil"/>
              <w:bottom w:val="nil"/>
              <w:right w:val="nil"/>
            </w:tcBorders>
            <w:vAlign w:val="center"/>
          </w:tcPr>
          <w:p w14:paraId="68C028CE" w14:textId="77777777" w:rsidR="005124A8" w:rsidRPr="003709B5" w:rsidRDefault="005124A8" w:rsidP="003709B5">
            <w:pPr>
              <w:tabs>
                <w:tab w:val="right" w:pos="1152"/>
              </w:tabs>
              <w:ind w:right="-72"/>
              <w:rPr>
                <w:rFonts w:ascii="Arial" w:hAnsi="Arial" w:cs="Arial"/>
                <w:b/>
                <w:bCs/>
                <w:sz w:val="16"/>
                <w:szCs w:val="16"/>
              </w:rPr>
            </w:pPr>
          </w:p>
        </w:tc>
      </w:tr>
      <w:tr w:rsidR="005124A8" w:rsidRPr="003709B5" w14:paraId="4BACA0AC" w14:textId="77777777" w:rsidTr="00C236BA">
        <w:trPr>
          <w:trHeight w:val="80"/>
        </w:trPr>
        <w:tc>
          <w:tcPr>
            <w:tcW w:w="3996" w:type="dxa"/>
            <w:tcBorders>
              <w:top w:val="nil"/>
              <w:left w:val="nil"/>
              <w:bottom w:val="nil"/>
              <w:right w:val="nil"/>
            </w:tcBorders>
            <w:vAlign w:val="center"/>
          </w:tcPr>
          <w:p w14:paraId="41AFDE0B" w14:textId="5D290607" w:rsidR="005124A8" w:rsidRPr="003709B5" w:rsidRDefault="005124A8" w:rsidP="003709B5">
            <w:pPr>
              <w:ind w:left="435"/>
              <w:rPr>
                <w:rFonts w:ascii="Arial" w:hAnsi="Arial" w:cs="Arial"/>
                <w:b/>
                <w:bCs/>
                <w:sz w:val="16"/>
                <w:szCs w:val="16"/>
              </w:rPr>
            </w:pPr>
            <w:r w:rsidRPr="003709B5">
              <w:rPr>
                <w:rFonts w:ascii="Arial" w:hAnsi="Arial" w:cs="Arial"/>
                <w:b/>
                <w:bCs/>
                <w:sz w:val="16"/>
                <w:szCs w:val="16"/>
              </w:rPr>
              <w:t>Total trade and other receivables</w:t>
            </w:r>
          </w:p>
        </w:tc>
        <w:tc>
          <w:tcPr>
            <w:tcW w:w="1368" w:type="dxa"/>
            <w:tcBorders>
              <w:bottom w:val="single" w:sz="4" w:space="0" w:color="auto"/>
            </w:tcBorders>
            <w:shd w:val="clear" w:color="auto" w:fill="FAFAFA"/>
          </w:tcPr>
          <w:p w14:paraId="12E61162" w14:textId="2558A7DC"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163,243,395</w:t>
            </w:r>
          </w:p>
        </w:tc>
        <w:tc>
          <w:tcPr>
            <w:tcW w:w="1368" w:type="dxa"/>
            <w:tcBorders>
              <w:bottom w:val="single" w:sz="4" w:space="0" w:color="auto"/>
            </w:tcBorders>
            <w:shd w:val="clear" w:color="auto" w:fill="auto"/>
          </w:tcPr>
          <w:p w14:paraId="1F3597B9" w14:textId="3C252967"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285,500,193</w:t>
            </w:r>
          </w:p>
        </w:tc>
        <w:tc>
          <w:tcPr>
            <w:tcW w:w="1368" w:type="dxa"/>
            <w:tcBorders>
              <w:bottom w:val="single" w:sz="4" w:space="0" w:color="auto"/>
            </w:tcBorders>
            <w:shd w:val="clear" w:color="auto" w:fill="FAFAFA"/>
          </w:tcPr>
          <w:p w14:paraId="660A53BF" w14:textId="5817E3F7" w:rsidR="005124A8" w:rsidRPr="003709B5" w:rsidRDefault="000740A1" w:rsidP="003709B5">
            <w:pPr>
              <w:pStyle w:val="a"/>
              <w:tabs>
                <w:tab w:val="decimal" w:pos="1238"/>
              </w:tabs>
              <w:ind w:right="-72"/>
              <w:jc w:val="right"/>
              <w:rPr>
                <w:rFonts w:ascii="Arial" w:hAnsi="Arial" w:cs="Arial"/>
                <w:sz w:val="16"/>
                <w:szCs w:val="16"/>
              </w:rPr>
            </w:pPr>
            <w:r w:rsidRPr="003709B5">
              <w:rPr>
                <w:rFonts w:ascii="Arial" w:hAnsi="Arial" w:cs="Arial"/>
                <w:sz w:val="16"/>
                <w:szCs w:val="16"/>
              </w:rPr>
              <w:t>151,</w:t>
            </w:r>
            <w:r w:rsidR="00283EE3" w:rsidRPr="003709B5">
              <w:rPr>
                <w:rFonts w:ascii="Arial" w:hAnsi="Arial" w:cs="Arial"/>
                <w:sz w:val="16"/>
                <w:szCs w:val="16"/>
              </w:rPr>
              <w:t>8</w:t>
            </w:r>
            <w:r w:rsidRPr="003709B5">
              <w:rPr>
                <w:rFonts w:ascii="Arial" w:hAnsi="Arial" w:cs="Arial"/>
                <w:sz w:val="16"/>
                <w:szCs w:val="16"/>
              </w:rPr>
              <w:t>74,857</w:t>
            </w:r>
          </w:p>
        </w:tc>
        <w:tc>
          <w:tcPr>
            <w:tcW w:w="1368" w:type="dxa"/>
            <w:tcBorders>
              <w:bottom w:val="single" w:sz="4" w:space="0" w:color="auto"/>
            </w:tcBorders>
            <w:shd w:val="clear" w:color="auto" w:fill="auto"/>
          </w:tcPr>
          <w:p w14:paraId="353BA16D" w14:textId="352E75E5" w:rsidR="005124A8" w:rsidRPr="003709B5" w:rsidRDefault="005124A8" w:rsidP="003709B5">
            <w:pPr>
              <w:pStyle w:val="a"/>
              <w:tabs>
                <w:tab w:val="decimal" w:pos="1238"/>
              </w:tabs>
              <w:ind w:right="-72"/>
              <w:jc w:val="right"/>
              <w:rPr>
                <w:rFonts w:ascii="Arial" w:hAnsi="Arial" w:cs="Arial"/>
                <w:sz w:val="16"/>
                <w:szCs w:val="16"/>
              </w:rPr>
            </w:pPr>
            <w:r w:rsidRPr="003709B5">
              <w:rPr>
                <w:rFonts w:ascii="Arial" w:hAnsi="Arial" w:cs="Arial"/>
                <w:sz w:val="16"/>
                <w:szCs w:val="16"/>
              </w:rPr>
              <w:t>216,059,389</w:t>
            </w:r>
          </w:p>
        </w:tc>
      </w:tr>
    </w:tbl>
    <w:p w14:paraId="53EC6D17" w14:textId="77777777" w:rsidR="00B9140D" w:rsidRPr="003709B5" w:rsidRDefault="00B9140D" w:rsidP="003709B5">
      <w:pPr>
        <w:pStyle w:val="BodyTextIndent2"/>
        <w:ind w:left="0"/>
        <w:jc w:val="left"/>
        <w:rPr>
          <w:rFonts w:ascii="Arial" w:hAnsi="Arial" w:cs="Arial"/>
          <w:sz w:val="18"/>
          <w:szCs w:val="18"/>
          <w:shd w:val="clear" w:color="auto" w:fill="FFFFFF"/>
        </w:rPr>
      </w:pPr>
    </w:p>
    <w:p w14:paraId="09914476" w14:textId="0651F788" w:rsidR="00B9140D" w:rsidRPr="003709B5" w:rsidRDefault="00B9140D" w:rsidP="003709B5">
      <w:pPr>
        <w:keepNext/>
        <w:keepLines/>
        <w:overflowPunct/>
        <w:autoSpaceDE/>
        <w:autoSpaceDN/>
        <w:adjustRightInd/>
        <w:ind w:left="540" w:hanging="540"/>
        <w:textAlignment w:val="auto"/>
        <w:outlineLvl w:val="1"/>
        <w:rPr>
          <w:rFonts w:ascii="Arial" w:eastAsia="Arial Unicode MS" w:hAnsi="Arial" w:cs="Arial"/>
          <w:b/>
          <w:color w:val="CF4A02"/>
          <w:sz w:val="18"/>
          <w:szCs w:val="18"/>
          <w:lang w:eastAsia="en-GB"/>
        </w:rPr>
      </w:pPr>
      <w:bookmarkStart w:id="23" w:name="_Toc48736073"/>
      <w:r w:rsidRPr="003709B5">
        <w:rPr>
          <w:rFonts w:ascii="Arial" w:eastAsia="Arial Unicode MS" w:hAnsi="Arial" w:cs="Arial"/>
          <w:b/>
          <w:color w:val="CF4A02"/>
          <w:sz w:val="18"/>
          <w:szCs w:val="18"/>
          <w:lang w:eastAsia="en-GB"/>
        </w:rPr>
        <w:t>1</w:t>
      </w:r>
      <w:r w:rsidR="00716668" w:rsidRPr="003709B5">
        <w:rPr>
          <w:rFonts w:ascii="Arial" w:eastAsia="Arial Unicode MS" w:hAnsi="Arial" w:cs="Arial"/>
          <w:b/>
          <w:color w:val="CF4A02"/>
          <w:sz w:val="18"/>
          <w:szCs w:val="18"/>
          <w:lang w:eastAsia="en-GB"/>
        </w:rPr>
        <w:t>3</w:t>
      </w:r>
      <w:r w:rsidRPr="003709B5">
        <w:rPr>
          <w:rFonts w:ascii="Arial" w:eastAsia="Arial Unicode MS" w:hAnsi="Arial" w:cs="Arial"/>
          <w:b/>
          <w:color w:val="CF4A02"/>
          <w:sz w:val="18"/>
          <w:szCs w:val="18"/>
          <w:lang w:eastAsia="en-GB"/>
        </w:rPr>
        <w:t>.2</w:t>
      </w:r>
      <w:r w:rsidRPr="003709B5">
        <w:rPr>
          <w:rFonts w:ascii="Arial" w:eastAsia="Arial Unicode MS" w:hAnsi="Arial" w:cs="Arial"/>
          <w:b/>
          <w:color w:val="CF4A02"/>
          <w:sz w:val="18"/>
          <w:szCs w:val="18"/>
          <w:lang w:eastAsia="en-GB"/>
        </w:rPr>
        <w:tab/>
      </w:r>
      <w:r w:rsidR="00764DFA" w:rsidRPr="003709B5">
        <w:rPr>
          <w:rFonts w:ascii="Arial" w:eastAsia="Arial Unicode MS" w:hAnsi="Arial" w:cs="Arial"/>
          <w:b/>
          <w:color w:val="CF4A02"/>
          <w:sz w:val="18"/>
          <w:szCs w:val="18"/>
          <w:lang w:eastAsia="en-GB"/>
        </w:rPr>
        <w:t xml:space="preserve">Analysis of outstanding and allowance </w:t>
      </w:r>
      <w:r w:rsidR="00392BF4" w:rsidRPr="003709B5">
        <w:rPr>
          <w:rFonts w:ascii="Arial" w:eastAsia="Arial Unicode MS" w:hAnsi="Arial" w:cs="Arial"/>
          <w:b/>
          <w:color w:val="CF4A02"/>
          <w:sz w:val="18"/>
          <w:szCs w:val="22"/>
          <w:lang w:val="en-GB" w:eastAsia="en-GB"/>
        </w:rPr>
        <w:t>for expected credit losses</w:t>
      </w:r>
      <w:bookmarkEnd w:id="23"/>
    </w:p>
    <w:p w14:paraId="18302A98" w14:textId="79912572" w:rsidR="00B9140D" w:rsidRPr="003709B5" w:rsidRDefault="00B9140D" w:rsidP="003709B5">
      <w:pPr>
        <w:pStyle w:val="BodyTextIndent2"/>
        <w:jc w:val="left"/>
        <w:rPr>
          <w:rFonts w:ascii="Arial" w:hAnsi="Arial" w:cs="Arial"/>
          <w:sz w:val="18"/>
          <w:szCs w:val="18"/>
          <w:shd w:val="clear" w:color="auto" w:fill="FFFFFF"/>
        </w:rPr>
      </w:pPr>
    </w:p>
    <w:p w14:paraId="0CA4E122" w14:textId="43EC2C2C" w:rsidR="00B9140D" w:rsidRPr="003709B5" w:rsidRDefault="00764DFA" w:rsidP="003709B5">
      <w:pPr>
        <w:overflowPunct/>
        <w:autoSpaceDE/>
        <w:autoSpaceDN/>
        <w:adjustRightInd/>
        <w:ind w:left="540"/>
        <w:jc w:val="both"/>
        <w:textAlignment w:val="auto"/>
        <w:rPr>
          <w:rFonts w:ascii="Arial" w:hAnsi="Arial" w:cs="Arial"/>
          <w:sz w:val="18"/>
          <w:szCs w:val="18"/>
          <w:lang w:eastAsia="en-GB"/>
        </w:rPr>
      </w:pPr>
      <w:r w:rsidRPr="003709B5">
        <w:rPr>
          <w:rFonts w:ascii="Arial" w:hAnsi="Arial" w:cs="Arial"/>
          <w:sz w:val="18"/>
          <w:szCs w:val="18"/>
          <w:lang w:eastAsia="en-GB"/>
        </w:rPr>
        <w:t>Outstanding trade and other receivables</w:t>
      </w:r>
      <w:r w:rsidR="00323073" w:rsidRPr="003709B5">
        <w:rPr>
          <w:rFonts w:ascii="Arial" w:hAnsi="Arial" w:cs="Arial"/>
          <w:sz w:val="18"/>
          <w:szCs w:val="18"/>
          <w:lang w:eastAsia="en-GB"/>
        </w:rPr>
        <w:t xml:space="preserve"> </w:t>
      </w:r>
      <w:r w:rsidRPr="003709B5">
        <w:rPr>
          <w:rFonts w:ascii="Arial" w:hAnsi="Arial" w:cs="Arial"/>
          <w:sz w:val="18"/>
          <w:szCs w:val="18"/>
          <w:lang w:eastAsia="en-GB"/>
        </w:rPr>
        <w:t xml:space="preserve">can be </w:t>
      </w:r>
      <w:proofErr w:type="spellStart"/>
      <w:r w:rsidRPr="003709B5">
        <w:rPr>
          <w:rFonts w:ascii="Arial" w:hAnsi="Arial" w:cs="Arial"/>
          <w:sz w:val="18"/>
          <w:szCs w:val="18"/>
          <w:lang w:eastAsia="en-GB"/>
        </w:rPr>
        <w:t>analysed</w:t>
      </w:r>
      <w:proofErr w:type="spellEnd"/>
      <w:r w:rsidRPr="003709B5">
        <w:rPr>
          <w:rFonts w:ascii="Arial" w:hAnsi="Arial" w:cs="Arial"/>
          <w:sz w:val="18"/>
          <w:szCs w:val="18"/>
          <w:lang w:eastAsia="en-GB"/>
        </w:rPr>
        <w:t xml:space="preserve"> as follows:</w:t>
      </w:r>
    </w:p>
    <w:p w14:paraId="2C5D9052" w14:textId="77777777" w:rsidR="00B9140D" w:rsidRPr="003709B5" w:rsidRDefault="00B9140D" w:rsidP="003709B5">
      <w:pPr>
        <w:overflowPunct/>
        <w:autoSpaceDE/>
        <w:autoSpaceDN/>
        <w:adjustRightInd/>
        <w:ind w:left="540"/>
        <w:jc w:val="both"/>
        <w:textAlignment w:val="auto"/>
        <w:rPr>
          <w:rFonts w:ascii="Arial" w:hAnsi="Arial" w:cs="Arial"/>
          <w:sz w:val="18"/>
          <w:szCs w:val="18"/>
          <w:lang w:eastAsia="en-GB"/>
        </w:rPr>
      </w:pPr>
    </w:p>
    <w:tbl>
      <w:tblPr>
        <w:tblW w:w="9464" w:type="dxa"/>
        <w:tblLayout w:type="fixed"/>
        <w:tblLook w:val="04A0" w:firstRow="1" w:lastRow="0" w:firstColumn="1" w:lastColumn="0" w:noHBand="0" w:noVBand="1"/>
      </w:tblPr>
      <w:tblGrid>
        <w:gridCol w:w="2718"/>
        <w:gridCol w:w="1076"/>
        <w:gridCol w:w="992"/>
        <w:gridCol w:w="992"/>
        <w:gridCol w:w="1134"/>
        <w:gridCol w:w="993"/>
        <w:gridCol w:w="283"/>
        <w:gridCol w:w="1276"/>
      </w:tblGrid>
      <w:tr w:rsidR="00B9140D" w:rsidRPr="003709B5" w14:paraId="4771DC04" w14:textId="77777777" w:rsidTr="00EB1011">
        <w:trPr>
          <w:tblHeader/>
        </w:trPr>
        <w:tc>
          <w:tcPr>
            <w:tcW w:w="2718" w:type="dxa"/>
            <w:vAlign w:val="bottom"/>
          </w:tcPr>
          <w:p w14:paraId="1C7671C2" w14:textId="77777777" w:rsidR="00B9140D" w:rsidRPr="003709B5" w:rsidRDefault="00B9140D" w:rsidP="003709B5">
            <w:pPr>
              <w:overflowPunct/>
              <w:autoSpaceDE/>
              <w:autoSpaceDN/>
              <w:adjustRightInd/>
              <w:ind w:left="435"/>
              <w:jc w:val="both"/>
              <w:textAlignment w:val="auto"/>
              <w:rPr>
                <w:rFonts w:ascii="Arial" w:hAnsi="Arial" w:cs="Arial"/>
                <w:b/>
                <w:bCs/>
                <w:sz w:val="16"/>
                <w:szCs w:val="16"/>
                <w:lang w:eastAsia="en-GB"/>
              </w:rPr>
            </w:pPr>
          </w:p>
        </w:tc>
        <w:tc>
          <w:tcPr>
            <w:tcW w:w="6746" w:type="dxa"/>
            <w:gridSpan w:val="7"/>
            <w:tcBorders>
              <w:top w:val="single" w:sz="4" w:space="0" w:color="auto"/>
              <w:left w:val="nil"/>
              <w:bottom w:val="single" w:sz="4" w:space="0" w:color="auto"/>
              <w:right w:val="nil"/>
            </w:tcBorders>
            <w:vAlign w:val="bottom"/>
            <w:hideMark/>
          </w:tcPr>
          <w:p w14:paraId="06F6DC66" w14:textId="77777777" w:rsidR="00B9140D" w:rsidRPr="003709B5" w:rsidRDefault="00B9140D" w:rsidP="003709B5">
            <w:pPr>
              <w:overflowPunct/>
              <w:autoSpaceDE/>
              <w:autoSpaceDN/>
              <w:adjustRightInd/>
              <w:jc w:val="center"/>
              <w:textAlignment w:val="auto"/>
              <w:rPr>
                <w:rFonts w:ascii="Arial" w:hAnsi="Arial" w:cs="Arial"/>
                <w:b/>
                <w:bCs/>
                <w:sz w:val="16"/>
                <w:szCs w:val="16"/>
                <w:lang w:eastAsia="en-GB"/>
              </w:rPr>
            </w:pPr>
            <w:r w:rsidRPr="003709B5">
              <w:rPr>
                <w:rFonts w:ascii="Arial" w:hAnsi="Arial" w:cs="Arial"/>
                <w:b/>
                <w:bCs/>
                <w:sz w:val="16"/>
                <w:szCs w:val="16"/>
                <w:lang w:eastAsia="en-GB"/>
              </w:rPr>
              <w:t>Consolidated financial statements</w:t>
            </w:r>
          </w:p>
        </w:tc>
      </w:tr>
      <w:tr w:rsidR="00B9140D" w:rsidRPr="003709B5" w14:paraId="3A53EF43" w14:textId="77777777" w:rsidTr="00EB1011">
        <w:trPr>
          <w:tblHeader/>
        </w:trPr>
        <w:tc>
          <w:tcPr>
            <w:tcW w:w="2718" w:type="dxa"/>
            <w:vAlign w:val="bottom"/>
            <w:hideMark/>
          </w:tcPr>
          <w:p w14:paraId="761270AC" w14:textId="73D7DB84" w:rsidR="00B9140D" w:rsidRPr="003709B5" w:rsidRDefault="00B9140D" w:rsidP="003709B5">
            <w:pPr>
              <w:overflowPunct/>
              <w:autoSpaceDE/>
              <w:autoSpaceDN/>
              <w:adjustRightInd/>
              <w:ind w:left="435"/>
              <w:jc w:val="both"/>
              <w:textAlignment w:val="auto"/>
              <w:rPr>
                <w:rFonts w:ascii="Arial" w:hAnsi="Arial" w:cs="Arial"/>
                <w:b/>
                <w:bCs/>
                <w:sz w:val="16"/>
                <w:szCs w:val="16"/>
                <w:lang w:eastAsia="en-GB"/>
              </w:rPr>
            </w:pPr>
          </w:p>
        </w:tc>
        <w:tc>
          <w:tcPr>
            <w:tcW w:w="1076" w:type="dxa"/>
            <w:tcBorders>
              <w:top w:val="single" w:sz="4" w:space="0" w:color="auto"/>
              <w:left w:val="nil"/>
              <w:bottom w:val="single" w:sz="4" w:space="0" w:color="auto"/>
              <w:right w:val="nil"/>
            </w:tcBorders>
            <w:vAlign w:val="bottom"/>
            <w:hideMark/>
          </w:tcPr>
          <w:p w14:paraId="3C7973EA" w14:textId="7777777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Not yet due</w:t>
            </w:r>
          </w:p>
          <w:p w14:paraId="1A60B48C" w14:textId="6A49027F"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992" w:type="dxa"/>
            <w:tcBorders>
              <w:top w:val="single" w:sz="4" w:space="0" w:color="auto"/>
              <w:left w:val="nil"/>
              <w:bottom w:val="single" w:sz="4" w:space="0" w:color="auto"/>
              <w:right w:val="nil"/>
            </w:tcBorders>
            <w:vAlign w:val="bottom"/>
            <w:hideMark/>
          </w:tcPr>
          <w:p w14:paraId="766FBE68" w14:textId="77777777" w:rsidR="00692DC3"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Up to </w:t>
            </w:r>
          </w:p>
          <w:p w14:paraId="0AFB1EDA" w14:textId="17DF8EA3"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3 months</w:t>
            </w:r>
          </w:p>
          <w:p w14:paraId="5EDB4951" w14:textId="37E888A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992" w:type="dxa"/>
            <w:tcBorders>
              <w:top w:val="single" w:sz="4" w:space="0" w:color="auto"/>
              <w:left w:val="nil"/>
              <w:bottom w:val="single" w:sz="4" w:space="0" w:color="auto"/>
              <w:right w:val="nil"/>
            </w:tcBorders>
            <w:vAlign w:val="bottom"/>
            <w:hideMark/>
          </w:tcPr>
          <w:p w14:paraId="1D988424" w14:textId="7777777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3 - 6 months</w:t>
            </w:r>
          </w:p>
          <w:p w14:paraId="7F121923" w14:textId="6AB163A6"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134" w:type="dxa"/>
            <w:tcBorders>
              <w:top w:val="single" w:sz="4" w:space="0" w:color="auto"/>
              <w:left w:val="nil"/>
              <w:bottom w:val="single" w:sz="4" w:space="0" w:color="auto"/>
              <w:right w:val="nil"/>
            </w:tcBorders>
            <w:vAlign w:val="bottom"/>
            <w:hideMark/>
          </w:tcPr>
          <w:p w14:paraId="660F4391" w14:textId="77777777" w:rsidR="00AC782B"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6 - 12 months </w:t>
            </w:r>
          </w:p>
          <w:p w14:paraId="745B5F87" w14:textId="4F4A0784"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276" w:type="dxa"/>
            <w:gridSpan w:val="2"/>
            <w:tcBorders>
              <w:top w:val="single" w:sz="4" w:space="0" w:color="auto"/>
              <w:left w:val="nil"/>
              <w:bottom w:val="single" w:sz="4" w:space="0" w:color="auto"/>
              <w:right w:val="nil"/>
            </w:tcBorders>
            <w:hideMark/>
          </w:tcPr>
          <w:p w14:paraId="706CBC25" w14:textId="7777777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More than </w:t>
            </w:r>
          </w:p>
          <w:p w14:paraId="167ACC42" w14:textId="7777777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12 months</w:t>
            </w:r>
          </w:p>
          <w:p w14:paraId="7FFABA58" w14:textId="2A78A1D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276" w:type="dxa"/>
            <w:tcBorders>
              <w:top w:val="single" w:sz="4" w:space="0" w:color="auto"/>
              <w:left w:val="nil"/>
              <w:bottom w:val="single" w:sz="4" w:space="0" w:color="auto"/>
              <w:right w:val="nil"/>
            </w:tcBorders>
            <w:vAlign w:val="bottom"/>
            <w:hideMark/>
          </w:tcPr>
          <w:p w14:paraId="50CBAEEA" w14:textId="7777777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Total</w:t>
            </w:r>
          </w:p>
          <w:p w14:paraId="3102250B" w14:textId="70E56CED"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r>
      <w:tr w:rsidR="00B9140D" w:rsidRPr="003709B5" w14:paraId="1B71C8A1" w14:textId="77777777" w:rsidTr="00EB1011">
        <w:tc>
          <w:tcPr>
            <w:tcW w:w="2718" w:type="dxa"/>
            <w:vAlign w:val="bottom"/>
          </w:tcPr>
          <w:p w14:paraId="410EB621" w14:textId="77777777" w:rsidR="00B9140D" w:rsidRPr="003709B5" w:rsidRDefault="00B9140D" w:rsidP="003709B5">
            <w:pPr>
              <w:overflowPunct/>
              <w:autoSpaceDE/>
              <w:autoSpaceDN/>
              <w:adjustRightInd/>
              <w:ind w:left="435"/>
              <w:jc w:val="both"/>
              <w:textAlignment w:val="auto"/>
              <w:rPr>
                <w:rFonts w:ascii="Arial" w:hAnsi="Arial" w:cs="Arial"/>
                <w:sz w:val="16"/>
                <w:szCs w:val="16"/>
                <w:lang w:eastAsia="en-GB"/>
              </w:rPr>
            </w:pPr>
          </w:p>
        </w:tc>
        <w:tc>
          <w:tcPr>
            <w:tcW w:w="1076" w:type="dxa"/>
            <w:tcBorders>
              <w:top w:val="single" w:sz="4" w:space="0" w:color="auto"/>
              <w:left w:val="nil"/>
              <w:bottom w:val="nil"/>
              <w:right w:val="nil"/>
            </w:tcBorders>
            <w:shd w:val="clear" w:color="auto" w:fill="auto"/>
            <w:vAlign w:val="bottom"/>
          </w:tcPr>
          <w:p w14:paraId="6C6DF331" w14:textId="77777777" w:rsidR="00B9140D" w:rsidRPr="003709B5" w:rsidRDefault="00B9140D" w:rsidP="003709B5">
            <w:pPr>
              <w:overflowPunct/>
              <w:autoSpaceDE/>
              <w:autoSpaceDN/>
              <w:adjustRightInd/>
              <w:ind w:right="-72"/>
              <w:jc w:val="both"/>
              <w:textAlignment w:val="auto"/>
              <w:rPr>
                <w:rFonts w:ascii="Arial" w:hAnsi="Arial" w:cs="Arial"/>
                <w:sz w:val="16"/>
                <w:szCs w:val="16"/>
                <w:lang w:eastAsia="en-GB"/>
              </w:rPr>
            </w:pPr>
          </w:p>
        </w:tc>
        <w:tc>
          <w:tcPr>
            <w:tcW w:w="992" w:type="dxa"/>
            <w:tcBorders>
              <w:top w:val="single" w:sz="4" w:space="0" w:color="auto"/>
              <w:left w:val="nil"/>
              <w:bottom w:val="nil"/>
              <w:right w:val="nil"/>
            </w:tcBorders>
            <w:shd w:val="clear" w:color="auto" w:fill="auto"/>
            <w:vAlign w:val="bottom"/>
          </w:tcPr>
          <w:p w14:paraId="51178B85"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bottom w:val="nil"/>
              <w:right w:val="nil"/>
            </w:tcBorders>
            <w:shd w:val="clear" w:color="auto" w:fill="auto"/>
            <w:vAlign w:val="bottom"/>
          </w:tcPr>
          <w:p w14:paraId="0F505CBD"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bottom w:val="nil"/>
              <w:right w:val="nil"/>
            </w:tcBorders>
            <w:shd w:val="clear" w:color="auto" w:fill="auto"/>
            <w:vAlign w:val="bottom"/>
          </w:tcPr>
          <w:p w14:paraId="190275F6"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tcBorders>
              <w:top w:val="single" w:sz="4" w:space="0" w:color="auto"/>
              <w:left w:val="nil"/>
              <w:bottom w:val="nil"/>
              <w:right w:val="nil"/>
            </w:tcBorders>
            <w:shd w:val="clear" w:color="auto" w:fill="auto"/>
            <w:vAlign w:val="bottom"/>
          </w:tcPr>
          <w:p w14:paraId="0E7413CB"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bottom w:val="nil"/>
              <w:right w:val="nil"/>
            </w:tcBorders>
            <w:shd w:val="clear" w:color="auto" w:fill="auto"/>
          </w:tcPr>
          <w:p w14:paraId="162819C8"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r>
      <w:tr w:rsidR="00304979" w:rsidRPr="003709B5" w14:paraId="3B11B13D" w14:textId="77777777" w:rsidTr="00EB1011">
        <w:tc>
          <w:tcPr>
            <w:tcW w:w="2718" w:type="dxa"/>
            <w:vAlign w:val="bottom"/>
          </w:tcPr>
          <w:p w14:paraId="772A7A16" w14:textId="5E3423DF" w:rsidR="00304979" w:rsidRPr="003709B5" w:rsidRDefault="00EE4C65" w:rsidP="003709B5">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b/>
                <w:bCs/>
                <w:sz w:val="16"/>
                <w:szCs w:val="16"/>
                <w:lang w:eastAsia="en-GB"/>
              </w:rPr>
              <w:t xml:space="preserve">As of </w:t>
            </w:r>
            <w:proofErr w:type="gramStart"/>
            <w:r w:rsidRPr="003709B5">
              <w:rPr>
                <w:rFonts w:ascii="Arial" w:hAnsi="Arial" w:cs="Arial"/>
                <w:b/>
                <w:bCs/>
                <w:sz w:val="16"/>
                <w:szCs w:val="16"/>
                <w:lang w:eastAsia="en-GB"/>
              </w:rPr>
              <w:t>31 December</w:t>
            </w:r>
            <w:proofErr w:type="gramEnd"/>
            <w:r w:rsidRPr="003709B5">
              <w:rPr>
                <w:rFonts w:ascii="Arial" w:hAnsi="Arial" w:cs="Arial"/>
                <w:b/>
                <w:bCs/>
                <w:sz w:val="16"/>
                <w:szCs w:val="16"/>
                <w:lang w:eastAsia="en-GB"/>
              </w:rPr>
              <w:t xml:space="preserve"> 2020</w:t>
            </w:r>
          </w:p>
        </w:tc>
        <w:tc>
          <w:tcPr>
            <w:tcW w:w="1076" w:type="dxa"/>
            <w:shd w:val="clear" w:color="auto" w:fill="auto"/>
            <w:vAlign w:val="bottom"/>
          </w:tcPr>
          <w:p w14:paraId="339AA7A3" w14:textId="0561335C" w:rsidR="00304979" w:rsidRPr="003709B5" w:rsidRDefault="00304979" w:rsidP="003709B5">
            <w:pPr>
              <w:overflowPunct/>
              <w:autoSpaceDE/>
              <w:autoSpaceDN/>
              <w:adjustRightInd/>
              <w:ind w:right="-72"/>
              <w:jc w:val="right"/>
              <w:textAlignment w:val="auto"/>
              <w:rPr>
                <w:rFonts w:ascii="Arial" w:hAnsi="Arial" w:cs="Arial"/>
                <w:sz w:val="16"/>
                <w:szCs w:val="16"/>
                <w:lang w:eastAsia="en-GB"/>
              </w:rPr>
            </w:pPr>
          </w:p>
        </w:tc>
        <w:tc>
          <w:tcPr>
            <w:tcW w:w="992" w:type="dxa"/>
            <w:shd w:val="clear" w:color="auto" w:fill="auto"/>
            <w:vAlign w:val="bottom"/>
          </w:tcPr>
          <w:p w14:paraId="4F1DE59D" w14:textId="71FCAC0C" w:rsidR="00304979" w:rsidRPr="003709B5" w:rsidRDefault="00304979" w:rsidP="003709B5">
            <w:pPr>
              <w:overflowPunct/>
              <w:autoSpaceDE/>
              <w:autoSpaceDN/>
              <w:adjustRightInd/>
              <w:ind w:right="-72"/>
              <w:jc w:val="right"/>
              <w:textAlignment w:val="auto"/>
              <w:rPr>
                <w:rFonts w:ascii="Arial" w:hAnsi="Arial" w:cs="Arial"/>
                <w:sz w:val="16"/>
                <w:szCs w:val="16"/>
                <w:lang w:eastAsia="en-GB"/>
              </w:rPr>
            </w:pPr>
          </w:p>
        </w:tc>
        <w:tc>
          <w:tcPr>
            <w:tcW w:w="992" w:type="dxa"/>
            <w:shd w:val="clear" w:color="auto" w:fill="auto"/>
            <w:vAlign w:val="bottom"/>
          </w:tcPr>
          <w:p w14:paraId="48FEAA3A" w14:textId="18F10940" w:rsidR="00304979" w:rsidRPr="003709B5" w:rsidRDefault="00304979" w:rsidP="003709B5">
            <w:pPr>
              <w:overflowPunct/>
              <w:autoSpaceDE/>
              <w:autoSpaceDN/>
              <w:adjustRightInd/>
              <w:ind w:right="-72"/>
              <w:jc w:val="right"/>
              <w:textAlignment w:val="auto"/>
              <w:rPr>
                <w:rFonts w:ascii="Arial" w:hAnsi="Arial" w:cs="Arial"/>
                <w:sz w:val="16"/>
                <w:szCs w:val="16"/>
                <w:lang w:eastAsia="en-GB"/>
              </w:rPr>
            </w:pPr>
          </w:p>
        </w:tc>
        <w:tc>
          <w:tcPr>
            <w:tcW w:w="1134" w:type="dxa"/>
            <w:shd w:val="clear" w:color="auto" w:fill="auto"/>
            <w:vAlign w:val="bottom"/>
          </w:tcPr>
          <w:p w14:paraId="6CD54603" w14:textId="3F7F7D27" w:rsidR="00304979" w:rsidRPr="003709B5" w:rsidRDefault="00304979"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shd w:val="clear" w:color="auto" w:fill="auto"/>
            <w:vAlign w:val="bottom"/>
          </w:tcPr>
          <w:p w14:paraId="4CEBE437" w14:textId="3D09E413" w:rsidR="00304979" w:rsidRPr="003709B5" w:rsidRDefault="00304979" w:rsidP="003709B5">
            <w:pPr>
              <w:overflowPunct/>
              <w:autoSpaceDE/>
              <w:autoSpaceDN/>
              <w:adjustRightInd/>
              <w:ind w:right="-72"/>
              <w:jc w:val="right"/>
              <w:textAlignment w:val="auto"/>
              <w:rPr>
                <w:rFonts w:ascii="Arial" w:hAnsi="Arial" w:cs="Arial"/>
                <w:sz w:val="16"/>
                <w:szCs w:val="16"/>
                <w:lang w:eastAsia="en-GB"/>
              </w:rPr>
            </w:pPr>
          </w:p>
        </w:tc>
        <w:tc>
          <w:tcPr>
            <w:tcW w:w="1276" w:type="dxa"/>
            <w:shd w:val="clear" w:color="auto" w:fill="auto"/>
            <w:vAlign w:val="bottom"/>
          </w:tcPr>
          <w:p w14:paraId="109EE707" w14:textId="4F9FB5AF" w:rsidR="00304979" w:rsidRPr="003709B5" w:rsidRDefault="00304979" w:rsidP="003709B5">
            <w:pPr>
              <w:overflowPunct/>
              <w:autoSpaceDE/>
              <w:autoSpaceDN/>
              <w:adjustRightInd/>
              <w:ind w:right="-72"/>
              <w:jc w:val="right"/>
              <w:textAlignment w:val="auto"/>
              <w:rPr>
                <w:rFonts w:ascii="Arial" w:hAnsi="Arial" w:cs="Arial"/>
                <w:sz w:val="16"/>
                <w:szCs w:val="16"/>
                <w:lang w:eastAsia="en-GB"/>
              </w:rPr>
            </w:pPr>
          </w:p>
        </w:tc>
      </w:tr>
      <w:tr w:rsidR="007B02EA" w:rsidRPr="003709B5" w14:paraId="4C11F390" w14:textId="77777777" w:rsidTr="00EB1011">
        <w:tc>
          <w:tcPr>
            <w:tcW w:w="2718" w:type="dxa"/>
            <w:vAlign w:val="bottom"/>
          </w:tcPr>
          <w:p w14:paraId="4DC25D83" w14:textId="5EFBD9EB" w:rsidR="007B02EA" w:rsidRPr="003709B5" w:rsidRDefault="00793932" w:rsidP="003709B5">
            <w:pPr>
              <w:overflowPunct/>
              <w:autoSpaceDE/>
              <w:autoSpaceDN/>
              <w:adjustRightInd/>
              <w:ind w:left="435"/>
              <w:jc w:val="both"/>
              <w:textAlignment w:val="auto"/>
              <w:rPr>
                <w:rFonts w:ascii="Arial" w:hAnsi="Arial" w:cs="Arial"/>
                <w:sz w:val="16"/>
                <w:szCs w:val="20"/>
                <w:lang w:val="en-GB" w:eastAsia="en-GB"/>
              </w:rPr>
            </w:pPr>
            <w:r w:rsidRPr="003709B5">
              <w:rPr>
                <w:rFonts w:ascii="Arial" w:hAnsi="Arial" w:cs="Arial"/>
                <w:sz w:val="16"/>
                <w:szCs w:val="20"/>
                <w:lang w:eastAsia="en-GB"/>
              </w:rPr>
              <w:t>Gross carrying amount</w:t>
            </w:r>
          </w:p>
        </w:tc>
        <w:tc>
          <w:tcPr>
            <w:tcW w:w="1076" w:type="dxa"/>
            <w:shd w:val="clear" w:color="auto" w:fill="auto"/>
            <w:vAlign w:val="bottom"/>
          </w:tcPr>
          <w:p w14:paraId="348A524B"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992" w:type="dxa"/>
            <w:shd w:val="clear" w:color="auto" w:fill="auto"/>
            <w:vAlign w:val="bottom"/>
          </w:tcPr>
          <w:p w14:paraId="3983C9B5"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992" w:type="dxa"/>
            <w:shd w:val="clear" w:color="auto" w:fill="auto"/>
            <w:vAlign w:val="bottom"/>
          </w:tcPr>
          <w:p w14:paraId="0FDE0304"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134" w:type="dxa"/>
            <w:shd w:val="clear" w:color="auto" w:fill="auto"/>
            <w:vAlign w:val="bottom"/>
          </w:tcPr>
          <w:p w14:paraId="53267742"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shd w:val="clear" w:color="auto" w:fill="auto"/>
            <w:vAlign w:val="bottom"/>
          </w:tcPr>
          <w:p w14:paraId="05BA11C5"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276" w:type="dxa"/>
            <w:shd w:val="clear" w:color="auto" w:fill="auto"/>
            <w:vAlign w:val="bottom"/>
          </w:tcPr>
          <w:p w14:paraId="4E487088"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66A1293F" w14:textId="77777777" w:rsidTr="00EB1011">
        <w:tc>
          <w:tcPr>
            <w:tcW w:w="2718" w:type="dxa"/>
            <w:vAlign w:val="bottom"/>
          </w:tcPr>
          <w:p w14:paraId="55FDD306" w14:textId="3A8AF403" w:rsidR="009445B9" w:rsidRPr="003709B5" w:rsidRDefault="007B02EA" w:rsidP="003709B5">
            <w:pPr>
              <w:overflowPunct/>
              <w:autoSpaceDE/>
              <w:autoSpaceDN/>
              <w:adjustRightInd/>
              <w:ind w:left="604" w:hanging="169"/>
              <w:jc w:val="both"/>
              <w:textAlignment w:val="auto"/>
              <w:rPr>
                <w:rFonts w:ascii="Arial" w:hAnsi="Arial" w:cs="Arial"/>
                <w:sz w:val="16"/>
                <w:szCs w:val="16"/>
                <w:lang w:eastAsia="en-GB"/>
              </w:rPr>
            </w:pPr>
            <w:r w:rsidRPr="003709B5">
              <w:rPr>
                <w:rFonts w:ascii="Arial" w:hAnsi="Arial" w:cs="Arial"/>
                <w:sz w:val="16"/>
                <w:szCs w:val="16"/>
                <w:lang w:eastAsia="en-GB"/>
              </w:rPr>
              <w:t xml:space="preserve">   </w:t>
            </w:r>
            <w:r w:rsidR="009445B9" w:rsidRPr="003709B5">
              <w:rPr>
                <w:rFonts w:ascii="Arial" w:hAnsi="Arial" w:cs="Arial"/>
                <w:sz w:val="16"/>
                <w:szCs w:val="16"/>
                <w:lang w:eastAsia="en-GB"/>
              </w:rPr>
              <w:t>Trade receivables</w:t>
            </w:r>
          </w:p>
        </w:tc>
        <w:tc>
          <w:tcPr>
            <w:tcW w:w="1076" w:type="dxa"/>
            <w:shd w:val="clear" w:color="auto" w:fill="auto"/>
            <w:vAlign w:val="bottom"/>
          </w:tcPr>
          <w:p w14:paraId="059567D9" w14:textId="6DF8FEA7" w:rsidR="009445B9" w:rsidRPr="003709B5" w:rsidRDefault="000538EF"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23,390,246</w:t>
            </w:r>
          </w:p>
        </w:tc>
        <w:tc>
          <w:tcPr>
            <w:tcW w:w="992" w:type="dxa"/>
            <w:shd w:val="clear" w:color="auto" w:fill="auto"/>
            <w:vAlign w:val="bottom"/>
          </w:tcPr>
          <w:p w14:paraId="4FBD9B11" w14:textId="5DC466C2" w:rsidR="009445B9" w:rsidRPr="003709B5" w:rsidRDefault="000538EF"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3,997,110</w:t>
            </w:r>
          </w:p>
        </w:tc>
        <w:tc>
          <w:tcPr>
            <w:tcW w:w="992" w:type="dxa"/>
            <w:shd w:val="clear" w:color="auto" w:fill="auto"/>
            <w:vAlign w:val="bottom"/>
          </w:tcPr>
          <w:p w14:paraId="37F2AD99" w14:textId="1D22A492"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1,166,089</w:t>
            </w:r>
          </w:p>
        </w:tc>
        <w:tc>
          <w:tcPr>
            <w:tcW w:w="1134" w:type="dxa"/>
            <w:shd w:val="clear" w:color="auto" w:fill="auto"/>
            <w:vAlign w:val="bottom"/>
          </w:tcPr>
          <w:p w14:paraId="73FA98ED" w14:textId="1DE00436"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276" w:type="dxa"/>
            <w:gridSpan w:val="2"/>
            <w:shd w:val="clear" w:color="auto" w:fill="auto"/>
            <w:vAlign w:val="bottom"/>
          </w:tcPr>
          <w:p w14:paraId="6FC9ADD6" w14:textId="07DF384B"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117,967,459</w:t>
            </w:r>
          </w:p>
        </w:tc>
        <w:tc>
          <w:tcPr>
            <w:tcW w:w="1276" w:type="dxa"/>
            <w:shd w:val="clear" w:color="auto" w:fill="auto"/>
            <w:vAlign w:val="bottom"/>
          </w:tcPr>
          <w:p w14:paraId="271EE0C2" w14:textId="7B7828A2"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146,520,904</w:t>
            </w:r>
          </w:p>
        </w:tc>
      </w:tr>
      <w:tr w:rsidR="009445B9" w:rsidRPr="003709B5" w14:paraId="2E632644" w14:textId="77777777" w:rsidTr="00EB1011">
        <w:tc>
          <w:tcPr>
            <w:tcW w:w="2718" w:type="dxa"/>
            <w:vAlign w:val="bottom"/>
          </w:tcPr>
          <w:p w14:paraId="42D1CE49" w14:textId="59978750" w:rsidR="009445B9" w:rsidRPr="003709B5" w:rsidRDefault="007B02EA" w:rsidP="003709B5">
            <w:pPr>
              <w:overflowPunct/>
              <w:autoSpaceDE/>
              <w:autoSpaceDN/>
              <w:adjustRightInd/>
              <w:ind w:left="604" w:right="-47" w:hanging="169"/>
              <w:textAlignment w:val="auto"/>
              <w:rPr>
                <w:rFonts w:ascii="Arial" w:hAnsi="Arial" w:cs="Arial"/>
                <w:sz w:val="16"/>
                <w:szCs w:val="16"/>
                <w:lang w:eastAsia="en-GB"/>
              </w:rPr>
            </w:pPr>
            <w:r w:rsidRPr="003709B5">
              <w:rPr>
                <w:rFonts w:ascii="Arial" w:hAnsi="Arial" w:cs="Arial"/>
                <w:sz w:val="18"/>
                <w:szCs w:val="18"/>
              </w:rPr>
              <w:t xml:space="preserve">   </w:t>
            </w:r>
            <w:r w:rsidR="009445B9" w:rsidRPr="003709B5">
              <w:rPr>
                <w:rFonts w:ascii="Arial" w:hAnsi="Arial" w:cs="Arial"/>
                <w:sz w:val="16"/>
                <w:szCs w:val="16"/>
                <w:lang w:eastAsia="en-GB"/>
              </w:rPr>
              <w:t>Other receivables</w:t>
            </w:r>
            <w:r w:rsidR="00EC0D95" w:rsidRPr="003709B5">
              <w:rPr>
                <w:rFonts w:ascii="Arial" w:hAnsi="Arial" w:cs="Arial"/>
                <w:sz w:val="16"/>
                <w:szCs w:val="16"/>
                <w:cs/>
                <w:lang w:eastAsia="en-GB"/>
              </w:rPr>
              <w:t xml:space="preserve"> </w:t>
            </w:r>
            <w:r w:rsidR="00005795" w:rsidRPr="003709B5">
              <w:rPr>
                <w:rFonts w:ascii="Arial" w:hAnsi="Arial" w:cs="Arial"/>
                <w:sz w:val="16"/>
                <w:szCs w:val="16"/>
                <w:lang w:eastAsia="en-GB"/>
              </w:rPr>
              <w:t>-</w:t>
            </w:r>
            <w:r w:rsidR="0070798A" w:rsidRPr="003709B5">
              <w:rPr>
                <w:rFonts w:ascii="Arial" w:hAnsi="Arial" w:cs="Arial"/>
                <w:sz w:val="16"/>
                <w:szCs w:val="16"/>
                <w:lang w:eastAsia="en-GB"/>
              </w:rPr>
              <w:br/>
              <w:t xml:space="preserve">   </w:t>
            </w:r>
            <w:r w:rsidR="00EC0D95" w:rsidRPr="003709B5">
              <w:rPr>
                <w:rFonts w:ascii="Arial" w:hAnsi="Arial" w:cs="Arial"/>
                <w:sz w:val="16"/>
                <w:szCs w:val="16"/>
                <w:lang w:eastAsia="en-GB"/>
              </w:rPr>
              <w:t>financial assets</w:t>
            </w:r>
          </w:p>
        </w:tc>
        <w:tc>
          <w:tcPr>
            <w:tcW w:w="1076" w:type="dxa"/>
            <w:tcBorders>
              <w:bottom w:val="single" w:sz="4" w:space="0" w:color="auto"/>
            </w:tcBorders>
            <w:shd w:val="clear" w:color="auto" w:fill="auto"/>
            <w:vAlign w:val="bottom"/>
          </w:tcPr>
          <w:p w14:paraId="05E39B0B" w14:textId="215FF1E3" w:rsidR="009445B9" w:rsidRPr="003709B5" w:rsidRDefault="000538EF"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21,233,478</w:t>
            </w:r>
          </w:p>
        </w:tc>
        <w:tc>
          <w:tcPr>
            <w:tcW w:w="992" w:type="dxa"/>
            <w:tcBorders>
              <w:bottom w:val="single" w:sz="4" w:space="0" w:color="auto"/>
            </w:tcBorders>
            <w:shd w:val="clear" w:color="auto" w:fill="auto"/>
            <w:vAlign w:val="bottom"/>
          </w:tcPr>
          <w:p w14:paraId="07BFA448" w14:textId="4E93EFA7" w:rsidR="009445B9" w:rsidRPr="003709B5" w:rsidRDefault="000538EF"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91,016,824</w:t>
            </w:r>
          </w:p>
        </w:tc>
        <w:tc>
          <w:tcPr>
            <w:tcW w:w="992" w:type="dxa"/>
            <w:tcBorders>
              <w:bottom w:val="single" w:sz="4" w:space="0" w:color="auto"/>
            </w:tcBorders>
            <w:shd w:val="clear" w:color="auto" w:fill="auto"/>
            <w:vAlign w:val="bottom"/>
          </w:tcPr>
          <w:p w14:paraId="5E0E02DF" w14:textId="724724E7"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1,308,428</w:t>
            </w:r>
          </w:p>
        </w:tc>
        <w:tc>
          <w:tcPr>
            <w:tcW w:w="1134" w:type="dxa"/>
            <w:tcBorders>
              <w:bottom w:val="single" w:sz="4" w:space="0" w:color="auto"/>
            </w:tcBorders>
            <w:shd w:val="clear" w:color="auto" w:fill="auto"/>
            <w:vAlign w:val="bottom"/>
          </w:tcPr>
          <w:p w14:paraId="5A90FF00" w14:textId="35FFD5D5"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3,364,428</w:t>
            </w:r>
          </w:p>
        </w:tc>
        <w:tc>
          <w:tcPr>
            <w:tcW w:w="1276" w:type="dxa"/>
            <w:gridSpan w:val="2"/>
            <w:tcBorders>
              <w:bottom w:val="single" w:sz="4" w:space="0" w:color="auto"/>
            </w:tcBorders>
            <w:shd w:val="clear" w:color="auto" w:fill="auto"/>
            <w:vAlign w:val="bottom"/>
          </w:tcPr>
          <w:p w14:paraId="0793829D" w14:textId="46DA8C14"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2,144,000</w:t>
            </w:r>
          </w:p>
        </w:tc>
        <w:tc>
          <w:tcPr>
            <w:tcW w:w="1276" w:type="dxa"/>
            <w:tcBorders>
              <w:bottom w:val="single" w:sz="4" w:space="0" w:color="auto"/>
            </w:tcBorders>
            <w:shd w:val="clear" w:color="auto" w:fill="auto"/>
            <w:vAlign w:val="bottom"/>
          </w:tcPr>
          <w:p w14:paraId="41066BD2" w14:textId="6B7AE6BA"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119,067,158</w:t>
            </w:r>
          </w:p>
        </w:tc>
      </w:tr>
      <w:tr w:rsidR="009445B9" w:rsidRPr="003709B5" w14:paraId="0839807C" w14:textId="77777777" w:rsidTr="00EB1011">
        <w:tc>
          <w:tcPr>
            <w:tcW w:w="2718" w:type="dxa"/>
            <w:vAlign w:val="bottom"/>
          </w:tcPr>
          <w:p w14:paraId="22F58DF6" w14:textId="77777777" w:rsidR="009445B9" w:rsidRPr="003709B5" w:rsidRDefault="009445B9" w:rsidP="003709B5">
            <w:pPr>
              <w:overflowPunct/>
              <w:autoSpaceDE/>
              <w:autoSpaceDN/>
              <w:adjustRightInd/>
              <w:ind w:left="604" w:hanging="169"/>
              <w:jc w:val="both"/>
              <w:textAlignment w:val="auto"/>
              <w:rPr>
                <w:rFonts w:ascii="Arial" w:hAnsi="Arial" w:cs="Arial"/>
                <w:sz w:val="16"/>
                <w:szCs w:val="16"/>
                <w:lang w:eastAsia="en-GB"/>
              </w:rPr>
            </w:pPr>
          </w:p>
        </w:tc>
        <w:tc>
          <w:tcPr>
            <w:tcW w:w="1076" w:type="dxa"/>
            <w:tcBorders>
              <w:top w:val="single" w:sz="4" w:space="0" w:color="auto"/>
            </w:tcBorders>
            <w:shd w:val="clear" w:color="auto" w:fill="auto"/>
            <w:vAlign w:val="bottom"/>
          </w:tcPr>
          <w:p w14:paraId="4153D59B" w14:textId="277A5219"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tcBorders>
            <w:shd w:val="clear" w:color="auto" w:fill="auto"/>
            <w:vAlign w:val="bottom"/>
          </w:tcPr>
          <w:p w14:paraId="483680D6"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tcBorders>
            <w:shd w:val="clear" w:color="auto" w:fill="auto"/>
            <w:vAlign w:val="bottom"/>
          </w:tcPr>
          <w:p w14:paraId="6DF9704D"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tcBorders>
            <w:shd w:val="clear" w:color="auto" w:fill="auto"/>
            <w:vAlign w:val="bottom"/>
          </w:tcPr>
          <w:p w14:paraId="15561CA8"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tcBorders>
              <w:top w:val="single" w:sz="4" w:space="0" w:color="auto"/>
            </w:tcBorders>
            <w:shd w:val="clear" w:color="auto" w:fill="auto"/>
            <w:vAlign w:val="bottom"/>
          </w:tcPr>
          <w:p w14:paraId="2396150D"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tcBorders>
            <w:shd w:val="clear" w:color="auto" w:fill="auto"/>
            <w:vAlign w:val="bottom"/>
          </w:tcPr>
          <w:p w14:paraId="4FB25A28"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5BE7AC46" w14:textId="77777777" w:rsidTr="00EB1011">
        <w:tc>
          <w:tcPr>
            <w:tcW w:w="2718" w:type="dxa"/>
            <w:vAlign w:val="bottom"/>
          </w:tcPr>
          <w:p w14:paraId="7C83A7FC" w14:textId="68DD98B7" w:rsidR="009445B9" w:rsidRPr="003709B5" w:rsidRDefault="007B02EA" w:rsidP="003709B5">
            <w:pPr>
              <w:overflowPunct/>
              <w:autoSpaceDE/>
              <w:autoSpaceDN/>
              <w:adjustRightInd/>
              <w:ind w:left="604" w:hanging="169"/>
              <w:jc w:val="both"/>
              <w:textAlignment w:val="auto"/>
              <w:rPr>
                <w:rFonts w:ascii="Arial" w:hAnsi="Arial" w:cs="Arial"/>
                <w:sz w:val="16"/>
                <w:szCs w:val="16"/>
                <w:lang w:eastAsia="en-GB"/>
              </w:rPr>
            </w:pPr>
            <w:r w:rsidRPr="003709B5">
              <w:rPr>
                <w:rFonts w:ascii="Arial" w:hAnsi="Arial" w:cs="Arial"/>
                <w:sz w:val="18"/>
                <w:szCs w:val="18"/>
              </w:rPr>
              <w:t xml:space="preserve">   </w:t>
            </w:r>
            <w:r w:rsidR="009445B9" w:rsidRPr="003709B5">
              <w:rPr>
                <w:rFonts w:ascii="Arial" w:hAnsi="Arial" w:cs="Arial"/>
                <w:sz w:val="16"/>
                <w:szCs w:val="16"/>
                <w:lang w:eastAsia="en-GB"/>
              </w:rPr>
              <w:t>Total</w:t>
            </w:r>
          </w:p>
        </w:tc>
        <w:tc>
          <w:tcPr>
            <w:tcW w:w="1076" w:type="dxa"/>
            <w:tcBorders>
              <w:bottom w:val="single" w:sz="4" w:space="0" w:color="auto"/>
            </w:tcBorders>
            <w:shd w:val="clear" w:color="auto" w:fill="auto"/>
            <w:vAlign w:val="bottom"/>
          </w:tcPr>
          <w:p w14:paraId="61D076B1" w14:textId="1A8CC5FA" w:rsidR="009445B9" w:rsidRPr="003709B5" w:rsidRDefault="000538EF"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44,623,724</w:t>
            </w:r>
          </w:p>
        </w:tc>
        <w:tc>
          <w:tcPr>
            <w:tcW w:w="992" w:type="dxa"/>
            <w:tcBorders>
              <w:bottom w:val="single" w:sz="4" w:space="0" w:color="auto"/>
            </w:tcBorders>
            <w:shd w:val="clear" w:color="auto" w:fill="auto"/>
            <w:vAlign w:val="bottom"/>
          </w:tcPr>
          <w:p w14:paraId="15663FCB" w14:textId="50622DF0" w:rsidR="009445B9" w:rsidRPr="003709B5" w:rsidRDefault="000538EF"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95,013,934</w:t>
            </w:r>
          </w:p>
        </w:tc>
        <w:tc>
          <w:tcPr>
            <w:tcW w:w="992" w:type="dxa"/>
            <w:tcBorders>
              <w:bottom w:val="single" w:sz="4" w:space="0" w:color="auto"/>
            </w:tcBorders>
            <w:shd w:val="clear" w:color="auto" w:fill="auto"/>
            <w:vAlign w:val="bottom"/>
          </w:tcPr>
          <w:p w14:paraId="0EA9F9E8" w14:textId="395D9A90"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2,474,517</w:t>
            </w:r>
          </w:p>
        </w:tc>
        <w:tc>
          <w:tcPr>
            <w:tcW w:w="1134" w:type="dxa"/>
            <w:tcBorders>
              <w:bottom w:val="single" w:sz="4" w:space="0" w:color="auto"/>
            </w:tcBorders>
            <w:shd w:val="clear" w:color="auto" w:fill="auto"/>
            <w:vAlign w:val="bottom"/>
          </w:tcPr>
          <w:p w14:paraId="29E504BC" w14:textId="494DB86A"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3,364,428</w:t>
            </w:r>
          </w:p>
        </w:tc>
        <w:tc>
          <w:tcPr>
            <w:tcW w:w="1276" w:type="dxa"/>
            <w:gridSpan w:val="2"/>
            <w:tcBorders>
              <w:bottom w:val="single" w:sz="4" w:space="0" w:color="auto"/>
            </w:tcBorders>
            <w:shd w:val="clear" w:color="auto" w:fill="auto"/>
            <w:vAlign w:val="bottom"/>
          </w:tcPr>
          <w:p w14:paraId="51F376C3" w14:textId="70F2D48F"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120,111,459</w:t>
            </w:r>
          </w:p>
        </w:tc>
        <w:tc>
          <w:tcPr>
            <w:tcW w:w="1276" w:type="dxa"/>
            <w:tcBorders>
              <w:bottom w:val="single" w:sz="4" w:space="0" w:color="auto"/>
            </w:tcBorders>
            <w:shd w:val="clear" w:color="auto" w:fill="auto"/>
            <w:vAlign w:val="bottom"/>
          </w:tcPr>
          <w:p w14:paraId="04200836" w14:textId="157E3506"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26</w:t>
            </w:r>
            <w:r w:rsidR="0081412B">
              <w:rPr>
                <w:rFonts w:ascii="Arial" w:hAnsi="Arial" w:cs="Arial"/>
                <w:sz w:val="16"/>
                <w:szCs w:val="16"/>
                <w:lang w:eastAsia="en-GB"/>
              </w:rPr>
              <w:t>5</w:t>
            </w:r>
            <w:r w:rsidRPr="003709B5">
              <w:rPr>
                <w:rFonts w:ascii="Arial" w:hAnsi="Arial" w:cs="Arial"/>
                <w:sz w:val="16"/>
                <w:szCs w:val="16"/>
                <w:lang w:eastAsia="en-GB"/>
              </w:rPr>
              <w:t>,588,062</w:t>
            </w:r>
          </w:p>
        </w:tc>
      </w:tr>
      <w:tr w:rsidR="009445B9" w:rsidRPr="003709B5" w14:paraId="60958CAC" w14:textId="77777777" w:rsidTr="00EB1011">
        <w:tc>
          <w:tcPr>
            <w:tcW w:w="2718" w:type="dxa"/>
            <w:vAlign w:val="bottom"/>
          </w:tcPr>
          <w:p w14:paraId="30C945C1" w14:textId="71CFC077" w:rsidR="009445B9" w:rsidRPr="003709B5" w:rsidRDefault="009445B9" w:rsidP="003709B5">
            <w:pPr>
              <w:overflowPunct/>
              <w:autoSpaceDE/>
              <w:autoSpaceDN/>
              <w:adjustRightInd/>
              <w:ind w:left="435"/>
              <w:textAlignment w:val="auto"/>
              <w:rPr>
                <w:rFonts w:ascii="Arial" w:hAnsi="Arial" w:cs="Arial"/>
                <w:sz w:val="16"/>
                <w:szCs w:val="16"/>
                <w:lang w:eastAsia="en-GB"/>
              </w:rPr>
            </w:pPr>
          </w:p>
        </w:tc>
        <w:tc>
          <w:tcPr>
            <w:tcW w:w="1076" w:type="dxa"/>
            <w:tcBorders>
              <w:top w:val="single" w:sz="4" w:space="0" w:color="auto"/>
            </w:tcBorders>
            <w:shd w:val="clear" w:color="auto" w:fill="auto"/>
            <w:vAlign w:val="bottom"/>
          </w:tcPr>
          <w:p w14:paraId="3485D9BA"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tcBorders>
            <w:shd w:val="clear" w:color="auto" w:fill="auto"/>
            <w:vAlign w:val="bottom"/>
          </w:tcPr>
          <w:p w14:paraId="0DFE7B88"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tcBorders>
            <w:shd w:val="clear" w:color="auto" w:fill="auto"/>
            <w:vAlign w:val="bottom"/>
          </w:tcPr>
          <w:p w14:paraId="76D5C467"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tcBorders>
            <w:shd w:val="clear" w:color="auto" w:fill="auto"/>
            <w:vAlign w:val="bottom"/>
          </w:tcPr>
          <w:p w14:paraId="01DCA5DF"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tcBorders>
              <w:top w:val="single" w:sz="4" w:space="0" w:color="auto"/>
            </w:tcBorders>
            <w:shd w:val="clear" w:color="auto" w:fill="auto"/>
            <w:vAlign w:val="bottom"/>
          </w:tcPr>
          <w:p w14:paraId="08D418A2"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tcBorders>
            <w:shd w:val="clear" w:color="auto" w:fill="auto"/>
            <w:vAlign w:val="bottom"/>
          </w:tcPr>
          <w:p w14:paraId="4BC1B04E"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4CEACAD6" w14:textId="77777777" w:rsidTr="00EB1011">
        <w:tc>
          <w:tcPr>
            <w:tcW w:w="2718" w:type="dxa"/>
            <w:vAlign w:val="bottom"/>
          </w:tcPr>
          <w:p w14:paraId="4A178300" w14:textId="77777777" w:rsidR="009445B9" w:rsidRPr="003709B5" w:rsidRDefault="009445B9"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Allowance for expected </w:t>
            </w:r>
          </w:p>
          <w:p w14:paraId="6A5BAFE2" w14:textId="030974E4" w:rsidR="009445B9" w:rsidRPr="003709B5" w:rsidRDefault="009445B9"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credit losses</w:t>
            </w:r>
          </w:p>
        </w:tc>
        <w:tc>
          <w:tcPr>
            <w:tcW w:w="1076" w:type="dxa"/>
            <w:shd w:val="clear" w:color="auto" w:fill="auto"/>
            <w:vAlign w:val="bottom"/>
          </w:tcPr>
          <w:p w14:paraId="5A775AF9"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shd w:val="clear" w:color="auto" w:fill="auto"/>
            <w:vAlign w:val="bottom"/>
          </w:tcPr>
          <w:p w14:paraId="2FE9F58C"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shd w:val="clear" w:color="auto" w:fill="auto"/>
            <w:vAlign w:val="bottom"/>
          </w:tcPr>
          <w:p w14:paraId="3D7DD5B3"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34" w:type="dxa"/>
            <w:shd w:val="clear" w:color="auto" w:fill="auto"/>
            <w:vAlign w:val="bottom"/>
          </w:tcPr>
          <w:p w14:paraId="1F7C05B4"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3" w:type="dxa"/>
            <w:shd w:val="clear" w:color="auto" w:fill="auto"/>
            <w:vAlign w:val="bottom"/>
          </w:tcPr>
          <w:p w14:paraId="73F37D6A"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559" w:type="dxa"/>
            <w:gridSpan w:val="2"/>
            <w:shd w:val="clear" w:color="auto" w:fill="auto"/>
            <w:vAlign w:val="bottom"/>
          </w:tcPr>
          <w:p w14:paraId="5F1F4018"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3E8D3CC4" w14:textId="77777777" w:rsidTr="00EB1011">
        <w:tc>
          <w:tcPr>
            <w:tcW w:w="2718" w:type="dxa"/>
            <w:vAlign w:val="bottom"/>
          </w:tcPr>
          <w:p w14:paraId="29522E3B" w14:textId="4F12CAC1" w:rsidR="009445B9" w:rsidRPr="003709B5" w:rsidRDefault="007B02EA"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T</w:t>
            </w:r>
            <w:r w:rsidR="009445B9" w:rsidRPr="003709B5">
              <w:rPr>
                <w:rFonts w:ascii="Arial" w:hAnsi="Arial" w:cs="Arial"/>
                <w:sz w:val="16"/>
                <w:szCs w:val="16"/>
                <w:lang w:eastAsia="en-GB"/>
              </w:rPr>
              <w:t>rade receivables</w:t>
            </w:r>
          </w:p>
        </w:tc>
        <w:tc>
          <w:tcPr>
            <w:tcW w:w="1076" w:type="dxa"/>
            <w:tcBorders>
              <w:top w:val="nil"/>
              <w:left w:val="nil"/>
              <w:right w:val="nil"/>
            </w:tcBorders>
            <w:shd w:val="clear" w:color="auto" w:fill="auto"/>
            <w:vAlign w:val="bottom"/>
          </w:tcPr>
          <w:p w14:paraId="50C46699" w14:textId="0DD4AD8B" w:rsidR="009445B9" w:rsidRPr="003709B5" w:rsidRDefault="000538EF"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(669,057)</w:t>
            </w:r>
          </w:p>
        </w:tc>
        <w:tc>
          <w:tcPr>
            <w:tcW w:w="992" w:type="dxa"/>
            <w:tcBorders>
              <w:top w:val="nil"/>
              <w:left w:val="nil"/>
              <w:right w:val="nil"/>
            </w:tcBorders>
            <w:shd w:val="clear" w:color="auto" w:fill="auto"/>
            <w:vAlign w:val="bottom"/>
          </w:tcPr>
          <w:p w14:paraId="19A0DB45" w14:textId="74531B56" w:rsidR="009445B9" w:rsidRPr="003709B5" w:rsidRDefault="000538EF"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(128,298)</w:t>
            </w:r>
          </w:p>
        </w:tc>
        <w:tc>
          <w:tcPr>
            <w:tcW w:w="992" w:type="dxa"/>
            <w:tcBorders>
              <w:top w:val="nil"/>
              <w:left w:val="nil"/>
              <w:right w:val="nil"/>
            </w:tcBorders>
            <w:shd w:val="clear" w:color="auto" w:fill="auto"/>
            <w:vAlign w:val="bottom"/>
          </w:tcPr>
          <w:p w14:paraId="4B0897D2" w14:textId="79BB6E99"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(26,546)</w:t>
            </w:r>
          </w:p>
        </w:tc>
        <w:tc>
          <w:tcPr>
            <w:tcW w:w="1134" w:type="dxa"/>
            <w:tcBorders>
              <w:top w:val="nil"/>
              <w:left w:val="nil"/>
              <w:right w:val="nil"/>
            </w:tcBorders>
            <w:shd w:val="clear" w:color="auto" w:fill="auto"/>
            <w:vAlign w:val="bottom"/>
          </w:tcPr>
          <w:p w14:paraId="23B51E25" w14:textId="45A89D1D"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276" w:type="dxa"/>
            <w:gridSpan w:val="2"/>
            <w:tcBorders>
              <w:top w:val="nil"/>
              <w:left w:val="nil"/>
              <w:right w:val="nil"/>
            </w:tcBorders>
            <w:shd w:val="clear" w:color="auto" w:fill="auto"/>
            <w:vAlign w:val="bottom"/>
          </w:tcPr>
          <w:p w14:paraId="76523686" w14:textId="2092B65C"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(57,164,930)</w:t>
            </w:r>
          </w:p>
        </w:tc>
        <w:tc>
          <w:tcPr>
            <w:tcW w:w="1276" w:type="dxa"/>
            <w:tcBorders>
              <w:top w:val="nil"/>
              <w:left w:val="nil"/>
              <w:right w:val="nil"/>
            </w:tcBorders>
            <w:shd w:val="clear" w:color="auto" w:fill="auto"/>
            <w:vAlign w:val="bottom"/>
          </w:tcPr>
          <w:p w14:paraId="4B029EA7" w14:textId="184DD67B"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(57,988,831)</w:t>
            </w:r>
          </w:p>
        </w:tc>
      </w:tr>
      <w:tr w:rsidR="00EC0D95" w:rsidRPr="003709B5" w14:paraId="38FF693C" w14:textId="77777777" w:rsidTr="00EB1011">
        <w:tc>
          <w:tcPr>
            <w:tcW w:w="2718" w:type="dxa"/>
            <w:vAlign w:val="bottom"/>
          </w:tcPr>
          <w:p w14:paraId="12A296C2" w14:textId="15912A94" w:rsidR="00EC0D95" w:rsidRPr="003709B5" w:rsidRDefault="00EC0D95" w:rsidP="003709B5">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00005795" w:rsidRPr="003709B5">
              <w:rPr>
                <w:rFonts w:ascii="Arial" w:hAnsi="Arial" w:cs="Arial"/>
                <w:sz w:val="16"/>
                <w:szCs w:val="16"/>
                <w:lang w:eastAsia="en-GB"/>
              </w:rPr>
              <w:t>-</w:t>
            </w:r>
            <w:r w:rsidR="0070798A" w:rsidRPr="003709B5">
              <w:rPr>
                <w:rFonts w:ascii="Arial" w:hAnsi="Arial" w:cs="Arial"/>
                <w:sz w:val="16"/>
                <w:szCs w:val="16"/>
                <w:lang w:eastAsia="en-GB"/>
              </w:rPr>
              <w:br/>
            </w:r>
            <w:r w:rsidRPr="003709B5">
              <w:rPr>
                <w:rFonts w:ascii="Arial" w:hAnsi="Arial" w:cs="Arial"/>
                <w:sz w:val="16"/>
                <w:szCs w:val="16"/>
                <w:lang w:eastAsia="en-GB"/>
              </w:rPr>
              <w:t xml:space="preserve">   </w:t>
            </w:r>
            <w:r w:rsidR="0070798A" w:rsidRPr="003709B5">
              <w:rPr>
                <w:rFonts w:ascii="Arial" w:hAnsi="Arial" w:cs="Arial"/>
                <w:sz w:val="16"/>
                <w:szCs w:val="16"/>
                <w:lang w:eastAsia="en-GB"/>
              </w:rPr>
              <w:t xml:space="preserve">   </w:t>
            </w:r>
            <w:r w:rsidRPr="003709B5">
              <w:rPr>
                <w:rFonts w:ascii="Arial" w:hAnsi="Arial" w:cs="Arial"/>
                <w:sz w:val="16"/>
                <w:szCs w:val="16"/>
                <w:lang w:eastAsia="en-GB"/>
              </w:rPr>
              <w:t>financial assets</w:t>
            </w:r>
          </w:p>
        </w:tc>
        <w:tc>
          <w:tcPr>
            <w:tcW w:w="1076" w:type="dxa"/>
            <w:tcBorders>
              <w:left w:val="nil"/>
              <w:bottom w:val="single" w:sz="4" w:space="0" w:color="auto"/>
              <w:right w:val="nil"/>
            </w:tcBorders>
            <w:shd w:val="clear" w:color="auto" w:fill="auto"/>
            <w:vAlign w:val="bottom"/>
          </w:tcPr>
          <w:p w14:paraId="027E4BAD" w14:textId="333D3A3C" w:rsidR="00EC0D95" w:rsidRPr="003709B5" w:rsidRDefault="000538EF"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(1,477,621)</w:t>
            </w:r>
          </w:p>
        </w:tc>
        <w:tc>
          <w:tcPr>
            <w:tcW w:w="992" w:type="dxa"/>
            <w:tcBorders>
              <w:left w:val="nil"/>
              <w:bottom w:val="single" w:sz="4" w:space="0" w:color="auto"/>
              <w:right w:val="nil"/>
            </w:tcBorders>
            <w:shd w:val="clear" w:color="auto" w:fill="auto"/>
            <w:vAlign w:val="bottom"/>
          </w:tcPr>
          <w:p w14:paraId="4229CBFE" w14:textId="79EC09F0" w:rsidR="00EC0D95" w:rsidRPr="003709B5" w:rsidRDefault="000538EF"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(2,944,203)</w:t>
            </w:r>
          </w:p>
        </w:tc>
        <w:tc>
          <w:tcPr>
            <w:tcW w:w="992" w:type="dxa"/>
            <w:tcBorders>
              <w:left w:val="nil"/>
              <w:bottom w:val="single" w:sz="4" w:space="0" w:color="auto"/>
              <w:right w:val="nil"/>
            </w:tcBorders>
            <w:shd w:val="clear" w:color="auto" w:fill="auto"/>
            <w:vAlign w:val="bottom"/>
          </w:tcPr>
          <w:p w14:paraId="5883A631" w14:textId="59C20058" w:rsidR="00EC0D95"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(1,230,065)</w:t>
            </w:r>
          </w:p>
        </w:tc>
        <w:tc>
          <w:tcPr>
            <w:tcW w:w="1134" w:type="dxa"/>
            <w:tcBorders>
              <w:left w:val="nil"/>
              <w:bottom w:val="single" w:sz="4" w:space="0" w:color="auto"/>
              <w:right w:val="nil"/>
            </w:tcBorders>
            <w:shd w:val="clear" w:color="auto" w:fill="auto"/>
            <w:vAlign w:val="bottom"/>
          </w:tcPr>
          <w:p w14:paraId="4D8B8B41" w14:textId="487484EE" w:rsidR="00EC0D95"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(3,005,311)</w:t>
            </w:r>
          </w:p>
        </w:tc>
        <w:tc>
          <w:tcPr>
            <w:tcW w:w="1276" w:type="dxa"/>
            <w:gridSpan w:val="2"/>
            <w:tcBorders>
              <w:left w:val="nil"/>
              <w:bottom w:val="single" w:sz="4" w:space="0" w:color="auto"/>
              <w:right w:val="nil"/>
            </w:tcBorders>
            <w:shd w:val="clear" w:color="auto" w:fill="auto"/>
            <w:vAlign w:val="bottom"/>
          </w:tcPr>
          <w:p w14:paraId="7D6A1433" w14:textId="4321780A" w:rsidR="00EC0D95"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(2,144,000)</w:t>
            </w:r>
          </w:p>
        </w:tc>
        <w:tc>
          <w:tcPr>
            <w:tcW w:w="1276" w:type="dxa"/>
            <w:tcBorders>
              <w:left w:val="nil"/>
              <w:bottom w:val="single" w:sz="4" w:space="0" w:color="auto"/>
              <w:right w:val="nil"/>
            </w:tcBorders>
            <w:shd w:val="clear" w:color="auto" w:fill="auto"/>
            <w:vAlign w:val="bottom"/>
          </w:tcPr>
          <w:p w14:paraId="6995F5B1" w14:textId="5326EE71" w:rsidR="00EC0D95"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(10,801,200)</w:t>
            </w:r>
          </w:p>
        </w:tc>
      </w:tr>
      <w:tr w:rsidR="009445B9" w:rsidRPr="003709B5" w14:paraId="2E705B11" w14:textId="77777777" w:rsidTr="00EB1011">
        <w:tc>
          <w:tcPr>
            <w:tcW w:w="2718" w:type="dxa"/>
            <w:vAlign w:val="bottom"/>
          </w:tcPr>
          <w:p w14:paraId="15E60D00" w14:textId="77777777" w:rsidR="009445B9" w:rsidRPr="003709B5" w:rsidRDefault="009445B9" w:rsidP="003709B5">
            <w:pPr>
              <w:overflowPunct/>
              <w:autoSpaceDE/>
              <w:autoSpaceDN/>
              <w:adjustRightInd/>
              <w:ind w:left="435"/>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auto"/>
            <w:vAlign w:val="bottom"/>
          </w:tcPr>
          <w:p w14:paraId="358D74CB"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auto"/>
            <w:vAlign w:val="bottom"/>
          </w:tcPr>
          <w:p w14:paraId="0EC667A4"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auto"/>
            <w:vAlign w:val="bottom"/>
          </w:tcPr>
          <w:p w14:paraId="6C82B486"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right w:val="nil"/>
            </w:tcBorders>
            <w:shd w:val="clear" w:color="auto" w:fill="auto"/>
            <w:vAlign w:val="bottom"/>
          </w:tcPr>
          <w:p w14:paraId="6D54707D"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tcBorders>
              <w:top w:val="single" w:sz="4" w:space="0" w:color="auto"/>
              <w:left w:val="nil"/>
              <w:right w:val="nil"/>
            </w:tcBorders>
            <w:shd w:val="clear" w:color="auto" w:fill="auto"/>
            <w:vAlign w:val="bottom"/>
          </w:tcPr>
          <w:p w14:paraId="5B6C5655"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auto"/>
            <w:vAlign w:val="bottom"/>
          </w:tcPr>
          <w:p w14:paraId="6638DC82"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7B7B6A39" w14:textId="77777777" w:rsidTr="00EB1011">
        <w:tc>
          <w:tcPr>
            <w:tcW w:w="2718" w:type="dxa"/>
            <w:vAlign w:val="bottom"/>
            <w:hideMark/>
          </w:tcPr>
          <w:p w14:paraId="39C8AE58" w14:textId="39E98FD0" w:rsidR="009445B9" w:rsidRPr="003709B5" w:rsidRDefault="007B02EA" w:rsidP="003709B5">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w:t>
            </w:r>
            <w:r w:rsidR="009445B9" w:rsidRPr="003709B5">
              <w:rPr>
                <w:rFonts w:ascii="Arial" w:hAnsi="Arial" w:cs="Arial"/>
                <w:sz w:val="16"/>
                <w:szCs w:val="16"/>
                <w:lang w:eastAsia="en-GB"/>
              </w:rPr>
              <w:t>Total</w:t>
            </w:r>
          </w:p>
        </w:tc>
        <w:tc>
          <w:tcPr>
            <w:tcW w:w="1076" w:type="dxa"/>
            <w:tcBorders>
              <w:left w:val="nil"/>
              <w:bottom w:val="single" w:sz="4" w:space="0" w:color="auto"/>
              <w:right w:val="nil"/>
            </w:tcBorders>
            <w:shd w:val="clear" w:color="auto" w:fill="auto"/>
            <w:vAlign w:val="bottom"/>
          </w:tcPr>
          <w:p w14:paraId="62D52701" w14:textId="41A5DF47" w:rsidR="009445B9" w:rsidRPr="003709B5" w:rsidRDefault="000538EF"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(2,146,678)</w:t>
            </w:r>
          </w:p>
        </w:tc>
        <w:tc>
          <w:tcPr>
            <w:tcW w:w="992" w:type="dxa"/>
            <w:tcBorders>
              <w:left w:val="nil"/>
              <w:bottom w:val="single" w:sz="4" w:space="0" w:color="auto"/>
              <w:right w:val="nil"/>
            </w:tcBorders>
            <w:shd w:val="clear" w:color="auto" w:fill="auto"/>
            <w:vAlign w:val="bottom"/>
          </w:tcPr>
          <w:p w14:paraId="264644AE" w14:textId="1D896943" w:rsidR="009445B9" w:rsidRPr="003709B5" w:rsidRDefault="000538EF"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(3,072,501)</w:t>
            </w:r>
          </w:p>
        </w:tc>
        <w:tc>
          <w:tcPr>
            <w:tcW w:w="992" w:type="dxa"/>
            <w:tcBorders>
              <w:left w:val="nil"/>
              <w:bottom w:val="single" w:sz="4" w:space="0" w:color="auto"/>
              <w:right w:val="nil"/>
            </w:tcBorders>
            <w:shd w:val="clear" w:color="auto" w:fill="auto"/>
            <w:vAlign w:val="bottom"/>
          </w:tcPr>
          <w:p w14:paraId="70C58F97" w14:textId="6706EDE6"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(1,256,611)</w:t>
            </w:r>
          </w:p>
        </w:tc>
        <w:tc>
          <w:tcPr>
            <w:tcW w:w="1134" w:type="dxa"/>
            <w:tcBorders>
              <w:left w:val="nil"/>
              <w:bottom w:val="single" w:sz="4" w:space="0" w:color="auto"/>
              <w:right w:val="nil"/>
            </w:tcBorders>
            <w:shd w:val="clear" w:color="auto" w:fill="auto"/>
            <w:vAlign w:val="bottom"/>
          </w:tcPr>
          <w:p w14:paraId="66227F87" w14:textId="4BD672DC"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(3,005,311)</w:t>
            </w:r>
          </w:p>
        </w:tc>
        <w:tc>
          <w:tcPr>
            <w:tcW w:w="1276" w:type="dxa"/>
            <w:gridSpan w:val="2"/>
            <w:tcBorders>
              <w:left w:val="nil"/>
              <w:bottom w:val="single" w:sz="4" w:space="0" w:color="auto"/>
              <w:right w:val="nil"/>
            </w:tcBorders>
            <w:shd w:val="clear" w:color="auto" w:fill="auto"/>
            <w:vAlign w:val="bottom"/>
          </w:tcPr>
          <w:p w14:paraId="548338A1" w14:textId="0A8DEDF6" w:rsidR="009445B9" w:rsidRPr="003709B5" w:rsidRDefault="00196CB6"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(59,308,930)</w:t>
            </w:r>
          </w:p>
        </w:tc>
        <w:tc>
          <w:tcPr>
            <w:tcW w:w="1276" w:type="dxa"/>
            <w:tcBorders>
              <w:left w:val="nil"/>
              <w:bottom w:val="single" w:sz="4" w:space="0" w:color="auto"/>
              <w:right w:val="nil"/>
            </w:tcBorders>
            <w:shd w:val="clear" w:color="auto" w:fill="auto"/>
            <w:vAlign w:val="bottom"/>
          </w:tcPr>
          <w:p w14:paraId="4920697B" w14:textId="241F3871"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(68,790,031)</w:t>
            </w:r>
          </w:p>
        </w:tc>
      </w:tr>
      <w:tr w:rsidR="009445B9" w:rsidRPr="003709B5" w14:paraId="202C6A33" w14:textId="77777777" w:rsidTr="00EB1011">
        <w:tc>
          <w:tcPr>
            <w:tcW w:w="2718" w:type="dxa"/>
            <w:vAlign w:val="bottom"/>
            <w:hideMark/>
          </w:tcPr>
          <w:p w14:paraId="6F5878E3" w14:textId="77777777" w:rsidR="009445B9" w:rsidRPr="003709B5" w:rsidRDefault="009445B9" w:rsidP="003709B5">
            <w:pPr>
              <w:overflowPunct/>
              <w:autoSpaceDE/>
              <w:autoSpaceDN/>
              <w:adjustRightInd/>
              <w:ind w:left="435"/>
              <w:jc w:val="both"/>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FAFAFA"/>
            <w:vAlign w:val="bottom"/>
          </w:tcPr>
          <w:p w14:paraId="30228E48"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38B936B3"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34744300"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6B3B25E6"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tcBorders>
              <w:top w:val="single" w:sz="4" w:space="0" w:color="auto"/>
              <w:left w:val="nil"/>
              <w:right w:val="nil"/>
            </w:tcBorders>
            <w:shd w:val="clear" w:color="auto" w:fill="FAFAFA"/>
            <w:vAlign w:val="bottom"/>
          </w:tcPr>
          <w:p w14:paraId="5729CCA8"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FAFAFA"/>
            <w:vAlign w:val="bottom"/>
          </w:tcPr>
          <w:p w14:paraId="799D3CA4"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5E252AB6" w14:textId="77777777" w:rsidTr="00EB1011">
        <w:tc>
          <w:tcPr>
            <w:tcW w:w="2718" w:type="dxa"/>
            <w:vAlign w:val="bottom"/>
            <w:hideMark/>
          </w:tcPr>
          <w:p w14:paraId="62F2DB80" w14:textId="3A348576" w:rsidR="009445B9" w:rsidRPr="003709B5" w:rsidRDefault="009445B9" w:rsidP="003709B5">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b/>
                <w:bCs/>
                <w:sz w:val="16"/>
                <w:szCs w:val="16"/>
                <w:lang w:eastAsia="en-GB"/>
              </w:rPr>
              <w:t xml:space="preserve">As of </w:t>
            </w:r>
            <w:proofErr w:type="gramStart"/>
            <w:r w:rsidRPr="003709B5">
              <w:rPr>
                <w:rFonts w:ascii="Arial" w:hAnsi="Arial" w:cs="Arial"/>
                <w:b/>
                <w:bCs/>
                <w:sz w:val="16"/>
                <w:szCs w:val="16"/>
                <w:lang w:eastAsia="en-GB"/>
              </w:rPr>
              <w:t>31 December</w:t>
            </w:r>
            <w:proofErr w:type="gramEnd"/>
            <w:r w:rsidRPr="003709B5">
              <w:rPr>
                <w:rFonts w:ascii="Arial" w:hAnsi="Arial" w:cs="Arial"/>
                <w:b/>
                <w:bCs/>
                <w:sz w:val="16"/>
                <w:szCs w:val="16"/>
                <w:lang w:eastAsia="en-GB"/>
              </w:rPr>
              <w:t xml:space="preserve"> </w:t>
            </w:r>
            <w:r w:rsidR="000D7978" w:rsidRPr="003709B5">
              <w:rPr>
                <w:rFonts w:ascii="Arial" w:hAnsi="Arial" w:cs="Arial"/>
                <w:b/>
                <w:bCs/>
                <w:sz w:val="16"/>
                <w:szCs w:val="16"/>
                <w:lang w:eastAsia="en-GB"/>
              </w:rPr>
              <w:t>2021</w:t>
            </w:r>
          </w:p>
        </w:tc>
        <w:tc>
          <w:tcPr>
            <w:tcW w:w="1076" w:type="dxa"/>
            <w:tcBorders>
              <w:left w:val="nil"/>
              <w:right w:val="nil"/>
            </w:tcBorders>
            <w:shd w:val="clear" w:color="auto" w:fill="FAFAFA"/>
            <w:vAlign w:val="bottom"/>
          </w:tcPr>
          <w:p w14:paraId="19DBA774"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1AB3BA7A"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7C0589AC"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left w:val="nil"/>
              <w:right w:val="nil"/>
            </w:tcBorders>
            <w:shd w:val="clear" w:color="auto" w:fill="FAFAFA"/>
            <w:vAlign w:val="bottom"/>
          </w:tcPr>
          <w:p w14:paraId="7B7F83E4"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tcBorders>
              <w:left w:val="nil"/>
              <w:right w:val="nil"/>
            </w:tcBorders>
            <w:shd w:val="clear" w:color="auto" w:fill="FAFAFA"/>
            <w:vAlign w:val="bottom"/>
          </w:tcPr>
          <w:p w14:paraId="65F3BE22"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52D20561"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7B02EA" w:rsidRPr="003709B5" w14:paraId="4ECE8010" w14:textId="77777777" w:rsidTr="00EB1011">
        <w:tc>
          <w:tcPr>
            <w:tcW w:w="2718" w:type="dxa"/>
            <w:vAlign w:val="bottom"/>
          </w:tcPr>
          <w:p w14:paraId="2E3826DC" w14:textId="07E357F0" w:rsidR="007B02EA" w:rsidRPr="003709B5" w:rsidRDefault="00793932" w:rsidP="003709B5">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sz w:val="16"/>
                <w:szCs w:val="20"/>
                <w:lang w:eastAsia="en-GB"/>
              </w:rPr>
              <w:t>Gross carrying amount</w:t>
            </w:r>
          </w:p>
        </w:tc>
        <w:tc>
          <w:tcPr>
            <w:tcW w:w="1076" w:type="dxa"/>
            <w:tcBorders>
              <w:left w:val="nil"/>
              <w:right w:val="nil"/>
            </w:tcBorders>
            <w:shd w:val="clear" w:color="auto" w:fill="FAFAFA"/>
            <w:vAlign w:val="bottom"/>
          </w:tcPr>
          <w:p w14:paraId="3B3796EC"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5EA59CC5"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127C24E2"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left w:val="nil"/>
              <w:right w:val="nil"/>
            </w:tcBorders>
            <w:shd w:val="clear" w:color="auto" w:fill="FAFAFA"/>
            <w:vAlign w:val="bottom"/>
          </w:tcPr>
          <w:p w14:paraId="3F9FBA7C"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tcBorders>
              <w:left w:val="nil"/>
              <w:right w:val="nil"/>
            </w:tcBorders>
            <w:shd w:val="clear" w:color="auto" w:fill="FAFAFA"/>
            <w:vAlign w:val="bottom"/>
          </w:tcPr>
          <w:p w14:paraId="6DC1EC5A"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43953992"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r>
      <w:tr w:rsidR="00AC782B" w:rsidRPr="003709B5" w14:paraId="2F97907F" w14:textId="77777777" w:rsidTr="00EB1011">
        <w:tc>
          <w:tcPr>
            <w:tcW w:w="2718" w:type="dxa"/>
            <w:vAlign w:val="bottom"/>
            <w:hideMark/>
          </w:tcPr>
          <w:p w14:paraId="52E4651A" w14:textId="5E49E694" w:rsidR="00AC782B" w:rsidRPr="003709B5" w:rsidRDefault="00AC782B" w:rsidP="003709B5">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Trade receivables</w:t>
            </w:r>
          </w:p>
        </w:tc>
        <w:tc>
          <w:tcPr>
            <w:tcW w:w="1076" w:type="dxa"/>
            <w:tcBorders>
              <w:left w:val="nil"/>
              <w:right w:val="nil"/>
            </w:tcBorders>
            <w:shd w:val="clear" w:color="auto" w:fill="FAFAFA"/>
            <w:vAlign w:val="bottom"/>
          </w:tcPr>
          <w:p w14:paraId="1F07803F" w14:textId="23C8F496"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28,950,05</w:t>
            </w:r>
            <w:r w:rsidR="009F236D">
              <w:rPr>
                <w:rFonts w:ascii="Arial" w:eastAsia="Arial Unicode MS" w:hAnsi="Arial" w:cs="Arial"/>
                <w:sz w:val="16"/>
                <w:szCs w:val="16"/>
              </w:rPr>
              <w:t>3</w:t>
            </w:r>
          </w:p>
        </w:tc>
        <w:tc>
          <w:tcPr>
            <w:tcW w:w="992" w:type="dxa"/>
            <w:tcBorders>
              <w:left w:val="nil"/>
              <w:right w:val="nil"/>
            </w:tcBorders>
            <w:shd w:val="clear" w:color="auto" w:fill="FAFAFA"/>
            <w:vAlign w:val="bottom"/>
          </w:tcPr>
          <w:p w14:paraId="7DCFB6A4" w14:textId="10CA823F"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5,799,039</w:t>
            </w:r>
          </w:p>
        </w:tc>
        <w:tc>
          <w:tcPr>
            <w:tcW w:w="992" w:type="dxa"/>
            <w:tcBorders>
              <w:left w:val="nil"/>
              <w:right w:val="nil"/>
            </w:tcBorders>
            <w:shd w:val="clear" w:color="auto" w:fill="FAFAFA"/>
            <w:vAlign w:val="bottom"/>
          </w:tcPr>
          <w:p w14:paraId="249EB5E7" w14:textId="6DE1C024"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116</w:t>
            </w:r>
          </w:p>
        </w:tc>
        <w:tc>
          <w:tcPr>
            <w:tcW w:w="1134" w:type="dxa"/>
            <w:tcBorders>
              <w:left w:val="nil"/>
              <w:right w:val="nil"/>
            </w:tcBorders>
            <w:shd w:val="clear" w:color="auto" w:fill="FAFAFA"/>
            <w:vAlign w:val="bottom"/>
          </w:tcPr>
          <w:p w14:paraId="77B5305D" w14:textId="58ECF922"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13,000</w:t>
            </w:r>
          </w:p>
        </w:tc>
        <w:tc>
          <w:tcPr>
            <w:tcW w:w="1276" w:type="dxa"/>
            <w:gridSpan w:val="2"/>
            <w:tcBorders>
              <w:left w:val="nil"/>
              <w:right w:val="nil"/>
            </w:tcBorders>
            <w:shd w:val="clear" w:color="auto" w:fill="FAFAFA"/>
            <w:vAlign w:val="bottom"/>
          </w:tcPr>
          <w:p w14:paraId="7D0D4AA1" w14:textId="26E27A8E"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116,444,879</w:t>
            </w:r>
          </w:p>
        </w:tc>
        <w:tc>
          <w:tcPr>
            <w:tcW w:w="1276" w:type="dxa"/>
            <w:tcBorders>
              <w:left w:val="nil"/>
              <w:right w:val="nil"/>
            </w:tcBorders>
            <w:shd w:val="clear" w:color="auto" w:fill="FAFAFA"/>
            <w:vAlign w:val="bottom"/>
          </w:tcPr>
          <w:p w14:paraId="01F50398" w14:textId="43C3CE0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151,207,087</w:t>
            </w:r>
          </w:p>
        </w:tc>
      </w:tr>
      <w:tr w:rsidR="00AC782B" w:rsidRPr="003709B5" w14:paraId="0841A807" w14:textId="77777777" w:rsidTr="00EB1011">
        <w:tc>
          <w:tcPr>
            <w:tcW w:w="2718" w:type="dxa"/>
            <w:vAlign w:val="bottom"/>
            <w:hideMark/>
          </w:tcPr>
          <w:p w14:paraId="648F2D68" w14:textId="195F8271" w:rsidR="00AC782B" w:rsidRPr="003709B5" w:rsidRDefault="00AC782B" w:rsidP="003709B5">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076" w:type="dxa"/>
            <w:tcBorders>
              <w:left w:val="nil"/>
              <w:bottom w:val="single" w:sz="4" w:space="0" w:color="auto"/>
              <w:right w:val="nil"/>
            </w:tcBorders>
            <w:shd w:val="clear" w:color="auto" w:fill="FAFAFA"/>
            <w:vAlign w:val="bottom"/>
          </w:tcPr>
          <w:p w14:paraId="63CDD462" w14:textId="35D70C1D"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9,477,61</w:t>
            </w:r>
            <w:r w:rsidR="009F236D">
              <w:rPr>
                <w:rFonts w:ascii="Arial" w:eastAsia="Arial Unicode MS" w:hAnsi="Arial" w:cs="Arial"/>
                <w:sz w:val="16"/>
                <w:szCs w:val="16"/>
              </w:rPr>
              <w:t>5</w:t>
            </w:r>
          </w:p>
        </w:tc>
        <w:tc>
          <w:tcPr>
            <w:tcW w:w="992" w:type="dxa"/>
            <w:tcBorders>
              <w:left w:val="nil"/>
              <w:bottom w:val="single" w:sz="4" w:space="0" w:color="auto"/>
              <w:right w:val="nil"/>
            </w:tcBorders>
            <w:shd w:val="clear" w:color="auto" w:fill="FAFAFA"/>
            <w:vAlign w:val="bottom"/>
          </w:tcPr>
          <w:p w14:paraId="6A599921" w14:textId="6D7A6D9C"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4,823,947</w:t>
            </w:r>
          </w:p>
        </w:tc>
        <w:tc>
          <w:tcPr>
            <w:tcW w:w="992" w:type="dxa"/>
            <w:tcBorders>
              <w:left w:val="nil"/>
              <w:bottom w:val="single" w:sz="4" w:space="0" w:color="auto"/>
              <w:right w:val="nil"/>
            </w:tcBorders>
            <w:shd w:val="clear" w:color="auto" w:fill="FAFAFA"/>
            <w:vAlign w:val="bottom"/>
          </w:tcPr>
          <w:p w14:paraId="0A54658D" w14:textId="05E5133B"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107,654</w:t>
            </w:r>
          </w:p>
        </w:tc>
        <w:tc>
          <w:tcPr>
            <w:tcW w:w="1134" w:type="dxa"/>
            <w:tcBorders>
              <w:left w:val="nil"/>
              <w:bottom w:val="single" w:sz="4" w:space="0" w:color="auto"/>
              <w:right w:val="nil"/>
            </w:tcBorders>
            <w:shd w:val="clear" w:color="auto" w:fill="FAFAFA"/>
            <w:vAlign w:val="bottom"/>
          </w:tcPr>
          <w:p w14:paraId="62C88E8A" w14:textId="103F7662"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2,674,460</w:t>
            </w:r>
          </w:p>
        </w:tc>
        <w:tc>
          <w:tcPr>
            <w:tcW w:w="1276" w:type="dxa"/>
            <w:gridSpan w:val="2"/>
            <w:tcBorders>
              <w:left w:val="nil"/>
              <w:bottom w:val="single" w:sz="4" w:space="0" w:color="auto"/>
              <w:right w:val="nil"/>
            </w:tcBorders>
            <w:shd w:val="clear" w:color="auto" w:fill="FAFAFA"/>
            <w:vAlign w:val="bottom"/>
          </w:tcPr>
          <w:p w14:paraId="43112670" w14:textId="29B7D8AC"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9,297,785</w:t>
            </w:r>
          </w:p>
        </w:tc>
        <w:tc>
          <w:tcPr>
            <w:tcW w:w="1276" w:type="dxa"/>
            <w:tcBorders>
              <w:left w:val="nil"/>
              <w:bottom w:val="single" w:sz="4" w:space="0" w:color="auto"/>
              <w:right w:val="nil"/>
            </w:tcBorders>
            <w:shd w:val="clear" w:color="auto" w:fill="FAFAFA"/>
            <w:vAlign w:val="bottom"/>
          </w:tcPr>
          <w:p w14:paraId="03FC7C85" w14:textId="57280008"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26,381,461</w:t>
            </w:r>
          </w:p>
        </w:tc>
      </w:tr>
      <w:tr w:rsidR="00AC782B" w:rsidRPr="003709B5" w14:paraId="3093726F" w14:textId="77777777" w:rsidTr="00EB1011">
        <w:tc>
          <w:tcPr>
            <w:tcW w:w="2718" w:type="dxa"/>
            <w:vAlign w:val="bottom"/>
          </w:tcPr>
          <w:p w14:paraId="7BA7CDB8" w14:textId="77777777" w:rsidR="00AC782B" w:rsidRPr="003709B5" w:rsidRDefault="00AC782B" w:rsidP="003709B5">
            <w:pPr>
              <w:overflowPunct/>
              <w:autoSpaceDE/>
              <w:autoSpaceDN/>
              <w:adjustRightInd/>
              <w:ind w:left="435"/>
              <w:jc w:val="both"/>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FAFAFA"/>
            <w:vAlign w:val="bottom"/>
          </w:tcPr>
          <w:p w14:paraId="6F8C1509"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6C0FEA96"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39A7611F"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6545BA00"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tcBorders>
              <w:top w:val="single" w:sz="4" w:space="0" w:color="auto"/>
              <w:left w:val="nil"/>
              <w:right w:val="nil"/>
            </w:tcBorders>
            <w:shd w:val="clear" w:color="auto" w:fill="FAFAFA"/>
            <w:vAlign w:val="bottom"/>
          </w:tcPr>
          <w:p w14:paraId="3EFD86BD"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FAFAFA"/>
            <w:vAlign w:val="bottom"/>
          </w:tcPr>
          <w:p w14:paraId="1F26DA5A"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r>
      <w:tr w:rsidR="00AC782B" w:rsidRPr="003709B5" w14:paraId="24E4A48D" w14:textId="77777777" w:rsidTr="00EB1011">
        <w:tc>
          <w:tcPr>
            <w:tcW w:w="2718" w:type="dxa"/>
            <w:vAlign w:val="bottom"/>
            <w:hideMark/>
          </w:tcPr>
          <w:p w14:paraId="59D7C060" w14:textId="5637B9FA" w:rsidR="00AC782B" w:rsidRPr="003709B5" w:rsidRDefault="00AC782B" w:rsidP="003709B5">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Total</w:t>
            </w:r>
          </w:p>
        </w:tc>
        <w:tc>
          <w:tcPr>
            <w:tcW w:w="1076" w:type="dxa"/>
            <w:tcBorders>
              <w:left w:val="nil"/>
              <w:bottom w:val="single" w:sz="4" w:space="0" w:color="auto"/>
              <w:right w:val="nil"/>
            </w:tcBorders>
            <w:shd w:val="clear" w:color="auto" w:fill="FAFAFA"/>
            <w:vAlign w:val="bottom"/>
          </w:tcPr>
          <w:p w14:paraId="44FC06AE" w14:textId="793BE469"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38,427,66</w:t>
            </w:r>
            <w:r w:rsidR="009F236D">
              <w:rPr>
                <w:rFonts w:ascii="Arial" w:eastAsia="Arial Unicode MS" w:hAnsi="Arial" w:cs="Arial"/>
                <w:sz w:val="16"/>
                <w:szCs w:val="16"/>
              </w:rPr>
              <w:t>8</w:t>
            </w:r>
          </w:p>
        </w:tc>
        <w:tc>
          <w:tcPr>
            <w:tcW w:w="992" w:type="dxa"/>
            <w:tcBorders>
              <w:left w:val="nil"/>
              <w:bottom w:val="single" w:sz="4" w:space="0" w:color="auto"/>
              <w:right w:val="nil"/>
            </w:tcBorders>
            <w:shd w:val="clear" w:color="auto" w:fill="FAFAFA"/>
            <w:vAlign w:val="bottom"/>
          </w:tcPr>
          <w:p w14:paraId="139918F4" w14:textId="46B269D1"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10,622,986</w:t>
            </w:r>
          </w:p>
        </w:tc>
        <w:tc>
          <w:tcPr>
            <w:tcW w:w="992" w:type="dxa"/>
            <w:tcBorders>
              <w:left w:val="nil"/>
              <w:bottom w:val="single" w:sz="4" w:space="0" w:color="auto"/>
              <w:right w:val="nil"/>
            </w:tcBorders>
            <w:shd w:val="clear" w:color="auto" w:fill="FAFAFA"/>
            <w:vAlign w:val="bottom"/>
          </w:tcPr>
          <w:p w14:paraId="735F1703" w14:textId="19763DC6"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107,770</w:t>
            </w:r>
          </w:p>
        </w:tc>
        <w:tc>
          <w:tcPr>
            <w:tcW w:w="1134" w:type="dxa"/>
            <w:tcBorders>
              <w:left w:val="nil"/>
              <w:bottom w:val="single" w:sz="4" w:space="0" w:color="auto"/>
              <w:right w:val="nil"/>
            </w:tcBorders>
            <w:shd w:val="clear" w:color="auto" w:fill="FAFAFA"/>
            <w:vAlign w:val="bottom"/>
          </w:tcPr>
          <w:p w14:paraId="2202CE25" w14:textId="11D5744C"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2,687,460</w:t>
            </w:r>
          </w:p>
        </w:tc>
        <w:tc>
          <w:tcPr>
            <w:tcW w:w="1276" w:type="dxa"/>
            <w:gridSpan w:val="2"/>
            <w:tcBorders>
              <w:left w:val="nil"/>
              <w:bottom w:val="single" w:sz="4" w:space="0" w:color="auto"/>
              <w:right w:val="nil"/>
            </w:tcBorders>
            <w:shd w:val="clear" w:color="auto" w:fill="FAFAFA"/>
            <w:vAlign w:val="bottom"/>
          </w:tcPr>
          <w:p w14:paraId="60AB2540" w14:textId="2BEEF03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125,742,664</w:t>
            </w:r>
          </w:p>
        </w:tc>
        <w:tc>
          <w:tcPr>
            <w:tcW w:w="1276" w:type="dxa"/>
            <w:tcBorders>
              <w:left w:val="nil"/>
              <w:bottom w:val="single" w:sz="4" w:space="0" w:color="auto"/>
              <w:right w:val="nil"/>
            </w:tcBorders>
            <w:shd w:val="clear" w:color="auto" w:fill="FAFAFA"/>
            <w:vAlign w:val="bottom"/>
          </w:tcPr>
          <w:p w14:paraId="20C0F0DA" w14:textId="05557FA4"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177,588,548</w:t>
            </w:r>
          </w:p>
        </w:tc>
      </w:tr>
      <w:tr w:rsidR="00AC782B" w:rsidRPr="003709B5" w14:paraId="7A51FE77" w14:textId="77777777" w:rsidTr="00EB1011">
        <w:tc>
          <w:tcPr>
            <w:tcW w:w="2718" w:type="dxa"/>
            <w:vAlign w:val="bottom"/>
            <w:hideMark/>
          </w:tcPr>
          <w:p w14:paraId="72898864" w14:textId="4614A4AB" w:rsidR="00AC782B" w:rsidRPr="003709B5" w:rsidRDefault="00AC782B" w:rsidP="003709B5">
            <w:pPr>
              <w:overflowPunct/>
              <w:autoSpaceDE/>
              <w:autoSpaceDN/>
              <w:adjustRightInd/>
              <w:ind w:left="435"/>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FAFAFA"/>
            <w:vAlign w:val="bottom"/>
          </w:tcPr>
          <w:p w14:paraId="214255FF"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08E9E03F"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0F4C84BE"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058D14D0"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tcBorders>
              <w:top w:val="single" w:sz="4" w:space="0" w:color="auto"/>
              <w:left w:val="nil"/>
              <w:right w:val="nil"/>
            </w:tcBorders>
            <w:shd w:val="clear" w:color="auto" w:fill="FAFAFA"/>
            <w:vAlign w:val="bottom"/>
          </w:tcPr>
          <w:p w14:paraId="1064345A"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FAFAFA"/>
            <w:vAlign w:val="bottom"/>
          </w:tcPr>
          <w:p w14:paraId="6F390A6E"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r>
      <w:tr w:rsidR="00AC782B" w:rsidRPr="003709B5" w14:paraId="3308A96D" w14:textId="77777777" w:rsidTr="00EB1011">
        <w:tc>
          <w:tcPr>
            <w:tcW w:w="2718" w:type="dxa"/>
            <w:vAlign w:val="bottom"/>
          </w:tcPr>
          <w:p w14:paraId="20FDFE87" w14:textId="77777777" w:rsidR="00AC782B" w:rsidRPr="003709B5" w:rsidRDefault="00AC782B"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Allowance for expected </w:t>
            </w:r>
          </w:p>
          <w:p w14:paraId="7506CDB0" w14:textId="4B1A42AE" w:rsidR="00AC782B" w:rsidRPr="003709B5" w:rsidRDefault="00AC782B"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credit losses</w:t>
            </w:r>
          </w:p>
        </w:tc>
        <w:tc>
          <w:tcPr>
            <w:tcW w:w="1076" w:type="dxa"/>
            <w:tcBorders>
              <w:left w:val="nil"/>
              <w:right w:val="nil"/>
            </w:tcBorders>
            <w:shd w:val="clear" w:color="auto" w:fill="FAFAFA"/>
            <w:vAlign w:val="bottom"/>
          </w:tcPr>
          <w:p w14:paraId="210DCE5A"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29B21E73"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3146EDC1"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left w:val="nil"/>
              <w:right w:val="nil"/>
            </w:tcBorders>
            <w:shd w:val="clear" w:color="auto" w:fill="FAFAFA"/>
            <w:vAlign w:val="bottom"/>
          </w:tcPr>
          <w:p w14:paraId="091BE600"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tcBorders>
              <w:left w:val="nil"/>
              <w:right w:val="nil"/>
            </w:tcBorders>
            <w:shd w:val="clear" w:color="auto" w:fill="FAFAFA"/>
            <w:vAlign w:val="bottom"/>
          </w:tcPr>
          <w:p w14:paraId="0E533C29"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2A37A02D"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r>
      <w:tr w:rsidR="00AC782B" w:rsidRPr="003709B5" w14:paraId="71551861" w14:textId="77777777" w:rsidTr="00EB1011">
        <w:tc>
          <w:tcPr>
            <w:tcW w:w="2718" w:type="dxa"/>
            <w:vAlign w:val="bottom"/>
            <w:hideMark/>
          </w:tcPr>
          <w:p w14:paraId="369C19A3" w14:textId="6B4EBF2F" w:rsidR="00AC782B" w:rsidRPr="003709B5" w:rsidRDefault="00AC782B" w:rsidP="003709B5">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6"/>
                <w:szCs w:val="16"/>
                <w:lang w:eastAsia="en-GB"/>
              </w:rPr>
              <w:t xml:space="preserve">   Trade receivables</w:t>
            </w:r>
          </w:p>
        </w:tc>
        <w:tc>
          <w:tcPr>
            <w:tcW w:w="1076" w:type="dxa"/>
            <w:tcBorders>
              <w:left w:val="nil"/>
              <w:right w:val="nil"/>
            </w:tcBorders>
            <w:shd w:val="clear" w:color="auto" w:fill="FAFAFA"/>
            <w:vAlign w:val="bottom"/>
          </w:tcPr>
          <w:p w14:paraId="1D90462D" w14:textId="664E4E9B"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(76,602)</w:t>
            </w:r>
          </w:p>
        </w:tc>
        <w:tc>
          <w:tcPr>
            <w:tcW w:w="992" w:type="dxa"/>
            <w:tcBorders>
              <w:left w:val="nil"/>
              <w:right w:val="nil"/>
            </w:tcBorders>
            <w:shd w:val="clear" w:color="auto" w:fill="FAFAFA"/>
            <w:vAlign w:val="bottom"/>
          </w:tcPr>
          <w:p w14:paraId="42E0FC85" w14:textId="2A7B7FD8"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(74,755)</w:t>
            </w:r>
          </w:p>
        </w:tc>
        <w:tc>
          <w:tcPr>
            <w:tcW w:w="992" w:type="dxa"/>
            <w:tcBorders>
              <w:left w:val="nil"/>
              <w:right w:val="nil"/>
            </w:tcBorders>
            <w:shd w:val="clear" w:color="auto" w:fill="FAFAFA"/>
            <w:vAlign w:val="bottom"/>
          </w:tcPr>
          <w:p w14:paraId="4C4461CB" w14:textId="21783EBD" w:rsidR="00AC782B" w:rsidRPr="003709B5" w:rsidRDefault="007F08D0"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p>
        </w:tc>
        <w:tc>
          <w:tcPr>
            <w:tcW w:w="1134" w:type="dxa"/>
            <w:tcBorders>
              <w:left w:val="nil"/>
              <w:right w:val="nil"/>
            </w:tcBorders>
            <w:shd w:val="clear" w:color="auto" w:fill="FAFAFA"/>
            <w:vAlign w:val="bottom"/>
          </w:tcPr>
          <w:p w14:paraId="76687CAA" w14:textId="43A6301C"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(360)</w:t>
            </w:r>
          </w:p>
        </w:tc>
        <w:tc>
          <w:tcPr>
            <w:tcW w:w="1276" w:type="dxa"/>
            <w:gridSpan w:val="2"/>
            <w:tcBorders>
              <w:left w:val="nil"/>
              <w:right w:val="nil"/>
            </w:tcBorders>
            <w:shd w:val="clear" w:color="auto" w:fill="FAFAFA"/>
            <w:vAlign w:val="bottom"/>
          </w:tcPr>
          <w:p w14:paraId="21837062" w14:textId="158B00EE"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(57,335,303)</w:t>
            </w:r>
          </w:p>
        </w:tc>
        <w:tc>
          <w:tcPr>
            <w:tcW w:w="1276" w:type="dxa"/>
            <w:tcBorders>
              <w:left w:val="nil"/>
              <w:right w:val="nil"/>
            </w:tcBorders>
            <w:shd w:val="clear" w:color="auto" w:fill="FAFAFA"/>
            <w:vAlign w:val="bottom"/>
          </w:tcPr>
          <w:p w14:paraId="4A7B255C" w14:textId="3517D650"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(57,487,020)</w:t>
            </w:r>
          </w:p>
        </w:tc>
      </w:tr>
      <w:tr w:rsidR="00AC782B" w:rsidRPr="003709B5" w14:paraId="5CFA2998" w14:textId="77777777" w:rsidTr="00EB1011">
        <w:trPr>
          <w:trHeight w:val="80"/>
        </w:trPr>
        <w:tc>
          <w:tcPr>
            <w:tcW w:w="2718" w:type="dxa"/>
            <w:vAlign w:val="bottom"/>
            <w:hideMark/>
          </w:tcPr>
          <w:p w14:paraId="689538E6" w14:textId="4ABC5820" w:rsidR="00AC782B" w:rsidRPr="003709B5" w:rsidRDefault="00AC782B" w:rsidP="003709B5">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076" w:type="dxa"/>
            <w:tcBorders>
              <w:left w:val="nil"/>
              <w:bottom w:val="single" w:sz="4" w:space="0" w:color="auto"/>
              <w:right w:val="nil"/>
            </w:tcBorders>
            <w:shd w:val="clear" w:color="auto" w:fill="FAFAFA"/>
            <w:vAlign w:val="bottom"/>
          </w:tcPr>
          <w:p w14:paraId="3FB4AC8B" w14:textId="36304CC1"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p>
        </w:tc>
        <w:tc>
          <w:tcPr>
            <w:tcW w:w="992" w:type="dxa"/>
            <w:tcBorders>
              <w:left w:val="nil"/>
              <w:bottom w:val="single" w:sz="4" w:space="0" w:color="auto"/>
              <w:right w:val="nil"/>
            </w:tcBorders>
            <w:shd w:val="clear" w:color="auto" w:fill="FAFAFA"/>
            <w:vAlign w:val="bottom"/>
          </w:tcPr>
          <w:p w14:paraId="114C13EF" w14:textId="11E91EBE"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(103)</w:t>
            </w:r>
          </w:p>
        </w:tc>
        <w:tc>
          <w:tcPr>
            <w:tcW w:w="992" w:type="dxa"/>
            <w:tcBorders>
              <w:left w:val="nil"/>
              <w:bottom w:val="single" w:sz="4" w:space="0" w:color="auto"/>
              <w:right w:val="nil"/>
            </w:tcBorders>
            <w:shd w:val="clear" w:color="auto" w:fill="FAFAFA"/>
            <w:vAlign w:val="bottom"/>
          </w:tcPr>
          <w:p w14:paraId="2EA57D95" w14:textId="235583F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p>
        </w:tc>
        <w:tc>
          <w:tcPr>
            <w:tcW w:w="1134" w:type="dxa"/>
            <w:tcBorders>
              <w:left w:val="nil"/>
              <w:bottom w:val="single" w:sz="4" w:space="0" w:color="auto"/>
              <w:right w:val="nil"/>
            </w:tcBorders>
            <w:shd w:val="clear" w:color="auto" w:fill="FAFAFA"/>
            <w:vAlign w:val="bottom"/>
          </w:tcPr>
          <w:p w14:paraId="1DCF9B17" w14:textId="7EF1A1D4"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p>
        </w:tc>
        <w:tc>
          <w:tcPr>
            <w:tcW w:w="1276" w:type="dxa"/>
            <w:gridSpan w:val="2"/>
            <w:tcBorders>
              <w:left w:val="nil"/>
              <w:bottom w:val="single" w:sz="4" w:space="0" w:color="auto"/>
              <w:right w:val="nil"/>
            </w:tcBorders>
            <w:shd w:val="clear" w:color="auto" w:fill="FAFAFA"/>
            <w:vAlign w:val="bottom"/>
          </w:tcPr>
          <w:p w14:paraId="407D92A7" w14:textId="35122925"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(10,787,22</w:t>
            </w:r>
            <w:r w:rsidR="007F08D0" w:rsidRPr="003709B5">
              <w:rPr>
                <w:rFonts w:ascii="Arial" w:eastAsia="Arial Unicode MS" w:hAnsi="Arial" w:cs="Arial"/>
                <w:sz w:val="16"/>
                <w:szCs w:val="16"/>
              </w:rPr>
              <w:t>1</w:t>
            </w:r>
            <w:r w:rsidRPr="003709B5">
              <w:rPr>
                <w:rFonts w:ascii="Arial" w:eastAsia="Arial Unicode MS" w:hAnsi="Arial" w:cs="Arial"/>
                <w:sz w:val="16"/>
                <w:szCs w:val="16"/>
              </w:rPr>
              <w:t>)</w:t>
            </w:r>
          </w:p>
        </w:tc>
        <w:tc>
          <w:tcPr>
            <w:tcW w:w="1276" w:type="dxa"/>
            <w:tcBorders>
              <w:left w:val="nil"/>
              <w:bottom w:val="single" w:sz="4" w:space="0" w:color="auto"/>
              <w:right w:val="nil"/>
            </w:tcBorders>
            <w:shd w:val="clear" w:color="auto" w:fill="FAFAFA"/>
            <w:vAlign w:val="bottom"/>
          </w:tcPr>
          <w:p w14:paraId="2C6FED95" w14:textId="597F27AB"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(10,787,32</w:t>
            </w:r>
            <w:r w:rsidR="007F08D0" w:rsidRPr="003709B5">
              <w:rPr>
                <w:rFonts w:ascii="Arial" w:eastAsia="Arial Unicode MS" w:hAnsi="Arial" w:cs="Arial"/>
                <w:sz w:val="16"/>
                <w:szCs w:val="16"/>
              </w:rPr>
              <w:t>4</w:t>
            </w:r>
            <w:r w:rsidRPr="003709B5">
              <w:rPr>
                <w:rFonts w:ascii="Arial" w:eastAsia="Arial Unicode MS" w:hAnsi="Arial" w:cs="Arial"/>
                <w:sz w:val="16"/>
                <w:szCs w:val="16"/>
              </w:rPr>
              <w:t>)</w:t>
            </w:r>
          </w:p>
        </w:tc>
      </w:tr>
      <w:tr w:rsidR="00AC782B" w:rsidRPr="003709B5" w14:paraId="3F16BF26" w14:textId="77777777" w:rsidTr="00EB1011">
        <w:tc>
          <w:tcPr>
            <w:tcW w:w="2718" w:type="dxa"/>
            <w:vAlign w:val="bottom"/>
          </w:tcPr>
          <w:p w14:paraId="719B6C39" w14:textId="77777777" w:rsidR="00AC782B" w:rsidRPr="003709B5" w:rsidRDefault="00AC782B" w:rsidP="003709B5">
            <w:pPr>
              <w:overflowPunct/>
              <w:autoSpaceDE/>
              <w:autoSpaceDN/>
              <w:adjustRightInd/>
              <w:ind w:left="435"/>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FAFAFA"/>
            <w:vAlign w:val="bottom"/>
          </w:tcPr>
          <w:p w14:paraId="7293B752"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27ECC54B"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41599581"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24C945BD"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276" w:type="dxa"/>
            <w:gridSpan w:val="2"/>
            <w:tcBorders>
              <w:top w:val="single" w:sz="4" w:space="0" w:color="auto"/>
              <w:left w:val="nil"/>
              <w:right w:val="nil"/>
            </w:tcBorders>
            <w:shd w:val="clear" w:color="auto" w:fill="FAFAFA"/>
            <w:vAlign w:val="bottom"/>
          </w:tcPr>
          <w:p w14:paraId="58852F43"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FAFAFA"/>
            <w:vAlign w:val="bottom"/>
          </w:tcPr>
          <w:p w14:paraId="087301BF"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r>
      <w:tr w:rsidR="00AC782B" w:rsidRPr="003709B5" w14:paraId="794AC5A4" w14:textId="77777777" w:rsidTr="00EB1011">
        <w:tc>
          <w:tcPr>
            <w:tcW w:w="2718" w:type="dxa"/>
            <w:vAlign w:val="bottom"/>
            <w:hideMark/>
          </w:tcPr>
          <w:p w14:paraId="041A9C77" w14:textId="134ACA6A" w:rsidR="00AC782B" w:rsidRPr="003709B5" w:rsidRDefault="00AC782B" w:rsidP="003709B5">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Total</w:t>
            </w:r>
          </w:p>
        </w:tc>
        <w:tc>
          <w:tcPr>
            <w:tcW w:w="1076" w:type="dxa"/>
            <w:tcBorders>
              <w:left w:val="nil"/>
              <w:bottom w:val="single" w:sz="4" w:space="0" w:color="auto"/>
              <w:right w:val="nil"/>
            </w:tcBorders>
            <w:shd w:val="clear" w:color="auto" w:fill="FAFAFA"/>
            <w:vAlign w:val="bottom"/>
          </w:tcPr>
          <w:p w14:paraId="0BF13875" w14:textId="467C83DE"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(76,602)</w:t>
            </w:r>
          </w:p>
        </w:tc>
        <w:tc>
          <w:tcPr>
            <w:tcW w:w="992" w:type="dxa"/>
            <w:tcBorders>
              <w:left w:val="nil"/>
              <w:bottom w:val="single" w:sz="4" w:space="0" w:color="auto"/>
              <w:right w:val="nil"/>
            </w:tcBorders>
            <w:shd w:val="clear" w:color="auto" w:fill="FAFAFA"/>
            <w:vAlign w:val="bottom"/>
          </w:tcPr>
          <w:p w14:paraId="400F8EF6" w14:textId="5244AB4F"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(74,858)</w:t>
            </w:r>
          </w:p>
        </w:tc>
        <w:tc>
          <w:tcPr>
            <w:tcW w:w="992" w:type="dxa"/>
            <w:tcBorders>
              <w:left w:val="nil"/>
              <w:bottom w:val="single" w:sz="4" w:space="0" w:color="auto"/>
              <w:right w:val="nil"/>
            </w:tcBorders>
            <w:shd w:val="clear" w:color="auto" w:fill="FAFAFA"/>
            <w:vAlign w:val="bottom"/>
          </w:tcPr>
          <w:p w14:paraId="2FEC3E86" w14:textId="1B05EB9A" w:rsidR="00AC782B" w:rsidRPr="003709B5" w:rsidRDefault="007F08D0"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p>
        </w:tc>
        <w:tc>
          <w:tcPr>
            <w:tcW w:w="1134" w:type="dxa"/>
            <w:tcBorders>
              <w:left w:val="nil"/>
              <w:bottom w:val="single" w:sz="4" w:space="0" w:color="auto"/>
              <w:right w:val="nil"/>
            </w:tcBorders>
            <w:shd w:val="clear" w:color="auto" w:fill="FAFAFA"/>
            <w:vAlign w:val="bottom"/>
          </w:tcPr>
          <w:p w14:paraId="15275547" w14:textId="0CB9B4F3"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(360)</w:t>
            </w:r>
          </w:p>
        </w:tc>
        <w:tc>
          <w:tcPr>
            <w:tcW w:w="1276" w:type="dxa"/>
            <w:gridSpan w:val="2"/>
            <w:tcBorders>
              <w:left w:val="nil"/>
              <w:bottom w:val="single" w:sz="4" w:space="0" w:color="auto"/>
              <w:right w:val="nil"/>
            </w:tcBorders>
            <w:shd w:val="clear" w:color="auto" w:fill="FAFAFA"/>
            <w:vAlign w:val="bottom"/>
          </w:tcPr>
          <w:p w14:paraId="20FF39EB" w14:textId="541DD6EB"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(68,122,52</w:t>
            </w:r>
            <w:r w:rsidR="007F08D0" w:rsidRPr="003709B5">
              <w:rPr>
                <w:rFonts w:ascii="Arial" w:eastAsia="Arial Unicode MS" w:hAnsi="Arial" w:cs="Arial"/>
                <w:sz w:val="16"/>
                <w:szCs w:val="16"/>
              </w:rPr>
              <w:t>4</w:t>
            </w:r>
            <w:r w:rsidRPr="003709B5">
              <w:rPr>
                <w:rFonts w:ascii="Arial" w:eastAsia="Arial Unicode MS" w:hAnsi="Arial" w:cs="Arial"/>
                <w:sz w:val="16"/>
                <w:szCs w:val="16"/>
              </w:rPr>
              <w:t>)</w:t>
            </w:r>
          </w:p>
        </w:tc>
        <w:tc>
          <w:tcPr>
            <w:tcW w:w="1276" w:type="dxa"/>
            <w:tcBorders>
              <w:left w:val="nil"/>
              <w:bottom w:val="single" w:sz="4" w:space="0" w:color="auto"/>
              <w:right w:val="nil"/>
            </w:tcBorders>
            <w:shd w:val="clear" w:color="auto" w:fill="FAFAFA"/>
            <w:vAlign w:val="bottom"/>
          </w:tcPr>
          <w:p w14:paraId="7A5DBDE4" w14:textId="6E4BE5CF"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(68,274,34</w:t>
            </w:r>
            <w:r w:rsidR="007F08D0" w:rsidRPr="003709B5">
              <w:rPr>
                <w:rFonts w:ascii="Arial" w:eastAsia="Arial Unicode MS" w:hAnsi="Arial" w:cs="Arial"/>
                <w:sz w:val="16"/>
                <w:szCs w:val="16"/>
              </w:rPr>
              <w:t>4</w:t>
            </w:r>
            <w:r w:rsidRPr="003709B5">
              <w:rPr>
                <w:rFonts w:ascii="Arial" w:eastAsia="Arial Unicode MS" w:hAnsi="Arial" w:cs="Arial"/>
                <w:sz w:val="16"/>
                <w:szCs w:val="16"/>
              </w:rPr>
              <w:t>)</w:t>
            </w:r>
          </w:p>
        </w:tc>
      </w:tr>
    </w:tbl>
    <w:p w14:paraId="54E5707D" w14:textId="77777777" w:rsidR="00716668" w:rsidRPr="003709B5" w:rsidRDefault="00716668" w:rsidP="003709B5">
      <w:pPr>
        <w:overflowPunct/>
        <w:autoSpaceDE/>
        <w:autoSpaceDN/>
        <w:adjustRightInd/>
        <w:textAlignment w:val="auto"/>
        <w:rPr>
          <w:rFonts w:ascii="Arial" w:hAnsi="Arial" w:cs="Arial"/>
          <w:sz w:val="18"/>
          <w:szCs w:val="18"/>
          <w:lang w:eastAsia="en-GB"/>
        </w:rPr>
      </w:pPr>
      <w:r w:rsidRPr="003709B5">
        <w:rPr>
          <w:rFonts w:ascii="Arial" w:hAnsi="Arial" w:cs="Arial"/>
          <w:sz w:val="18"/>
          <w:szCs w:val="18"/>
          <w:lang w:eastAsia="en-GB"/>
        </w:rPr>
        <w:br w:type="page"/>
      </w:r>
    </w:p>
    <w:p w14:paraId="6350198F" w14:textId="77777777" w:rsidR="00B9140D" w:rsidRPr="003709B5" w:rsidRDefault="00B9140D" w:rsidP="003709B5">
      <w:pPr>
        <w:overflowPunct/>
        <w:autoSpaceDE/>
        <w:autoSpaceDN/>
        <w:adjustRightInd/>
        <w:ind w:left="567"/>
        <w:jc w:val="both"/>
        <w:textAlignment w:val="auto"/>
        <w:rPr>
          <w:rFonts w:ascii="Arial" w:hAnsi="Arial" w:cs="Arial"/>
          <w:sz w:val="18"/>
          <w:szCs w:val="18"/>
          <w:lang w:eastAsia="en-GB"/>
        </w:rPr>
      </w:pPr>
    </w:p>
    <w:tbl>
      <w:tblPr>
        <w:tblW w:w="9450" w:type="dxa"/>
        <w:tblLayout w:type="fixed"/>
        <w:tblLook w:val="04A0" w:firstRow="1" w:lastRow="0" w:firstColumn="1" w:lastColumn="0" w:noHBand="0" w:noVBand="1"/>
      </w:tblPr>
      <w:tblGrid>
        <w:gridCol w:w="2610"/>
        <w:gridCol w:w="1132"/>
        <w:gridCol w:w="1118"/>
        <w:gridCol w:w="1126"/>
        <w:gridCol w:w="1231"/>
        <w:gridCol w:w="1109"/>
        <w:gridCol w:w="1124"/>
      </w:tblGrid>
      <w:tr w:rsidR="00692DC3" w:rsidRPr="003709B5" w14:paraId="37F4C522" w14:textId="77777777" w:rsidTr="00692DC3">
        <w:trPr>
          <w:tblHeader/>
        </w:trPr>
        <w:tc>
          <w:tcPr>
            <w:tcW w:w="2610" w:type="dxa"/>
            <w:vAlign w:val="bottom"/>
          </w:tcPr>
          <w:p w14:paraId="514B319B" w14:textId="77777777" w:rsidR="00692DC3" w:rsidRPr="003709B5" w:rsidRDefault="00692DC3" w:rsidP="003709B5">
            <w:pPr>
              <w:overflowPunct/>
              <w:autoSpaceDE/>
              <w:autoSpaceDN/>
              <w:adjustRightInd/>
              <w:ind w:left="435"/>
              <w:jc w:val="both"/>
              <w:textAlignment w:val="auto"/>
              <w:rPr>
                <w:rFonts w:ascii="Arial" w:hAnsi="Arial" w:cs="Arial"/>
                <w:b/>
                <w:bCs/>
                <w:sz w:val="16"/>
                <w:szCs w:val="16"/>
                <w:lang w:eastAsia="en-GB"/>
              </w:rPr>
            </w:pPr>
          </w:p>
        </w:tc>
        <w:tc>
          <w:tcPr>
            <w:tcW w:w="6840" w:type="dxa"/>
            <w:gridSpan w:val="6"/>
            <w:tcBorders>
              <w:top w:val="single" w:sz="4" w:space="0" w:color="auto"/>
              <w:left w:val="nil"/>
              <w:bottom w:val="single" w:sz="4" w:space="0" w:color="auto"/>
              <w:right w:val="nil"/>
            </w:tcBorders>
            <w:vAlign w:val="bottom"/>
            <w:hideMark/>
          </w:tcPr>
          <w:p w14:paraId="4CBADE73" w14:textId="517BB559" w:rsidR="00692DC3" w:rsidRPr="003709B5" w:rsidRDefault="00692DC3" w:rsidP="003709B5">
            <w:pPr>
              <w:overflowPunct/>
              <w:autoSpaceDE/>
              <w:autoSpaceDN/>
              <w:adjustRightInd/>
              <w:jc w:val="center"/>
              <w:textAlignment w:val="auto"/>
              <w:rPr>
                <w:rFonts w:ascii="Arial" w:hAnsi="Arial" w:cs="Arial"/>
                <w:b/>
                <w:bCs/>
                <w:sz w:val="16"/>
                <w:szCs w:val="16"/>
                <w:lang w:eastAsia="en-GB"/>
              </w:rPr>
            </w:pPr>
            <w:r w:rsidRPr="003709B5">
              <w:rPr>
                <w:rFonts w:ascii="Arial" w:hAnsi="Arial" w:cs="Arial"/>
                <w:b/>
                <w:bCs/>
                <w:sz w:val="16"/>
                <w:szCs w:val="16"/>
                <w:lang w:eastAsia="en-GB"/>
              </w:rPr>
              <w:t>Separate financial statements</w:t>
            </w:r>
          </w:p>
        </w:tc>
      </w:tr>
      <w:tr w:rsidR="00B63881" w:rsidRPr="003709B5" w14:paraId="0E674FB9" w14:textId="77777777" w:rsidTr="00692DC3">
        <w:trPr>
          <w:tblHeader/>
        </w:trPr>
        <w:tc>
          <w:tcPr>
            <w:tcW w:w="2610" w:type="dxa"/>
            <w:vAlign w:val="bottom"/>
            <w:hideMark/>
          </w:tcPr>
          <w:p w14:paraId="443B7DA5" w14:textId="77777777" w:rsidR="00B63881" w:rsidRPr="003709B5" w:rsidRDefault="00B63881" w:rsidP="003709B5">
            <w:pPr>
              <w:overflowPunct/>
              <w:autoSpaceDE/>
              <w:autoSpaceDN/>
              <w:adjustRightInd/>
              <w:ind w:left="435"/>
              <w:jc w:val="both"/>
              <w:textAlignment w:val="auto"/>
              <w:rPr>
                <w:rFonts w:ascii="Arial" w:hAnsi="Arial" w:cs="Arial"/>
                <w:b/>
                <w:bCs/>
                <w:sz w:val="16"/>
                <w:szCs w:val="16"/>
                <w:lang w:eastAsia="en-GB"/>
              </w:rPr>
            </w:pPr>
          </w:p>
        </w:tc>
        <w:tc>
          <w:tcPr>
            <w:tcW w:w="1132" w:type="dxa"/>
            <w:tcBorders>
              <w:top w:val="single" w:sz="4" w:space="0" w:color="auto"/>
              <w:left w:val="nil"/>
              <w:bottom w:val="single" w:sz="4" w:space="0" w:color="auto"/>
              <w:right w:val="nil"/>
            </w:tcBorders>
            <w:vAlign w:val="bottom"/>
            <w:hideMark/>
          </w:tcPr>
          <w:p w14:paraId="325DEB8A" w14:textId="77777777"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Not yet due</w:t>
            </w:r>
          </w:p>
          <w:p w14:paraId="4E9E1F70" w14:textId="5821C8B3"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118" w:type="dxa"/>
            <w:tcBorders>
              <w:top w:val="single" w:sz="4" w:space="0" w:color="auto"/>
              <w:left w:val="nil"/>
              <w:bottom w:val="single" w:sz="4" w:space="0" w:color="auto"/>
              <w:right w:val="nil"/>
            </w:tcBorders>
            <w:vAlign w:val="bottom"/>
            <w:hideMark/>
          </w:tcPr>
          <w:p w14:paraId="39A09F8D" w14:textId="77777777"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Up to </w:t>
            </w:r>
          </w:p>
          <w:p w14:paraId="6215B48B" w14:textId="77777777"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3 months</w:t>
            </w:r>
          </w:p>
          <w:p w14:paraId="50B01C9A" w14:textId="75BC2DE8"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126" w:type="dxa"/>
            <w:tcBorders>
              <w:top w:val="single" w:sz="4" w:space="0" w:color="auto"/>
              <w:left w:val="nil"/>
              <w:bottom w:val="single" w:sz="4" w:space="0" w:color="auto"/>
              <w:right w:val="nil"/>
            </w:tcBorders>
            <w:vAlign w:val="bottom"/>
            <w:hideMark/>
          </w:tcPr>
          <w:p w14:paraId="016AA851" w14:textId="77777777"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3 - 6 months</w:t>
            </w:r>
          </w:p>
          <w:p w14:paraId="0E5B1113" w14:textId="73C7D1A3"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231" w:type="dxa"/>
            <w:tcBorders>
              <w:top w:val="single" w:sz="4" w:space="0" w:color="auto"/>
              <w:left w:val="nil"/>
              <w:bottom w:val="single" w:sz="4" w:space="0" w:color="auto"/>
              <w:right w:val="nil"/>
            </w:tcBorders>
            <w:vAlign w:val="bottom"/>
            <w:hideMark/>
          </w:tcPr>
          <w:p w14:paraId="56AACA50" w14:textId="5FFCF036"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6 - 12 months Baht</w:t>
            </w:r>
          </w:p>
        </w:tc>
        <w:tc>
          <w:tcPr>
            <w:tcW w:w="1109" w:type="dxa"/>
            <w:tcBorders>
              <w:top w:val="single" w:sz="4" w:space="0" w:color="auto"/>
              <w:left w:val="nil"/>
              <w:bottom w:val="single" w:sz="4" w:space="0" w:color="auto"/>
              <w:right w:val="nil"/>
            </w:tcBorders>
            <w:hideMark/>
          </w:tcPr>
          <w:p w14:paraId="38FD6F07" w14:textId="77777777"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More than </w:t>
            </w:r>
          </w:p>
          <w:p w14:paraId="6D9941D9" w14:textId="77777777"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12 months</w:t>
            </w:r>
          </w:p>
          <w:p w14:paraId="28A87066" w14:textId="2B8007A9"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124" w:type="dxa"/>
            <w:tcBorders>
              <w:top w:val="single" w:sz="4" w:space="0" w:color="auto"/>
              <w:left w:val="nil"/>
              <w:bottom w:val="single" w:sz="4" w:space="0" w:color="auto"/>
              <w:right w:val="nil"/>
            </w:tcBorders>
            <w:vAlign w:val="bottom"/>
            <w:hideMark/>
          </w:tcPr>
          <w:p w14:paraId="0778314D" w14:textId="77777777"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Total</w:t>
            </w:r>
          </w:p>
          <w:p w14:paraId="730B2A6B" w14:textId="2908104B"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r>
      <w:tr w:rsidR="00692DC3" w:rsidRPr="003709B5" w14:paraId="43270F00" w14:textId="77777777" w:rsidTr="00EC0D95">
        <w:tc>
          <w:tcPr>
            <w:tcW w:w="2610" w:type="dxa"/>
            <w:vAlign w:val="bottom"/>
          </w:tcPr>
          <w:p w14:paraId="2C6A21A2" w14:textId="77777777" w:rsidR="00692DC3" w:rsidRPr="003709B5" w:rsidRDefault="00692DC3" w:rsidP="003709B5">
            <w:pPr>
              <w:overflowPunct/>
              <w:autoSpaceDE/>
              <w:autoSpaceDN/>
              <w:adjustRightInd/>
              <w:ind w:left="435"/>
              <w:jc w:val="both"/>
              <w:textAlignment w:val="auto"/>
              <w:rPr>
                <w:rFonts w:ascii="Arial" w:hAnsi="Arial" w:cs="Arial"/>
                <w:sz w:val="16"/>
                <w:szCs w:val="16"/>
                <w:lang w:eastAsia="en-GB"/>
              </w:rPr>
            </w:pPr>
          </w:p>
        </w:tc>
        <w:tc>
          <w:tcPr>
            <w:tcW w:w="1132" w:type="dxa"/>
            <w:tcBorders>
              <w:top w:val="single" w:sz="4" w:space="0" w:color="auto"/>
              <w:left w:val="nil"/>
              <w:bottom w:val="nil"/>
              <w:right w:val="nil"/>
            </w:tcBorders>
            <w:shd w:val="clear" w:color="auto" w:fill="auto"/>
            <w:vAlign w:val="bottom"/>
          </w:tcPr>
          <w:p w14:paraId="7E990AE1"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bottom w:val="nil"/>
              <w:right w:val="nil"/>
            </w:tcBorders>
            <w:shd w:val="clear" w:color="auto" w:fill="auto"/>
            <w:vAlign w:val="bottom"/>
          </w:tcPr>
          <w:p w14:paraId="5043616F"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bottom w:val="nil"/>
              <w:right w:val="nil"/>
            </w:tcBorders>
            <w:shd w:val="clear" w:color="auto" w:fill="auto"/>
            <w:vAlign w:val="bottom"/>
          </w:tcPr>
          <w:p w14:paraId="43FDB75D"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bottom w:val="nil"/>
              <w:right w:val="nil"/>
            </w:tcBorders>
            <w:shd w:val="clear" w:color="auto" w:fill="auto"/>
            <w:vAlign w:val="bottom"/>
          </w:tcPr>
          <w:p w14:paraId="77705508"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bottom w:val="nil"/>
              <w:right w:val="nil"/>
            </w:tcBorders>
            <w:shd w:val="clear" w:color="auto" w:fill="auto"/>
            <w:vAlign w:val="bottom"/>
          </w:tcPr>
          <w:p w14:paraId="2B7B037A"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bottom w:val="nil"/>
              <w:right w:val="nil"/>
            </w:tcBorders>
            <w:shd w:val="clear" w:color="auto" w:fill="auto"/>
            <w:vAlign w:val="bottom"/>
          </w:tcPr>
          <w:p w14:paraId="294124A1"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r>
      <w:tr w:rsidR="00692DC3" w:rsidRPr="003709B5" w14:paraId="2029BB6F" w14:textId="77777777" w:rsidTr="00EC0D95">
        <w:tc>
          <w:tcPr>
            <w:tcW w:w="2610" w:type="dxa"/>
            <w:vAlign w:val="bottom"/>
          </w:tcPr>
          <w:p w14:paraId="4C775D06" w14:textId="7846215A" w:rsidR="00692DC3" w:rsidRPr="003709B5" w:rsidRDefault="00692DC3"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b/>
                <w:bCs/>
                <w:sz w:val="16"/>
                <w:szCs w:val="16"/>
                <w:lang w:eastAsia="en-GB"/>
              </w:rPr>
              <w:t xml:space="preserve">As of </w:t>
            </w:r>
            <w:proofErr w:type="gramStart"/>
            <w:r w:rsidR="002E3B26" w:rsidRPr="003709B5">
              <w:rPr>
                <w:rFonts w:ascii="Arial" w:hAnsi="Arial" w:cs="Arial"/>
                <w:b/>
                <w:bCs/>
                <w:sz w:val="16"/>
                <w:szCs w:val="16"/>
                <w:lang w:eastAsia="en-GB"/>
              </w:rPr>
              <w:t>31 December</w:t>
            </w:r>
            <w:proofErr w:type="gramEnd"/>
            <w:r w:rsidR="002E3B26" w:rsidRPr="003709B5">
              <w:rPr>
                <w:rFonts w:ascii="Arial" w:hAnsi="Arial" w:cs="Arial"/>
                <w:b/>
                <w:bCs/>
                <w:sz w:val="16"/>
                <w:szCs w:val="16"/>
                <w:lang w:eastAsia="en-GB"/>
              </w:rPr>
              <w:t xml:space="preserve"> 2020</w:t>
            </w:r>
          </w:p>
        </w:tc>
        <w:tc>
          <w:tcPr>
            <w:tcW w:w="1132" w:type="dxa"/>
            <w:shd w:val="clear" w:color="auto" w:fill="auto"/>
            <w:vAlign w:val="bottom"/>
          </w:tcPr>
          <w:p w14:paraId="1A3889D8"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118" w:type="dxa"/>
            <w:shd w:val="clear" w:color="auto" w:fill="auto"/>
            <w:vAlign w:val="bottom"/>
          </w:tcPr>
          <w:p w14:paraId="060CF512"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126" w:type="dxa"/>
            <w:shd w:val="clear" w:color="auto" w:fill="auto"/>
            <w:vAlign w:val="bottom"/>
          </w:tcPr>
          <w:p w14:paraId="3A225F99"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231" w:type="dxa"/>
            <w:shd w:val="clear" w:color="auto" w:fill="auto"/>
            <w:vAlign w:val="bottom"/>
          </w:tcPr>
          <w:p w14:paraId="53BA42ED"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109" w:type="dxa"/>
            <w:shd w:val="clear" w:color="auto" w:fill="auto"/>
            <w:vAlign w:val="bottom"/>
          </w:tcPr>
          <w:p w14:paraId="2BA66FD7"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124" w:type="dxa"/>
            <w:shd w:val="clear" w:color="auto" w:fill="auto"/>
            <w:vAlign w:val="bottom"/>
          </w:tcPr>
          <w:p w14:paraId="2B1D5A9B"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r>
      <w:tr w:rsidR="007B02EA" w:rsidRPr="003709B5" w14:paraId="07A7053E" w14:textId="77777777" w:rsidTr="00EC0D95">
        <w:tc>
          <w:tcPr>
            <w:tcW w:w="2610" w:type="dxa"/>
            <w:vAlign w:val="bottom"/>
          </w:tcPr>
          <w:p w14:paraId="04A490AA" w14:textId="536EC2BE" w:rsidR="007B02EA" w:rsidRPr="003709B5" w:rsidRDefault="00793932" w:rsidP="003709B5">
            <w:pPr>
              <w:overflowPunct/>
              <w:autoSpaceDE/>
              <w:autoSpaceDN/>
              <w:adjustRightInd/>
              <w:ind w:left="435"/>
              <w:textAlignment w:val="auto"/>
              <w:rPr>
                <w:rFonts w:ascii="Arial" w:hAnsi="Arial" w:cs="Arial"/>
                <w:b/>
                <w:bCs/>
                <w:sz w:val="16"/>
                <w:szCs w:val="16"/>
                <w:lang w:eastAsia="en-GB"/>
              </w:rPr>
            </w:pPr>
            <w:r w:rsidRPr="003709B5">
              <w:rPr>
                <w:rFonts w:ascii="Arial" w:hAnsi="Arial" w:cs="Arial"/>
                <w:sz w:val="16"/>
                <w:szCs w:val="20"/>
                <w:lang w:eastAsia="en-GB"/>
              </w:rPr>
              <w:t>Gross carrying amount</w:t>
            </w:r>
          </w:p>
        </w:tc>
        <w:tc>
          <w:tcPr>
            <w:tcW w:w="1132" w:type="dxa"/>
            <w:shd w:val="clear" w:color="auto" w:fill="auto"/>
            <w:vAlign w:val="bottom"/>
          </w:tcPr>
          <w:p w14:paraId="384E7E5C"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118" w:type="dxa"/>
            <w:shd w:val="clear" w:color="auto" w:fill="auto"/>
            <w:vAlign w:val="bottom"/>
          </w:tcPr>
          <w:p w14:paraId="36525688"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126" w:type="dxa"/>
            <w:shd w:val="clear" w:color="auto" w:fill="auto"/>
            <w:vAlign w:val="bottom"/>
          </w:tcPr>
          <w:p w14:paraId="0FCE6159"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231" w:type="dxa"/>
            <w:shd w:val="clear" w:color="auto" w:fill="auto"/>
            <w:vAlign w:val="bottom"/>
          </w:tcPr>
          <w:p w14:paraId="7B7940CF"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109" w:type="dxa"/>
            <w:shd w:val="clear" w:color="auto" w:fill="auto"/>
            <w:vAlign w:val="bottom"/>
          </w:tcPr>
          <w:p w14:paraId="75B84F37"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124" w:type="dxa"/>
            <w:shd w:val="clear" w:color="auto" w:fill="auto"/>
            <w:vAlign w:val="bottom"/>
          </w:tcPr>
          <w:p w14:paraId="3AC3E14C"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599E9B0B" w14:textId="77777777" w:rsidTr="00EC0D95">
        <w:tc>
          <w:tcPr>
            <w:tcW w:w="2610" w:type="dxa"/>
            <w:vAlign w:val="bottom"/>
          </w:tcPr>
          <w:p w14:paraId="7C0863F7" w14:textId="2ED18B87" w:rsidR="009445B9" w:rsidRPr="003709B5" w:rsidRDefault="007B02EA"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w:t>
            </w:r>
            <w:r w:rsidR="009445B9" w:rsidRPr="003709B5">
              <w:rPr>
                <w:rFonts w:ascii="Arial" w:hAnsi="Arial" w:cs="Arial"/>
                <w:sz w:val="16"/>
                <w:szCs w:val="16"/>
                <w:lang w:eastAsia="en-GB"/>
              </w:rPr>
              <w:t>Trade receivables</w:t>
            </w:r>
          </w:p>
        </w:tc>
        <w:tc>
          <w:tcPr>
            <w:tcW w:w="1132" w:type="dxa"/>
            <w:shd w:val="clear" w:color="auto" w:fill="auto"/>
            <w:vAlign w:val="bottom"/>
          </w:tcPr>
          <w:p w14:paraId="68F00858" w14:textId="2A09181E"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2,811,330</w:t>
            </w:r>
          </w:p>
        </w:tc>
        <w:tc>
          <w:tcPr>
            <w:tcW w:w="1118" w:type="dxa"/>
            <w:shd w:val="clear" w:color="auto" w:fill="auto"/>
            <w:vAlign w:val="bottom"/>
          </w:tcPr>
          <w:p w14:paraId="5B7CFD7F" w14:textId="79AA8E38"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2,434,517</w:t>
            </w:r>
          </w:p>
        </w:tc>
        <w:tc>
          <w:tcPr>
            <w:tcW w:w="1126" w:type="dxa"/>
            <w:shd w:val="clear" w:color="auto" w:fill="auto"/>
            <w:vAlign w:val="bottom"/>
          </w:tcPr>
          <w:p w14:paraId="6515CFB2" w14:textId="166C676E"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948,797</w:t>
            </w:r>
          </w:p>
        </w:tc>
        <w:tc>
          <w:tcPr>
            <w:tcW w:w="1231" w:type="dxa"/>
            <w:shd w:val="clear" w:color="auto" w:fill="auto"/>
            <w:vAlign w:val="bottom"/>
          </w:tcPr>
          <w:p w14:paraId="10CDC259" w14:textId="072B1FBD"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09" w:type="dxa"/>
            <w:shd w:val="clear" w:color="auto" w:fill="auto"/>
            <w:vAlign w:val="bottom"/>
          </w:tcPr>
          <w:p w14:paraId="40A58C46" w14:textId="47DA99F3"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117,564,976</w:t>
            </w:r>
          </w:p>
        </w:tc>
        <w:tc>
          <w:tcPr>
            <w:tcW w:w="1124" w:type="dxa"/>
            <w:shd w:val="clear" w:color="auto" w:fill="auto"/>
            <w:vAlign w:val="bottom"/>
          </w:tcPr>
          <w:p w14:paraId="2A033F42" w14:textId="635B8C34"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123,759,620</w:t>
            </w:r>
          </w:p>
        </w:tc>
      </w:tr>
      <w:tr w:rsidR="00EC0D95" w:rsidRPr="003709B5" w14:paraId="06362170" w14:textId="77777777" w:rsidTr="00EC0D95">
        <w:tc>
          <w:tcPr>
            <w:tcW w:w="2610" w:type="dxa"/>
            <w:vAlign w:val="bottom"/>
          </w:tcPr>
          <w:p w14:paraId="34AEED8F" w14:textId="36D819F7" w:rsidR="00EC0D95" w:rsidRPr="003709B5" w:rsidRDefault="00EC0D95" w:rsidP="003709B5">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00005795"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132" w:type="dxa"/>
            <w:tcBorders>
              <w:bottom w:val="single" w:sz="4" w:space="0" w:color="auto"/>
            </w:tcBorders>
            <w:shd w:val="clear" w:color="auto" w:fill="auto"/>
            <w:vAlign w:val="bottom"/>
          </w:tcPr>
          <w:p w14:paraId="35DC4464" w14:textId="3C6EE997" w:rsidR="00EC0D95"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20,888,484</w:t>
            </w:r>
          </w:p>
        </w:tc>
        <w:tc>
          <w:tcPr>
            <w:tcW w:w="1118" w:type="dxa"/>
            <w:tcBorders>
              <w:bottom w:val="single" w:sz="4" w:space="0" w:color="auto"/>
            </w:tcBorders>
            <w:shd w:val="clear" w:color="auto" w:fill="auto"/>
            <w:vAlign w:val="bottom"/>
          </w:tcPr>
          <w:p w14:paraId="5E388811" w14:textId="7D316D99" w:rsidR="00EC0D95"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90,795,683</w:t>
            </w:r>
          </w:p>
        </w:tc>
        <w:tc>
          <w:tcPr>
            <w:tcW w:w="1126" w:type="dxa"/>
            <w:tcBorders>
              <w:bottom w:val="single" w:sz="4" w:space="0" w:color="auto"/>
            </w:tcBorders>
            <w:shd w:val="clear" w:color="auto" w:fill="auto"/>
            <w:vAlign w:val="bottom"/>
          </w:tcPr>
          <w:p w14:paraId="39C8E8EA" w14:textId="2B7E7523" w:rsidR="00EC0D95"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1,231,646</w:t>
            </w:r>
          </w:p>
        </w:tc>
        <w:tc>
          <w:tcPr>
            <w:tcW w:w="1231" w:type="dxa"/>
            <w:tcBorders>
              <w:bottom w:val="single" w:sz="4" w:space="0" w:color="auto"/>
            </w:tcBorders>
            <w:shd w:val="clear" w:color="auto" w:fill="auto"/>
            <w:vAlign w:val="bottom"/>
          </w:tcPr>
          <w:p w14:paraId="6B9C32B2" w14:textId="316B763D" w:rsidR="00EC0D95"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2,994,783</w:t>
            </w:r>
          </w:p>
        </w:tc>
        <w:tc>
          <w:tcPr>
            <w:tcW w:w="1109" w:type="dxa"/>
            <w:tcBorders>
              <w:bottom w:val="single" w:sz="4" w:space="0" w:color="auto"/>
            </w:tcBorders>
            <w:shd w:val="clear" w:color="auto" w:fill="auto"/>
            <w:vAlign w:val="bottom"/>
          </w:tcPr>
          <w:p w14:paraId="6251C0C3" w14:textId="2850D3CC" w:rsidR="00EC0D95"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24" w:type="dxa"/>
            <w:tcBorders>
              <w:bottom w:val="single" w:sz="4" w:space="0" w:color="auto"/>
            </w:tcBorders>
            <w:shd w:val="clear" w:color="auto" w:fill="auto"/>
            <w:vAlign w:val="bottom"/>
          </w:tcPr>
          <w:p w14:paraId="755CDA78" w14:textId="5B2C52D8" w:rsidR="00EC0D95"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115,910,596</w:t>
            </w:r>
          </w:p>
        </w:tc>
      </w:tr>
      <w:tr w:rsidR="009445B9" w:rsidRPr="003709B5" w14:paraId="7D3358D0" w14:textId="77777777" w:rsidTr="00EC0D95">
        <w:tc>
          <w:tcPr>
            <w:tcW w:w="2610" w:type="dxa"/>
            <w:vAlign w:val="bottom"/>
          </w:tcPr>
          <w:p w14:paraId="65AD7245" w14:textId="77777777" w:rsidR="009445B9" w:rsidRPr="003709B5" w:rsidRDefault="009445B9" w:rsidP="003709B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tcBorders>
            <w:shd w:val="clear" w:color="auto" w:fill="auto"/>
            <w:vAlign w:val="bottom"/>
          </w:tcPr>
          <w:p w14:paraId="4A059DD4"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tcBorders>
            <w:shd w:val="clear" w:color="auto" w:fill="auto"/>
            <w:vAlign w:val="bottom"/>
          </w:tcPr>
          <w:p w14:paraId="5484A2E9"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tcBorders>
            <w:shd w:val="clear" w:color="auto" w:fill="auto"/>
            <w:vAlign w:val="bottom"/>
          </w:tcPr>
          <w:p w14:paraId="7F6A96C3"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tcBorders>
            <w:shd w:val="clear" w:color="auto" w:fill="auto"/>
            <w:vAlign w:val="bottom"/>
          </w:tcPr>
          <w:p w14:paraId="3726BA0A"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tcBorders>
            <w:shd w:val="clear" w:color="auto" w:fill="auto"/>
            <w:vAlign w:val="bottom"/>
          </w:tcPr>
          <w:p w14:paraId="63BBED91"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tcBorders>
            <w:shd w:val="clear" w:color="auto" w:fill="auto"/>
            <w:vAlign w:val="bottom"/>
          </w:tcPr>
          <w:p w14:paraId="3B95CF02"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3DB076A3" w14:textId="77777777" w:rsidTr="00EC0D95">
        <w:tc>
          <w:tcPr>
            <w:tcW w:w="2610" w:type="dxa"/>
            <w:vAlign w:val="bottom"/>
          </w:tcPr>
          <w:p w14:paraId="35E322A4" w14:textId="405BC3E9" w:rsidR="009445B9" w:rsidRPr="003709B5" w:rsidRDefault="007B02EA"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w:t>
            </w:r>
            <w:r w:rsidR="009445B9" w:rsidRPr="003709B5">
              <w:rPr>
                <w:rFonts w:ascii="Arial" w:hAnsi="Arial" w:cs="Arial"/>
                <w:sz w:val="16"/>
                <w:szCs w:val="16"/>
                <w:lang w:eastAsia="en-GB"/>
              </w:rPr>
              <w:t>Total</w:t>
            </w:r>
          </w:p>
        </w:tc>
        <w:tc>
          <w:tcPr>
            <w:tcW w:w="1132" w:type="dxa"/>
            <w:tcBorders>
              <w:bottom w:val="single" w:sz="4" w:space="0" w:color="auto"/>
            </w:tcBorders>
            <w:shd w:val="clear" w:color="auto" w:fill="auto"/>
            <w:vAlign w:val="bottom"/>
          </w:tcPr>
          <w:p w14:paraId="65B4C9D0" w14:textId="1A650D57"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23,699,814</w:t>
            </w:r>
          </w:p>
        </w:tc>
        <w:tc>
          <w:tcPr>
            <w:tcW w:w="1118" w:type="dxa"/>
            <w:tcBorders>
              <w:bottom w:val="single" w:sz="4" w:space="0" w:color="auto"/>
            </w:tcBorders>
            <w:shd w:val="clear" w:color="auto" w:fill="auto"/>
            <w:vAlign w:val="bottom"/>
          </w:tcPr>
          <w:p w14:paraId="63AF2167" w14:textId="4DBA80F9"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93,230,200</w:t>
            </w:r>
          </w:p>
        </w:tc>
        <w:tc>
          <w:tcPr>
            <w:tcW w:w="1126" w:type="dxa"/>
            <w:tcBorders>
              <w:bottom w:val="single" w:sz="4" w:space="0" w:color="auto"/>
            </w:tcBorders>
            <w:shd w:val="clear" w:color="auto" w:fill="auto"/>
            <w:vAlign w:val="bottom"/>
          </w:tcPr>
          <w:p w14:paraId="50A15B63" w14:textId="33631233"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2,180,443</w:t>
            </w:r>
          </w:p>
        </w:tc>
        <w:tc>
          <w:tcPr>
            <w:tcW w:w="1231" w:type="dxa"/>
            <w:tcBorders>
              <w:bottom w:val="single" w:sz="4" w:space="0" w:color="auto"/>
            </w:tcBorders>
            <w:shd w:val="clear" w:color="auto" w:fill="auto"/>
            <w:vAlign w:val="bottom"/>
          </w:tcPr>
          <w:p w14:paraId="593BBF2D" w14:textId="269B4D5B"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2,994,783</w:t>
            </w:r>
          </w:p>
        </w:tc>
        <w:tc>
          <w:tcPr>
            <w:tcW w:w="1109" w:type="dxa"/>
            <w:tcBorders>
              <w:bottom w:val="single" w:sz="4" w:space="0" w:color="auto"/>
            </w:tcBorders>
            <w:shd w:val="clear" w:color="auto" w:fill="auto"/>
            <w:vAlign w:val="bottom"/>
          </w:tcPr>
          <w:p w14:paraId="642215DC" w14:textId="2C2CA0E4"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117,564,976</w:t>
            </w:r>
          </w:p>
        </w:tc>
        <w:tc>
          <w:tcPr>
            <w:tcW w:w="1124" w:type="dxa"/>
            <w:tcBorders>
              <w:bottom w:val="single" w:sz="4" w:space="0" w:color="auto"/>
            </w:tcBorders>
            <w:shd w:val="clear" w:color="auto" w:fill="auto"/>
            <w:vAlign w:val="bottom"/>
          </w:tcPr>
          <w:p w14:paraId="0AAD8413" w14:textId="3280789B"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239,670,216</w:t>
            </w:r>
          </w:p>
        </w:tc>
      </w:tr>
      <w:tr w:rsidR="009445B9" w:rsidRPr="003709B5" w14:paraId="49D3C64F" w14:textId="77777777" w:rsidTr="00EC0D95">
        <w:tc>
          <w:tcPr>
            <w:tcW w:w="2610" w:type="dxa"/>
            <w:vAlign w:val="bottom"/>
          </w:tcPr>
          <w:p w14:paraId="41CE303F" w14:textId="584761C8" w:rsidR="009445B9" w:rsidRPr="003709B5" w:rsidRDefault="009445B9" w:rsidP="003709B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tcBorders>
            <w:shd w:val="clear" w:color="auto" w:fill="auto"/>
            <w:vAlign w:val="bottom"/>
          </w:tcPr>
          <w:p w14:paraId="1E1DCB23"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tcBorders>
            <w:shd w:val="clear" w:color="auto" w:fill="auto"/>
            <w:vAlign w:val="bottom"/>
          </w:tcPr>
          <w:p w14:paraId="7806C6EB"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tcBorders>
            <w:shd w:val="clear" w:color="auto" w:fill="auto"/>
            <w:vAlign w:val="bottom"/>
          </w:tcPr>
          <w:p w14:paraId="370A10F8"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tcBorders>
            <w:shd w:val="clear" w:color="auto" w:fill="auto"/>
            <w:vAlign w:val="bottom"/>
          </w:tcPr>
          <w:p w14:paraId="1839CDA4"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tcBorders>
            <w:shd w:val="clear" w:color="auto" w:fill="auto"/>
            <w:vAlign w:val="bottom"/>
          </w:tcPr>
          <w:p w14:paraId="7C92D45B"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tcBorders>
            <w:shd w:val="clear" w:color="auto" w:fill="auto"/>
            <w:vAlign w:val="bottom"/>
          </w:tcPr>
          <w:p w14:paraId="27E9A7B6"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028C3062" w14:textId="77777777" w:rsidTr="00EC0D95">
        <w:tc>
          <w:tcPr>
            <w:tcW w:w="2610" w:type="dxa"/>
            <w:vAlign w:val="bottom"/>
          </w:tcPr>
          <w:p w14:paraId="457F0CCC" w14:textId="77777777" w:rsidR="009445B9" w:rsidRPr="003709B5" w:rsidRDefault="009445B9"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Allowance for expected </w:t>
            </w:r>
          </w:p>
          <w:p w14:paraId="75B5C9DD" w14:textId="361AD177" w:rsidR="009445B9" w:rsidRPr="003709B5" w:rsidRDefault="009445B9"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credit losses</w:t>
            </w:r>
          </w:p>
        </w:tc>
        <w:tc>
          <w:tcPr>
            <w:tcW w:w="1132" w:type="dxa"/>
            <w:shd w:val="clear" w:color="auto" w:fill="auto"/>
            <w:vAlign w:val="bottom"/>
          </w:tcPr>
          <w:p w14:paraId="5A0E1301"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18" w:type="dxa"/>
            <w:shd w:val="clear" w:color="auto" w:fill="auto"/>
            <w:vAlign w:val="bottom"/>
          </w:tcPr>
          <w:p w14:paraId="68FBE09B"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26" w:type="dxa"/>
            <w:shd w:val="clear" w:color="auto" w:fill="auto"/>
            <w:vAlign w:val="bottom"/>
          </w:tcPr>
          <w:p w14:paraId="21E492F2"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31" w:type="dxa"/>
            <w:shd w:val="clear" w:color="auto" w:fill="auto"/>
            <w:vAlign w:val="bottom"/>
          </w:tcPr>
          <w:p w14:paraId="58E61253"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09" w:type="dxa"/>
            <w:shd w:val="clear" w:color="auto" w:fill="auto"/>
            <w:vAlign w:val="bottom"/>
          </w:tcPr>
          <w:p w14:paraId="0D59CDC7"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24" w:type="dxa"/>
            <w:shd w:val="clear" w:color="auto" w:fill="auto"/>
            <w:vAlign w:val="bottom"/>
          </w:tcPr>
          <w:p w14:paraId="4937F3AE"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6329790A" w14:textId="77777777" w:rsidTr="00EC0D95">
        <w:tc>
          <w:tcPr>
            <w:tcW w:w="2610" w:type="dxa"/>
            <w:vAlign w:val="bottom"/>
          </w:tcPr>
          <w:p w14:paraId="5C6BB2B1" w14:textId="0F1A163A" w:rsidR="009445B9" w:rsidRPr="003709B5" w:rsidRDefault="007B02EA"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T</w:t>
            </w:r>
            <w:r w:rsidR="009445B9" w:rsidRPr="003709B5">
              <w:rPr>
                <w:rFonts w:ascii="Arial" w:hAnsi="Arial" w:cs="Arial"/>
                <w:sz w:val="16"/>
                <w:szCs w:val="16"/>
                <w:lang w:eastAsia="en-GB"/>
              </w:rPr>
              <w:t>rade receivables</w:t>
            </w:r>
          </w:p>
        </w:tc>
        <w:tc>
          <w:tcPr>
            <w:tcW w:w="1132" w:type="dxa"/>
            <w:tcBorders>
              <w:top w:val="nil"/>
              <w:left w:val="nil"/>
              <w:right w:val="nil"/>
            </w:tcBorders>
            <w:shd w:val="clear" w:color="auto" w:fill="auto"/>
            <w:vAlign w:val="bottom"/>
          </w:tcPr>
          <w:p w14:paraId="2AB32305" w14:textId="360BBCD2"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(320,939)</w:t>
            </w:r>
          </w:p>
        </w:tc>
        <w:tc>
          <w:tcPr>
            <w:tcW w:w="1118" w:type="dxa"/>
            <w:tcBorders>
              <w:top w:val="nil"/>
              <w:left w:val="nil"/>
              <w:right w:val="nil"/>
            </w:tcBorders>
            <w:shd w:val="clear" w:color="auto" w:fill="auto"/>
            <w:vAlign w:val="bottom"/>
          </w:tcPr>
          <w:p w14:paraId="35532DD1" w14:textId="561C8390"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(11,501)</w:t>
            </w:r>
          </w:p>
        </w:tc>
        <w:tc>
          <w:tcPr>
            <w:tcW w:w="1126" w:type="dxa"/>
            <w:tcBorders>
              <w:top w:val="nil"/>
              <w:left w:val="nil"/>
              <w:right w:val="nil"/>
            </w:tcBorders>
            <w:shd w:val="clear" w:color="auto" w:fill="auto"/>
            <w:vAlign w:val="bottom"/>
          </w:tcPr>
          <w:p w14:paraId="53116AD7" w14:textId="4B61A2AF"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(19,346)</w:t>
            </w:r>
          </w:p>
        </w:tc>
        <w:tc>
          <w:tcPr>
            <w:tcW w:w="1231" w:type="dxa"/>
            <w:tcBorders>
              <w:top w:val="nil"/>
              <w:left w:val="nil"/>
              <w:right w:val="nil"/>
            </w:tcBorders>
            <w:shd w:val="clear" w:color="auto" w:fill="auto"/>
            <w:vAlign w:val="bottom"/>
          </w:tcPr>
          <w:p w14:paraId="5E3C919F" w14:textId="2EF3693C"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09" w:type="dxa"/>
            <w:tcBorders>
              <w:top w:val="nil"/>
              <w:left w:val="nil"/>
              <w:right w:val="nil"/>
            </w:tcBorders>
            <w:shd w:val="clear" w:color="auto" w:fill="auto"/>
            <w:vAlign w:val="bottom"/>
          </w:tcPr>
          <w:p w14:paraId="54AB6098" w14:textId="5B3B2DDA"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(57,132,026)</w:t>
            </w:r>
          </w:p>
        </w:tc>
        <w:tc>
          <w:tcPr>
            <w:tcW w:w="1124" w:type="dxa"/>
            <w:tcBorders>
              <w:top w:val="nil"/>
              <w:left w:val="nil"/>
              <w:right w:val="nil"/>
            </w:tcBorders>
            <w:shd w:val="clear" w:color="auto" w:fill="auto"/>
            <w:vAlign w:val="bottom"/>
          </w:tcPr>
          <w:p w14:paraId="4DA58D45" w14:textId="62FAF71C"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(57,483,812)</w:t>
            </w:r>
          </w:p>
        </w:tc>
      </w:tr>
      <w:tr w:rsidR="00EC0D95" w:rsidRPr="003709B5" w14:paraId="5F67727E" w14:textId="77777777" w:rsidTr="00EC0D95">
        <w:tc>
          <w:tcPr>
            <w:tcW w:w="2610" w:type="dxa"/>
            <w:vAlign w:val="bottom"/>
          </w:tcPr>
          <w:p w14:paraId="491560D4" w14:textId="1155897E" w:rsidR="00EC0D95" w:rsidRPr="003709B5" w:rsidRDefault="00EC0D95" w:rsidP="003709B5">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00005795"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132" w:type="dxa"/>
            <w:tcBorders>
              <w:left w:val="nil"/>
              <w:bottom w:val="single" w:sz="4" w:space="0" w:color="auto"/>
              <w:right w:val="nil"/>
            </w:tcBorders>
            <w:shd w:val="clear" w:color="auto" w:fill="auto"/>
            <w:vAlign w:val="bottom"/>
          </w:tcPr>
          <w:p w14:paraId="543089F1" w14:textId="5778F54B" w:rsidR="00EC0D95"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(1,475,575)</w:t>
            </w:r>
          </w:p>
        </w:tc>
        <w:tc>
          <w:tcPr>
            <w:tcW w:w="1118" w:type="dxa"/>
            <w:tcBorders>
              <w:left w:val="nil"/>
              <w:bottom w:val="single" w:sz="4" w:space="0" w:color="auto"/>
              <w:right w:val="nil"/>
            </w:tcBorders>
            <w:shd w:val="clear" w:color="auto" w:fill="auto"/>
            <w:vAlign w:val="bottom"/>
          </w:tcPr>
          <w:p w14:paraId="6528D617" w14:textId="429DDF5E" w:rsidR="00EC0D95"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(2,943,217)</w:t>
            </w:r>
          </w:p>
        </w:tc>
        <w:tc>
          <w:tcPr>
            <w:tcW w:w="1126" w:type="dxa"/>
            <w:tcBorders>
              <w:left w:val="nil"/>
              <w:bottom w:val="single" w:sz="4" w:space="0" w:color="auto"/>
              <w:right w:val="nil"/>
            </w:tcBorders>
            <w:shd w:val="clear" w:color="auto" w:fill="auto"/>
            <w:vAlign w:val="bottom"/>
          </w:tcPr>
          <w:p w14:paraId="6AAA0DA4" w14:textId="2060D7FC" w:rsidR="00EC0D95"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(1,229,646)</w:t>
            </w:r>
          </w:p>
        </w:tc>
        <w:tc>
          <w:tcPr>
            <w:tcW w:w="1231" w:type="dxa"/>
            <w:tcBorders>
              <w:left w:val="nil"/>
              <w:bottom w:val="single" w:sz="4" w:space="0" w:color="auto"/>
              <w:right w:val="nil"/>
            </w:tcBorders>
            <w:shd w:val="clear" w:color="auto" w:fill="auto"/>
            <w:vAlign w:val="bottom"/>
          </w:tcPr>
          <w:p w14:paraId="18DA2BE4" w14:textId="72B3A0F9" w:rsidR="00EC0D95"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(2,994,783)</w:t>
            </w:r>
          </w:p>
        </w:tc>
        <w:tc>
          <w:tcPr>
            <w:tcW w:w="1109" w:type="dxa"/>
            <w:tcBorders>
              <w:left w:val="nil"/>
              <w:bottom w:val="single" w:sz="4" w:space="0" w:color="auto"/>
              <w:right w:val="nil"/>
            </w:tcBorders>
            <w:shd w:val="clear" w:color="auto" w:fill="auto"/>
            <w:vAlign w:val="bottom"/>
          </w:tcPr>
          <w:p w14:paraId="04D27F1B" w14:textId="085AE5AE" w:rsidR="00EC0D95"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24" w:type="dxa"/>
            <w:tcBorders>
              <w:left w:val="nil"/>
              <w:bottom w:val="single" w:sz="4" w:space="0" w:color="auto"/>
              <w:right w:val="nil"/>
            </w:tcBorders>
            <w:shd w:val="clear" w:color="auto" w:fill="auto"/>
            <w:vAlign w:val="bottom"/>
          </w:tcPr>
          <w:p w14:paraId="1A62E7E8" w14:textId="2D0091B0" w:rsidR="00EC0D95"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(8,643,221)</w:t>
            </w:r>
          </w:p>
        </w:tc>
      </w:tr>
      <w:tr w:rsidR="009445B9" w:rsidRPr="003709B5" w14:paraId="6A6F5E0B" w14:textId="77777777" w:rsidTr="00EC0D95">
        <w:tc>
          <w:tcPr>
            <w:tcW w:w="2610" w:type="dxa"/>
            <w:vAlign w:val="bottom"/>
          </w:tcPr>
          <w:p w14:paraId="1EA022FE" w14:textId="77777777" w:rsidR="009445B9" w:rsidRPr="003709B5" w:rsidRDefault="009445B9" w:rsidP="003709B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auto"/>
            <w:vAlign w:val="bottom"/>
          </w:tcPr>
          <w:p w14:paraId="006B2E3D"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auto"/>
            <w:vAlign w:val="bottom"/>
          </w:tcPr>
          <w:p w14:paraId="2AD983F9"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auto"/>
            <w:vAlign w:val="bottom"/>
          </w:tcPr>
          <w:p w14:paraId="75A8A891"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auto"/>
            <w:vAlign w:val="bottom"/>
          </w:tcPr>
          <w:p w14:paraId="6257C875"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auto"/>
            <w:vAlign w:val="bottom"/>
          </w:tcPr>
          <w:p w14:paraId="5CB229D0"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auto"/>
            <w:vAlign w:val="bottom"/>
          </w:tcPr>
          <w:p w14:paraId="39FAED53"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3DF91783" w14:textId="77777777" w:rsidTr="00EC0D95">
        <w:tc>
          <w:tcPr>
            <w:tcW w:w="2610" w:type="dxa"/>
            <w:vAlign w:val="bottom"/>
            <w:hideMark/>
          </w:tcPr>
          <w:p w14:paraId="4D77C47B" w14:textId="70F33B77" w:rsidR="009445B9" w:rsidRPr="003709B5" w:rsidRDefault="007B02EA"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w:t>
            </w:r>
            <w:r w:rsidR="009445B9" w:rsidRPr="003709B5">
              <w:rPr>
                <w:rFonts w:ascii="Arial" w:hAnsi="Arial" w:cs="Arial"/>
                <w:sz w:val="16"/>
                <w:szCs w:val="16"/>
                <w:lang w:eastAsia="en-GB"/>
              </w:rPr>
              <w:t>Total</w:t>
            </w:r>
          </w:p>
        </w:tc>
        <w:tc>
          <w:tcPr>
            <w:tcW w:w="1132" w:type="dxa"/>
            <w:tcBorders>
              <w:left w:val="nil"/>
              <w:bottom w:val="single" w:sz="4" w:space="0" w:color="auto"/>
              <w:right w:val="nil"/>
            </w:tcBorders>
            <w:shd w:val="clear" w:color="auto" w:fill="auto"/>
            <w:vAlign w:val="bottom"/>
          </w:tcPr>
          <w:p w14:paraId="06B97F86" w14:textId="5475B51B"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(1,796,514)</w:t>
            </w:r>
          </w:p>
        </w:tc>
        <w:tc>
          <w:tcPr>
            <w:tcW w:w="1118" w:type="dxa"/>
            <w:tcBorders>
              <w:left w:val="nil"/>
              <w:bottom w:val="single" w:sz="4" w:space="0" w:color="auto"/>
              <w:right w:val="nil"/>
            </w:tcBorders>
            <w:shd w:val="clear" w:color="auto" w:fill="auto"/>
            <w:vAlign w:val="bottom"/>
          </w:tcPr>
          <w:p w14:paraId="155DED2E" w14:textId="424E64B9" w:rsidR="009445B9" w:rsidRPr="003709B5" w:rsidRDefault="00366FFD"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(2,954,718)</w:t>
            </w:r>
          </w:p>
        </w:tc>
        <w:tc>
          <w:tcPr>
            <w:tcW w:w="1126" w:type="dxa"/>
            <w:tcBorders>
              <w:left w:val="nil"/>
              <w:bottom w:val="single" w:sz="4" w:space="0" w:color="auto"/>
              <w:right w:val="nil"/>
            </w:tcBorders>
            <w:shd w:val="clear" w:color="auto" w:fill="auto"/>
            <w:vAlign w:val="bottom"/>
          </w:tcPr>
          <w:p w14:paraId="4F60CBB6" w14:textId="4C646728"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(1,248,992)</w:t>
            </w:r>
          </w:p>
        </w:tc>
        <w:tc>
          <w:tcPr>
            <w:tcW w:w="1231" w:type="dxa"/>
            <w:tcBorders>
              <w:left w:val="nil"/>
              <w:bottom w:val="single" w:sz="4" w:space="0" w:color="auto"/>
              <w:right w:val="nil"/>
            </w:tcBorders>
            <w:shd w:val="clear" w:color="auto" w:fill="auto"/>
            <w:vAlign w:val="bottom"/>
          </w:tcPr>
          <w:p w14:paraId="4F73E254" w14:textId="6334902C"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(2,994,783)</w:t>
            </w:r>
          </w:p>
        </w:tc>
        <w:tc>
          <w:tcPr>
            <w:tcW w:w="1109" w:type="dxa"/>
            <w:tcBorders>
              <w:left w:val="nil"/>
              <w:bottom w:val="single" w:sz="4" w:space="0" w:color="auto"/>
              <w:right w:val="nil"/>
            </w:tcBorders>
            <w:shd w:val="clear" w:color="auto" w:fill="auto"/>
            <w:vAlign w:val="bottom"/>
          </w:tcPr>
          <w:p w14:paraId="2BBE88DC" w14:textId="30776426"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(57,132,026)</w:t>
            </w:r>
          </w:p>
        </w:tc>
        <w:tc>
          <w:tcPr>
            <w:tcW w:w="1124" w:type="dxa"/>
            <w:tcBorders>
              <w:left w:val="nil"/>
              <w:bottom w:val="single" w:sz="4" w:space="0" w:color="auto"/>
              <w:right w:val="nil"/>
            </w:tcBorders>
            <w:shd w:val="clear" w:color="auto" w:fill="auto"/>
            <w:vAlign w:val="bottom"/>
          </w:tcPr>
          <w:p w14:paraId="47951951" w14:textId="1A49EF2C" w:rsidR="009445B9" w:rsidRPr="003709B5" w:rsidRDefault="00EE2C3C"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(66,127,033)</w:t>
            </w:r>
          </w:p>
        </w:tc>
      </w:tr>
      <w:tr w:rsidR="009445B9" w:rsidRPr="003709B5" w14:paraId="5B6525C6" w14:textId="77777777" w:rsidTr="00EC0D95">
        <w:tc>
          <w:tcPr>
            <w:tcW w:w="2610" w:type="dxa"/>
            <w:vAlign w:val="bottom"/>
            <w:hideMark/>
          </w:tcPr>
          <w:p w14:paraId="1807C353" w14:textId="77777777" w:rsidR="009445B9" w:rsidRPr="003709B5" w:rsidRDefault="009445B9" w:rsidP="003709B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7CDD0C9C"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4739A51F"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09807832"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208FD927"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498A6F7B"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5EE39201"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06D064BB" w14:textId="77777777" w:rsidTr="00EC0D95">
        <w:tc>
          <w:tcPr>
            <w:tcW w:w="2610" w:type="dxa"/>
            <w:vAlign w:val="bottom"/>
            <w:hideMark/>
          </w:tcPr>
          <w:p w14:paraId="52670EF8" w14:textId="5265BEDD" w:rsidR="009445B9" w:rsidRPr="003709B5" w:rsidRDefault="009445B9" w:rsidP="003709B5">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b/>
                <w:bCs/>
                <w:sz w:val="16"/>
                <w:szCs w:val="16"/>
                <w:lang w:eastAsia="en-GB"/>
              </w:rPr>
              <w:t xml:space="preserve">As of </w:t>
            </w:r>
            <w:proofErr w:type="gramStart"/>
            <w:r w:rsidRPr="003709B5">
              <w:rPr>
                <w:rFonts w:ascii="Arial" w:hAnsi="Arial" w:cs="Arial"/>
                <w:b/>
                <w:bCs/>
                <w:sz w:val="16"/>
                <w:szCs w:val="16"/>
                <w:lang w:eastAsia="en-GB"/>
              </w:rPr>
              <w:t>31 December</w:t>
            </w:r>
            <w:proofErr w:type="gramEnd"/>
            <w:r w:rsidRPr="003709B5">
              <w:rPr>
                <w:rFonts w:ascii="Arial" w:hAnsi="Arial" w:cs="Arial"/>
                <w:b/>
                <w:bCs/>
                <w:sz w:val="16"/>
                <w:szCs w:val="16"/>
                <w:lang w:eastAsia="en-GB"/>
              </w:rPr>
              <w:t xml:space="preserve"> </w:t>
            </w:r>
            <w:r w:rsidR="000D7978" w:rsidRPr="003709B5">
              <w:rPr>
                <w:rFonts w:ascii="Arial" w:hAnsi="Arial" w:cs="Arial"/>
                <w:b/>
                <w:bCs/>
                <w:sz w:val="16"/>
                <w:szCs w:val="16"/>
                <w:lang w:eastAsia="en-GB"/>
              </w:rPr>
              <w:t>2021</w:t>
            </w:r>
          </w:p>
        </w:tc>
        <w:tc>
          <w:tcPr>
            <w:tcW w:w="1132" w:type="dxa"/>
            <w:tcBorders>
              <w:left w:val="nil"/>
              <w:right w:val="nil"/>
            </w:tcBorders>
            <w:shd w:val="clear" w:color="auto" w:fill="FAFAFA"/>
            <w:vAlign w:val="bottom"/>
          </w:tcPr>
          <w:p w14:paraId="56B62B77"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FAFAFA"/>
            <w:vAlign w:val="bottom"/>
          </w:tcPr>
          <w:p w14:paraId="25AE593C"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FAFAFA"/>
            <w:vAlign w:val="bottom"/>
          </w:tcPr>
          <w:p w14:paraId="2CA226F1"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FAFAFA"/>
            <w:vAlign w:val="bottom"/>
          </w:tcPr>
          <w:p w14:paraId="63BCC4B7"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FAFAFA"/>
            <w:vAlign w:val="bottom"/>
          </w:tcPr>
          <w:p w14:paraId="5BD3802A"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FAFAFA"/>
            <w:vAlign w:val="bottom"/>
          </w:tcPr>
          <w:p w14:paraId="5BE8A35F"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7B02EA" w:rsidRPr="003709B5" w14:paraId="6A6B931C" w14:textId="77777777" w:rsidTr="00EC0D95">
        <w:tc>
          <w:tcPr>
            <w:tcW w:w="2610" w:type="dxa"/>
            <w:vAlign w:val="bottom"/>
          </w:tcPr>
          <w:p w14:paraId="549B91A3" w14:textId="647A2253" w:rsidR="007B02EA" w:rsidRPr="003709B5" w:rsidRDefault="00793932" w:rsidP="003709B5">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sz w:val="16"/>
                <w:szCs w:val="20"/>
                <w:lang w:eastAsia="en-GB"/>
              </w:rPr>
              <w:t>Gross carrying amount</w:t>
            </w:r>
          </w:p>
        </w:tc>
        <w:tc>
          <w:tcPr>
            <w:tcW w:w="1132" w:type="dxa"/>
            <w:tcBorders>
              <w:left w:val="nil"/>
              <w:right w:val="nil"/>
            </w:tcBorders>
            <w:shd w:val="clear" w:color="auto" w:fill="FAFAFA"/>
            <w:vAlign w:val="bottom"/>
          </w:tcPr>
          <w:p w14:paraId="6F2EEB49"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FAFAFA"/>
            <w:vAlign w:val="bottom"/>
          </w:tcPr>
          <w:p w14:paraId="76053DE3"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FAFAFA"/>
            <w:vAlign w:val="bottom"/>
          </w:tcPr>
          <w:p w14:paraId="42241CBC"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FAFAFA"/>
            <w:vAlign w:val="bottom"/>
          </w:tcPr>
          <w:p w14:paraId="7E6F2818"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FAFAFA"/>
            <w:vAlign w:val="bottom"/>
          </w:tcPr>
          <w:p w14:paraId="09620BB8"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FAFAFA"/>
            <w:vAlign w:val="bottom"/>
          </w:tcPr>
          <w:p w14:paraId="11685402"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r>
      <w:tr w:rsidR="00AC782B" w:rsidRPr="003709B5" w14:paraId="73D16AF2" w14:textId="77777777" w:rsidTr="00EC0D95">
        <w:tc>
          <w:tcPr>
            <w:tcW w:w="2610" w:type="dxa"/>
            <w:vAlign w:val="bottom"/>
            <w:hideMark/>
          </w:tcPr>
          <w:p w14:paraId="03B51F06" w14:textId="1C1ADB6E" w:rsidR="00AC782B" w:rsidRPr="003709B5" w:rsidRDefault="00AC782B"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Trade receivables</w:t>
            </w:r>
          </w:p>
        </w:tc>
        <w:tc>
          <w:tcPr>
            <w:tcW w:w="1132" w:type="dxa"/>
            <w:tcBorders>
              <w:left w:val="nil"/>
              <w:right w:val="nil"/>
            </w:tcBorders>
            <w:shd w:val="clear" w:color="auto" w:fill="FAFAFA"/>
            <w:vAlign w:val="bottom"/>
          </w:tcPr>
          <w:p w14:paraId="5673C86C" w14:textId="217400FB"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9,067,666</w:t>
            </w:r>
          </w:p>
        </w:tc>
        <w:tc>
          <w:tcPr>
            <w:tcW w:w="1118" w:type="dxa"/>
            <w:tcBorders>
              <w:left w:val="nil"/>
              <w:right w:val="nil"/>
            </w:tcBorders>
            <w:shd w:val="clear" w:color="auto" w:fill="FAFAFA"/>
            <w:vAlign w:val="bottom"/>
          </w:tcPr>
          <w:p w14:paraId="32DCCD9F" w14:textId="5F77B180"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5,195,173</w:t>
            </w:r>
          </w:p>
        </w:tc>
        <w:tc>
          <w:tcPr>
            <w:tcW w:w="1126" w:type="dxa"/>
            <w:tcBorders>
              <w:left w:val="nil"/>
              <w:right w:val="nil"/>
            </w:tcBorders>
            <w:shd w:val="clear" w:color="auto" w:fill="FAFAFA"/>
            <w:vAlign w:val="bottom"/>
          </w:tcPr>
          <w:p w14:paraId="5BC9264D" w14:textId="1B28DE89"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lang w:val="en-GB"/>
              </w:rPr>
              <w:t>-</w:t>
            </w:r>
          </w:p>
        </w:tc>
        <w:tc>
          <w:tcPr>
            <w:tcW w:w="1231" w:type="dxa"/>
            <w:tcBorders>
              <w:left w:val="nil"/>
              <w:right w:val="nil"/>
            </w:tcBorders>
            <w:shd w:val="clear" w:color="auto" w:fill="FAFAFA"/>
            <w:vAlign w:val="bottom"/>
          </w:tcPr>
          <w:p w14:paraId="4ECF3422" w14:textId="0784ECF0"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1,000</w:t>
            </w:r>
          </w:p>
        </w:tc>
        <w:tc>
          <w:tcPr>
            <w:tcW w:w="1109" w:type="dxa"/>
            <w:tcBorders>
              <w:left w:val="nil"/>
              <w:right w:val="nil"/>
            </w:tcBorders>
            <w:shd w:val="clear" w:color="auto" w:fill="FAFAFA"/>
            <w:vAlign w:val="bottom"/>
          </w:tcPr>
          <w:p w14:paraId="7E0FE639" w14:textId="55A5F70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116,159,428</w:t>
            </w:r>
          </w:p>
        </w:tc>
        <w:tc>
          <w:tcPr>
            <w:tcW w:w="1124" w:type="dxa"/>
            <w:tcBorders>
              <w:left w:val="nil"/>
              <w:right w:val="nil"/>
            </w:tcBorders>
            <w:shd w:val="clear" w:color="auto" w:fill="FAFAFA"/>
            <w:vAlign w:val="bottom"/>
          </w:tcPr>
          <w:p w14:paraId="43000BCC" w14:textId="115762DC"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130,423,267</w:t>
            </w:r>
          </w:p>
        </w:tc>
      </w:tr>
      <w:tr w:rsidR="00AC782B" w:rsidRPr="003709B5" w14:paraId="726F1213" w14:textId="77777777" w:rsidTr="00EC0D95">
        <w:tc>
          <w:tcPr>
            <w:tcW w:w="2610" w:type="dxa"/>
            <w:vAlign w:val="bottom"/>
            <w:hideMark/>
          </w:tcPr>
          <w:p w14:paraId="4400BDF3" w14:textId="221FF6B6" w:rsidR="00AC782B" w:rsidRPr="003709B5" w:rsidRDefault="00AC782B" w:rsidP="003709B5">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132" w:type="dxa"/>
            <w:tcBorders>
              <w:left w:val="nil"/>
              <w:bottom w:val="single" w:sz="4" w:space="0" w:color="auto"/>
              <w:right w:val="nil"/>
            </w:tcBorders>
            <w:shd w:val="clear" w:color="auto" w:fill="FAFAFA"/>
            <w:vAlign w:val="bottom"/>
          </w:tcPr>
          <w:p w14:paraId="6B83ECD0" w14:textId="3D2A4582"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8,720,002</w:t>
            </w:r>
          </w:p>
        </w:tc>
        <w:tc>
          <w:tcPr>
            <w:tcW w:w="1118" w:type="dxa"/>
            <w:tcBorders>
              <w:left w:val="nil"/>
              <w:bottom w:val="single" w:sz="4" w:space="0" w:color="auto"/>
              <w:right w:val="nil"/>
            </w:tcBorders>
            <w:shd w:val="clear" w:color="auto" w:fill="FAFAFA"/>
            <w:vAlign w:val="bottom"/>
          </w:tcPr>
          <w:p w14:paraId="3F20EA17" w14:textId="783FCF56"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4,676,350</w:t>
            </w:r>
          </w:p>
        </w:tc>
        <w:tc>
          <w:tcPr>
            <w:tcW w:w="1126" w:type="dxa"/>
            <w:tcBorders>
              <w:left w:val="nil"/>
              <w:bottom w:val="single" w:sz="4" w:space="0" w:color="auto"/>
              <w:right w:val="nil"/>
            </w:tcBorders>
            <w:shd w:val="clear" w:color="auto" w:fill="FAFAFA"/>
            <w:vAlign w:val="bottom"/>
          </w:tcPr>
          <w:p w14:paraId="6CC13803" w14:textId="41800C9C"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107,654</w:t>
            </w:r>
          </w:p>
        </w:tc>
        <w:tc>
          <w:tcPr>
            <w:tcW w:w="1231" w:type="dxa"/>
            <w:tcBorders>
              <w:left w:val="nil"/>
              <w:bottom w:val="single" w:sz="4" w:space="0" w:color="auto"/>
              <w:right w:val="nil"/>
            </w:tcBorders>
            <w:shd w:val="clear" w:color="auto" w:fill="FAFAFA"/>
            <w:vAlign w:val="bottom"/>
          </w:tcPr>
          <w:p w14:paraId="4B8ECC1E" w14:textId="3F45B40D"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2,674,460</w:t>
            </w:r>
          </w:p>
        </w:tc>
        <w:tc>
          <w:tcPr>
            <w:tcW w:w="1109" w:type="dxa"/>
            <w:tcBorders>
              <w:left w:val="nil"/>
              <w:bottom w:val="single" w:sz="4" w:space="0" w:color="auto"/>
              <w:right w:val="nil"/>
            </w:tcBorders>
            <w:shd w:val="clear" w:color="auto" w:fill="FAFAFA"/>
            <w:vAlign w:val="bottom"/>
          </w:tcPr>
          <w:p w14:paraId="40396CA5" w14:textId="10BF3D9E"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7,153,785</w:t>
            </w:r>
          </w:p>
        </w:tc>
        <w:tc>
          <w:tcPr>
            <w:tcW w:w="1124" w:type="dxa"/>
            <w:tcBorders>
              <w:left w:val="nil"/>
              <w:bottom w:val="single" w:sz="4" w:space="0" w:color="auto"/>
              <w:right w:val="nil"/>
            </w:tcBorders>
            <w:shd w:val="clear" w:color="auto" w:fill="FAFAFA"/>
            <w:vAlign w:val="bottom"/>
          </w:tcPr>
          <w:p w14:paraId="7609D64C" w14:textId="38B81252"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23,332,251</w:t>
            </w:r>
          </w:p>
        </w:tc>
      </w:tr>
      <w:tr w:rsidR="00AC782B" w:rsidRPr="003709B5" w14:paraId="65B673C5" w14:textId="77777777" w:rsidTr="00EC0D95">
        <w:tc>
          <w:tcPr>
            <w:tcW w:w="2610" w:type="dxa"/>
            <w:vAlign w:val="bottom"/>
          </w:tcPr>
          <w:p w14:paraId="2A155578" w14:textId="77777777" w:rsidR="00AC782B" w:rsidRPr="003709B5" w:rsidRDefault="00AC782B" w:rsidP="003709B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0F7CAC19"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3CE2E3D8"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674BA81D"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5C7D47C9"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4D37CF66"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711C4CAD"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r>
      <w:tr w:rsidR="00AC782B" w:rsidRPr="003709B5" w14:paraId="65FFABF0" w14:textId="77777777" w:rsidTr="00EC0D95">
        <w:tc>
          <w:tcPr>
            <w:tcW w:w="2610" w:type="dxa"/>
            <w:vAlign w:val="bottom"/>
            <w:hideMark/>
          </w:tcPr>
          <w:p w14:paraId="23842E33" w14:textId="6AFE422A" w:rsidR="00AC782B" w:rsidRPr="003709B5" w:rsidRDefault="00AC782B"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Total</w:t>
            </w:r>
          </w:p>
        </w:tc>
        <w:tc>
          <w:tcPr>
            <w:tcW w:w="1132" w:type="dxa"/>
            <w:tcBorders>
              <w:left w:val="nil"/>
              <w:bottom w:val="single" w:sz="4" w:space="0" w:color="auto"/>
              <w:right w:val="nil"/>
            </w:tcBorders>
            <w:shd w:val="clear" w:color="auto" w:fill="FAFAFA"/>
            <w:vAlign w:val="bottom"/>
          </w:tcPr>
          <w:p w14:paraId="20ED2801" w14:textId="0C25AA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17,787,668</w:t>
            </w:r>
          </w:p>
        </w:tc>
        <w:tc>
          <w:tcPr>
            <w:tcW w:w="1118" w:type="dxa"/>
            <w:tcBorders>
              <w:left w:val="nil"/>
              <w:bottom w:val="single" w:sz="4" w:space="0" w:color="auto"/>
              <w:right w:val="nil"/>
            </w:tcBorders>
            <w:shd w:val="clear" w:color="auto" w:fill="FAFAFA"/>
            <w:vAlign w:val="bottom"/>
          </w:tcPr>
          <w:p w14:paraId="45248129" w14:textId="33D0CDB1"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9,871,52</w:t>
            </w:r>
            <w:r w:rsidR="005B77B6">
              <w:rPr>
                <w:rFonts w:ascii="Arial" w:eastAsia="Arial Unicode MS" w:hAnsi="Arial" w:cs="Arial"/>
                <w:sz w:val="16"/>
                <w:szCs w:val="16"/>
              </w:rPr>
              <w:t>3</w:t>
            </w:r>
          </w:p>
        </w:tc>
        <w:tc>
          <w:tcPr>
            <w:tcW w:w="1126" w:type="dxa"/>
            <w:tcBorders>
              <w:left w:val="nil"/>
              <w:bottom w:val="single" w:sz="4" w:space="0" w:color="auto"/>
              <w:right w:val="nil"/>
            </w:tcBorders>
            <w:shd w:val="clear" w:color="auto" w:fill="FAFAFA"/>
            <w:vAlign w:val="bottom"/>
          </w:tcPr>
          <w:p w14:paraId="247BD0B9" w14:textId="16D97F39"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107,654</w:t>
            </w:r>
          </w:p>
        </w:tc>
        <w:tc>
          <w:tcPr>
            <w:tcW w:w="1231" w:type="dxa"/>
            <w:tcBorders>
              <w:left w:val="nil"/>
              <w:bottom w:val="single" w:sz="4" w:space="0" w:color="auto"/>
              <w:right w:val="nil"/>
            </w:tcBorders>
            <w:shd w:val="clear" w:color="auto" w:fill="FAFAFA"/>
            <w:vAlign w:val="bottom"/>
          </w:tcPr>
          <w:p w14:paraId="3D02FFFB" w14:textId="5CD4E1C3"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2,675,460</w:t>
            </w:r>
          </w:p>
        </w:tc>
        <w:tc>
          <w:tcPr>
            <w:tcW w:w="1109" w:type="dxa"/>
            <w:tcBorders>
              <w:left w:val="nil"/>
              <w:bottom w:val="single" w:sz="4" w:space="0" w:color="auto"/>
              <w:right w:val="nil"/>
            </w:tcBorders>
            <w:shd w:val="clear" w:color="auto" w:fill="FAFAFA"/>
            <w:vAlign w:val="bottom"/>
          </w:tcPr>
          <w:p w14:paraId="3723118E" w14:textId="28176CF3"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123,313,213</w:t>
            </w:r>
          </w:p>
        </w:tc>
        <w:tc>
          <w:tcPr>
            <w:tcW w:w="1124" w:type="dxa"/>
            <w:tcBorders>
              <w:left w:val="nil"/>
              <w:bottom w:val="single" w:sz="4" w:space="0" w:color="auto"/>
              <w:right w:val="nil"/>
            </w:tcBorders>
            <w:shd w:val="clear" w:color="auto" w:fill="FAFAFA"/>
            <w:vAlign w:val="bottom"/>
          </w:tcPr>
          <w:p w14:paraId="57655877" w14:textId="2151FD10"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153,755,518</w:t>
            </w:r>
          </w:p>
        </w:tc>
      </w:tr>
      <w:tr w:rsidR="00AC782B" w:rsidRPr="003709B5" w14:paraId="5F3A835D" w14:textId="77777777" w:rsidTr="00EC0D95">
        <w:tc>
          <w:tcPr>
            <w:tcW w:w="2610" w:type="dxa"/>
            <w:vAlign w:val="bottom"/>
            <w:hideMark/>
          </w:tcPr>
          <w:p w14:paraId="2A35E6E7" w14:textId="04D9DADF" w:rsidR="00AC782B" w:rsidRPr="003709B5" w:rsidRDefault="00AC782B" w:rsidP="003709B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70E7EC21"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0C5AA162"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0BEDD597"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3E27C30B"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167257E3"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3BA25F9B"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r>
      <w:tr w:rsidR="00AC782B" w:rsidRPr="003709B5" w14:paraId="2144265E" w14:textId="77777777" w:rsidTr="00EC0D95">
        <w:tc>
          <w:tcPr>
            <w:tcW w:w="2610" w:type="dxa"/>
            <w:vAlign w:val="bottom"/>
          </w:tcPr>
          <w:p w14:paraId="34AE59DB" w14:textId="77777777" w:rsidR="00AC782B" w:rsidRPr="003709B5" w:rsidRDefault="00AC782B"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Allowance for expected </w:t>
            </w:r>
          </w:p>
          <w:p w14:paraId="216231D8" w14:textId="1FB9ECEB" w:rsidR="00AC782B" w:rsidRPr="003709B5" w:rsidRDefault="00AC782B"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credit losses</w:t>
            </w:r>
          </w:p>
        </w:tc>
        <w:tc>
          <w:tcPr>
            <w:tcW w:w="1132" w:type="dxa"/>
            <w:tcBorders>
              <w:left w:val="nil"/>
              <w:right w:val="nil"/>
            </w:tcBorders>
            <w:shd w:val="clear" w:color="auto" w:fill="FAFAFA"/>
            <w:vAlign w:val="bottom"/>
          </w:tcPr>
          <w:p w14:paraId="4F1EF293"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FAFAFA"/>
            <w:vAlign w:val="bottom"/>
          </w:tcPr>
          <w:p w14:paraId="714CD9B3"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FAFAFA"/>
            <w:vAlign w:val="bottom"/>
          </w:tcPr>
          <w:p w14:paraId="2C48A23D"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FAFAFA"/>
            <w:vAlign w:val="bottom"/>
          </w:tcPr>
          <w:p w14:paraId="7984BB86"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FAFAFA"/>
            <w:vAlign w:val="bottom"/>
          </w:tcPr>
          <w:p w14:paraId="741AFAD0"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FAFAFA"/>
            <w:vAlign w:val="bottom"/>
          </w:tcPr>
          <w:p w14:paraId="4A14F692"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r>
      <w:tr w:rsidR="00AC782B" w:rsidRPr="003709B5" w14:paraId="4B2138F9" w14:textId="77777777" w:rsidTr="00EC0D95">
        <w:tc>
          <w:tcPr>
            <w:tcW w:w="2610" w:type="dxa"/>
            <w:vAlign w:val="bottom"/>
            <w:hideMark/>
          </w:tcPr>
          <w:p w14:paraId="62CE809E" w14:textId="6598DE31" w:rsidR="00AC782B" w:rsidRPr="003709B5" w:rsidRDefault="00AC782B" w:rsidP="003709B5">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Trade receivables</w:t>
            </w:r>
          </w:p>
        </w:tc>
        <w:tc>
          <w:tcPr>
            <w:tcW w:w="1132" w:type="dxa"/>
            <w:tcBorders>
              <w:left w:val="nil"/>
              <w:right w:val="nil"/>
            </w:tcBorders>
            <w:shd w:val="clear" w:color="auto" w:fill="FAFAFA"/>
            <w:vAlign w:val="bottom"/>
          </w:tcPr>
          <w:p w14:paraId="27291494" w14:textId="0A7E681C"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18" w:type="dxa"/>
            <w:tcBorders>
              <w:left w:val="nil"/>
              <w:right w:val="nil"/>
            </w:tcBorders>
            <w:shd w:val="clear" w:color="auto" w:fill="FAFAFA"/>
            <w:vAlign w:val="bottom"/>
          </w:tcPr>
          <w:p w14:paraId="6E0729CF" w14:textId="401707DC"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(44,610)</w:t>
            </w:r>
          </w:p>
        </w:tc>
        <w:tc>
          <w:tcPr>
            <w:tcW w:w="1126" w:type="dxa"/>
            <w:tcBorders>
              <w:left w:val="nil"/>
              <w:right w:val="nil"/>
            </w:tcBorders>
            <w:shd w:val="clear" w:color="auto" w:fill="FAFAFA"/>
            <w:vAlign w:val="bottom"/>
          </w:tcPr>
          <w:p w14:paraId="23DBE54F" w14:textId="40A3803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231" w:type="dxa"/>
            <w:tcBorders>
              <w:left w:val="nil"/>
              <w:right w:val="nil"/>
            </w:tcBorders>
            <w:shd w:val="clear" w:color="auto" w:fill="FAFAFA"/>
            <w:vAlign w:val="bottom"/>
          </w:tcPr>
          <w:p w14:paraId="45F8CBF5" w14:textId="7FE11049"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09" w:type="dxa"/>
            <w:tcBorders>
              <w:left w:val="nil"/>
              <w:right w:val="nil"/>
            </w:tcBorders>
            <w:shd w:val="clear" w:color="auto" w:fill="FAFAFA"/>
            <w:vAlign w:val="bottom"/>
          </w:tcPr>
          <w:p w14:paraId="74B5620C" w14:textId="4E6BA11E"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(57,334,270)</w:t>
            </w:r>
          </w:p>
        </w:tc>
        <w:tc>
          <w:tcPr>
            <w:tcW w:w="1124" w:type="dxa"/>
            <w:tcBorders>
              <w:left w:val="nil"/>
              <w:right w:val="nil"/>
            </w:tcBorders>
            <w:shd w:val="clear" w:color="auto" w:fill="FAFAFA"/>
            <w:vAlign w:val="bottom"/>
          </w:tcPr>
          <w:p w14:paraId="6D7F63B6" w14:textId="3E3B9D42"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(57,378,880)</w:t>
            </w:r>
          </w:p>
        </w:tc>
      </w:tr>
      <w:tr w:rsidR="00AC782B" w:rsidRPr="003709B5" w14:paraId="3F3521A5" w14:textId="77777777" w:rsidTr="00EC0D95">
        <w:trPr>
          <w:trHeight w:val="80"/>
        </w:trPr>
        <w:tc>
          <w:tcPr>
            <w:tcW w:w="2610" w:type="dxa"/>
            <w:vAlign w:val="bottom"/>
            <w:hideMark/>
          </w:tcPr>
          <w:p w14:paraId="54938C09" w14:textId="5A90B7A0" w:rsidR="00AC782B" w:rsidRPr="003709B5" w:rsidRDefault="00AC782B" w:rsidP="003709B5">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132" w:type="dxa"/>
            <w:tcBorders>
              <w:left w:val="nil"/>
              <w:bottom w:val="single" w:sz="4" w:space="0" w:color="auto"/>
              <w:right w:val="nil"/>
            </w:tcBorders>
            <w:shd w:val="clear" w:color="auto" w:fill="FAFAFA"/>
            <w:vAlign w:val="bottom"/>
          </w:tcPr>
          <w:p w14:paraId="3B701E78" w14:textId="377F0B5D"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18" w:type="dxa"/>
            <w:tcBorders>
              <w:left w:val="nil"/>
              <w:bottom w:val="single" w:sz="4" w:space="0" w:color="auto"/>
              <w:right w:val="nil"/>
            </w:tcBorders>
            <w:shd w:val="clear" w:color="auto" w:fill="FAFAFA"/>
            <w:vAlign w:val="bottom"/>
          </w:tcPr>
          <w:p w14:paraId="574DBC55" w14:textId="64DBB20C"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26" w:type="dxa"/>
            <w:tcBorders>
              <w:left w:val="nil"/>
              <w:bottom w:val="single" w:sz="4" w:space="0" w:color="auto"/>
              <w:right w:val="nil"/>
            </w:tcBorders>
            <w:shd w:val="clear" w:color="auto" w:fill="FAFAFA"/>
            <w:vAlign w:val="bottom"/>
          </w:tcPr>
          <w:p w14:paraId="5C3EE171" w14:textId="5B7A8D8E"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231" w:type="dxa"/>
            <w:tcBorders>
              <w:left w:val="nil"/>
              <w:bottom w:val="single" w:sz="4" w:space="0" w:color="auto"/>
              <w:right w:val="nil"/>
            </w:tcBorders>
            <w:shd w:val="clear" w:color="auto" w:fill="FAFAFA"/>
            <w:vAlign w:val="bottom"/>
          </w:tcPr>
          <w:p w14:paraId="735BA0B6" w14:textId="783AB6D4"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09" w:type="dxa"/>
            <w:tcBorders>
              <w:left w:val="nil"/>
              <w:bottom w:val="single" w:sz="4" w:space="0" w:color="auto"/>
              <w:right w:val="nil"/>
            </w:tcBorders>
            <w:shd w:val="clear" w:color="auto" w:fill="FAFAFA"/>
            <w:vAlign w:val="bottom"/>
          </w:tcPr>
          <w:p w14:paraId="1D315F34" w14:textId="7DD6724D"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(8,643,22</w:t>
            </w:r>
            <w:r w:rsidR="007F08D0" w:rsidRPr="003709B5">
              <w:rPr>
                <w:rFonts w:ascii="Arial" w:hAnsi="Arial" w:cs="Arial"/>
                <w:sz w:val="16"/>
                <w:szCs w:val="16"/>
                <w:lang w:eastAsia="en-GB"/>
              </w:rPr>
              <w:t>1</w:t>
            </w:r>
            <w:r w:rsidRPr="003709B5">
              <w:rPr>
                <w:rFonts w:ascii="Arial" w:hAnsi="Arial" w:cs="Arial"/>
                <w:sz w:val="16"/>
                <w:szCs w:val="16"/>
                <w:lang w:eastAsia="en-GB"/>
              </w:rPr>
              <w:t>)</w:t>
            </w:r>
          </w:p>
        </w:tc>
        <w:tc>
          <w:tcPr>
            <w:tcW w:w="1124" w:type="dxa"/>
            <w:tcBorders>
              <w:left w:val="nil"/>
              <w:bottom w:val="single" w:sz="4" w:space="0" w:color="auto"/>
              <w:right w:val="nil"/>
            </w:tcBorders>
            <w:shd w:val="clear" w:color="auto" w:fill="FAFAFA"/>
            <w:vAlign w:val="bottom"/>
          </w:tcPr>
          <w:p w14:paraId="0A1E15C0" w14:textId="45B64EAA"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(8,643,22</w:t>
            </w:r>
            <w:r w:rsidR="007F08D0" w:rsidRPr="003709B5">
              <w:rPr>
                <w:rFonts w:ascii="Arial" w:hAnsi="Arial" w:cs="Arial"/>
                <w:sz w:val="16"/>
                <w:szCs w:val="16"/>
                <w:lang w:eastAsia="en-GB"/>
              </w:rPr>
              <w:t>1</w:t>
            </w:r>
            <w:r w:rsidRPr="003709B5">
              <w:rPr>
                <w:rFonts w:ascii="Arial" w:hAnsi="Arial" w:cs="Arial"/>
                <w:sz w:val="16"/>
                <w:szCs w:val="16"/>
                <w:lang w:eastAsia="en-GB"/>
              </w:rPr>
              <w:t>)</w:t>
            </w:r>
          </w:p>
        </w:tc>
      </w:tr>
      <w:tr w:rsidR="00AC782B" w:rsidRPr="003709B5" w14:paraId="7AF15AB8" w14:textId="77777777" w:rsidTr="00EC0D95">
        <w:tc>
          <w:tcPr>
            <w:tcW w:w="2610" w:type="dxa"/>
            <w:vAlign w:val="bottom"/>
          </w:tcPr>
          <w:p w14:paraId="745887F0" w14:textId="77777777" w:rsidR="00AC782B" w:rsidRPr="003709B5" w:rsidRDefault="00AC782B" w:rsidP="003709B5">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0363E998"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2B0512CF"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7CAF5794"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6DBFB46F"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6E7A0746"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5A75F97F" w14:textId="77777777"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p>
        </w:tc>
      </w:tr>
      <w:tr w:rsidR="00AC782B" w:rsidRPr="003709B5" w14:paraId="2644498B" w14:textId="77777777" w:rsidTr="00EC0D95">
        <w:tc>
          <w:tcPr>
            <w:tcW w:w="2610" w:type="dxa"/>
            <w:vAlign w:val="bottom"/>
            <w:hideMark/>
          </w:tcPr>
          <w:p w14:paraId="18324007" w14:textId="11E07768" w:rsidR="00AC782B" w:rsidRPr="003709B5" w:rsidRDefault="00AC782B" w:rsidP="003709B5">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Total</w:t>
            </w:r>
          </w:p>
        </w:tc>
        <w:tc>
          <w:tcPr>
            <w:tcW w:w="1132" w:type="dxa"/>
            <w:tcBorders>
              <w:left w:val="nil"/>
              <w:bottom w:val="single" w:sz="4" w:space="0" w:color="auto"/>
              <w:right w:val="nil"/>
            </w:tcBorders>
            <w:shd w:val="clear" w:color="auto" w:fill="FAFAFA"/>
            <w:vAlign w:val="bottom"/>
          </w:tcPr>
          <w:p w14:paraId="5ACF17B2" w14:textId="71ED4251"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18" w:type="dxa"/>
            <w:tcBorders>
              <w:left w:val="nil"/>
              <w:bottom w:val="single" w:sz="4" w:space="0" w:color="auto"/>
              <w:right w:val="nil"/>
            </w:tcBorders>
            <w:shd w:val="clear" w:color="auto" w:fill="FAFAFA"/>
            <w:vAlign w:val="bottom"/>
          </w:tcPr>
          <w:p w14:paraId="55CCE89F" w14:textId="3B9E4562"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(44,610)</w:t>
            </w:r>
          </w:p>
        </w:tc>
        <w:tc>
          <w:tcPr>
            <w:tcW w:w="1126" w:type="dxa"/>
            <w:tcBorders>
              <w:left w:val="nil"/>
              <w:bottom w:val="single" w:sz="4" w:space="0" w:color="auto"/>
              <w:right w:val="nil"/>
            </w:tcBorders>
            <w:shd w:val="clear" w:color="auto" w:fill="FAFAFA"/>
            <w:vAlign w:val="bottom"/>
          </w:tcPr>
          <w:p w14:paraId="3104F740" w14:textId="079556AF"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231" w:type="dxa"/>
            <w:tcBorders>
              <w:left w:val="nil"/>
              <w:bottom w:val="single" w:sz="4" w:space="0" w:color="auto"/>
              <w:right w:val="nil"/>
            </w:tcBorders>
            <w:shd w:val="clear" w:color="auto" w:fill="FAFAFA"/>
            <w:vAlign w:val="bottom"/>
          </w:tcPr>
          <w:p w14:paraId="268E23C6" w14:textId="7F84DC05"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09" w:type="dxa"/>
            <w:tcBorders>
              <w:left w:val="nil"/>
              <w:bottom w:val="single" w:sz="4" w:space="0" w:color="auto"/>
              <w:right w:val="nil"/>
            </w:tcBorders>
            <w:shd w:val="clear" w:color="auto" w:fill="FAFAFA"/>
            <w:vAlign w:val="bottom"/>
          </w:tcPr>
          <w:p w14:paraId="35FF2E62" w14:textId="456AAF70"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(65,977,49</w:t>
            </w:r>
            <w:r w:rsidR="007F08D0" w:rsidRPr="003709B5">
              <w:rPr>
                <w:rFonts w:ascii="Arial" w:hAnsi="Arial" w:cs="Arial"/>
                <w:sz w:val="16"/>
                <w:szCs w:val="16"/>
                <w:lang w:eastAsia="en-GB"/>
              </w:rPr>
              <w:t>1</w:t>
            </w:r>
            <w:r w:rsidRPr="003709B5">
              <w:rPr>
                <w:rFonts w:ascii="Arial" w:hAnsi="Arial" w:cs="Arial"/>
                <w:sz w:val="16"/>
                <w:szCs w:val="16"/>
                <w:lang w:eastAsia="en-GB"/>
              </w:rPr>
              <w:t>)</w:t>
            </w:r>
          </w:p>
        </w:tc>
        <w:tc>
          <w:tcPr>
            <w:tcW w:w="1124" w:type="dxa"/>
            <w:tcBorders>
              <w:left w:val="nil"/>
              <w:bottom w:val="single" w:sz="4" w:space="0" w:color="auto"/>
              <w:right w:val="nil"/>
            </w:tcBorders>
            <w:shd w:val="clear" w:color="auto" w:fill="FAFAFA"/>
            <w:vAlign w:val="bottom"/>
          </w:tcPr>
          <w:p w14:paraId="19A33C12" w14:textId="31A4D9AC" w:rsidR="00AC782B" w:rsidRPr="003709B5" w:rsidRDefault="00AC782B" w:rsidP="003709B5">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(66,022,10</w:t>
            </w:r>
            <w:r w:rsidR="007F08D0" w:rsidRPr="003709B5">
              <w:rPr>
                <w:rFonts w:ascii="Arial" w:hAnsi="Arial" w:cs="Arial"/>
                <w:sz w:val="16"/>
                <w:szCs w:val="16"/>
                <w:lang w:eastAsia="en-GB"/>
              </w:rPr>
              <w:t>1</w:t>
            </w:r>
            <w:r w:rsidRPr="003709B5">
              <w:rPr>
                <w:rFonts w:ascii="Arial" w:hAnsi="Arial" w:cs="Arial"/>
                <w:sz w:val="16"/>
                <w:szCs w:val="16"/>
                <w:lang w:eastAsia="en-GB"/>
              </w:rPr>
              <w:t>)</w:t>
            </w:r>
          </w:p>
        </w:tc>
      </w:tr>
    </w:tbl>
    <w:p w14:paraId="0E85F3F6" w14:textId="7A36733E" w:rsidR="00E4445C" w:rsidRPr="003709B5" w:rsidRDefault="00E4445C" w:rsidP="003709B5">
      <w:pPr>
        <w:overflowPunct/>
        <w:autoSpaceDE/>
        <w:autoSpaceDN/>
        <w:adjustRightInd/>
        <w:ind w:left="567"/>
        <w:jc w:val="both"/>
        <w:textAlignment w:val="auto"/>
        <w:rPr>
          <w:rFonts w:ascii="Arial" w:hAnsi="Arial" w:cs="Arial"/>
          <w:sz w:val="18"/>
          <w:szCs w:val="18"/>
          <w:lang w:eastAsia="en-GB"/>
        </w:rPr>
      </w:pPr>
    </w:p>
    <w:p w14:paraId="15F00EBC" w14:textId="3305A7F2" w:rsidR="00EC0D95" w:rsidRPr="003709B5" w:rsidRDefault="00EC0D95" w:rsidP="003709B5">
      <w:pPr>
        <w:overflowPunct/>
        <w:autoSpaceDE/>
        <w:autoSpaceDN/>
        <w:adjustRightInd/>
        <w:ind w:left="567"/>
        <w:jc w:val="both"/>
        <w:textAlignment w:val="auto"/>
        <w:rPr>
          <w:rFonts w:ascii="Arial" w:hAnsi="Arial" w:cs="Arial"/>
          <w:sz w:val="18"/>
          <w:szCs w:val="18"/>
          <w:lang w:val="en-GB" w:eastAsia="en-GB"/>
        </w:rPr>
      </w:pPr>
      <w:r w:rsidRPr="003709B5">
        <w:rPr>
          <w:rFonts w:ascii="Arial" w:hAnsi="Arial" w:cs="Arial"/>
          <w:sz w:val="18"/>
          <w:szCs w:val="18"/>
          <w:lang w:val="en-GB" w:eastAsia="en-GB"/>
        </w:rPr>
        <w:t xml:space="preserve">For trade receivables that </w:t>
      </w:r>
      <w:r w:rsidR="003A6F8D" w:rsidRPr="003709B5">
        <w:rPr>
          <w:rFonts w:ascii="Arial" w:hAnsi="Arial" w:cs="Arial"/>
          <w:sz w:val="18"/>
          <w:szCs w:val="18"/>
          <w:lang w:val="en-GB" w:eastAsia="en-GB"/>
        </w:rPr>
        <w:t xml:space="preserve">are </w:t>
      </w:r>
      <w:r w:rsidRPr="003709B5">
        <w:rPr>
          <w:rFonts w:ascii="Arial" w:hAnsi="Arial" w:cs="Arial"/>
          <w:sz w:val="18"/>
          <w:szCs w:val="18"/>
          <w:lang w:val="en-GB" w:eastAsia="en-GB"/>
        </w:rPr>
        <w:t xml:space="preserve">overdue more than 12 months amounting to Baht </w:t>
      </w:r>
      <w:r w:rsidR="00366FFD" w:rsidRPr="003709B5">
        <w:rPr>
          <w:rFonts w:ascii="Arial" w:hAnsi="Arial" w:cs="Arial"/>
          <w:sz w:val="18"/>
          <w:szCs w:val="18"/>
          <w:lang w:val="en-GB" w:eastAsia="en-GB"/>
        </w:rPr>
        <w:t>116.14</w:t>
      </w:r>
      <w:r w:rsidRPr="003709B5">
        <w:rPr>
          <w:rFonts w:ascii="Arial" w:hAnsi="Arial" w:cs="Arial"/>
          <w:sz w:val="18"/>
          <w:szCs w:val="18"/>
          <w:lang w:val="en-GB" w:eastAsia="en-GB"/>
        </w:rPr>
        <w:t xml:space="preserve"> millio</w:t>
      </w:r>
      <w:r w:rsidR="003A6F8D" w:rsidRPr="003709B5">
        <w:rPr>
          <w:rFonts w:ascii="Arial" w:hAnsi="Arial" w:cs="Arial"/>
          <w:sz w:val="18"/>
          <w:szCs w:val="18"/>
          <w:lang w:val="en-GB" w:eastAsia="en-GB"/>
        </w:rPr>
        <w:t xml:space="preserve">n is </w:t>
      </w:r>
      <w:r w:rsidR="003A6F8D" w:rsidRPr="003709B5">
        <w:rPr>
          <w:rFonts w:ascii="Arial" w:hAnsi="Arial" w:cs="Arial"/>
          <w:sz w:val="18"/>
          <w:szCs w:val="22"/>
          <w:lang w:val="en-GB" w:eastAsia="en-GB"/>
        </w:rPr>
        <w:t xml:space="preserve">a </w:t>
      </w:r>
      <w:r w:rsidR="003A6F8D" w:rsidRPr="003709B5">
        <w:rPr>
          <w:rFonts w:ascii="Arial" w:hAnsi="Arial" w:cs="Arial"/>
          <w:sz w:val="18"/>
          <w:szCs w:val="18"/>
          <w:lang w:val="en-GB" w:eastAsia="en-GB"/>
        </w:rPr>
        <w:t xml:space="preserve">secured receivable </w:t>
      </w:r>
      <w:r w:rsidRPr="003709B5">
        <w:rPr>
          <w:rFonts w:ascii="Arial" w:hAnsi="Arial" w:cs="Arial"/>
          <w:sz w:val="18"/>
          <w:szCs w:val="18"/>
          <w:lang w:val="en-GB" w:eastAsia="en-GB"/>
        </w:rPr>
        <w:t xml:space="preserve">in form of </w:t>
      </w:r>
      <w:r w:rsidR="00DF10C4" w:rsidRPr="003709B5">
        <w:rPr>
          <w:rFonts w:ascii="Arial" w:hAnsi="Arial" w:cs="Arial"/>
          <w:sz w:val="18"/>
          <w:szCs w:val="18"/>
          <w:lang w:val="en-GB" w:eastAsia="en-GB"/>
        </w:rPr>
        <w:t>mortgage assets of the debtor to the Company</w:t>
      </w:r>
      <w:r w:rsidR="003A6F8D" w:rsidRPr="003709B5">
        <w:rPr>
          <w:rFonts w:ascii="Arial" w:hAnsi="Arial" w:cs="Arial"/>
          <w:sz w:val="18"/>
          <w:szCs w:val="18"/>
          <w:lang w:val="en-GB" w:eastAsia="en-GB"/>
        </w:rPr>
        <w:t xml:space="preserve">. The </w:t>
      </w:r>
      <w:r w:rsidR="00DF10C4" w:rsidRPr="003709B5">
        <w:rPr>
          <w:rFonts w:ascii="Arial" w:hAnsi="Arial" w:cs="Arial"/>
          <w:sz w:val="18"/>
          <w:szCs w:val="18"/>
          <w:lang w:val="en-GB" w:eastAsia="en-GB"/>
        </w:rPr>
        <w:t xml:space="preserve">assets </w:t>
      </w:r>
      <w:r w:rsidR="003A6F8D" w:rsidRPr="003709B5">
        <w:rPr>
          <w:rFonts w:ascii="Arial" w:hAnsi="Arial" w:cs="Arial"/>
          <w:sz w:val="18"/>
          <w:szCs w:val="18"/>
          <w:lang w:val="en-GB" w:eastAsia="en-GB"/>
        </w:rPr>
        <w:t>have an appraised value of</w:t>
      </w:r>
      <w:r w:rsidR="00DF10C4" w:rsidRPr="003709B5">
        <w:rPr>
          <w:rFonts w:ascii="Arial" w:hAnsi="Arial" w:cs="Arial"/>
          <w:sz w:val="18"/>
          <w:szCs w:val="18"/>
          <w:lang w:val="en-GB" w:eastAsia="en-GB"/>
        </w:rPr>
        <w:t xml:space="preserve"> Baht 60.43 million.</w:t>
      </w:r>
    </w:p>
    <w:p w14:paraId="4120352C" w14:textId="488ECABE" w:rsidR="007B02EA" w:rsidRPr="003709B5" w:rsidRDefault="007B02EA" w:rsidP="003709B5">
      <w:pPr>
        <w:jc w:val="both"/>
        <w:rPr>
          <w:rFonts w:ascii="Arial" w:hAnsi="Arial" w:cs="Arial"/>
          <w:sz w:val="18"/>
          <w:szCs w:val="18"/>
        </w:rPr>
      </w:pPr>
    </w:p>
    <w:p w14:paraId="2904AEB8" w14:textId="77777777" w:rsidR="00EC0D95" w:rsidRPr="003709B5" w:rsidRDefault="00EC0D95" w:rsidP="003709B5">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6637F2" w:rsidRPr="003709B5" w14:paraId="0D0669BC" w14:textId="77777777" w:rsidTr="00B425EF">
        <w:trPr>
          <w:trHeight w:val="386"/>
        </w:trPr>
        <w:tc>
          <w:tcPr>
            <w:tcW w:w="9461" w:type="dxa"/>
            <w:shd w:val="clear" w:color="auto" w:fill="FFA543"/>
            <w:vAlign w:val="center"/>
          </w:tcPr>
          <w:p w14:paraId="37171ED4" w14:textId="1544A17F" w:rsidR="006637F2" w:rsidRPr="003709B5" w:rsidRDefault="006637F2" w:rsidP="003709B5">
            <w:pPr>
              <w:ind w:left="432" w:hanging="432"/>
              <w:rPr>
                <w:rFonts w:ascii="Arial" w:hAnsi="Arial" w:cs="Arial"/>
                <w:b/>
                <w:bCs/>
                <w:sz w:val="18"/>
                <w:szCs w:val="18"/>
                <w:cs/>
              </w:rPr>
            </w:pPr>
            <w:bookmarkStart w:id="24" w:name="_Hlk59201094"/>
            <w:r w:rsidRPr="003709B5">
              <w:rPr>
                <w:rFonts w:ascii="Arial" w:hAnsi="Arial" w:cs="Arial"/>
                <w:b/>
                <w:bCs/>
                <w:color w:val="FFFFFF"/>
                <w:sz w:val="18"/>
                <w:szCs w:val="18"/>
                <w:lang w:val="en-GB" w:eastAsia="th-TH"/>
              </w:rPr>
              <w:t>1</w:t>
            </w:r>
            <w:r w:rsidR="00A07AD1" w:rsidRPr="003709B5">
              <w:rPr>
                <w:rFonts w:ascii="Arial" w:hAnsi="Arial" w:cs="Arial"/>
                <w:b/>
                <w:bCs/>
                <w:color w:val="FFFFFF"/>
                <w:sz w:val="18"/>
                <w:szCs w:val="18"/>
                <w:lang w:val="en-GB" w:eastAsia="th-TH"/>
              </w:rPr>
              <w:t>4</w:t>
            </w:r>
            <w:r w:rsidRPr="003709B5">
              <w:rPr>
                <w:rFonts w:ascii="Arial" w:hAnsi="Arial" w:cs="Arial"/>
                <w:b/>
                <w:bCs/>
                <w:color w:val="FFFFFF"/>
                <w:sz w:val="18"/>
                <w:szCs w:val="18"/>
                <w:lang w:val="en-GB" w:eastAsia="th-TH"/>
              </w:rPr>
              <w:tab/>
              <w:t>Cost of real estate development</w:t>
            </w:r>
          </w:p>
        </w:tc>
      </w:tr>
      <w:bookmarkEnd w:id="24"/>
    </w:tbl>
    <w:p w14:paraId="43D7A1C5" w14:textId="79F16C01" w:rsidR="0019763C" w:rsidRPr="003709B5" w:rsidRDefault="0019763C" w:rsidP="003709B5">
      <w:pPr>
        <w:jc w:val="both"/>
        <w:rPr>
          <w:rFonts w:ascii="Arial" w:hAnsi="Arial" w:cs="Arial"/>
          <w:b/>
          <w:bCs/>
          <w:sz w:val="18"/>
          <w:szCs w:val="18"/>
        </w:rPr>
      </w:pPr>
    </w:p>
    <w:tbl>
      <w:tblPr>
        <w:tblW w:w="9475" w:type="dxa"/>
        <w:tblLayout w:type="fixed"/>
        <w:tblLook w:val="0000" w:firstRow="0" w:lastRow="0" w:firstColumn="0" w:lastColumn="0" w:noHBand="0" w:noVBand="0"/>
      </w:tblPr>
      <w:tblGrid>
        <w:gridCol w:w="4046"/>
        <w:gridCol w:w="1368"/>
        <w:gridCol w:w="1368"/>
        <w:gridCol w:w="1343"/>
        <w:gridCol w:w="1350"/>
      </w:tblGrid>
      <w:tr w:rsidR="00415914" w:rsidRPr="003709B5" w14:paraId="4B512B61" w14:textId="7EE9AC7C" w:rsidTr="00081717">
        <w:tc>
          <w:tcPr>
            <w:tcW w:w="4046" w:type="dxa"/>
            <w:tcBorders>
              <w:top w:val="nil"/>
              <w:left w:val="nil"/>
              <w:bottom w:val="nil"/>
              <w:right w:val="nil"/>
            </w:tcBorders>
            <w:vAlign w:val="bottom"/>
          </w:tcPr>
          <w:p w14:paraId="3A0A0115" w14:textId="77777777" w:rsidR="00415914" w:rsidRPr="003709B5" w:rsidRDefault="00415914" w:rsidP="003709B5">
            <w:pPr>
              <w:ind w:left="249"/>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2CD847B7" w14:textId="41C11A35" w:rsidR="00415914" w:rsidRPr="003709B5" w:rsidRDefault="00415914" w:rsidP="003709B5">
            <w:pPr>
              <w:tabs>
                <w:tab w:val="right" w:pos="2160"/>
              </w:tabs>
              <w:ind w:right="-72"/>
              <w:jc w:val="center"/>
              <w:rPr>
                <w:rFonts w:ascii="Arial" w:hAnsi="Arial" w:cs="Arial"/>
                <w:b/>
                <w:bCs/>
                <w:sz w:val="18"/>
                <w:szCs w:val="18"/>
              </w:rPr>
            </w:pPr>
            <w:r w:rsidRPr="003709B5">
              <w:rPr>
                <w:rFonts w:ascii="Arial" w:hAnsi="Arial" w:cs="Arial"/>
                <w:b/>
                <w:bCs/>
                <w:sz w:val="18"/>
                <w:szCs w:val="18"/>
              </w:rPr>
              <w:t>Consolidated</w:t>
            </w:r>
          </w:p>
          <w:p w14:paraId="0043FD18" w14:textId="77777777" w:rsidR="00415914" w:rsidRPr="003709B5" w:rsidRDefault="00415914"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financial statements </w:t>
            </w:r>
          </w:p>
        </w:tc>
        <w:tc>
          <w:tcPr>
            <w:tcW w:w="2693" w:type="dxa"/>
            <w:gridSpan w:val="2"/>
            <w:tcBorders>
              <w:top w:val="single" w:sz="4" w:space="0" w:color="auto"/>
              <w:left w:val="nil"/>
              <w:bottom w:val="single" w:sz="4" w:space="0" w:color="auto"/>
              <w:right w:val="nil"/>
            </w:tcBorders>
            <w:shd w:val="clear" w:color="auto" w:fill="auto"/>
            <w:vAlign w:val="bottom"/>
          </w:tcPr>
          <w:p w14:paraId="38483669" w14:textId="05AECB7D" w:rsidR="00415914" w:rsidRPr="003709B5" w:rsidRDefault="00415914"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658AFF57" w14:textId="455C2333" w:rsidR="00415914" w:rsidRPr="003709B5" w:rsidRDefault="00415914"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financial statements </w:t>
            </w:r>
          </w:p>
        </w:tc>
      </w:tr>
      <w:tr w:rsidR="0019763C" w:rsidRPr="003709B5" w14:paraId="09C91031" w14:textId="77777777" w:rsidTr="00081717">
        <w:tc>
          <w:tcPr>
            <w:tcW w:w="4046" w:type="dxa"/>
            <w:tcBorders>
              <w:top w:val="nil"/>
              <w:left w:val="nil"/>
              <w:bottom w:val="nil"/>
              <w:right w:val="nil"/>
            </w:tcBorders>
            <w:vAlign w:val="bottom"/>
          </w:tcPr>
          <w:p w14:paraId="03FA01C8" w14:textId="77777777" w:rsidR="0019763C" w:rsidRPr="003709B5" w:rsidRDefault="0019763C" w:rsidP="003709B5">
            <w:pPr>
              <w:ind w:left="249"/>
              <w:rPr>
                <w:rFonts w:ascii="Arial" w:hAnsi="Arial" w:cs="Arial"/>
                <w:b/>
                <w:bCs/>
                <w:sz w:val="18"/>
                <w:szCs w:val="18"/>
                <w:lang w:val="en-GB"/>
              </w:rPr>
            </w:pPr>
          </w:p>
        </w:tc>
        <w:tc>
          <w:tcPr>
            <w:tcW w:w="1368" w:type="dxa"/>
            <w:tcBorders>
              <w:top w:val="single" w:sz="4" w:space="0" w:color="auto"/>
              <w:left w:val="nil"/>
              <w:right w:val="nil"/>
            </w:tcBorders>
            <w:vAlign w:val="center"/>
          </w:tcPr>
          <w:p w14:paraId="292319D8" w14:textId="5ED9A201" w:rsidR="0019763C" w:rsidRPr="003709B5" w:rsidRDefault="000D7978"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368" w:type="dxa"/>
            <w:tcBorders>
              <w:top w:val="single" w:sz="4" w:space="0" w:color="auto"/>
              <w:left w:val="nil"/>
              <w:right w:val="nil"/>
            </w:tcBorders>
            <w:vAlign w:val="center"/>
          </w:tcPr>
          <w:p w14:paraId="1ADFB164" w14:textId="248027A2" w:rsidR="0019763C" w:rsidRPr="003709B5" w:rsidRDefault="00E37041"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343" w:type="dxa"/>
            <w:tcBorders>
              <w:top w:val="single" w:sz="4" w:space="0" w:color="auto"/>
              <w:left w:val="nil"/>
              <w:right w:val="nil"/>
            </w:tcBorders>
            <w:vAlign w:val="center"/>
          </w:tcPr>
          <w:p w14:paraId="12A512C3" w14:textId="5FC95440" w:rsidR="0019763C" w:rsidRPr="003709B5" w:rsidRDefault="000D7978"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350" w:type="dxa"/>
            <w:tcBorders>
              <w:top w:val="single" w:sz="4" w:space="0" w:color="auto"/>
              <w:left w:val="nil"/>
              <w:right w:val="nil"/>
            </w:tcBorders>
            <w:vAlign w:val="center"/>
          </w:tcPr>
          <w:p w14:paraId="42A3322F" w14:textId="55C859C3" w:rsidR="0019763C" w:rsidRPr="003709B5" w:rsidRDefault="00E37041" w:rsidP="003709B5">
            <w:pPr>
              <w:tabs>
                <w:tab w:val="right" w:pos="1242"/>
              </w:tabs>
              <w:ind w:right="-72"/>
              <w:jc w:val="right"/>
              <w:rPr>
                <w:rFonts w:ascii="Arial" w:hAnsi="Arial" w:cs="Arial"/>
                <w:b/>
                <w:bCs/>
                <w:sz w:val="18"/>
                <w:szCs w:val="18"/>
                <w:cs/>
                <w:lang w:val="en-GB"/>
              </w:rPr>
            </w:pPr>
            <w:r w:rsidRPr="003709B5">
              <w:rPr>
                <w:rFonts w:ascii="Arial" w:hAnsi="Arial" w:cs="Arial"/>
                <w:b/>
                <w:bCs/>
                <w:sz w:val="18"/>
                <w:szCs w:val="18"/>
                <w:lang w:val="en-GB"/>
              </w:rPr>
              <w:t>2020</w:t>
            </w:r>
          </w:p>
        </w:tc>
      </w:tr>
      <w:tr w:rsidR="0019763C" w:rsidRPr="003709B5" w14:paraId="3567FAA0" w14:textId="77777777" w:rsidTr="005D5304">
        <w:tc>
          <w:tcPr>
            <w:tcW w:w="4046" w:type="dxa"/>
            <w:tcBorders>
              <w:top w:val="nil"/>
              <w:left w:val="nil"/>
              <w:bottom w:val="nil"/>
              <w:right w:val="nil"/>
            </w:tcBorders>
            <w:vAlign w:val="bottom"/>
          </w:tcPr>
          <w:p w14:paraId="017ED67C" w14:textId="77777777" w:rsidR="0019763C" w:rsidRPr="003709B5" w:rsidRDefault="0019763C" w:rsidP="003709B5">
            <w:pPr>
              <w:ind w:left="249"/>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79F70CBD" w14:textId="77777777" w:rsidR="0019763C" w:rsidRPr="003709B5" w:rsidRDefault="0019763C"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224C5295" w14:textId="7F84F22C" w:rsidR="0019763C" w:rsidRPr="003709B5" w:rsidRDefault="0019763C"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43" w:type="dxa"/>
            <w:tcBorders>
              <w:left w:val="nil"/>
              <w:bottom w:val="single" w:sz="4" w:space="0" w:color="auto"/>
              <w:right w:val="nil"/>
            </w:tcBorders>
            <w:shd w:val="clear" w:color="auto" w:fill="auto"/>
            <w:vAlign w:val="bottom"/>
          </w:tcPr>
          <w:p w14:paraId="6508E708" w14:textId="2A4B90A6" w:rsidR="0019763C" w:rsidRPr="003709B5" w:rsidRDefault="0019763C"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15B0A99F" w14:textId="61CD769D" w:rsidR="0019763C" w:rsidRPr="003709B5" w:rsidRDefault="0019763C"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19763C" w:rsidRPr="003709B5" w14:paraId="60FD1E37" w14:textId="77777777" w:rsidTr="005D5304">
        <w:tc>
          <w:tcPr>
            <w:tcW w:w="4046" w:type="dxa"/>
            <w:tcBorders>
              <w:top w:val="nil"/>
              <w:left w:val="nil"/>
              <w:bottom w:val="nil"/>
              <w:right w:val="nil"/>
            </w:tcBorders>
            <w:vAlign w:val="bottom"/>
          </w:tcPr>
          <w:p w14:paraId="71069900" w14:textId="77777777" w:rsidR="0019763C" w:rsidRPr="003709B5" w:rsidRDefault="0019763C" w:rsidP="003709B5">
            <w:pPr>
              <w:ind w:left="249"/>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14:paraId="25287CC7" w14:textId="77777777" w:rsidR="0019763C" w:rsidRPr="003709B5" w:rsidRDefault="0019763C" w:rsidP="003709B5">
            <w:pPr>
              <w:tabs>
                <w:tab w:val="right" w:pos="1152"/>
              </w:tabs>
              <w:ind w:right="-72"/>
              <w:jc w:val="right"/>
              <w:rPr>
                <w:rFonts w:ascii="Arial" w:hAnsi="Arial" w:cs="Arial"/>
                <w:b/>
                <w:bCs/>
                <w:sz w:val="18"/>
                <w:szCs w:val="18"/>
              </w:rPr>
            </w:pPr>
          </w:p>
        </w:tc>
        <w:tc>
          <w:tcPr>
            <w:tcW w:w="1368" w:type="dxa"/>
            <w:tcBorders>
              <w:top w:val="single" w:sz="4" w:space="0" w:color="auto"/>
              <w:left w:val="nil"/>
              <w:right w:val="nil"/>
            </w:tcBorders>
            <w:vAlign w:val="bottom"/>
          </w:tcPr>
          <w:p w14:paraId="48CFDB4D" w14:textId="77777777" w:rsidR="0019763C" w:rsidRPr="003709B5" w:rsidRDefault="0019763C" w:rsidP="003709B5">
            <w:pPr>
              <w:tabs>
                <w:tab w:val="right" w:pos="1152"/>
              </w:tabs>
              <w:ind w:right="-72"/>
              <w:jc w:val="right"/>
              <w:rPr>
                <w:rFonts w:ascii="Arial" w:hAnsi="Arial" w:cs="Arial"/>
                <w:b/>
                <w:bCs/>
                <w:sz w:val="18"/>
                <w:szCs w:val="18"/>
              </w:rPr>
            </w:pPr>
          </w:p>
        </w:tc>
        <w:tc>
          <w:tcPr>
            <w:tcW w:w="1343" w:type="dxa"/>
            <w:tcBorders>
              <w:top w:val="single" w:sz="4" w:space="0" w:color="auto"/>
              <w:left w:val="nil"/>
              <w:right w:val="nil"/>
            </w:tcBorders>
            <w:shd w:val="clear" w:color="auto" w:fill="FAFAFA"/>
            <w:vAlign w:val="bottom"/>
          </w:tcPr>
          <w:p w14:paraId="691D059E" w14:textId="77777777" w:rsidR="0019763C" w:rsidRPr="003709B5" w:rsidRDefault="0019763C" w:rsidP="003709B5">
            <w:pPr>
              <w:tabs>
                <w:tab w:val="right" w:pos="1152"/>
              </w:tabs>
              <w:ind w:right="-72"/>
              <w:jc w:val="right"/>
              <w:rPr>
                <w:rFonts w:ascii="Arial" w:hAnsi="Arial" w:cs="Arial"/>
                <w:b/>
                <w:bCs/>
                <w:sz w:val="18"/>
                <w:szCs w:val="18"/>
              </w:rPr>
            </w:pPr>
          </w:p>
        </w:tc>
        <w:tc>
          <w:tcPr>
            <w:tcW w:w="1350" w:type="dxa"/>
            <w:tcBorders>
              <w:top w:val="single" w:sz="4" w:space="0" w:color="auto"/>
              <w:left w:val="nil"/>
              <w:bottom w:val="nil"/>
              <w:right w:val="nil"/>
            </w:tcBorders>
            <w:vAlign w:val="bottom"/>
          </w:tcPr>
          <w:p w14:paraId="1D47A7CD" w14:textId="219413FF" w:rsidR="0019763C" w:rsidRPr="003709B5" w:rsidRDefault="0019763C" w:rsidP="003709B5">
            <w:pPr>
              <w:tabs>
                <w:tab w:val="right" w:pos="1152"/>
              </w:tabs>
              <w:ind w:right="-72"/>
              <w:jc w:val="right"/>
              <w:rPr>
                <w:rFonts w:ascii="Arial" w:hAnsi="Arial" w:cs="Arial"/>
                <w:b/>
                <w:bCs/>
                <w:sz w:val="18"/>
                <w:szCs w:val="18"/>
              </w:rPr>
            </w:pPr>
          </w:p>
        </w:tc>
      </w:tr>
      <w:tr w:rsidR="005124A8" w:rsidRPr="003709B5" w14:paraId="46016AF4" w14:textId="77777777" w:rsidTr="005124A8">
        <w:trPr>
          <w:trHeight w:val="80"/>
        </w:trPr>
        <w:tc>
          <w:tcPr>
            <w:tcW w:w="4046" w:type="dxa"/>
            <w:tcBorders>
              <w:top w:val="nil"/>
              <w:left w:val="nil"/>
              <w:bottom w:val="nil"/>
              <w:right w:val="nil"/>
            </w:tcBorders>
            <w:vAlign w:val="bottom"/>
          </w:tcPr>
          <w:p w14:paraId="697D0D67" w14:textId="77777777" w:rsidR="005124A8" w:rsidRPr="003709B5" w:rsidRDefault="005124A8" w:rsidP="003709B5">
            <w:pPr>
              <w:ind w:left="-110"/>
              <w:jc w:val="both"/>
              <w:rPr>
                <w:rFonts w:ascii="Arial" w:hAnsi="Arial" w:cs="Arial"/>
                <w:sz w:val="18"/>
                <w:szCs w:val="18"/>
                <w:lang w:val="en-GB"/>
              </w:rPr>
            </w:pPr>
            <w:r w:rsidRPr="003709B5">
              <w:rPr>
                <w:rFonts w:ascii="Arial" w:hAnsi="Arial" w:cs="Arial"/>
                <w:sz w:val="18"/>
                <w:szCs w:val="18"/>
              </w:rPr>
              <w:t>Land and construction developed</w:t>
            </w:r>
          </w:p>
        </w:tc>
        <w:tc>
          <w:tcPr>
            <w:tcW w:w="1368" w:type="dxa"/>
            <w:tcBorders>
              <w:top w:val="nil"/>
              <w:left w:val="nil"/>
              <w:right w:val="nil"/>
            </w:tcBorders>
            <w:shd w:val="clear" w:color="auto" w:fill="FAFAFA"/>
          </w:tcPr>
          <w:p w14:paraId="7D78180F" w14:textId="3AEDB93E" w:rsidR="005124A8" w:rsidRPr="003709B5" w:rsidRDefault="008A0ED2" w:rsidP="003709B5">
            <w:pPr>
              <w:pStyle w:val="a"/>
              <w:tabs>
                <w:tab w:val="decimal" w:pos="1238"/>
              </w:tabs>
              <w:ind w:right="-72"/>
              <w:jc w:val="right"/>
              <w:rPr>
                <w:rFonts w:ascii="Arial" w:hAnsi="Arial" w:cs="Arial"/>
                <w:sz w:val="18"/>
                <w:szCs w:val="18"/>
              </w:rPr>
            </w:pPr>
            <w:r w:rsidRPr="003709B5">
              <w:rPr>
                <w:rFonts w:ascii="Arial" w:hAnsi="Arial" w:cs="Arial"/>
                <w:sz w:val="18"/>
                <w:szCs w:val="18"/>
              </w:rPr>
              <w:t>730,368,377</w:t>
            </w:r>
          </w:p>
        </w:tc>
        <w:tc>
          <w:tcPr>
            <w:tcW w:w="1368" w:type="dxa"/>
          </w:tcPr>
          <w:p w14:paraId="150C94BF" w14:textId="1F0F8FB5"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773,246,605</w:t>
            </w:r>
          </w:p>
        </w:tc>
        <w:tc>
          <w:tcPr>
            <w:tcW w:w="1343" w:type="dxa"/>
            <w:shd w:val="clear" w:color="auto" w:fill="FAFAFA"/>
          </w:tcPr>
          <w:p w14:paraId="1EB31C8F" w14:textId="2F3A751C" w:rsidR="005124A8" w:rsidRPr="003709B5" w:rsidRDefault="008A0ED2" w:rsidP="003709B5">
            <w:pPr>
              <w:pStyle w:val="a"/>
              <w:tabs>
                <w:tab w:val="decimal" w:pos="1238"/>
              </w:tabs>
              <w:ind w:right="-72"/>
              <w:jc w:val="right"/>
              <w:rPr>
                <w:rFonts w:ascii="Arial" w:hAnsi="Arial" w:cs="Arial"/>
                <w:sz w:val="18"/>
                <w:szCs w:val="18"/>
              </w:rPr>
            </w:pPr>
            <w:r w:rsidRPr="003709B5">
              <w:rPr>
                <w:rFonts w:ascii="Arial" w:hAnsi="Arial" w:cs="Arial"/>
                <w:sz w:val="18"/>
                <w:szCs w:val="18"/>
              </w:rPr>
              <w:t>730,368,377</w:t>
            </w:r>
          </w:p>
        </w:tc>
        <w:tc>
          <w:tcPr>
            <w:tcW w:w="1350" w:type="dxa"/>
          </w:tcPr>
          <w:p w14:paraId="033FEA05" w14:textId="13CFF5C1"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773,246,605</w:t>
            </w:r>
          </w:p>
        </w:tc>
      </w:tr>
      <w:tr w:rsidR="005124A8" w:rsidRPr="003709B5" w14:paraId="60532170" w14:textId="77777777" w:rsidTr="005124A8">
        <w:trPr>
          <w:trHeight w:val="80"/>
        </w:trPr>
        <w:tc>
          <w:tcPr>
            <w:tcW w:w="4046" w:type="dxa"/>
            <w:tcBorders>
              <w:top w:val="nil"/>
              <w:left w:val="nil"/>
              <w:bottom w:val="nil"/>
              <w:right w:val="nil"/>
            </w:tcBorders>
            <w:vAlign w:val="bottom"/>
          </w:tcPr>
          <w:p w14:paraId="3F70E1C5" w14:textId="77777777" w:rsidR="005124A8" w:rsidRPr="003709B5" w:rsidRDefault="005124A8" w:rsidP="003709B5">
            <w:pPr>
              <w:ind w:left="-110"/>
              <w:jc w:val="both"/>
              <w:rPr>
                <w:rFonts w:ascii="Arial" w:hAnsi="Arial" w:cs="Arial"/>
                <w:sz w:val="18"/>
                <w:szCs w:val="18"/>
              </w:rPr>
            </w:pPr>
            <w:r w:rsidRPr="003709B5">
              <w:rPr>
                <w:rFonts w:ascii="Arial" w:hAnsi="Arial" w:cs="Arial"/>
                <w:sz w:val="18"/>
                <w:szCs w:val="18"/>
              </w:rPr>
              <w:t>Land and construction under development</w:t>
            </w:r>
          </w:p>
        </w:tc>
        <w:tc>
          <w:tcPr>
            <w:tcW w:w="1368" w:type="dxa"/>
            <w:tcBorders>
              <w:top w:val="nil"/>
              <w:left w:val="nil"/>
              <w:bottom w:val="single" w:sz="4" w:space="0" w:color="auto"/>
              <w:right w:val="nil"/>
            </w:tcBorders>
            <w:shd w:val="clear" w:color="auto" w:fill="FAFAFA"/>
          </w:tcPr>
          <w:p w14:paraId="689205DA" w14:textId="411B4D62" w:rsidR="005124A8" w:rsidRPr="003709B5" w:rsidRDefault="008A0ED2" w:rsidP="003709B5">
            <w:pPr>
              <w:pStyle w:val="a"/>
              <w:tabs>
                <w:tab w:val="decimal" w:pos="1238"/>
              </w:tabs>
              <w:ind w:right="-72"/>
              <w:jc w:val="right"/>
              <w:rPr>
                <w:rFonts w:ascii="Arial" w:hAnsi="Arial" w:cs="Arial"/>
                <w:sz w:val="18"/>
                <w:szCs w:val="18"/>
              </w:rPr>
            </w:pPr>
            <w:r w:rsidRPr="003709B5">
              <w:rPr>
                <w:rFonts w:ascii="Arial" w:hAnsi="Arial" w:cs="Arial"/>
                <w:sz w:val="18"/>
                <w:szCs w:val="18"/>
              </w:rPr>
              <w:t>896,543,391</w:t>
            </w:r>
          </w:p>
        </w:tc>
        <w:tc>
          <w:tcPr>
            <w:tcW w:w="1368" w:type="dxa"/>
            <w:tcBorders>
              <w:bottom w:val="single" w:sz="4" w:space="0" w:color="auto"/>
            </w:tcBorders>
            <w:shd w:val="clear" w:color="auto" w:fill="auto"/>
          </w:tcPr>
          <w:p w14:paraId="451D1915" w14:textId="76B4688C"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811,229,534</w:t>
            </w:r>
          </w:p>
        </w:tc>
        <w:tc>
          <w:tcPr>
            <w:tcW w:w="1343" w:type="dxa"/>
            <w:tcBorders>
              <w:bottom w:val="single" w:sz="4" w:space="0" w:color="auto"/>
            </w:tcBorders>
            <w:shd w:val="clear" w:color="auto" w:fill="FAFAFA"/>
          </w:tcPr>
          <w:p w14:paraId="08582555" w14:textId="3BAF6178" w:rsidR="005124A8" w:rsidRPr="003709B5" w:rsidRDefault="008A0ED2" w:rsidP="003709B5">
            <w:pPr>
              <w:pStyle w:val="a"/>
              <w:tabs>
                <w:tab w:val="decimal" w:pos="1238"/>
              </w:tabs>
              <w:ind w:right="-72"/>
              <w:jc w:val="right"/>
              <w:rPr>
                <w:rFonts w:ascii="Arial" w:hAnsi="Arial" w:cs="Arial"/>
                <w:sz w:val="18"/>
                <w:szCs w:val="18"/>
              </w:rPr>
            </w:pPr>
            <w:r w:rsidRPr="003709B5">
              <w:rPr>
                <w:rFonts w:ascii="Arial" w:hAnsi="Arial" w:cs="Arial"/>
                <w:sz w:val="18"/>
                <w:szCs w:val="18"/>
              </w:rPr>
              <w:t>851,162,970</w:t>
            </w:r>
          </w:p>
        </w:tc>
        <w:tc>
          <w:tcPr>
            <w:tcW w:w="1350" w:type="dxa"/>
            <w:tcBorders>
              <w:bottom w:val="single" w:sz="4" w:space="0" w:color="auto"/>
            </w:tcBorders>
            <w:shd w:val="clear" w:color="auto" w:fill="auto"/>
          </w:tcPr>
          <w:p w14:paraId="44F75A61" w14:textId="0A2C79B3"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757,964,986</w:t>
            </w:r>
          </w:p>
        </w:tc>
      </w:tr>
      <w:tr w:rsidR="005124A8" w:rsidRPr="003709B5" w14:paraId="08959343" w14:textId="77777777" w:rsidTr="00422211">
        <w:tc>
          <w:tcPr>
            <w:tcW w:w="4046" w:type="dxa"/>
            <w:tcBorders>
              <w:top w:val="nil"/>
              <w:left w:val="nil"/>
              <w:bottom w:val="nil"/>
              <w:right w:val="nil"/>
            </w:tcBorders>
            <w:vAlign w:val="bottom"/>
          </w:tcPr>
          <w:p w14:paraId="0FCEB1BE" w14:textId="77777777" w:rsidR="005124A8" w:rsidRPr="003709B5" w:rsidRDefault="005124A8" w:rsidP="003709B5">
            <w:pPr>
              <w:ind w:left="249"/>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14:paraId="07858857" w14:textId="77777777" w:rsidR="005124A8" w:rsidRPr="003709B5" w:rsidRDefault="005124A8" w:rsidP="003709B5">
            <w:pPr>
              <w:pStyle w:val="a"/>
              <w:tabs>
                <w:tab w:val="decimal" w:pos="1238"/>
              </w:tabs>
              <w:ind w:right="-72"/>
              <w:jc w:val="right"/>
              <w:rPr>
                <w:rFonts w:ascii="Arial" w:hAnsi="Arial" w:cs="Arial"/>
                <w:sz w:val="18"/>
                <w:szCs w:val="18"/>
              </w:rPr>
            </w:pPr>
          </w:p>
        </w:tc>
        <w:tc>
          <w:tcPr>
            <w:tcW w:w="1368" w:type="dxa"/>
            <w:tcBorders>
              <w:top w:val="single" w:sz="4" w:space="0" w:color="auto"/>
              <w:left w:val="nil"/>
              <w:right w:val="nil"/>
            </w:tcBorders>
            <w:vAlign w:val="bottom"/>
          </w:tcPr>
          <w:p w14:paraId="28CC1B91" w14:textId="77777777" w:rsidR="005124A8" w:rsidRPr="003709B5" w:rsidRDefault="005124A8" w:rsidP="003709B5">
            <w:pPr>
              <w:tabs>
                <w:tab w:val="right" w:pos="1152"/>
              </w:tabs>
              <w:ind w:right="-72"/>
              <w:jc w:val="right"/>
              <w:rPr>
                <w:rFonts w:ascii="Arial" w:hAnsi="Arial" w:cs="Arial"/>
                <w:b/>
                <w:bCs/>
                <w:sz w:val="18"/>
                <w:szCs w:val="18"/>
              </w:rPr>
            </w:pPr>
          </w:p>
        </w:tc>
        <w:tc>
          <w:tcPr>
            <w:tcW w:w="1343" w:type="dxa"/>
            <w:tcBorders>
              <w:top w:val="single" w:sz="4" w:space="0" w:color="auto"/>
              <w:left w:val="nil"/>
              <w:right w:val="nil"/>
            </w:tcBorders>
            <w:shd w:val="clear" w:color="auto" w:fill="FAFAFA"/>
            <w:vAlign w:val="bottom"/>
          </w:tcPr>
          <w:p w14:paraId="394A58BA" w14:textId="77777777" w:rsidR="005124A8" w:rsidRPr="003709B5" w:rsidRDefault="005124A8" w:rsidP="003709B5">
            <w:pPr>
              <w:pStyle w:val="a"/>
              <w:tabs>
                <w:tab w:val="decimal" w:pos="1238"/>
              </w:tabs>
              <w:ind w:right="-72"/>
              <w:jc w:val="right"/>
              <w:rPr>
                <w:rFonts w:ascii="Arial" w:hAnsi="Arial" w:cs="Arial"/>
                <w:sz w:val="18"/>
                <w:szCs w:val="18"/>
              </w:rPr>
            </w:pPr>
          </w:p>
        </w:tc>
        <w:tc>
          <w:tcPr>
            <w:tcW w:w="1350" w:type="dxa"/>
            <w:tcBorders>
              <w:top w:val="single" w:sz="4" w:space="0" w:color="auto"/>
              <w:left w:val="nil"/>
              <w:bottom w:val="nil"/>
              <w:right w:val="nil"/>
            </w:tcBorders>
            <w:vAlign w:val="bottom"/>
          </w:tcPr>
          <w:p w14:paraId="743AA33F" w14:textId="77777777" w:rsidR="005124A8" w:rsidRPr="003709B5" w:rsidRDefault="005124A8" w:rsidP="003709B5">
            <w:pPr>
              <w:tabs>
                <w:tab w:val="right" w:pos="1152"/>
              </w:tabs>
              <w:ind w:right="-72"/>
              <w:jc w:val="right"/>
              <w:rPr>
                <w:rFonts w:ascii="Arial" w:hAnsi="Arial" w:cs="Arial"/>
                <w:b/>
                <w:bCs/>
                <w:sz w:val="18"/>
                <w:szCs w:val="18"/>
              </w:rPr>
            </w:pPr>
          </w:p>
        </w:tc>
      </w:tr>
      <w:tr w:rsidR="005124A8" w:rsidRPr="003709B5" w14:paraId="27583FB3" w14:textId="77777777" w:rsidTr="005D5304">
        <w:trPr>
          <w:trHeight w:val="80"/>
        </w:trPr>
        <w:tc>
          <w:tcPr>
            <w:tcW w:w="4046" w:type="dxa"/>
            <w:tcBorders>
              <w:top w:val="nil"/>
              <w:left w:val="nil"/>
              <w:bottom w:val="nil"/>
              <w:right w:val="nil"/>
            </w:tcBorders>
            <w:vAlign w:val="bottom"/>
          </w:tcPr>
          <w:p w14:paraId="7BD1FBBB" w14:textId="317393B0" w:rsidR="005124A8" w:rsidRPr="003709B5" w:rsidRDefault="005124A8" w:rsidP="003709B5">
            <w:pPr>
              <w:ind w:left="-110"/>
              <w:jc w:val="both"/>
              <w:rPr>
                <w:rFonts w:ascii="Arial" w:hAnsi="Arial" w:cs="Arial"/>
                <w:sz w:val="18"/>
                <w:szCs w:val="18"/>
              </w:rPr>
            </w:pPr>
            <w:r w:rsidRPr="003709B5">
              <w:rPr>
                <w:rFonts w:ascii="Arial" w:hAnsi="Arial" w:cs="Arial"/>
                <w:b/>
                <w:bCs/>
                <w:sz w:val="18"/>
                <w:szCs w:val="18"/>
              </w:rPr>
              <w:t>Total</w:t>
            </w:r>
          </w:p>
        </w:tc>
        <w:tc>
          <w:tcPr>
            <w:tcW w:w="1368" w:type="dxa"/>
            <w:tcBorders>
              <w:bottom w:val="single" w:sz="4" w:space="0" w:color="auto"/>
            </w:tcBorders>
            <w:shd w:val="clear" w:color="auto" w:fill="FAFAFA"/>
          </w:tcPr>
          <w:p w14:paraId="41B33AFB" w14:textId="41837A75" w:rsidR="005124A8" w:rsidRPr="003709B5" w:rsidRDefault="008A0ED2" w:rsidP="003709B5">
            <w:pPr>
              <w:pStyle w:val="a"/>
              <w:tabs>
                <w:tab w:val="decimal" w:pos="1238"/>
              </w:tabs>
              <w:ind w:right="-72"/>
              <w:jc w:val="right"/>
              <w:rPr>
                <w:rFonts w:ascii="Arial" w:hAnsi="Arial" w:cs="Arial"/>
                <w:sz w:val="18"/>
                <w:szCs w:val="18"/>
              </w:rPr>
            </w:pPr>
            <w:r w:rsidRPr="003709B5">
              <w:rPr>
                <w:rFonts w:ascii="Arial" w:hAnsi="Arial" w:cs="Arial"/>
                <w:sz w:val="18"/>
                <w:szCs w:val="18"/>
              </w:rPr>
              <w:t>1,626,911,768</w:t>
            </w:r>
          </w:p>
        </w:tc>
        <w:tc>
          <w:tcPr>
            <w:tcW w:w="1368" w:type="dxa"/>
            <w:tcBorders>
              <w:bottom w:val="single" w:sz="4" w:space="0" w:color="auto"/>
            </w:tcBorders>
            <w:shd w:val="clear" w:color="auto" w:fill="auto"/>
          </w:tcPr>
          <w:p w14:paraId="4962B5EB" w14:textId="7A28FBD2"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1,584,476,139</w:t>
            </w:r>
          </w:p>
        </w:tc>
        <w:tc>
          <w:tcPr>
            <w:tcW w:w="1343" w:type="dxa"/>
            <w:tcBorders>
              <w:bottom w:val="single" w:sz="4" w:space="0" w:color="auto"/>
            </w:tcBorders>
            <w:shd w:val="clear" w:color="auto" w:fill="FAFAFA"/>
          </w:tcPr>
          <w:p w14:paraId="6AE9D49B" w14:textId="200EE2B3" w:rsidR="005124A8" w:rsidRPr="003709B5" w:rsidRDefault="008A0ED2" w:rsidP="003709B5">
            <w:pPr>
              <w:pStyle w:val="a"/>
              <w:tabs>
                <w:tab w:val="decimal" w:pos="1238"/>
              </w:tabs>
              <w:ind w:right="-72"/>
              <w:jc w:val="right"/>
              <w:rPr>
                <w:rFonts w:ascii="Arial" w:hAnsi="Arial" w:cs="Arial"/>
                <w:sz w:val="18"/>
                <w:szCs w:val="18"/>
              </w:rPr>
            </w:pPr>
            <w:r w:rsidRPr="003709B5">
              <w:rPr>
                <w:rFonts w:ascii="Arial" w:hAnsi="Arial" w:cs="Arial"/>
                <w:sz w:val="18"/>
                <w:szCs w:val="18"/>
              </w:rPr>
              <w:t>1,581,531,347</w:t>
            </w:r>
          </w:p>
        </w:tc>
        <w:tc>
          <w:tcPr>
            <w:tcW w:w="1350" w:type="dxa"/>
            <w:tcBorders>
              <w:bottom w:val="single" w:sz="4" w:space="0" w:color="auto"/>
            </w:tcBorders>
            <w:shd w:val="clear" w:color="auto" w:fill="auto"/>
          </w:tcPr>
          <w:p w14:paraId="13EA8761" w14:textId="71B67D7A"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1,531,211,591</w:t>
            </w:r>
          </w:p>
        </w:tc>
      </w:tr>
    </w:tbl>
    <w:p w14:paraId="3DC9523B" w14:textId="49013E93" w:rsidR="0019763C" w:rsidRPr="003709B5" w:rsidRDefault="0019763C" w:rsidP="003709B5">
      <w:pPr>
        <w:jc w:val="both"/>
        <w:rPr>
          <w:rFonts w:ascii="Arial" w:hAnsi="Arial" w:cs="Arial"/>
          <w:b/>
          <w:bCs/>
          <w:sz w:val="18"/>
          <w:szCs w:val="18"/>
          <w:cs/>
        </w:rPr>
      </w:pPr>
    </w:p>
    <w:p w14:paraId="66BDF125" w14:textId="2D752D20" w:rsidR="006C3356" w:rsidRPr="003709B5" w:rsidRDefault="00EB2348" w:rsidP="003709B5">
      <w:pPr>
        <w:jc w:val="thaiDistribute"/>
        <w:rPr>
          <w:rFonts w:ascii="Arial" w:hAnsi="Arial" w:cs="Arial"/>
          <w:sz w:val="18"/>
          <w:szCs w:val="18"/>
        </w:rPr>
      </w:pPr>
      <w:r w:rsidRPr="003709B5">
        <w:rPr>
          <w:rFonts w:ascii="Arial" w:hAnsi="Arial" w:cs="Arial"/>
          <w:sz w:val="18"/>
          <w:szCs w:val="18"/>
        </w:rPr>
        <w:t>M</w:t>
      </w:r>
      <w:r w:rsidR="009174A0" w:rsidRPr="003709B5">
        <w:rPr>
          <w:rFonts w:ascii="Arial" w:hAnsi="Arial" w:cs="Arial"/>
          <w:sz w:val="18"/>
          <w:szCs w:val="18"/>
        </w:rPr>
        <w:t xml:space="preserve">ovement of cost of real estate development </w:t>
      </w:r>
      <w:r w:rsidRPr="003709B5">
        <w:rPr>
          <w:rFonts w:ascii="Arial" w:hAnsi="Arial" w:cs="Arial"/>
          <w:sz w:val="18"/>
          <w:szCs w:val="18"/>
        </w:rPr>
        <w:t>for</w:t>
      </w:r>
      <w:r w:rsidR="009174A0" w:rsidRPr="003709B5">
        <w:rPr>
          <w:rFonts w:ascii="Arial" w:hAnsi="Arial" w:cs="Arial"/>
          <w:sz w:val="18"/>
          <w:szCs w:val="18"/>
        </w:rPr>
        <w:t xml:space="preserve"> the year ended </w:t>
      </w:r>
      <w:r w:rsidR="009174A0" w:rsidRPr="003709B5">
        <w:rPr>
          <w:rFonts w:ascii="Arial" w:hAnsi="Arial" w:cs="Arial"/>
          <w:sz w:val="18"/>
          <w:szCs w:val="18"/>
          <w:lang w:val="en-GB"/>
        </w:rPr>
        <w:t>31 December</w:t>
      </w:r>
      <w:r w:rsidR="009174A0" w:rsidRPr="003709B5">
        <w:rPr>
          <w:rFonts w:ascii="Arial" w:hAnsi="Arial" w:cs="Arial"/>
          <w:sz w:val="18"/>
          <w:szCs w:val="18"/>
        </w:rPr>
        <w:t xml:space="preserve"> is as follows:</w:t>
      </w:r>
    </w:p>
    <w:p w14:paraId="39C268D8" w14:textId="77777777" w:rsidR="00F724C3" w:rsidRPr="003709B5" w:rsidRDefault="00F724C3" w:rsidP="003709B5">
      <w:pPr>
        <w:jc w:val="thaiDistribute"/>
        <w:rPr>
          <w:rFonts w:ascii="Arial" w:hAnsi="Arial" w:cs="Arial"/>
          <w:spacing w:val="-4"/>
          <w:sz w:val="14"/>
          <w:szCs w:val="14"/>
        </w:rPr>
      </w:pPr>
    </w:p>
    <w:tbl>
      <w:tblPr>
        <w:tblW w:w="9438" w:type="dxa"/>
        <w:tblInd w:w="27" w:type="dxa"/>
        <w:tblLayout w:type="fixed"/>
        <w:tblLook w:val="0000" w:firstRow="0" w:lastRow="0" w:firstColumn="0" w:lastColumn="0" w:noHBand="0" w:noVBand="0"/>
      </w:tblPr>
      <w:tblGrid>
        <w:gridCol w:w="4014"/>
        <w:gridCol w:w="1350"/>
        <w:gridCol w:w="1350"/>
        <w:gridCol w:w="1350"/>
        <w:gridCol w:w="1374"/>
      </w:tblGrid>
      <w:tr w:rsidR="006C3356" w:rsidRPr="003709B5" w14:paraId="36EB6CE8" w14:textId="77777777" w:rsidTr="009E4BDA">
        <w:tc>
          <w:tcPr>
            <w:tcW w:w="4014" w:type="dxa"/>
            <w:tcBorders>
              <w:top w:val="nil"/>
              <w:left w:val="nil"/>
              <w:bottom w:val="nil"/>
              <w:right w:val="nil"/>
            </w:tcBorders>
            <w:vAlign w:val="bottom"/>
          </w:tcPr>
          <w:p w14:paraId="4FD3A873" w14:textId="77777777" w:rsidR="006C3356" w:rsidRPr="003709B5" w:rsidRDefault="006C3356" w:rsidP="003709B5">
            <w:pPr>
              <w:ind w:left="249"/>
              <w:rPr>
                <w:rFonts w:ascii="Arial" w:hAnsi="Arial" w:cs="Arial"/>
                <w:b/>
                <w:bCs/>
                <w:sz w:val="18"/>
                <w:szCs w:val="18"/>
              </w:rPr>
            </w:pPr>
          </w:p>
        </w:tc>
        <w:tc>
          <w:tcPr>
            <w:tcW w:w="2700" w:type="dxa"/>
            <w:gridSpan w:val="2"/>
            <w:tcBorders>
              <w:top w:val="single" w:sz="4" w:space="0" w:color="auto"/>
              <w:left w:val="nil"/>
              <w:bottom w:val="single" w:sz="4" w:space="0" w:color="auto"/>
              <w:right w:val="nil"/>
            </w:tcBorders>
            <w:shd w:val="clear" w:color="auto" w:fill="auto"/>
            <w:vAlign w:val="bottom"/>
          </w:tcPr>
          <w:p w14:paraId="05F22C15" w14:textId="77777777" w:rsidR="006C3356" w:rsidRPr="003709B5" w:rsidRDefault="006C3356" w:rsidP="003709B5">
            <w:pPr>
              <w:tabs>
                <w:tab w:val="right" w:pos="2160"/>
              </w:tabs>
              <w:ind w:right="-72"/>
              <w:jc w:val="center"/>
              <w:rPr>
                <w:rFonts w:ascii="Arial" w:hAnsi="Arial" w:cs="Arial"/>
                <w:b/>
                <w:bCs/>
                <w:sz w:val="18"/>
                <w:szCs w:val="18"/>
              </w:rPr>
            </w:pPr>
            <w:r w:rsidRPr="003709B5">
              <w:rPr>
                <w:rFonts w:ascii="Arial" w:hAnsi="Arial" w:cs="Arial"/>
                <w:b/>
                <w:bCs/>
                <w:sz w:val="18"/>
                <w:szCs w:val="18"/>
              </w:rPr>
              <w:t>Consolidated</w:t>
            </w:r>
          </w:p>
          <w:p w14:paraId="3691CF1C" w14:textId="77777777" w:rsidR="006C3356" w:rsidRPr="003709B5" w:rsidRDefault="006C3356"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financial statements </w:t>
            </w:r>
          </w:p>
        </w:tc>
        <w:tc>
          <w:tcPr>
            <w:tcW w:w="2724" w:type="dxa"/>
            <w:gridSpan w:val="2"/>
            <w:tcBorders>
              <w:top w:val="single" w:sz="4" w:space="0" w:color="auto"/>
              <w:left w:val="nil"/>
              <w:bottom w:val="single" w:sz="4" w:space="0" w:color="auto"/>
              <w:right w:val="nil"/>
            </w:tcBorders>
            <w:shd w:val="clear" w:color="auto" w:fill="auto"/>
            <w:vAlign w:val="bottom"/>
          </w:tcPr>
          <w:p w14:paraId="12C348D4" w14:textId="77777777" w:rsidR="006C3356" w:rsidRPr="003709B5" w:rsidRDefault="006C3356"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68CDB6D1" w14:textId="77777777" w:rsidR="006C3356" w:rsidRPr="003709B5" w:rsidRDefault="006C3356"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financial statements </w:t>
            </w:r>
          </w:p>
        </w:tc>
      </w:tr>
      <w:tr w:rsidR="006C3356" w:rsidRPr="003709B5" w14:paraId="53CB931B" w14:textId="77777777" w:rsidTr="009E4BDA">
        <w:tc>
          <w:tcPr>
            <w:tcW w:w="4014" w:type="dxa"/>
            <w:tcBorders>
              <w:top w:val="nil"/>
              <w:left w:val="nil"/>
              <w:bottom w:val="nil"/>
              <w:right w:val="nil"/>
            </w:tcBorders>
            <w:vAlign w:val="bottom"/>
          </w:tcPr>
          <w:p w14:paraId="00BDD93A" w14:textId="77777777" w:rsidR="006C3356" w:rsidRPr="003709B5" w:rsidRDefault="006C3356" w:rsidP="003709B5">
            <w:pPr>
              <w:ind w:left="249"/>
              <w:rPr>
                <w:rFonts w:ascii="Arial" w:hAnsi="Arial" w:cs="Arial"/>
                <w:b/>
                <w:bCs/>
                <w:sz w:val="18"/>
                <w:szCs w:val="18"/>
                <w:lang w:val="en-GB"/>
              </w:rPr>
            </w:pPr>
          </w:p>
        </w:tc>
        <w:tc>
          <w:tcPr>
            <w:tcW w:w="1350" w:type="dxa"/>
            <w:tcBorders>
              <w:top w:val="single" w:sz="4" w:space="0" w:color="auto"/>
              <w:left w:val="nil"/>
              <w:right w:val="nil"/>
            </w:tcBorders>
            <w:vAlign w:val="center"/>
          </w:tcPr>
          <w:p w14:paraId="0E432A7D" w14:textId="4F3055B2" w:rsidR="006C3356" w:rsidRPr="003709B5" w:rsidRDefault="000D7978"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350" w:type="dxa"/>
            <w:tcBorders>
              <w:top w:val="single" w:sz="4" w:space="0" w:color="auto"/>
              <w:left w:val="nil"/>
              <w:right w:val="nil"/>
            </w:tcBorders>
            <w:vAlign w:val="center"/>
          </w:tcPr>
          <w:p w14:paraId="41C1BB87" w14:textId="6274B783" w:rsidR="006C3356" w:rsidRPr="003709B5" w:rsidRDefault="00E37041"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350" w:type="dxa"/>
            <w:tcBorders>
              <w:top w:val="single" w:sz="4" w:space="0" w:color="auto"/>
              <w:left w:val="nil"/>
              <w:right w:val="nil"/>
            </w:tcBorders>
            <w:vAlign w:val="center"/>
          </w:tcPr>
          <w:p w14:paraId="4043FF46" w14:textId="1B30A744" w:rsidR="006C3356" w:rsidRPr="003709B5" w:rsidRDefault="000D7978"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374" w:type="dxa"/>
            <w:tcBorders>
              <w:top w:val="single" w:sz="4" w:space="0" w:color="auto"/>
              <w:left w:val="nil"/>
              <w:right w:val="nil"/>
            </w:tcBorders>
            <w:vAlign w:val="center"/>
          </w:tcPr>
          <w:p w14:paraId="0BA4FEB1" w14:textId="4BCACD0A" w:rsidR="006C3356" w:rsidRPr="003709B5" w:rsidRDefault="00E37041"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6C3356" w:rsidRPr="003709B5" w14:paraId="33D3BA67" w14:textId="77777777" w:rsidTr="009E4BDA">
        <w:tc>
          <w:tcPr>
            <w:tcW w:w="4014" w:type="dxa"/>
            <w:tcBorders>
              <w:top w:val="nil"/>
              <w:left w:val="nil"/>
              <w:bottom w:val="nil"/>
              <w:right w:val="nil"/>
            </w:tcBorders>
            <w:vAlign w:val="bottom"/>
          </w:tcPr>
          <w:p w14:paraId="43D76599" w14:textId="77777777" w:rsidR="006C3356" w:rsidRPr="003709B5" w:rsidRDefault="006C3356" w:rsidP="003709B5">
            <w:pPr>
              <w:ind w:left="249"/>
              <w:rPr>
                <w:rFonts w:ascii="Arial" w:hAnsi="Arial" w:cs="Arial"/>
                <w:b/>
                <w:bCs/>
                <w:sz w:val="18"/>
                <w:szCs w:val="18"/>
                <w:lang w:val="en-GB"/>
              </w:rPr>
            </w:pPr>
          </w:p>
        </w:tc>
        <w:tc>
          <w:tcPr>
            <w:tcW w:w="1350" w:type="dxa"/>
            <w:tcBorders>
              <w:left w:val="nil"/>
              <w:bottom w:val="single" w:sz="4" w:space="0" w:color="auto"/>
              <w:right w:val="nil"/>
            </w:tcBorders>
            <w:shd w:val="clear" w:color="auto" w:fill="auto"/>
            <w:vAlign w:val="bottom"/>
          </w:tcPr>
          <w:p w14:paraId="396182E9" w14:textId="77777777" w:rsidR="006C3356" w:rsidRPr="003709B5" w:rsidRDefault="006C3356"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6CE806CC" w14:textId="77777777" w:rsidR="006C3356" w:rsidRPr="003709B5" w:rsidRDefault="006C3356"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1C59BE5E" w14:textId="77777777" w:rsidR="006C3356" w:rsidRPr="003709B5" w:rsidRDefault="006C3356"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74" w:type="dxa"/>
            <w:tcBorders>
              <w:left w:val="nil"/>
              <w:bottom w:val="single" w:sz="4" w:space="0" w:color="auto"/>
              <w:right w:val="nil"/>
            </w:tcBorders>
            <w:shd w:val="clear" w:color="auto" w:fill="auto"/>
            <w:vAlign w:val="bottom"/>
          </w:tcPr>
          <w:p w14:paraId="39E8D22C" w14:textId="77777777" w:rsidR="006C3356" w:rsidRPr="003709B5" w:rsidRDefault="006C3356"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6C3356" w:rsidRPr="003709B5" w14:paraId="4876F6CF" w14:textId="77777777" w:rsidTr="009E4BDA">
        <w:tc>
          <w:tcPr>
            <w:tcW w:w="4014" w:type="dxa"/>
            <w:tcBorders>
              <w:top w:val="nil"/>
              <w:left w:val="nil"/>
              <w:bottom w:val="nil"/>
              <w:right w:val="nil"/>
            </w:tcBorders>
            <w:vAlign w:val="bottom"/>
          </w:tcPr>
          <w:p w14:paraId="5CA2C1C8" w14:textId="77777777" w:rsidR="006C3356" w:rsidRPr="003709B5" w:rsidRDefault="006C3356" w:rsidP="003709B5">
            <w:pPr>
              <w:ind w:left="249"/>
              <w:rPr>
                <w:rFonts w:ascii="Arial" w:hAnsi="Arial" w:cs="Arial"/>
                <w:b/>
                <w:bCs/>
                <w:sz w:val="14"/>
                <w:szCs w:val="14"/>
                <w:lang w:val="en-GB"/>
              </w:rPr>
            </w:pPr>
          </w:p>
        </w:tc>
        <w:tc>
          <w:tcPr>
            <w:tcW w:w="1350" w:type="dxa"/>
            <w:tcBorders>
              <w:top w:val="single" w:sz="4" w:space="0" w:color="auto"/>
              <w:left w:val="nil"/>
              <w:right w:val="nil"/>
            </w:tcBorders>
            <w:shd w:val="clear" w:color="auto" w:fill="FAFAFA"/>
            <w:vAlign w:val="bottom"/>
          </w:tcPr>
          <w:p w14:paraId="6AF0F09E" w14:textId="77777777" w:rsidR="006C3356" w:rsidRPr="003709B5" w:rsidRDefault="006C3356" w:rsidP="003709B5">
            <w:pPr>
              <w:tabs>
                <w:tab w:val="right" w:pos="1152"/>
              </w:tabs>
              <w:ind w:right="-72"/>
              <w:jc w:val="right"/>
              <w:rPr>
                <w:rFonts w:ascii="Arial" w:hAnsi="Arial" w:cs="Arial"/>
                <w:b/>
                <w:bCs/>
                <w:sz w:val="14"/>
                <w:szCs w:val="14"/>
              </w:rPr>
            </w:pPr>
          </w:p>
        </w:tc>
        <w:tc>
          <w:tcPr>
            <w:tcW w:w="1350" w:type="dxa"/>
            <w:tcBorders>
              <w:top w:val="single" w:sz="4" w:space="0" w:color="auto"/>
              <w:left w:val="nil"/>
              <w:right w:val="nil"/>
            </w:tcBorders>
            <w:vAlign w:val="bottom"/>
          </w:tcPr>
          <w:p w14:paraId="384BCADF" w14:textId="77777777" w:rsidR="006C3356" w:rsidRPr="003709B5" w:rsidRDefault="006C3356" w:rsidP="003709B5">
            <w:pPr>
              <w:tabs>
                <w:tab w:val="right" w:pos="1152"/>
              </w:tabs>
              <w:ind w:right="-72"/>
              <w:jc w:val="right"/>
              <w:rPr>
                <w:rFonts w:ascii="Arial" w:hAnsi="Arial" w:cs="Arial"/>
                <w:b/>
                <w:bCs/>
                <w:sz w:val="14"/>
                <w:szCs w:val="14"/>
              </w:rPr>
            </w:pPr>
          </w:p>
        </w:tc>
        <w:tc>
          <w:tcPr>
            <w:tcW w:w="1350" w:type="dxa"/>
            <w:tcBorders>
              <w:top w:val="single" w:sz="4" w:space="0" w:color="auto"/>
              <w:left w:val="nil"/>
              <w:right w:val="nil"/>
            </w:tcBorders>
            <w:shd w:val="clear" w:color="auto" w:fill="FAFAFA"/>
            <w:vAlign w:val="bottom"/>
          </w:tcPr>
          <w:p w14:paraId="4EB28F06" w14:textId="77777777" w:rsidR="006C3356" w:rsidRPr="003709B5" w:rsidRDefault="006C3356" w:rsidP="003709B5">
            <w:pPr>
              <w:tabs>
                <w:tab w:val="right" w:pos="1152"/>
              </w:tabs>
              <w:ind w:right="-72"/>
              <w:jc w:val="right"/>
              <w:rPr>
                <w:rFonts w:ascii="Arial" w:hAnsi="Arial" w:cs="Arial"/>
                <w:b/>
                <w:bCs/>
                <w:sz w:val="14"/>
                <w:szCs w:val="14"/>
              </w:rPr>
            </w:pPr>
          </w:p>
        </w:tc>
        <w:tc>
          <w:tcPr>
            <w:tcW w:w="1374" w:type="dxa"/>
            <w:tcBorders>
              <w:top w:val="single" w:sz="4" w:space="0" w:color="auto"/>
              <w:left w:val="nil"/>
              <w:bottom w:val="nil"/>
              <w:right w:val="nil"/>
            </w:tcBorders>
            <w:vAlign w:val="bottom"/>
          </w:tcPr>
          <w:p w14:paraId="3325B3FE" w14:textId="77777777" w:rsidR="006C3356" w:rsidRPr="003709B5" w:rsidRDefault="006C3356" w:rsidP="003709B5">
            <w:pPr>
              <w:tabs>
                <w:tab w:val="right" w:pos="1152"/>
              </w:tabs>
              <w:ind w:right="-72"/>
              <w:jc w:val="right"/>
              <w:rPr>
                <w:rFonts w:ascii="Arial" w:hAnsi="Arial" w:cs="Arial"/>
                <w:b/>
                <w:bCs/>
                <w:sz w:val="14"/>
                <w:szCs w:val="14"/>
              </w:rPr>
            </w:pPr>
          </w:p>
        </w:tc>
      </w:tr>
      <w:tr w:rsidR="005124A8" w:rsidRPr="003709B5" w14:paraId="4D922FD1" w14:textId="77777777" w:rsidTr="005124A8">
        <w:trPr>
          <w:trHeight w:val="80"/>
        </w:trPr>
        <w:tc>
          <w:tcPr>
            <w:tcW w:w="4014" w:type="dxa"/>
            <w:tcBorders>
              <w:top w:val="nil"/>
              <w:left w:val="nil"/>
              <w:bottom w:val="nil"/>
              <w:right w:val="nil"/>
            </w:tcBorders>
            <w:vAlign w:val="bottom"/>
          </w:tcPr>
          <w:p w14:paraId="16E72D62" w14:textId="05F59F7B" w:rsidR="005124A8" w:rsidRPr="003709B5" w:rsidRDefault="005124A8" w:rsidP="003709B5">
            <w:pPr>
              <w:ind w:left="-110"/>
              <w:jc w:val="both"/>
              <w:rPr>
                <w:rFonts w:ascii="Arial" w:hAnsi="Arial" w:cs="Arial"/>
                <w:sz w:val="18"/>
                <w:szCs w:val="18"/>
                <w:lang w:val="en-GB"/>
              </w:rPr>
            </w:pPr>
            <w:r w:rsidRPr="003709B5">
              <w:rPr>
                <w:rFonts w:ascii="Arial" w:hAnsi="Arial" w:cs="Arial"/>
                <w:sz w:val="18"/>
                <w:szCs w:val="18"/>
                <w:shd w:val="clear" w:color="auto" w:fill="FFFFFF"/>
              </w:rPr>
              <w:t>Opening net book value</w:t>
            </w:r>
          </w:p>
        </w:tc>
        <w:tc>
          <w:tcPr>
            <w:tcW w:w="1350" w:type="dxa"/>
            <w:tcBorders>
              <w:top w:val="nil"/>
              <w:left w:val="nil"/>
              <w:bottom w:val="nil"/>
              <w:right w:val="nil"/>
            </w:tcBorders>
            <w:shd w:val="clear" w:color="auto" w:fill="FAFAFA"/>
          </w:tcPr>
          <w:p w14:paraId="3DC4B556" w14:textId="3C96147D" w:rsidR="005124A8" w:rsidRPr="003709B5" w:rsidRDefault="008A0ED2" w:rsidP="003709B5">
            <w:pPr>
              <w:pStyle w:val="a"/>
              <w:tabs>
                <w:tab w:val="decimal" w:pos="1238"/>
              </w:tabs>
              <w:ind w:right="-72"/>
              <w:jc w:val="right"/>
              <w:rPr>
                <w:rFonts w:ascii="Arial" w:hAnsi="Arial" w:cs="Arial"/>
                <w:sz w:val="18"/>
                <w:szCs w:val="18"/>
              </w:rPr>
            </w:pPr>
            <w:r w:rsidRPr="003709B5">
              <w:rPr>
                <w:rFonts w:ascii="Arial" w:hAnsi="Arial" w:cs="Arial"/>
                <w:sz w:val="18"/>
                <w:szCs w:val="18"/>
              </w:rPr>
              <w:t>1,584,476,139</w:t>
            </w:r>
          </w:p>
        </w:tc>
        <w:tc>
          <w:tcPr>
            <w:tcW w:w="1350" w:type="dxa"/>
          </w:tcPr>
          <w:p w14:paraId="3E6D6894" w14:textId="56A93430"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1,636,560,429</w:t>
            </w:r>
          </w:p>
        </w:tc>
        <w:tc>
          <w:tcPr>
            <w:tcW w:w="1350" w:type="dxa"/>
            <w:shd w:val="clear" w:color="auto" w:fill="FAFAFA"/>
          </w:tcPr>
          <w:p w14:paraId="0651C26C" w14:textId="260D50BE" w:rsidR="005124A8" w:rsidRPr="003709B5" w:rsidRDefault="00E160D8" w:rsidP="003709B5">
            <w:pPr>
              <w:pStyle w:val="a"/>
              <w:tabs>
                <w:tab w:val="decimal" w:pos="1238"/>
              </w:tabs>
              <w:ind w:right="-72"/>
              <w:jc w:val="right"/>
              <w:rPr>
                <w:rFonts w:ascii="Arial" w:hAnsi="Arial" w:cs="Arial"/>
                <w:sz w:val="18"/>
                <w:szCs w:val="18"/>
              </w:rPr>
            </w:pPr>
            <w:r w:rsidRPr="003709B5">
              <w:rPr>
                <w:rFonts w:ascii="Arial" w:hAnsi="Arial" w:cs="Arial"/>
                <w:sz w:val="18"/>
                <w:szCs w:val="18"/>
              </w:rPr>
              <w:t>1,531,211,591</w:t>
            </w:r>
          </w:p>
        </w:tc>
        <w:tc>
          <w:tcPr>
            <w:tcW w:w="1374" w:type="dxa"/>
          </w:tcPr>
          <w:p w14:paraId="099C55BF" w14:textId="135B5877"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1,586,459,453</w:t>
            </w:r>
          </w:p>
        </w:tc>
      </w:tr>
      <w:tr w:rsidR="005124A8" w:rsidRPr="003709B5" w14:paraId="1243BA74" w14:textId="77777777" w:rsidTr="005124A8">
        <w:trPr>
          <w:trHeight w:val="80"/>
        </w:trPr>
        <w:tc>
          <w:tcPr>
            <w:tcW w:w="4014" w:type="dxa"/>
            <w:tcBorders>
              <w:top w:val="nil"/>
              <w:left w:val="nil"/>
              <w:bottom w:val="nil"/>
              <w:right w:val="nil"/>
            </w:tcBorders>
            <w:vAlign w:val="bottom"/>
          </w:tcPr>
          <w:p w14:paraId="7C413DF0" w14:textId="77777777" w:rsidR="005124A8" w:rsidRPr="003709B5" w:rsidRDefault="005124A8" w:rsidP="003709B5">
            <w:pPr>
              <w:ind w:left="-110"/>
              <w:jc w:val="both"/>
              <w:rPr>
                <w:rFonts w:ascii="Arial" w:hAnsi="Arial" w:cs="Arial"/>
                <w:sz w:val="18"/>
                <w:szCs w:val="18"/>
              </w:rPr>
            </w:pPr>
            <w:r w:rsidRPr="003709B5">
              <w:rPr>
                <w:rFonts w:ascii="Arial" w:hAnsi="Arial" w:cs="Arial"/>
                <w:sz w:val="18"/>
                <w:szCs w:val="18"/>
                <w:shd w:val="clear" w:color="auto" w:fill="FFFFFF"/>
              </w:rPr>
              <w:t>Additions</w:t>
            </w:r>
          </w:p>
        </w:tc>
        <w:tc>
          <w:tcPr>
            <w:tcW w:w="1350" w:type="dxa"/>
            <w:tcBorders>
              <w:top w:val="nil"/>
              <w:left w:val="nil"/>
              <w:bottom w:val="nil"/>
              <w:right w:val="nil"/>
            </w:tcBorders>
            <w:shd w:val="clear" w:color="auto" w:fill="FAFAFA"/>
          </w:tcPr>
          <w:p w14:paraId="6DF2184C" w14:textId="1456E2EE" w:rsidR="005124A8" w:rsidRPr="003709B5" w:rsidRDefault="008A0ED2" w:rsidP="003709B5">
            <w:pPr>
              <w:pStyle w:val="a"/>
              <w:tabs>
                <w:tab w:val="decimal" w:pos="1238"/>
              </w:tabs>
              <w:ind w:right="-72"/>
              <w:jc w:val="right"/>
              <w:rPr>
                <w:rFonts w:ascii="Arial" w:hAnsi="Arial" w:cs="Arial"/>
                <w:sz w:val="18"/>
                <w:szCs w:val="18"/>
              </w:rPr>
            </w:pPr>
            <w:r w:rsidRPr="003709B5">
              <w:rPr>
                <w:rFonts w:ascii="Arial" w:hAnsi="Arial" w:cs="Arial"/>
                <w:sz w:val="18"/>
                <w:szCs w:val="18"/>
              </w:rPr>
              <w:t>43,050,014</w:t>
            </w:r>
          </w:p>
        </w:tc>
        <w:tc>
          <w:tcPr>
            <w:tcW w:w="1350" w:type="dxa"/>
          </w:tcPr>
          <w:p w14:paraId="7B9AFC0A" w14:textId="2F9AED4F"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26,196,937</w:t>
            </w:r>
          </w:p>
        </w:tc>
        <w:tc>
          <w:tcPr>
            <w:tcW w:w="1350" w:type="dxa"/>
            <w:shd w:val="clear" w:color="auto" w:fill="FAFAFA"/>
          </w:tcPr>
          <w:p w14:paraId="03C40326" w14:textId="1A727C2F" w:rsidR="005124A8" w:rsidRPr="003709B5" w:rsidRDefault="00E160D8" w:rsidP="003709B5">
            <w:pPr>
              <w:pStyle w:val="a"/>
              <w:tabs>
                <w:tab w:val="decimal" w:pos="1238"/>
              </w:tabs>
              <w:ind w:right="-72"/>
              <w:jc w:val="right"/>
              <w:rPr>
                <w:rFonts w:ascii="Arial" w:hAnsi="Arial" w:cs="Arial"/>
                <w:sz w:val="18"/>
                <w:szCs w:val="18"/>
              </w:rPr>
            </w:pPr>
            <w:r w:rsidRPr="003709B5">
              <w:rPr>
                <w:rFonts w:ascii="Arial" w:hAnsi="Arial" w:cs="Arial"/>
                <w:sz w:val="18"/>
                <w:szCs w:val="18"/>
              </w:rPr>
              <w:t>43,015,518</w:t>
            </w:r>
          </w:p>
        </w:tc>
        <w:tc>
          <w:tcPr>
            <w:tcW w:w="1374" w:type="dxa"/>
          </w:tcPr>
          <w:p w14:paraId="11B9717E" w14:textId="4AD12466"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26,194,608</w:t>
            </w:r>
          </w:p>
        </w:tc>
      </w:tr>
      <w:tr w:rsidR="005124A8" w:rsidRPr="003709B5" w14:paraId="32D4EC4A" w14:textId="77777777" w:rsidTr="005124A8">
        <w:trPr>
          <w:trHeight w:val="80"/>
        </w:trPr>
        <w:tc>
          <w:tcPr>
            <w:tcW w:w="4014" w:type="dxa"/>
            <w:tcBorders>
              <w:top w:val="nil"/>
              <w:left w:val="nil"/>
              <w:bottom w:val="nil"/>
              <w:right w:val="nil"/>
            </w:tcBorders>
            <w:vAlign w:val="bottom"/>
          </w:tcPr>
          <w:p w14:paraId="4A59412A" w14:textId="48A8E2F1" w:rsidR="005124A8" w:rsidRPr="003709B5" w:rsidRDefault="005124A8" w:rsidP="003709B5">
            <w:pPr>
              <w:ind w:left="-110"/>
              <w:jc w:val="both"/>
              <w:rPr>
                <w:rFonts w:ascii="Arial" w:hAnsi="Arial" w:cs="Arial"/>
                <w:sz w:val="18"/>
                <w:szCs w:val="18"/>
                <w:shd w:val="clear" w:color="auto" w:fill="FFFFFF"/>
              </w:rPr>
            </w:pPr>
            <w:r w:rsidRPr="003709B5">
              <w:rPr>
                <w:rFonts w:ascii="Arial" w:hAnsi="Arial" w:cs="Arial"/>
                <w:sz w:val="18"/>
                <w:szCs w:val="18"/>
                <w:shd w:val="clear" w:color="auto" w:fill="FFFFFF"/>
              </w:rPr>
              <w:t>Reductions</w:t>
            </w:r>
          </w:p>
        </w:tc>
        <w:tc>
          <w:tcPr>
            <w:tcW w:w="1350" w:type="dxa"/>
            <w:tcBorders>
              <w:top w:val="nil"/>
              <w:left w:val="nil"/>
              <w:bottom w:val="nil"/>
              <w:right w:val="nil"/>
            </w:tcBorders>
            <w:shd w:val="clear" w:color="auto" w:fill="FAFAFA"/>
          </w:tcPr>
          <w:p w14:paraId="5D25BE46" w14:textId="644C79F5" w:rsidR="005124A8" w:rsidRPr="003709B5" w:rsidRDefault="008A0ED2" w:rsidP="003709B5">
            <w:pPr>
              <w:pStyle w:val="a"/>
              <w:tabs>
                <w:tab w:val="decimal" w:pos="1238"/>
              </w:tabs>
              <w:ind w:right="-72"/>
              <w:jc w:val="right"/>
              <w:rPr>
                <w:rFonts w:ascii="Arial" w:hAnsi="Arial" w:cs="Arial"/>
                <w:sz w:val="18"/>
                <w:szCs w:val="18"/>
              </w:rPr>
            </w:pPr>
            <w:r w:rsidRPr="003709B5">
              <w:rPr>
                <w:rFonts w:ascii="Arial" w:hAnsi="Arial" w:cs="Arial"/>
                <w:sz w:val="18"/>
                <w:szCs w:val="18"/>
              </w:rPr>
              <w:t>-</w:t>
            </w:r>
          </w:p>
        </w:tc>
        <w:tc>
          <w:tcPr>
            <w:tcW w:w="1350" w:type="dxa"/>
          </w:tcPr>
          <w:p w14:paraId="0C01715A" w14:textId="2E8F2A92"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(18,210,108)</w:t>
            </w:r>
          </w:p>
        </w:tc>
        <w:tc>
          <w:tcPr>
            <w:tcW w:w="1350" w:type="dxa"/>
            <w:shd w:val="clear" w:color="auto" w:fill="FAFAFA"/>
          </w:tcPr>
          <w:p w14:paraId="2E664F15" w14:textId="3512CA2D" w:rsidR="005124A8" w:rsidRPr="003709B5" w:rsidRDefault="00E160D8" w:rsidP="003709B5">
            <w:pPr>
              <w:pStyle w:val="a"/>
              <w:tabs>
                <w:tab w:val="decimal" w:pos="1238"/>
              </w:tabs>
              <w:ind w:right="-72"/>
              <w:jc w:val="right"/>
              <w:rPr>
                <w:rFonts w:ascii="Arial" w:hAnsi="Arial" w:cs="Arial"/>
                <w:sz w:val="18"/>
                <w:szCs w:val="18"/>
              </w:rPr>
            </w:pPr>
            <w:r w:rsidRPr="003709B5">
              <w:rPr>
                <w:rFonts w:ascii="Arial" w:hAnsi="Arial" w:cs="Arial"/>
                <w:sz w:val="18"/>
                <w:szCs w:val="18"/>
              </w:rPr>
              <w:t>-</w:t>
            </w:r>
          </w:p>
        </w:tc>
        <w:tc>
          <w:tcPr>
            <w:tcW w:w="1374" w:type="dxa"/>
          </w:tcPr>
          <w:p w14:paraId="25F493C0" w14:textId="25F74170"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(18,210,108)</w:t>
            </w:r>
          </w:p>
        </w:tc>
      </w:tr>
      <w:tr w:rsidR="005124A8" w:rsidRPr="003709B5" w14:paraId="7EB61220" w14:textId="77777777" w:rsidTr="005124A8">
        <w:trPr>
          <w:trHeight w:val="80"/>
        </w:trPr>
        <w:tc>
          <w:tcPr>
            <w:tcW w:w="4014" w:type="dxa"/>
            <w:tcBorders>
              <w:top w:val="nil"/>
              <w:left w:val="nil"/>
              <w:bottom w:val="nil"/>
              <w:right w:val="nil"/>
            </w:tcBorders>
            <w:vAlign w:val="bottom"/>
          </w:tcPr>
          <w:p w14:paraId="4B54B926" w14:textId="77777777" w:rsidR="005124A8" w:rsidRPr="003709B5" w:rsidRDefault="005124A8" w:rsidP="003709B5">
            <w:pPr>
              <w:ind w:left="-110"/>
              <w:jc w:val="both"/>
              <w:rPr>
                <w:rFonts w:ascii="Arial" w:hAnsi="Arial" w:cs="Arial"/>
                <w:sz w:val="18"/>
                <w:szCs w:val="18"/>
              </w:rPr>
            </w:pPr>
            <w:proofErr w:type="spellStart"/>
            <w:r w:rsidRPr="003709B5">
              <w:rPr>
                <w:rFonts w:ascii="Arial" w:hAnsi="Arial" w:cs="Arial"/>
                <w:sz w:val="18"/>
                <w:szCs w:val="18"/>
                <w:shd w:val="clear" w:color="auto" w:fill="FFFFFF"/>
              </w:rPr>
              <w:t>Capitalised</w:t>
            </w:r>
            <w:proofErr w:type="spellEnd"/>
            <w:r w:rsidRPr="003709B5">
              <w:rPr>
                <w:rFonts w:ascii="Arial" w:hAnsi="Arial" w:cs="Arial"/>
                <w:sz w:val="18"/>
                <w:szCs w:val="18"/>
                <w:shd w:val="clear" w:color="auto" w:fill="FFFFFF"/>
              </w:rPr>
              <w:t xml:space="preserve"> borrowing costs</w:t>
            </w:r>
          </w:p>
        </w:tc>
        <w:tc>
          <w:tcPr>
            <w:tcW w:w="1350" w:type="dxa"/>
            <w:tcBorders>
              <w:top w:val="nil"/>
              <w:left w:val="nil"/>
              <w:bottom w:val="nil"/>
              <w:right w:val="nil"/>
            </w:tcBorders>
            <w:shd w:val="clear" w:color="auto" w:fill="FAFAFA"/>
          </w:tcPr>
          <w:p w14:paraId="0C4FCBD0" w14:textId="233CA4CA" w:rsidR="005124A8" w:rsidRPr="003709B5" w:rsidRDefault="008A0ED2" w:rsidP="003709B5">
            <w:pPr>
              <w:pStyle w:val="a"/>
              <w:tabs>
                <w:tab w:val="decimal" w:pos="1238"/>
              </w:tabs>
              <w:ind w:right="-72"/>
              <w:jc w:val="right"/>
              <w:rPr>
                <w:rFonts w:ascii="Arial" w:hAnsi="Arial" w:cs="Arial"/>
                <w:sz w:val="18"/>
                <w:szCs w:val="18"/>
              </w:rPr>
            </w:pPr>
            <w:r w:rsidRPr="003709B5">
              <w:rPr>
                <w:rFonts w:ascii="Arial" w:hAnsi="Arial" w:cs="Arial"/>
                <w:sz w:val="18"/>
                <w:szCs w:val="18"/>
              </w:rPr>
              <w:t>42,368,063</w:t>
            </w:r>
          </w:p>
        </w:tc>
        <w:tc>
          <w:tcPr>
            <w:tcW w:w="1350" w:type="dxa"/>
          </w:tcPr>
          <w:p w14:paraId="6C4A9857" w14:textId="311D8017"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44,800,144</w:t>
            </w:r>
          </w:p>
        </w:tc>
        <w:tc>
          <w:tcPr>
            <w:tcW w:w="1350" w:type="dxa"/>
            <w:shd w:val="clear" w:color="auto" w:fill="FAFAFA"/>
          </w:tcPr>
          <w:p w14:paraId="04C34123" w14:textId="425378A3" w:rsidR="005124A8" w:rsidRPr="003709B5" w:rsidRDefault="00E160D8" w:rsidP="003709B5">
            <w:pPr>
              <w:pStyle w:val="a"/>
              <w:tabs>
                <w:tab w:val="decimal" w:pos="1238"/>
              </w:tabs>
              <w:ind w:right="-72"/>
              <w:jc w:val="right"/>
              <w:rPr>
                <w:rFonts w:ascii="Arial" w:hAnsi="Arial" w:cs="Arial"/>
                <w:sz w:val="18"/>
                <w:szCs w:val="18"/>
              </w:rPr>
            </w:pPr>
            <w:r w:rsidRPr="003709B5">
              <w:rPr>
                <w:rFonts w:ascii="Arial" w:hAnsi="Arial" w:cs="Arial"/>
                <w:sz w:val="18"/>
                <w:szCs w:val="18"/>
              </w:rPr>
              <w:t>50,286,686</w:t>
            </w:r>
          </w:p>
        </w:tc>
        <w:tc>
          <w:tcPr>
            <w:tcW w:w="1374" w:type="dxa"/>
          </w:tcPr>
          <w:p w14:paraId="51A6952F" w14:textId="33665759"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41,638,901</w:t>
            </w:r>
          </w:p>
        </w:tc>
      </w:tr>
      <w:tr w:rsidR="005124A8" w:rsidRPr="003709B5" w14:paraId="5FD3CC83" w14:textId="77777777" w:rsidTr="005124A8">
        <w:trPr>
          <w:trHeight w:val="80"/>
        </w:trPr>
        <w:tc>
          <w:tcPr>
            <w:tcW w:w="4014" w:type="dxa"/>
            <w:tcBorders>
              <w:top w:val="nil"/>
              <w:left w:val="nil"/>
              <w:bottom w:val="nil"/>
              <w:right w:val="nil"/>
            </w:tcBorders>
            <w:vAlign w:val="bottom"/>
          </w:tcPr>
          <w:p w14:paraId="29E23E9A" w14:textId="139379CD" w:rsidR="005124A8" w:rsidRPr="003709B5" w:rsidRDefault="005124A8" w:rsidP="003709B5">
            <w:pPr>
              <w:ind w:left="-110"/>
              <w:jc w:val="both"/>
              <w:rPr>
                <w:rFonts w:ascii="Arial" w:hAnsi="Arial" w:cs="Arial"/>
                <w:sz w:val="18"/>
                <w:szCs w:val="18"/>
              </w:rPr>
            </w:pPr>
            <w:r w:rsidRPr="003709B5">
              <w:rPr>
                <w:rFonts w:ascii="Arial" w:hAnsi="Arial" w:cs="Arial"/>
                <w:sz w:val="18"/>
                <w:szCs w:val="18"/>
                <w:shd w:val="clear" w:color="auto" w:fill="FFFFFF"/>
              </w:rPr>
              <w:t>Transfer from deposit for construction</w:t>
            </w:r>
          </w:p>
        </w:tc>
        <w:tc>
          <w:tcPr>
            <w:tcW w:w="1350" w:type="dxa"/>
            <w:tcBorders>
              <w:top w:val="nil"/>
              <w:left w:val="nil"/>
              <w:bottom w:val="nil"/>
              <w:right w:val="nil"/>
            </w:tcBorders>
            <w:shd w:val="clear" w:color="auto" w:fill="FAFAFA"/>
          </w:tcPr>
          <w:p w14:paraId="67885FDA" w14:textId="68E82222" w:rsidR="005124A8" w:rsidRPr="003709B5" w:rsidRDefault="008A0ED2" w:rsidP="003709B5">
            <w:pPr>
              <w:pStyle w:val="a"/>
              <w:tabs>
                <w:tab w:val="decimal" w:pos="1238"/>
              </w:tabs>
              <w:ind w:right="-72"/>
              <w:jc w:val="right"/>
              <w:rPr>
                <w:rFonts w:ascii="Arial" w:hAnsi="Arial" w:cs="Arial"/>
                <w:sz w:val="18"/>
                <w:szCs w:val="18"/>
              </w:rPr>
            </w:pPr>
            <w:r w:rsidRPr="003709B5">
              <w:rPr>
                <w:rFonts w:ascii="Arial" w:hAnsi="Arial" w:cs="Arial"/>
                <w:sz w:val="18"/>
                <w:szCs w:val="18"/>
              </w:rPr>
              <w:t>313,577</w:t>
            </w:r>
          </w:p>
        </w:tc>
        <w:tc>
          <w:tcPr>
            <w:tcW w:w="1350" w:type="dxa"/>
          </w:tcPr>
          <w:p w14:paraId="75D21A17" w14:textId="2FB59115"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2,149,195</w:t>
            </w:r>
          </w:p>
        </w:tc>
        <w:tc>
          <w:tcPr>
            <w:tcW w:w="1350" w:type="dxa"/>
            <w:shd w:val="clear" w:color="auto" w:fill="FAFAFA"/>
          </w:tcPr>
          <w:p w14:paraId="183FD3C7" w14:textId="0958477A" w:rsidR="005124A8" w:rsidRPr="003709B5" w:rsidRDefault="00E160D8" w:rsidP="003709B5">
            <w:pPr>
              <w:pStyle w:val="a"/>
              <w:tabs>
                <w:tab w:val="decimal" w:pos="1238"/>
              </w:tabs>
              <w:ind w:right="-72"/>
              <w:jc w:val="right"/>
              <w:rPr>
                <w:rFonts w:ascii="Arial" w:hAnsi="Arial" w:cs="Arial"/>
                <w:sz w:val="18"/>
                <w:szCs w:val="18"/>
              </w:rPr>
            </w:pPr>
            <w:r w:rsidRPr="003709B5">
              <w:rPr>
                <w:rFonts w:ascii="Arial" w:hAnsi="Arial" w:cs="Arial"/>
                <w:sz w:val="18"/>
                <w:szCs w:val="18"/>
              </w:rPr>
              <w:t>313,577</w:t>
            </w:r>
          </w:p>
        </w:tc>
        <w:tc>
          <w:tcPr>
            <w:tcW w:w="1374" w:type="dxa"/>
          </w:tcPr>
          <w:p w14:paraId="63AC30AA" w14:textId="256C7547"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2,149,195</w:t>
            </w:r>
          </w:p>
        </w:tc>
      </w:tr>
      <w:tr w:rsidR="005124A8" w:rsidRPr="003709B5" w14:paraId="18FAEF9C" w14:textId="77777777" w:rsidTr="005124A8">
        <w:trPr>
          <w:trHeight w:val="80"/>
        </w:trPr>
        <w:tc>
          <w:tcPr>
            <w:tcW w:w="4014" w:type="dxa"/>
            <w:tcBorders>
              <w:top w:val="nil"/>
              <w:left w:val="nil"/>
              <w:bottom w:val="nil"/>
              <w:right w:val="nil"/>
            </w:tcBorders>
            <w:vAlign w:val="bottom"/>
          </w:tcPr>
          <w:p w14:paraId="4174D1CE" w14:textId="0B2961DC" w:rsidR="005124A8" w:rsidRPr="003709B5" w:rsidRDefault="005124A8" w:rsidP="003709B5">
            <w:pPr>
              <w:ind w:left="-110"/>
              <w:jc w:val="both"/>
              <w:rPr>
                <w:rFonts w:ascii="Arial" w:hAnsi="Arial" w:cs="Arial"/>
                <w:sz w:val="18"/>
                <w:szCs w:val="18"/>
              </w:rPr>
            </w:pPr>
            <w:r w:rsidRPr="003709B5">
              <w:rPr>
                <w:rFonts w:ascii="Arial" w:hAnsi="Arial" w:cs="Arial"/>
                <w:sz w:val="18"/>
                <w:szCs w:val="18"/>
                <w:shd w:val="clear" w:color="auto" w:fill="FFFFFF"/>
              </w:rPr>
              <w:t>Transfer to cost of sales of real estate</w:t>
            </w:r>
          </w:p>
        </w:tc>
        <w:tc>
          <w:tcPr>
            <w:tcW w:w="1350" w:type="dxa"/>
            <w:tcBorders>
              <w:top w:val="nil"/>
              <w:left w:val="nil"/>
              <w:bottom w:val="single" w:sz="4" w:space="0" w:color="auto"/>
              <w:right w:val="nil"/>
            </w:tcBorders>
            <w:shd w:val="clear" w:color="auto" w:fill="FAFAFA"/>
          </w:tcPr>
          <w:p w14:paraId="39A1B197" w14:textId="5BCD6AB2" w:rsidR="005124A8" w:rsidRPr="003709B5" w:rsidRDefault="008A0ED2" w:rsidP="003709B5">
            <w:pPr>
              <w:pStyle w:val="a"/>
              <w:tabs>
                <w:tab w:val="decimal" w:pos="1238"/>
              </w:tabs>
              <w:ind w:right="-72"/>
              <w:rPr>
                <w:rFonts w:ascii="Arial" w:hAnsi="Arial" w:cs="Arial"/>
                <w:sz w:val="18"/>
                <w:szCs w:val="18"/>
                <w:cs/>
                <w:lang w:val="en-GB"/>
              </w:rPr>
            </w:pPr>
            <w:r w:rsidRPr="003709B5">
              <w:rPr>
                <w:rFonts w:ascii="Arial" w:hAnsi="Arial" w:cs="Arial"/>
                <w:sz w:val="18"/>
                <w:szCs w:val="18"/>
              </w:rPr>
              <w:t>(43,296,025)</w:t>
            </w:r>
          </w:p>
        </w:tc>
        <w:tc>
          <w:tcPr>
            <w:tcW w:w="1350" w:type="dxa"/>
            <w:tcBorders>
              <w:bottom w:val="single" w:sz="4" w:space="0" w:color="auto"/>
            </w:tcBorders>
            <w:shd w:val="clear" w:color="auto" w:fill="auto"/>
          </w:tcPr>
          <w:p w14:paraId="0B26BAF6" w14:textId="30397251" w:rsidR="005124A8" w:rsidRPr="003709B5" w:rsidRDefault="005124A8" w:rsidP="003709B5">
            <w:pPr>
              <w:pStyle w:val="a"/>
              <w:tabs>
                <w:tab w:val="decimal" w:pos="1238"/>
              </w:tabs>
              <w:ind w:right="-72"/>
              <w:rPr>
                <w:rFonts w:ascii="Arial" w:hAnsi="Arial" w:cs="Arial"/>
                <w:sz w:val="18"/>
                <w:szCs w:val="18"/>
              </w:rPr>
            </w:pPr>
            <w:r w:rsidRPr="003709B5">
              <w:rPr>
                <w:rFonts w:ascii="Arial" w:hAnsi="Arial" w:cs="Arial"/>
                <w:sz w:val="18"/>
                <w:szCs w:val="18"/>
              </w:rPr>
              <w:t>(107,020,458)</w:t>
            </w:r>
          </w:p>
        </w:tc>
        <w:tc>
          <w:tcPr>
            <w:tcW w:w="1350" w:type="dxa"/>
            <w:tcBorders>
              <w:bottom w:val="single" w:sz="4" w:space="0" w:color="auto"/>
            </w:tcBorders>
            <w:shd w:val="clear" w:color="auto" w:fill="FAFAFA"/>
          </w:tcPr>
          <w:p w14:paraId="67DF1F52" w14:textId="2F3E45DF" w:rsidR="005124A8" w:rsidRPr="003709B5" w:rsidRDefault="008A0ED2" w:rsidP="003709B5">
            <w:pPr>
              <w:pStyle w:val="a"/>
              <w:tabs>
                <w:tab w:val="decimal" w:pos="1238"/>
              </w:tabs>
              <w:ind w:right="-72"/>
              <w:jc w:val="right"/>
              <w:rPr>
                <w:rFonts w:ascii="Arial" w:hAnsi="Arial" w:cs="Arial"/>
                <w:sz w:val="18"/>
                <w:szCs w:val="18"/>
              </w:rPr>
            </w:pPr>
            <w:r w:rsidRPr="003709B5">
              <w:rPr>
                <w:rFonts w:ascii="Arial" w:hAnsi="Arial" w:cs="Arial"/>
                <w:sz w:val="18"/>
                <w:szCs w:val="18"/>
              </w:rPr>
              <w:t>(43,296,025)</w:t>
            </w:r>
          </w:p>
        </w:tc>
        <w:tc>
          <w:tcPr>
            <w:tcW w:w="1374" w:type="dxa"/>
            <w:tcBorders>
              <w:bottom w:val="single" w:sz="4" w:space="0" w:color="auto"/>
            </w:tcBorders>
            <w:shd w:val="clear" w:color="auto" w:fill="auto"/>
          </w:tcPr>
          <w:p w14:paraId="75C17037" w14:textId="6A0D8238" w:rsidR="005124A8" w:rsidRPr="003709B5" w:rsidRDefault="005124A8" w:rsidP="003709B5">
            <w:pPr>
              <w:pStyle w:val="a"/>
              <w:tabs>
                <w:tab w:val="decimal" w:pos="1238"/>
              </w:tabs>
              <w:ind w:right="-72"/>
              <w:jc w:val="right"/>
              <w:rPr>
                <w:rFonts w:ascii="Arial" w:hAnsi="Arial" w:cs="Arial"/>
                <w:spacing w:val="-4"/>
                <w:sz w:val="18"/>
                <w:szCs w:val="18"/>
              </w:rPr>
            </w:pPr>
            <w:r w:rsidRPr="003709B5">
              <w:rPr>
                <w:rFonts w:ascii="Arial" w:hAnsi="Arial" w:cs="Arial"/>
                <w:sz w:val="18"/>
                <w:szCs w:val="18"/>
              </w:rPr>
              <w:t>(107,020,458)</w:t>
            </w:r>
          </w:p>
        </w:tc>
      </w:tr>
      <w:tr w:rsidR="005124A8" w:rsidRPr="003709B5" w14:paraId="56C75E8D" w14:textId="77777777" w:rsidTr="00422211">
        <w:tc>
          <w:tcPr>
            <w:tcW w:w="4014" w:type="dxa"/>
            <w:tcBorders>
              <w:top w:val="nil"/>
              <w:left w:val="nil"/>
              <w:bottom w:val="nil"/>
              <w:right w:val="nil"/>
            </w:tcBorders>
            <w:vAlign w:val="bottom"/>
          </w:tcPr>
          <w:p w14:paraId="6FA507D2" w14:textId="77777777" w:rsidR="005124A8" w:rsidRPr="003709B5" w:rsidRDefault="005124A8" w:rsidP="003709B5">
            <w:pPr>
              <w:ind w:left="249"/>
              <w:rPr>
                <w:rFonts w:ascii="Arial" w:hAnsi="Arial" w:cs="Arial"/>
                <w:b/>
                <w:bCs/>
                <w:sz w:val="14"/>
                <w:szCs w:val="14"/>
                <w:lang w:val="en-GB"/>
              </w:rPr>
            </w:pPr>
          </w:p>
        </w:tc>
        <w:tc>
          <w:tcPr>
            <w:tcW w:w="1350" w:type="dxa"/>
            <w:tcBorders>
              <w:top w:val="single" w:sz="4" w:space="0" w:color="auto"/>
              <w:left w:val="nil"/>
              <w:right w:val="nil"/>
            </w:tcBorders>
            <w:shd w:val="clear" w:color="auto" w:fill="FAFAFA"/>
            <w:vAlign w:val="bottom"/>
          </w:tcPr>
          <w:p w14:paraId="292A0405" w14:textId="77777777" w:rsidR="005124A8" w:rsidRPr="003709B5" w:rsidRDefault="005124A8" w:rsidP="003709B5">
            <w:pPr>
              <w:pStyle w:val="a"/>
              <w:tabs>
                <w:tab w:val="decimal" w:pos="1238"/>
              </w:tabs>
              <w:ind w:right="-72"/>
              <w:jc w:val="right"/>
              <w:rPr>
                <w:rFonts w:ascii="Arial" w:hAnsi="Arial" w:cs="Arial"/>
                <w:sz w:val="14"/>
                <w:szCs w:val="14"/>
              </w:rPr>
            </w:pPr>
          </w:p>
        </w:tc>
        <w:tc>
          <w:tcPr>
            <w:tcW w:w="1350" w:type="dxa"/>
            <w:tcBorders>
              <w:top w:val="single" w:sz="4" w:space="0" w:color="auto"/>
              <w:left w:val="nil"/>
              <w:right w:val="nil"/>
            </w:tcBorders>
            <w:vAlign w:val="bottom"/>
          </w:tcPr>
          <w:p w14:paraId="4BE8E9B0" w14:textId="77777777" w:rsidR="005124A8" w:rsidRPr="003709B5" w:rsidRDefault="005124A8" w:rsidP="003709B5">
            <w:pPr>
              <w:tabs>
                <w:tab w:val="right" w:pos="1152"/>
              </w:tabs>
              <w:ind w:right="-72"/>
              <w:jc w:val="right"/>
              <w:rPr>
                <w:rFonts w:ascii="Arial" w:hAnsi="Arial" w:cs="Arial"/>
                <w:b/>
                <w:bCs/>
                <w:sz w:val="14"/>
                <w:szCs w:val="14"/>
              </w:rPr>
            </w:pPr>
          </w:p>
        </w:tc>
        <w:tc>
          <w:tcPr>
            <w:tcW w:w="1350" w:type="dxa"/>
            <w:tcBorders>
              <w:top w:val="single" w:sz="4" w:space="0" w:color="auto"/>
              <w:left w:val="nil"/>
              <w:right w:val="nil"/>
            </w:tcBorders>
            <w:shd w:val="clear" w:color="auto" w:fill="FAFAFA"/>
            <w:vAlign w:val="bottom"/>
          </w:tcPr>
          <w:p w14:paraId="4159F5C8" w14:textId="77777777" w:rsidR="005124A8" w:rsidRPr="003709B5" w:rsidRDefault="005124A8" w:rsidP="003709B5">
            <w:pPr>
              <w:pStyle w:val="a"/>
              <w:tabs>
                <w:tab w:val="decimal" w:pos="1238"/>
              </w:tabs>
              <w:ind w:right="-72"/>
              <w:jc w:val="right"/>
              <w:rPr>
                <w:rFonts w:ascii="Arial" w:hAnsi="Arial" w:cs="Arial"/>
                <w:sz w:val="14"/>
                <w:szCs w:val="14"/>
              </w:rPr>
            </w:pPr>
          </w:p>
        </w:tc>
        <w:tc>
          <w:tcPr>
            <w:tcW w:w="1374" w:type="dxa"/>
            <w:tcBorders>
              <w:top w:val="single" w:sz="4" w:space="0" w:color="auto"/>
              <w:left w:val="nil"/>
              <w:bottom w:val="nil"/>
              <w:right w:val="nil"/>
            </w:tcBorders>
            <w:vAlign w:val="bottom"/>
          </w:tcPr>
          <w:p w14:paraId="3336C243" w14:textId="77777777" w:rsidR="005124A8" w:rsidRPr="003709B5" w:rsidRDefault="005124A8" w:rsidP="003709B5">
            <w:pPr>
              <w:tabs>
                <w:tab w:val="right" w:pos="1152"/>
              </w:tabs>
              <w:ind w:right="-72"/>
              <w:jc w:val="right"/>
              <w:rPr>
                <w:rFonts w:ascii="Arial" w:hAnsi="Arial" w:cs="Arial"/>
                <w:b/>
                <w:bCs/>
                <w:sz w:val="14"/>
                <w:szCs w:val="14"/>
              </w:rPr>
            </w:pPr>
          </w:p>
        </w:tc>
      </w:tr>
      <w:tr w:rsidR="005124A8" w:rsidRPr="003709B5" w14:paraId="678503FB" w14:textId="77777777" w:rsidTr="009E4BDA">
        <w:trPr>
          <w:trHeight w:val="80"/>
        </w:trPr>
        <w:tc>
          <w:tcPr>
            <w:tcW w:w="4014" w:type="dxa"/>
            <w:tcBorders>
              <w:top w:val="nil"/>
              <w:left w:val="nil"/>
              <w:bottom w:val="nil"/>
              <w:right w:val="nil"/>
            </w:tcBorders>
            <w:vAlign w:val="bottom"/>
          </w:tcPr>
          <w:p w14:paraId="66A810A0" w14:textId="3888AC9C" w:rsidR="005124A8" w:rsidRPr="003709B5" w:rsidRDefault="005124A8" w:rsidP="003709B5">
            <w:pPr>
              <w:ind w:left="-110"/>
              <w:jc w:val="both"/>
              <w:rPr>
                <w:rFonts w:ascii="Arial" w:hAnsi="Arial" w:cs="Arial"/>
                <w:sz w:val="18"/>
                <w:szCs w:val="18"/>
                <w:cs/>
              </w:rPr>
            </w:pPr>
            <w:r w:rsidRPr="003709B5">
              <w:rPr>
                <w:rFonts w:ascii="Arial" w:hAnsi="Arial" w:cs="Arial"/>
                <w:sz w:val="18"/>
                <w:szCs w:val="18"/>
                <w:shd w:val="clear" w:color="auto" w:fill="FFFFFF"/>
              </w:rPr>
              <w:t>Closing net book value</w:t>
            </w:r>
          </w:p>
        </w:tc>
        <w:tc>
          <w:tcPr>
            <w:tcW w:w="1350" w:type="dxa"/>
            <w:tcBorders>
              <w:bottom w:val="single" w:sz="4" w:space="0" w:color="auto"/>
            </w:tcBorders>
            <w:shd w:val="clear" w:color="auto" w:fill="FAFAFA"/>
          </w:tcPr>
          <w:p w14:paraId="5892C634" w14:textId="64F3328C" w:rsidR="005124A8" w:rsidRPr="003709B5" w:rsidRDefault="00E160D8" w:rsidP="003709B5">
            <w:pPr>
              <w:pStyle w:val="a"/>
              <w:tabs>
                <w:tab w:val="decimal" w:pos="1238"/>
              </w:tabs>
              <w:ind w:right="-72"/>
              <w:jc w:val="right"/>
              <w:rPr>
                <w:rFonts w:ascii="Arial" w:hAnsi="Arial" w:cs="Arial"/>
                <w:sz w:val="18"/>
                <w:szCs w:val="18"/>
              </w:rPr>
            </w:pPr>
            <w:r w:rsidRPr="003709B5">
              <w:rPr>
                <w:rFonts w:ascii="Arial" w:hAnsi="Arial" w:cs="Arial"/>
                <w:sz w:val="18"/>
                <w:szCs w:val="18"/>
              </w:rPr>
              <w:t>1,626,911,768</w:t>
            </w:r>
          </w:p>
        </w:tc>
        <w:tc>
          <w:tcPr>
            <w:tcW w:w="1350" w:type="dxa"/>
            <w:tcBorders>
              <w:bottom w:val="single" w:sz="4" w:space="0" w:color="auto"/>
            </w:tcBorders>
            <w:shd w:val="clear" w:color="auto" w:fill="auto"/>
          </w:tcPr>
          <w:p w14:paraId="11CAB14E" w14:textId="78FB3B8B"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1,584,476,139</w:t>
            </w:r>
          </w:p>
        </w:tc>
        <w:tc>
          <w:tcPr>
            <w:tcW w:w="1350" w:type="dxa"/>
            <w:tcBorders>
              <w:bottom w:val="single" w:sz="4" w:space="0" w:color="auto"/>
            </w:tcBorders>
            <w:shd w:val="clear" w:color="auto" w:fill="FAFAFA"/>
          </w:tcPr>
          <w:p w14:paraId="2800ACD8" w14:textId="300C08FA" w:rsidR="005124A8" w:rsidRPr="003709B5" w:rsidRDefault="00E160D8" w:rsidP="003709B5">
            <w:pPr>
              <w:pStyle w:val="a"/>
              <w:tabs>
                <w:tab w:val="decimal" w:pos="1238"/>
              </w:tabs>
              <w:ind w:right="-72"/>
              <w:jc w:val="right"/>
              <w:rPr>
                <w:rFonts w:ascii="Arial" w:hAnsi="Arial" w:cs="Arial"/>
                <w:sz w:val="18"/>
                <w:szCs w:val="18"/>
              </w:rPr>
            </w:pPr>
            <w:r w:rsidRPr="003709B5">
              <w:rPr>
                <w:rFonts w:ascii="Arial" w:hAnsi="Arial" w:cs="Arial"/>
                <w:sz w:val="18"/>
                <w:szCs w:val="18"/>
              </w:rPr>
              <w:t>1,581,531,347</w:t>
            </w:r>
          </w:p>
        </w:tc>
        <w:tc>
          <w:tcPr>
            <w:tcW w:w="1374" w:type="dxa"/>
            <w:tcBorders>
              <w:bottom w:val="single" w:sz="4" w:space="0" w:color="auto"/>
            </w:tcBorders>
            <w:shd w:val="clear" w:color="auto" w:fill="auto"/>
          </w:tcPr>
          <w:p w14:paraId="3CF39417" w14:textId="55FEA473" w:rsidR="005124A8" w:rsidRPr="003709B5" w:rsidRDefault="005124A8" w:rsidP="003709B5">
            <w:pPr>
              <w:pStyle w:val="a"/>
              <w:tabs>
                <w:tab w:val="decimal" w:pos="1238"/>
              </w:tabs>
              <w:ind w:right="-72"/>
              <w:jc w:val="right"/>
              <w:rPr>
                <w:rFonts w:ascii="Arial" w:hAnsi="Arial" w:cs="Arial"/>
                <w:sz w:val="18"/>
                <w:szCs w:val="18"/>
              </w:rPr>
            </w:pPr>
            <w:r w:rsidRPr="003709B5">
              <w:rPr>
                <w:rFonts w:ascii="Arial" w:hAnsi="Arial" w:cs="Arial"/>
                <w:sz w:val="18"/>
                <w:szCs w:val="18"/>
              </w:rPr>
              <w:t>1,531,211,591</w:t>
            </w:r>
          </w:p>
        </w:tc>
      </w:tr>
    </w:tbl>
    <w:p w14:paraId="773A79DB" w14:textId="5952D1AC" w:rsidR="009F4749" w:rsidRPr="003709B5" w:rsidRDefault="009F4749" w:rsidP="003709B5">
      <w:pPr>
        <w:jc w:val="thaiDistribute"/>
        <w:rPr>
          <w:rFonts w:ascii="Arial" w:hAnsi="Arial" w:cs="Arial"/>
          <w:spacing w:val="-4"/>
          <w:sz w:val="14"/>
          <w:szCs w:val="14"/>
        </w:rPr>
      </w:pPr>
      <w:r w:rsidRPr="003709B5">
        <w:rPr>
          <w:rFonts w:ascii="Arial" w:hAnsi="Arial" w:cs="Arial"/>
          <w:spacing w:val="-4"/>
          <w:sz w:val="14"/>
          <w:szCs w:val="14"/>
        </w:rPr>
        <w:br w:type="page"/>
      </w:r>
    </w:p>
    <w:p w14:paraId="5942A96C" w14:textId="77777777" w:rsidR="008D21AE" w:rsidRPr="003709B5" w:rsidRDefault="008D21AE" w:rsidP="003709B5">
      <w:pPr>
        <w:overflowPunct/>
        <w:autoSpaceDE/>
        <w:autoSpaceDN/>
        <w:adjustRightInd/>
        <w:jc w:val="thaiDistribute"/>
        <w:textAlignment w:val="auto"/>
        <w:rPr>
          <w:rFonts w:ascii="Arial" w:hAnsi="Arial" w:cs="Arial"/>
          <w:sz w:val="18"/>
          <w:szCs w:val="18"/>
          <w:shd w:val="clear" w:color="auto" w:fill="FFFFFF"/>
        </w:rPr>
      </w:pPr>
    </w:p>
    <w:p w14:paraId="50448CAA" w14:textId="0B5567E0" w:rsidR="00141D2A" w:rsidRPr="003709B5" w:rsidRDefault="00DB59F1" w:rsidP="003709B5">
      <w:pPr>
        <w:overflowPunct/>
        <w:autoSpaceDE/>
        <w:autoSpaceDN/>
        <w:adjustRightInd/>
        <w:jc w:val="thaiDistribute"/>
        <w:textAlignment w:val="auto"/>
        <w:rPr>
          <w:rFonts w:ascii="Arial" w:hAnsi="Arial" w:cs="Arial"/>
          <w:sz w:val="18"/>
          <w:szCs w:val="18"/>
          <w:shd w:val="clear" w:color="auto" w:fill="FFFFFF"/>
        </w:rPr>
      </w:pPr>
      <w:r w:rsidRPr="003709B5">
        <w:rPr>
          <w:rFonts w:ascii="Arial" w:hAnsi="Arial" w:cs="Arial"/>
          <w:sz w:val="18"/>
          <w:szCs w:val="18"/>
          <w:shd w:val="clear" w:color="auto" w:fill="FFFFFF"/>
        </w:rPr>
        <w:t>During the</w:t>
      </w:r>
      <w:r w:rsidRPr="003709B5">
        <w:rPr>
          <w:rFonts w:ascii="Arial" w:hAnsi="Arial" w:cs="Arial"/>
          <w:sz w:val="18"/>
          <w:szCs w:val="18"/>
          <w:shd w:val="clear" w:color="auto" w:fill="FFFFFF"/>
          <w:cs/>
        </w:rPr>
        <w:t xml:space="preserve"> </w:t>
      </w:r>
      <w:r w:rsidRPr="003709B5">
        <w:rPr>
          <w:rFonts w:ascii="Arial" w:hAnsi="Arial" w:cs="Arial"/>
          <w:sz w:val="18"/>
          <w:szCs w:val="18"/>
          <w:shd w:val="clear" w:color="auto" w:fill="FFFFFF"/>
          <w:lang w:val="en-GB"/>
        </w:rPr>
        <w:t>year</w:t>
      </w:r>
      <w:r w:rsidRPr="003709B5">
        <w:rPr>
          <w:rFonts w:ascii="Arial" w:hAnsi="Arial" w:cs="Arial"/>
          <w:sz w:val="18"/>
          <w:szCs w:val="18"/>
          <w:shd w:val="clear" w:color="auto" w:fill="FFFFFF"/>
        </w:rPr>
        <w:t>, the Group</w:t>
      </w:r>
      <w:r w:rsidR="00674D85" w:rsidRPr="003709B5">
        <w:rPr>
          <w:rFonts w:ascii="Arial" w:hAnsi="Arial" w:cs="Arial"/>
          <w:sz w:val="18"/>
          <w:szCs w:val="18"/>
          <w:shd w:val="clear" w:color="auto" w:fill="FFFFFF"/>
          <w:cs/>
        </w:rPr>
        <w:t xml:space="preserve"> </w:t>
      </w:r>
      <w:r w:rsidR="00674D85" w:rsidRPr="003709B5">
        <w:rPr>
          <w:rFonts w:ascii="Arial" w:hAnsi="Arial" w:cs="Arial"/>
          <w:sz w:val="18"/>
          <w:szCs w:val="18"/>
          <w:shd w:val="clear" w:color="auto" w:fill="FFFFFF"/>
          <w:lang w:val="en-GB"/>
        </w:rPr>
        <w:t>and the Company</w:t>
      </w:r>
      <w:r w:rsidRPr="003709B5">
        <w:rPr>
          <w:rFonts w:ascii="Arial" w:hAnsi="Arial" w:cs="Arial"/>
          <w:sz w:val="18"/>
          <w:szCs w:val="18"/>
          <w:shd w:val="clear" w:color="auto" w:fill="FFFFFF"/>
        </w:rPr>
        <w:t xml:space="preserve"> included borrowing costs in cost of real estate development. These were determined by applying </w:t>
      </w:r>
      <w:proofErr w:type="spellStart"/>
      <w:r w:rsidRPr="003709B5">
        <w:rPr>
          <w:rFonts w:ascii="Arial" w:hAnsi="Arial" w:cs="Arial"/>
          <w:sz w:val="18"/>
          <w:szCs w:val="18"/>
          <w:shd w:val="clear" w:color="auto" w:fill="FFFFFF"/>
        </w:rPr>
        <w:t>capitalisation</w:t>
      </w:r>
      <w:proofErr w:type="spellEnd"/>
      <w:r w:rsidRPr="003709B5">
        <w:rPr>
          <w:rFonts w:ascii="Arial" w:hAnsi="Arial" w:cs="Arial"/>
          <w:sz w:val="18"/>
          <w:szCs w:val="18"/>
          <w:shd w:val="clear" w:color="auto" w:fill="FFFFFF"/>
        </w:rPr>
        <w:t xml:space="preserve"> rates which were the weighted average of the financial charges on total borrowings</w:t>
      </w:r>
      <w:r w:rsidR="00D3483C" w:rsidRPr="003709B5">
        <w:rPr>
          <w:rFonts w:ascii="Arial" w:hAnsi="Arial" w:cs="Arial"/>
          <w:sz w:val="18"/>
          <w:szCs w:val="18"/>
          <w:shd w:val="clear" w:color="auto" w:fill="FFFFFF"/>
        </w:rPr>
        <w:t>. The</w:t>
      </w:r>
      <w:r w:rsidRPr="003709B5">
        <w:rPr>
          <w:rFonts w:ascii="Arial" w:hAnsi="Arial" w:cs="Arial"/>
          <w:sz w:val="18"/>
          <w:szCs w:val="18"/>
          <w:shd w:val="clear" w:color="auto" w:fill="FFFFFF"/>
        </w:rPr>
        <w:t xml:space="preserve"> </w:t>
      </w:r>
      <w:proofErr w:type="spellStart"/>
      <w:r w:rsidRPr="003709B5">
        <w:rPr>
          <w:rFonts w:ascii="Arial" w:hAnsi="Arial" w:cs="Arial"/>
          <w:sz w:val="18"/>
          <w:szCs w:val="18"/>
          <w:shd w:val="clear" w:color="auto" w:fill="FFFFFF"/>
        </w:rPr>
        <w:t>cap</w:t>
      </w:r>
      <w:r w:rsidR="003A6CE6" w:rsidRPr="003709B5">
        <w:rPr>
          <w:rFonts w:ascii="Arial" w:hAnsi="Arial" w:cs="Arial"/>
          <w:sz w:val="18"/>
          <w:szCs w:val="18"/>
          <w:shd w:val="clear" w:color="auto" w:fill="FFFFFF"/>
        </w:rPr>
        <w:t>italisation</w:t>
      </w:r>
      <w:proofErr w:type="spellEnd"/>
      <w:r w:rsidR="003A6CE6" w:rsidRPr="003709B5">
        <w:rPr>
          <w:rFonts w:ascii="Arial" w:hAnsi="Arial" w:cs="Arial"/>
          <w:sz w:val="18"/>
          <w:szCs w:val="18"/>
          <w:shd w:val="clear" w:color="auto" w:fill="FFFFFF"/>
        </w:rPr>
        <w:t xml:space="preserve"> rates</w:t>
      </w:r>
      <w:r w:rsidR="00D3483C" w:rsidRPr="003709B5">
        <w:rPr>
          <w:rFonts w:ascii="Arial" w:hAnsi="Arial" w:cs="Arial"/>
          <w:sz w:val="18"/>
          <w:szCs w:val="18"/>
          <w:shd w:val="clear" w:color="auto" w:fill="FFFFFF"/>
        </w:rPr>
        <w:t xml:space="preserve"> are</w:t>
      </w:r>
      <w:r w:rsidR="003A6CE6" w:rsidRPr="003709B5">
        <w:rPr>
          <w:rFonts w:ascii="Arial" w:hAnsi="Arial" w:cs="Arial"/>
          <w:sz w:val="18"/>
          <w:szCs w:val="18"/>
          <w:shd w:val="clear" w:color="auto" w:fill="FFFFFF"/>
        </w:rPr>
        <w:t xml:space="preserve"> </w:t>
      </w:r>
      <w:r w:rsidR="0009281F" w:rsidRPr="003709B5">
        <w:rPr>
          <w:rFonts w:ascii="Arial" w:hAnsi="Arial" w:cs="Arial"/>
          <w:sz w:val="18"/>
          <w:szCs w:val="18"/>
          <w:shd w:val="clear" w:color="auto" w:fill="FFFFFF"/>
        </w:rPr>
        <w:t>5.92</w:t>
      </w:r>
      <w:r w:rsidR="00582D62" w:rsidRPr="003709B5">
        <w:rPr>
          <w:rFonts w:ascii="Arial" w:hAnsi="Arial" w:cs="Arial"/>
          <w:sz w:val="18"/>
          <w:szCs w:val="18"/>
          <w:shd w:val="clear" w:color="auto" w:fill="FFFFFF"/>
        </w:rPr>
        <w:t>%</w:t>
      </w:r>
      <w:r w:rsidR="004F5B6A" w:rsidRPr="003709B5">
        <w:rPr>
          <w:rFonts w:ascii="Arial" w:hAnsi="Arial" w:cs="Arial"/>
          <w:sz w:val="18"/>
          <w:szCs w:val="18"/>
          <w:shd w:val="clear" w:color="auto" w:fill="FFFFFF"/>
        </w:rPr>
        <w:t xml:space="preserve"> </w:t>
      </w:r>
      <w:r w:rsidR="00D3483C" w:rsidRPr="003709B5">
        <w:rPr>
          <w:rFonts w:ascii="Arial" w:hAnsi="Arial" w:cs="Arial"/>
          <w:sz w:val="18"/>
          <w:szCs w:val="18"/>
          <w:shd w:val="clear" w:color="auto" w:fill="FFFFFF"/>
        </w:rPr>
        <w:t>to</w:t>
      </w:r>
      <w:r w:rsidR="004F5B6A" w:rsidRPr="003709B5">
        <w:rPr>
          <w:rFonts w:ascii="Arial" w:hAnsi="Arial" w:cs="Arial"/>
          <w:sz w:val="18"/>
          <w:szCs w:val="18"/>
          <w:shd w:val="clear" w:color="auto" w:fill="FFFFFF"/>
        </w:rPr>
        <w:t xml:space="preserve"> </w:t>
      </w:r>
      <w:r w:rsidR="0009281F" w:rsidRPr="003709B5">
        <w:rPr>
          <w:rFonts w:ascii="Arial" w:hAnsi="Arial" w:cs="Arial"/>
          <w:sz w:val="18"/>
          <w:szCs w:val="18"/>
          <w:shd w:val="clear" w:color="auto" w:fill="FFFFFF"/>
        </w:rPr>
        <w:t>7.41</w:t>
      </w:r>
      <w:r w:rsidRPr="003709B5">
        <w:rPr>
          <w:rFonts w:ascii="Arial" w:hAnsi="Arial" w:cs="Arial"/>
          <w:sz w:val="18"/>
          <w:szCs w:val="18"/>
          <w:shd w:val="clear" w:color="auto" w:fill="FFFFFF"/>
        </w:rPr>
        <w:t xml:space="preserve">% </w:t>
      </w:r>
      <w:r w:rsidR="00BB4D8B" w:rsidRPr="003709B5">
        <w:rPr>
          <w:rFonts w:ascii="Arial" w:hAnsi="Arial" w:cs="Arial"/>
          <w:sz w:val="18"/>
          <w:szCs w:val="18"/>
          <w:shd w:val="clear" w:color="auto" w:fill="FFFFFF"/>
        </w:rPr>
        <w:t xml:space="preserve">per annum </w:t>
      </w:r>
      <w:r w:rsidRPr="003709B5">
        <w:rPr>
          <w:rFonts w:ascii="Arial" w:hAnsi="Arial" w:cs="Arial"/>
          <w:sz w:val="18"/>
          <w:szCs w:val="18"/>
          <w:shd w:val="clear" w:color="auto" w:fill="FFFFFF"/>
        </w:rPr>
        <w:t>(</w:t>
      </w:r>
      <w:r w:rsidR="00E37041" w:rsidRPr="003709B5">
        <w:rPr>
          <w:rFonts w:ascii="Arial" w:hAnsi="Arial" w:cs="Arial"/>
          <w:sz w:val="18"/>
          <w:szCs w:val="18"/>
          <w:shd w:val="clear" w:color="auto" w:fill="FFFFFF"/>
          <w:lang w:val="en-GB"/>
        </w:rPr>
        <w:t>2020</w:t>
      </w:r>
      <w:r w:rsidRPr="003709B5">
        <w:rPr>
          <w:rFonts w:ascii="Arial" w:hAnsi="Arial" w:cs="Arial"/>
          <w:sz w:val="18"/>
          <w:szCs w:val="18"/>
          <w:shd w:val="clear" w:color="auto" w:fill="FFFFFF"/>
        </w:rPr>
        <w:t xml:space="preserve">: </w:t>
      </w:r>
      <w:r w:rsidR="005124A8" w:rsidRPr="003709B5">
        <w:rPr>
          <w:rFonts w:ascii="Arial" w:hAnsi="Arial" w:cs="Arial"/>
          <w:sz w:val="18"/>
          <w:szCs w:val="18"/>
          <w:shd w:val="clear" w:color="auto" w:fill="FFFFFF"/>
        </w:rPr>
        <w:t xml:space="preserve">6.19% to 6.29% </w:t>
      </w:r>
      <w:r w:rsidR="00BB4D8B" w:rsidRPr="003709B5">
        <w:rPr>
          <w:rFonts w:ascii="Arial" w:hAnsi="Arial" w:cs="Arial"/>
          <w:sz w:val="18"/>
          <w:szCs w:val="18"/>
          <w:shd w:val="clear" w:color="auto" w:fill="FFFFFF"/>
        </w:rPr>
        <w:t>per annum</w:t>
      </w:r>
      <w:r w:rsidRPr="003709B5">
        <w:rPr>
          <w:rFonts w:ascii="Arial" w:hAnsi="Arial" w:cs="Arial"/>
          <w:sz w:val="18"/>
          <w:szCs w:val="18"/>
          <w:shd w:val="clear" w:color="auto" w:fill="FFFFFF"/>
        </w:rPr>
        <w:t>)</w:t>
      </w:r>
      <w:r w:rsidR="00AA7950" w:rsidRPr="003709B5">
        <w:rPr>
          <w:rFonts w:ascii="Arial" w:hAnsi="Arial" w:cs="Arial"/>
          <w:sz w:val="18"/>
          <w:szCs w:val="18"/>
          <w:shd w:val="clear" w:color="auto" w:fill="FFFFFF"/>
        </w:rPr>
        <w:t>.</w:t>
      </w:r>
    </w:p>
    <w:p w14:paraId="12A3B2AC" w14:textId="77777777" w:rsidR="00141D2A" w:rsidRPr="003709B5" w:rsidRDefault="00141D2A" w:rsidP="003709B5">
      <w:pPr>
        <w:jc w:val="thaiDistribute"/>
        <w:rPr>
          <w:rFonts w:ascii="Arial" w:hAnsi="Arial" w:cs="Arial"/>
          <w:sz w:val="18"/>
          <w:szCs w:val="18"/>
        </w:rPr>
      </w:pPr>
    </w:p>
    <w:p w14:paraId="0D57BB83" w14:textId="349E0702" w:rsidR="00C972AE" w:rsidRPr="003709B5" w:rsidRDefault="007545FB" w:rsidP="003709B5">
      <w:pPr>
        <w:jc w:val="thaiDistribute"/>
        <w:rPr>
          <w:rFonts w:ascii="Arial" w:hAnsi="Arial" w:cs="Arial"/>
          <w:sz w:val="18"/>
          <w:szCs w:val="18"/>
        </w:rPr>
      </w:pPr>
      <w:r w:rsidRPr="003709B5">
        <w:rPr>
          <w:rFonts w:ascii="Arial" w:hAnsi="Arial" w:cs="Arial"/>
          <w:sz w:val="18"/>
          <w:szCs w:val="18"/>
        </w:rPr>
        <w:t xml:space="preserve">The </w:t>
      </w:r>
      <w:r w:rsidR="00BC05D9" w:rsidRPr="003709B5">
        <w:rPr>
          <w:rFonts w:ascii="Arial" w:hAnsi="Arial" w:cs="Arial"/>
          <w:sz w:val="18"/>
          <w:szCs w:val="18"/>
        </w:rPr>
        <w:t xml:space="preserve">Company has mortgaged the land with structures thereon as collateral for debentures with net book value of </w:t>
      </w:r>
      <w:r w:rsidR="00BC05D9" w:rsidRPr="003709B5">
        <w:rPr>
          <w:rFonts w:ascii="Arial" w:hAnsi="Arial" w:cs="Arial"/>
          <w:sz w:val="18"/>
          <w:szCs w:val="18"/>
        </w:rPr>
        <w:br/>
        <w:t xml:space="preserve">Baht </w:t>
      </w:r>
      <w:r w:rsidR="0009281F" w:rsidRPr="003709B5">
        <w:rPr>
          <w:rFonts w:ascii="Arial" w:hAnsi="Arial" w:cs="Arial"/>
          <w:sz w:val="18"/>
          <w:szCs w:val="18"/>
        </w:rPr>
        <w:t>8</w:t>
      </w:r>
      <w:r w:rsidR="00EB2D4E">
        <w:rPr>
          <w:rFonts w:ascii="Arial" w:hAnsi="Arial" w:cs="Arial"/>
          <w:sz w:val="18"/>
          <w:szCs w:val="18"/>
        </w:rPr>
        <w:t>28</w:t>
      </w:r>
      <w:r w:rsidR="00124EDA">
        <w:rPr>
          <w:rFonts w:ascii="Arial" w:hAnsi="Arial" w:cs="Arial"/>
          <w:sz w:val="18"/>
          <w:szCs w:val="18"/>
        </w:rPr>
        <w:t>.</w:t>
      </w:r>
      <w:r w:rsidR="00EB2D4E">
        <w:rPr>
          <w:rFonts w:ascii="Arial" w:hAnsi="Arial" w:cs="Arial"/>
          <w:sz w:val="18"/>
          <w:szCs w:val="18"/>
        </w:rPr>
        <w:t>34</w:t>
      </w:r>
      <w:r w:rsidR="00BC05D9" w:rsidRPr="003709B5">
        <w:rPr>
          <w:rFonts w:ascii="Arial" w:hAnsi="Arial" w:cs="Arial"/>
          <w:sz w:val="18"/>
          <w:szCs w:val="18"/>
        </w:rPr>
        <w:t xml:space="preserve"> million (</w:t>
      </w:r>
      <w:r w:rsidR="00E37041" w:rsidRPr="003709B5">
        <w:rPr>
          <w:rFonts w:ascii="Arial" w:hAnsi="Arial" w:cs="Arial"/>
          <w:sz w:val="18"/>
          <w:szCs w:val="18"/>
          <w:lang w:val="en-GB"/>
        </w:rPr>
        <w:t>2020</w:t>
      </w:r>
      <w:r w:rsidR="00BC05D9" w:rsidRPr="003709B5">
        <w:rPr>
          <w:rFonts w:ascii="Arial" w:hAnsi="Arial" w:cs="Arial"/>
          <w:sz w:val="18"/>
          <w:szCs w:val="18"/>
        </w:rPr>
        <w:t xml:space="preserve">: </w:t>
      </w:r>
      <w:r w:rsidR="005124A8" w:rsidRPr="003709B5">
        <w:rPr>
          <w:rFonts w:ascii="Arial" w:hAnsi="Arial" w:cs="Arial"/>
          <w:sz w:val="18"/>
          <w:szCs w:val="18"/>
        </w:rPr>
        <w:t>Baht 425.92 million</w:t>
      </w:r>
      <w:r w:rsidR="00BC05D9" w:rsidRPr="003709B5">
        <w:rPr>
          <w:rFonts w:ascii="Arial" w:hAnsi="Arial" w:cs="Arial"/>
          <w:sz w:val="18"/>
          <w:szCs w:val="18"/>
        </w:rPr>
        <w:t>) (Note 2</w:t>
      </w:r>
      <w:r w:rsidR="0009281F" w:rsidRPr="003709B5">
        <w:rPr>
          <w:rFonts w:ascii="Arial" w:hAnsi="Arial" w:cs="Arial"/>
          <w:sz w:val="18"/>
          <w:szCs w:val="18"/>
        </w:rPr>
        <w:t>7</w:t>
      </w:r>
      <w:r w:rsidR="00BC05D9" w:rsidRPr="003709B5">
        <w:rPr>
          <w:rFonts w:ascii="Arial" w:hAnsi="Arial" w:cs="Arial"/>
          <w:sz w:val="18"/>
          <w:szCs w:val="18"/>
        </w:rPr>
        <w:t xml:space="preserve">) and </w:t>
      </w:r>
      <w:r w:rsidRPr="003709B5">
        <w:rPr>
          <w:rFonts w:ascii="Arial" w:hAnsi="Arial" w:cs="Arial"/>
          <w:sz w:val="18"/>
          <w:szCs w:val="18"/>
        </w:rPr>
        <w:t>ha</w:t>
      </w:r>
      <w:r w:rsidR="000A588E" w:rsidRPr="003709B5">
        <w:rPr>
          <w:rFonts w:ascii="Arial" w:hAnsi="Arial" w:cs="Arial"/>
          <w:sz w:val="18"/>
          <w:szCs w:val="18"/>
        </w:rPr>
        <w:t>s</w:t>
      </w:r>
      <w:r w:rsidRPr="003709B5">
        <w:rPr>
          <w:rFonts w:ascii="Arial" w:hAnsi="Arial" w:cs="Arial"/>
          <w:sz w:val="18"/>
          <w:szCs w:val="18"/>
        </w:rPr>
        <w:t xml:space="preserve"> mortgaged the land with structures thereon as collateral for </w:t>
      </w:r>
      <w:r w:rsidR="00BC05D9" w:rsidRPr="003709B5">
        <w:rPr>
          <w:rFonts w:ascii="Arial" w:hAnsi="Arial" w:cs="Arial"/>
          <w:sz w:val="18"/>
          <w:szCs w:val="18"/>
        </w:rPr>
        <w:t>l</w:t>
      </w:r>
      <w:r w:rsidRPr="003709B5">
        <w:rPr>
          <w:rFonts w:ascii="Arial" w:hAnsi="Arial" w:cs="Arial"/>
          <w:sz w:val="18"/>
          <w:szCs w:val="18"/>
        </w:rPr>
        <w:t xml:space="preserve">ong-term </w:t>
      </w:r>
      <w:r w:rsidR="0046681B" w:rsidRPr="003709B5">
        <w:rPr>
          <w:rFonts w:ascii="Arial" w:hAnsi="Arial" w:cs="Arial"/>
          <w:sz w:val="18"/>
          <w:szCs w:val="18"/>
        </w:rPr>
        <w:t>borrowing</w:t>
      </w:r>
      <w:r w:rsidRPr="003709B5">
        <w:rPr>
          <w:rFonts w:ascii="Arial" w:hAnsi="Arial" w:cs="Arial"/>
          <w:sz w:val="18"/>
          <w:szCs w:val="18"/>
        </w:rPr>
        <w:t>s from financial institution</w:t>
      </w:r>
      <w:r w:rsidR="0052154D" w:rsidRPr="003709B5">
        <w:rPr>
          <w:rFonts w:ascii="Arial" w:hAnsi="Arial" w:cs="Arial"/>
          <w:sz w:val="18"/>
          <w:szCs w:val="18"/>
        </w:rPr>
        <w:t xml:space="preserve"> with net book value </w:t>
      </w:r>
      <w:r w:rsidR="00D3483C" w:rsidRPr="003709B5">
        <w:rPr>
          <w:rFonts w:ascii="Arial" w:hAnsi="Arial" w:cs="Arial"/>
          <w:sz w:val="18"/>
          <w:szCs w:val="18"/>
        </w:rPr>
        <w:t xml:space="preserve">of </w:t>
      </w:r>
      <w:r w:rsidR="0052154D" w:rsidRPr="003709B5">
        <w:rPr>
          <w:rFonts w:ascii="Arial" w:hAnsi="Arial" w:cs="Arial"/>
          <w:sz w:val="18"/>
          <w:szCs w:val="18"/>
        </w:rPr>
        <w:t xml:space="preserve">Baht </w:t>
      </w:r>
      <w:r w:rsidR="0009281F" w:rsidRPr="003709B5">
        <w:rPr>
          <w:rFonts w:ascii="Arial" w:hAnsi="Arial" w:cs="Arial"/>
          <w:sz w:val="18"/>
          <w:szCs w:val="18"/>
        </w:rPr>
        <w:t>7</w:t>
      </w:r>
      <w:r w:rsidR="00044911" w:rsidRPr="003709B5">
        <w:rPr>
          <w:rFonts w:ascii="Arial" w:hAnsi="Arial" w:cs="Arial"/>
          <w:sz w:val="18"/>
          <w:szCs w:val="18"/>
        </w:rPr>
        <w:t>16.56</w:t>
      </w:r>
      <w:r w:rsidR="0009281F" w:rsidRPr="003709B5">
        <w:rPr>
          <w:rFonts w:ascii="Arial" w:hAnsi="Arial" w:cs="Arial"/>
          <w:sz w:val="18"/>
          <w:szCs w:val="18"/>
        </w:rPr>
        <w:t xml:space="preserve"> </w:t>
      </w:r>
      <w:r w:rsidR="0052154D" w:rsidRPr="003709B5">
        <w:rPr>
          <w:rFonts w:ascii="Arial" w:hAnsi="Arial" w:cs="Arial"/>
          <w:sz w:val="18"/>
          <w:szCs w:val="18"/>
        </w:rPr>
        <w:t>million (</w:t>
      </w:r>
      <w:r w:rsidR="00E37041" w:rsidRPr="003709B5">
        <w:rPr>
          <w:rFonts w:ascii="Arial" w:hAnsi="Arial" w:cs="Arial"/>
          <w:sz w:val="18"/>
          <w:szCs w:val="18"/>
          <w:lang w:val="en-GB"/>
        </w:rPr>
        <w:t>2020</w:t>
      </w:r>
      <w:r w:rsidR="0052154D" w:rsidRPr="003709B5">
        <w:rPr>
          <w:rFonts w:ascii="Arial" w:hAnsi="Arial" w:cs="Arial"/>
          <w:sz w:val="18"/>
          <w:szCs w:val="18"/>
        </w:rPr>
        <w:t xml:space="preserve">: Baht </w:t>
      </w:r>
      <w:r w:rsidR="005124A8" w:rsidRPr="003709B5">
        <w:rPr>
          <w:rFonts w:ascii="Arial" w:hAnsi="Arial" w:cs="Arial"/>
          <w:sz w:val="18"/>
          <w:szCs w:val="18"/>
        </w:rPr>
        <w:t xml:space="preserve">752.09 </w:t>
      </w:r>
      <w:r w:rsidR="0052154D" w:rsidRPr="003709B5">
        <w:rPr>
          <w:rFonts w:ascii="Arial" w:hAnsi="Arial" w:cs="Arial"/>
          <w:sz w:val="18"/>
          <w:szCs w:val="18"/>
        </w:rPr>
        <w:t>million)</w:t>
      </w:r>
      <w:r w:rsidR="00D3483C" w:rsidRPr="003709B5">
        <w:rPr>
          <w:rFonts w:ascii="Arial" w:hAnsi="Arial" w:cs="Arial"/>
          <w:sz w:val="18"/>
          <w:szCs w:val="18"/>
        </w:rPr>
        <w:t xml:space="preserve"> (</w:t>
      </w:r>
      <w:r w:rsidR="00C9735A" w:rsidRPr="003709B5">
        <w:rPr>
          <w:rFonts w:ascii="Arial" w:hAnsi="Arial" w:cs="Arial"/>
          <w:sz w:val="18"/>
          <w:szCs w:val="18"/>
        </w:rPr>
        <w:t xml:space="preserve">Note </w:t>
      </w:r>
      <w:r w:rsidR="00D3483C" w:rsidRPr="003709B5">
        <w:rPr>
          <w:rFonts w:ascii="Arial" w:hAnsi="Arial" w:cs="Arial"/>
          <w:sz w:val="18"/>
          <w:szCs w:val="18"/>
        </w:rPr>
        <w:t>2</w:t>
      </w:r>
      <w:r w:rsidR="0009281F" w:rsidRPr="003709B5">
        <w:rPr>
          <w:rFonts w:ascii="Arial" w:hAnsi="Arial" w:cs="Arial"/>
          <w:sz w:val="18"/>
          <w:szCs w:val="18"/>
        </w:rPr>
        <w:t>8</w:t>
      </w:r>
      <w:r w:rsidR="00D3483C" w:rsidRPr="003709B5">
        <w:rPr>
          <w:rFonts w:ascii="Arial" w:hAnsi="Arial" w:cs="Arial"/>
          <w:sz w:val="18"/>
          <w:szCs w:val="18"/>
        </w:rPr>
        <w:t>)</w:t>
      </w:r>
      <w:r w:rsidR="00AA7950" w:rsidRPr="003709B5">
        <w:rPr>
          <w:rFonts w:ascii="Arial" w:hAnsi="Arial" w:cs="Arial"/>
          <w:sz w:val="18"/>
          <w:szCs w:val="18"/>
        </w:rPr>
        <w:t>.</w:t>
      </w:r>
    </w:p>
    <w:p w14:paraId="1AA7730D" w14:textId="24F57CC9" w:rsidR="00AA7950" w:rsidRPr="003709B5" w:rsidRDefault="00AA7950" w:rsidP="003709B5">
      <w:pPr>
        <w:jc w:val="thaiDistribute"/>
        <w:rPr>
          <w:rFonts w:ascii="Arial" w:hAnsi="Arial" w:cs="Arial"/>
          <w:sz w:val="18"/>
          <w:szCs w:val="18"/>
        </w:rPr>
      </w:pPr>
    </w:p>
    <w:p w14:paraId="78C0F44C" w14:textId="77777777" w:rsidR="00AA7950" w:rsidRPr="003709B5" w:rsidRDefault="00AA7950" w:rsidP="003709B5">
      <w:pPr>
        <w:jc w:val="thaiDistribute"/>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C236BA" w:rsidRPr="003709B5" w14:paraId="0A7B9C19" w14:textId="77777777" w:rsidTr="00EB1011">
        <w:trPr>
          <w:trHeight w:val="380"/>
        </w:trPr>
        <w:tc>
          <w:tcPr>
            <w:tcW w:w="9475" w:type="dxa"/>
            <w:shd w:val="clear" w:color="auto" w:fill="FFA543"/>
            <w:vAlign w:val="center"/>
            <w:hideMark/>
          </w:tcPr>
          <w:p w14:paraId="59DCE64A" w14:textId="0E63A08D" w:rsidR="00C236BA" w:rsidRPr="003709B5" w:rsidRDefault="00C236BA" w:rsidP="003709B5">
            <w:pPr>
              <w:keepNext/>
              <w:tabs>
                <w:tab w:val="left" w:pos="536"/>
              </w:tabs>
              <w:outlineLvl w:val="0"/>
              <w:rPr>
                <w:rFonts w:ascii="Arial" w:eastAsia="Times" w:hAnsi="Arial" w:cs="Arial"/>
                <w:b/>
                <w:color w:val="FFFFFF"/>
                <w:sz w:val="18"/>
                <w:szCs w:val="18"/>
                <w:lang w:eastAsia="en-GB"/>
              </w:rPr>
            </w:pPr>
            <w:bookmarkStart w:id="25" w:name="_Toc48736074"/>
            <w:r w:rsidRPr="003709B5">
              <w:rPr>
                <w:rFonts w:ascii="Arial" w:eastAsia="Times" w:hAnsi="Arial" w:cs="Arial"/>
                <w:b/>
                <w:color w:val="FFFFFF"/>
                <w:sz w:val="18"/>
                <w:szCs w:val="18"/>
                <w:lang w:eastAsia="en-GB"/>
              </w:rPr>
              <w:t>1</w:t>
            </w:r>
            <w:r w:rsidR="00A07AD1" w:rsidRPr="003709B5">
              <w:rPr>
                <w:rFonts w:ascii="Arial" w:eastAsia="Times" w:hAnsi="Arial" w:cs="Arial"/>
                <w:b/>
                <w:color w:val="FFFFFF"/>
                <w:sz w:val="18"/>
                <w:szCs w:val="18"/>
                <w:lang w:eastAsia="en-GB"/>
              </w:rPr>
              <w:t>5</w:t>
            </w:r>
            <w:r w:rsidRPr="003709B5">
              <w:rPr>
                <w:rFonts w:ascii="Arial" w:eastAsia="Times" w:hAnsi="Arial" w:cs="Arial"/>
                <w:b/>
                <w:color w:val="FFFFFF"/>
                <w:sz w:val="18"/>
                <w:szCs w:val="18"/>
                <w:lang w:eastAsia="en-GB"/>
              </w:rPr>
              <w:tab/>
              <w:t>Financial assets</w:t>
            </w:r>
            <w:bookmarkEnd w:id="25"/>
            <w:r w:rsidRPr="003709B5">
              <w:rPr>
                <w:rFonts w:ascii="Arial" w:eastAsia="Times" w:hAnsi="Arial" w:cs="Arial"/>
                <w:b/>
                <w:color w:val="FFFFFF"/>
                <w:sz w:val="18"/>
                <w:szCs w:val="18"/>
                <w:lang w:eastAsia="en-GB"/>
              </w:rPr>
              <w:t xml:space="preserve"> measured at fair value through other comprehensive income</w:t>
            </w:r>
          </w:p>
        </w:tc>
      </w:tr>
    </w:tbl>
    <w:p w14:paraId="43201E2F" w14:textId="77777777" w:rsidR="00C236BA" w:rsidRPr="003709B5" w:rsidRDefault="00C236BA" w:rsidP="003709B5">
      <w:pPr>
        <w:jc w:val="thaiDistribute"/>
        <w:rPr>
          <w:rFonts w:ascii="Arial" w:hAnsi="Arial" w:cs="Arial"/>
          <w:sz w:val="18"/>
          <w:szCs w:val="18"/>
        </w:rPr>
      </w:pPr>
    </w:p>
    <w:p w14:paraId="11B01708" w14:textId="3FEB1003" w:rsidR="00346296" w:rsidRPr="003709B5" w:rsidRDefault="00346296" w:rsidP="003709B5">
      <w:pPr>
        <w:jc w:val="thaiDistribute"/>
        <w:rPr>
          <w:rFonts w:ascii="Arial" w:hAnsi="Arial" w:cs="Arial"/>
          <w:spacing w:val="-2"/>
          <w:sz w:val="18"/>
          <w:szCs w:val="22"/>
          <w:lang w:val="en-GB"/>
        </w:rPr>
      </w:pPr>
      <w:r w:rsidRPr="003709B5">
        <w:rPr>
          <w:rFonts w:ascii="Arial" w:hAnsi="Arial" w:cs="Arial"/>
          <w:spacing w:val="-2"/>
          <w:sz w:val="18"/>
          <w:szCs w:val="18"/>
        </w:rPr>
        <w:t>Financial assets measured at fair value through other comprehensive income</w:t>
      </w:r>
      <w:r w:rsidR="005E0D3D" w:rsidRPr="003709B5">
        <w:rPr>
          <w:rFonts w:ascii="Arial" w:hAnsi="Arial" w:cs="Arial"/>
          <w:spacing w:val="-2"/>
          <w:sz w:val="18"/>
          <w:szCs w:val="18"/>
        </w:rPr>
        <w:t xml:space="preserve"> is</w:t>
      </w:r>
      <w:r w:rsidRPr="003709B5">
        <w:rPr>
          <w:rFonts w:ascii="Arial" w:hAnsi="Arial" w:cs="Arial"/>
          <w:spacing w:val="-2"/>
          <w:sz w:val="18"/>
          <w:szCs w:val="18"/>
        </w:rPr>
        <w:t xml:space="preserve"> </w:t>
      </w:r>
      <w:r w:rsidR="00423C0B" w:rsidRPr="003709B5">
        <w:rPr>
          <w:rFonts w:ascii="Arial" w:hAnsi="Arial" w:cs="Arial"/>
          <w:spacing w:val="-2"/>
          <w:sz w:val="18"/>
          <w:szCs w:val="22"/>
          <w:lang w:val="en-GB"/>
        </w:rPr>
        <w:t>listed equity securities.</w:t>
      </w:r>
    </w:p>
    <w:p w14:paraId="628BECB1" w14:textId="77777777" w:rsidR="00423C0B" w:rsidRPr="003709B5" w:rsidRDefault="00423C0B" w:rsidP="003709B5">
      <w:pPr>
        <w:jc w:val="thaiDistribute"/>
        <w:rPr>
          <w:rFonts w:ascii="Arial" w:hAnsi="Arial" w:cs="Arial"/>
          <w:spacing w:val="-2"/>
          <w:sz w:val="18"/>
          <w:szCs w:val="18"/>
        </w:rPr>
      </w:pPr>
    </w:p>
    <w:p w14:paraId="4232C645" w14:textId="7F85A78A" w:rsidR="00C236BA" w:rsidRPr="003709B5" w:rsidRDefault="00C236BA" w:rsidP="003709B5">
      <w:pPr>
        <w:jc w:val="thaiDistribute"/>
        <w:rPr>
          <w:rFonts w:ascii="Arial" w:hAnsi="Arial" w:cs="Arial"/>
          <w:sz w:val="18"/>
          <w:szCs w:val="18"/>
        </w:rPr>
      </w:pPr>
      <w:r w:rsidRPr="003709B5">
        <w:rPr>
          <w:rFonts w:ascii="Arial" w:hAnsi="Arial" w:cs="Arial"/>
          <w:spacing w:val="-2"/>
          <w:sz w:val="18"/>
          <w:szCs w:val="18"/>
        </w:rPr>
        <w:t>Movement of financial assets measured at fair value through other comprehensive income for the year ended</w:t>
      </w:r>
      <w:r w:rsidR="00A07AD1" w:rsidRPr="003709B5">
        <w:rPr>
          <w:rFonts w:ascii="Arial" w:hAnsi="Arial" w:cs="Arial"/>
          <w:spacing w:val="-2"/>
          <w:sz w:val="18"/>
          <w:szCs w:val="18"/>
        </w:rPr>
        <w:t xml:space="preserve"> </w:t>
      </w:r>
      <w:r w:rsidRPr="003709B5">
        <w:rPr>
          <w:rFonts w:ascii="Arial" w:hAnsi="Arial" w:cs="Arial"/>
          <w:spacing w:val="-2"/>
          <w:sz w:val="18"/>
          <w:szCs w:val="18"/>
        </w:rPr>
        <w:t>31 December</w:t>
      </w:r>
      <w:r w:rsidRPr="003709B5">
        <w:rPr>
          <w:rFonts w:ascii="Arial" w:hAnsi="Arial" w:cs="Arial"/>
          <w:sz w:val="18"/>
          <w:szCs w:val="18"/>
        </w:rPr>
        <w:t xml:space="preserve"> is as follows:</w:t>
      </w:r>
    </w:p>
    <w:p w14:paraId="30ED0CB3" w14:textId="0D29D6A2" w:rsidR="00C236BA" w:rsidRPr="003709B5" w:rsidRDefault="00C236BA" w:rsidP="003709B5">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6300"/>
        <w:gridCol w:w="1584"/>
        <w:gridCol w:w="1566"/>
      </w:tblGrid>
      <w:tr w:rsidR="00BC05D9" w:rsidRPr="003709B5" w14:paraId="5A552A0A" w14:textId="77777777" w:rsidTr="00BC05D9">
        <w:tc>
          <w:tcPr>
            <w:tcW w:w="6300" w:type="dxa"/>
            <w:vAlign w:val="bottom"/>
          </w:tcPr>
          <w:p w14:paraId="63EF9D00" w14:textId="77777777" w:rsidR="00BC05D9" w:rsidRPr="003709B5" w:rsidRDefault="00BC05D9" w:rsidP="003709B5">
            <w:pPr>
              <w:ind w:left="-110"/>
              <w:jc w:val="thaiDistribute"/>
              <w:rPr>
                <w:rFonts w:ascii="Arial" w:hAnsi="Arial" w:cs="Arial"/>
                <w:sz w:val="18"/>
                <w:szCs w:val="18"/>
                <w:shd w:val="clear" w:color="auto" w:fill="FFFFFF"/>
              </w:rPr>
            </w:pPr>
          </w:p>
        </w:tc>
        <w:tc>
          <w:tcPr>
            <w:tcW w:w="3150" w:type="dxa"/>
            <w:gridSpan w:val="2"/>
            <w:tcBorders>
              <w:top w:val="single" w:sz="4" w:space="0" w:color="auto"/>
              <w:bottom w:val="single" w:sz="4" w:space="0" w:color="auto"/>
            </w:tcBorders>
            <w:shd w:val="clear" w:color="auto" w:fill="auto"/>
            <w:vAlign w:val="bottom"/>
          </w:tcPr>
          <w:p w14:paraId="7A66F1BF" w14:textId="0EDC2AD2" w:rsidR="00BC05D9" w:rsidRPr="003709B5" w:rsidRDefault="00BC05D9"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Consolidated and separate financial statements</w:t>
            </w:r>
          </w:p>
        </w:tc>
      </w:tr>
      <w:tr w:rsidR="00BC05D9" w:rsidRPr="003709B5" w14:paraId="4D1E2CA2" w14:textId="77777777" w:rsidTr="00BC05D9">
        <w:tc>
          <w:tcPr>
            <w:tcW w:w="6300" w:type="dxa"/>
            <w:vAlign w:val="bottom"/>
          </w:tcPr>
          <w:p w14:paraId="103AB301"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top w:val="single" w:sz="4" w:space="0" w:color="auto"/>
            </w:tcBorders>
            <w:vAlign w:val="bottom"/>
          </w:tcPr>
          <w:p w14:paraId="36F1DA05" w14:textId="35EE670E" w:rsidR="00BC05D9" w:rsidRPr="003709B5" w:rsidRDefault="000D7978"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lang w:val="en-GB"/>
              </w:rPr>
              <w:t>2021</w:t>
            </w:r>
          </w:p>
        </w:tc>
        <w:tc>
          <w:tcPr>
            <w:tcW w:w="1566" w:type="dxa"/>
            <w:tcBorders>
              <w:top w:val="single" w:sz="4" w:space="0" w:color="auto"/>
            </w:tcBorders>
          </w:tcPr>
          <w:p w14:paraId="7745D58B" w14:textId="03DBEFB8" w:rsidR="00BC05D9" w:rsidRPr="003709B5" w:rsidRDefault="00E37041"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lang w:val="en-GB"/>
              </w:rPr>
              <w:t>2020</w:t>
            </w:r>
          </w:p>
        </w:tc>
      </w:tr>
      <w:tr w:rsidR="00BC05D9" w:rsidRPr="003709B5" w14:paraId="7A0BFF97" w14:textId="77777777" w:rsidTr="00BC05D9">
        <w:tc>
          <w:tcPr>
            <w:tcW w:w="6300" w:type="dxa"/>
            <w:vAlign w:val="bottom"/>
          </w:tcPr>
          <w:p w14:paraId="19A31580"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bottom w:val="single" w:sz="4" w:space="0" w:color="auto"/>
            </w:tcBorders>
            <w:shd w:val="clear" w:color="auto" w:fill="auto"/>
            <w:vAlign w:val="bottom"/>
          </w:tcPr>
          <w:p w14:paraId="207C9064" w14:textId="77777777" w:rsidR="00BC05D9" w:rsidRPr="003709B5" w:rsidRDefault="00BC05D9"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566" w:type="dxa"/>
            <w:tcBorders>
              <w:bottom w:val="single" w:sz="4" w:space="0" w:color="auto"/>
            </w:tcBorders>
            <w:shd w:val="clear" w:color="auto" w:fill="auto"/>
          </w:tcPr>
          <w:p w14:paraId="65BC0B57" w14:textId="77777777" w:rsidR="00BC05D9" w:rsidRPr="003709B5" w:rsidRDefault="00BC05D9"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BC05D9" w:rsidRPr="003709B5" w14:paraId="4411B833" w14:textId="77777777" w:rsidTr="00BC05D9">
        <w:tc>
          <w:tcPr>
            <w:tcW w:w="6300" w:type="dxa"/>
            <w:vAlign w:val="bottom"/>
          </w:tcPr>
          <w:p w14:paraId="39592EC7"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2D6469ED" w14:textId="77777777" w:rsidR="00BC05D9" w:rsidRPr="003709B5" w:rsidRDefault="00BC05D9" w:rsidP="003709B5">
            <w:pPr>
              <w:ind w:right="-72"/>
              <w:jc w:val="right"/>
              <w:rPr>
                <w:rFonts w:ascii="Arial" w:hAnsi="Arial" w:cs="Arial"/>
                <w:sz w:val="18"/>
                <w:szCs w:val="18"/>
                <w:shd w:val="clear" w:color="auto" w:fill="FFFFFF"/>
              </w:rPr>
            </w:pPr>
          </w:p>
        </w:tc>
        <w:tc>
          <w:tcPr>
            <w:tcW w:w="1566" w:type="dxa"/>
            <w:tcBorders>
              <w:top w:val="single" w:sz="4" w:space="0" w:color="auto"/>
            </w:tcBorders>
          </w:tcPr>
          <w:p w14:paraId="00407694" w14:textId="77777777" w:rsidR="00BC05D9" w:rsidRPr="003709B5" w:rsidRDefault="00BC05D9" w:rsidP="003709B5">
            <w:pPr>
              <w:ind w:right="-72"/>
              <w:jc w:val="right"/>
              <w:rPr>
                <w:rFonts w:ascii="Arial" w:hAnsi="Arial" w:cs="Arial"/>
                <w:sz w:val="18"/>
                <w:szCs w:val="18"/>
                <w:shd w:val="clear" w:color="auto" w:fill="FFFFFF"/>
              </w:rPr>
            </w:pPr>
          </w:p>
        </w:tc>
      </w:tr>
      <w:tr w:rsidR="005124A8" w:rsidRPr="003709B5" w14:paraId="2273CEC4" w14:textId="77777777" w:rsidTr="00BC05D9">
        <w:tc>
          <w:tcPr>
            <w:tcW w:w="6300" w:type="dxa"/>
          </w:tcPr>
          <w:p w14:paraId="612D15DB" w14:textId="2F98C1C0" w:rsidR="005124A8" w:rsidRPr="003709B5" w:rsidRDefault="002E3B26" w:rsidP="003709B5">
            <w:pPr>
              <w:ind w:left="-110"/>
              <w:jc w:val="thaiDistribute"/>
              <w:rPr>
                <w:rFonts w:ascii="Arial" w:hAnsi="Arial" w:cs="Arial"/>
                <w:sz w:val="18"/>
                <w:szCs w:val="18"/>
                <w:shd w:val="clear" w:color="auto" w:fill="FFFFFF"/>
              </w:rPr>
            </w:pPr>
            <w:r w:rsidRPr="003709B5">
              <w:rPr>
                <w:rFonts w:ascii="Arial" w:hAnsi="Arial" w:cs="Arial"/>
                <w:sz w:val="18"/>
                <w:szCs w:val="18"/>
                <w:shd w:val="clear" w:color="auto" w:fill="FFFFFF"/>
              </w:rPr>
              <w:t>Opening net book value</w:t>
            </w:r>
          </w:p>
        </w:tc>
        <w:tc>
          <w:tcPr>
            <w:tcW w:w="1584" w:type="dxa"/>
            <w:shd w:val="clear" w:color="auto" w:fill="FAFAFA"/>
            <w:vAlign w:val="bottom"/>
          </w:tcPr>
          <w:p w14:paraId="19AC5B9C" w14:textId="159DFE2D" w:rsidR="005124A8" w:rsidRPr="003709B5" w:rsidRDefault="00E160D8" w:rsidP="003709B5">
            <w:pPr>
              <w:ind w:right="-72"/>
              <w:jc w:val="right"/>
              <w:rPr>
                <w:rFonts w:ascii="Arial" w:hAnsi="Arial" w:cs="Arial"/>
                <w:sz w:val="18"/>
                <w:szCs w:val="18"/>
              </w:rPr>
            </w:pPr>
            <w:r w:rsidRPr="003709B5">
              <w:rPr>
                <w:rFonts w:ascii="Arial" w:hAnsi="Arial" w:cs="Arial"/>
                <w:sz w:val="18"/>
                <w:szCs w:val="18"/>
              </w:rPr>
              <w:t>137,767,500</w:t>
            </w:r>
          </w:p>
        </w:tc>
        <w:tc>
          <w:tcPr>
            <w:tcW w:w="1566" w:type="dxa"/>
            <w:vAlign w:val="bottom"/>
          </w:tcPr>
          <w:p w14:paraId="04433C7A" w14:textId="376019CF" w:rsidR="005124A8" w:rsidRPr="003709B5" w:rsidRDefault="005124A8" w:rsidP="003709B5">
            <w:pPr>
              <w:ind w:right="-72"/>
              <w:jc w:val="right"/>
              <w:rPr>
                <w:rFonts w:ascii="Arial" w:hAnsi="Arial" w:cs="Arial"/>
                <w:sz w:val="18"/>
                <w:szCs w:val="18"/>
              </w:rPr>
            </w:pPr>
            <w:r w:rsidRPr="003709B5">
              <w:rPr>
                <w:rFonts w:ascii="Arial" w:hAnsi="Arial" w:cs="Arial"/>
                <w:sz w:val="18"/>
                <w:szCs w:val="18"/>
              </w:rPr>
              <w:t>159,705,000</w:t>
            </w:r>
          </w:p>
        </w:tc>
      </w:tr>
      <w:tr w:rsidR="005124A8" w:rsidRPr="003709B5" w14:paraId="4941A3BE" w14:textId="77777777" w:rsidTr="00BC05D9">
        <w:tc>
          <w:tcPr>
            <w:tcW w:w="6300" w:type="dxa"/>
          </w:tcPr>
          <w:p w14:paraId="17134BD0" w14:textId="77777777" w:rsidR="005124A8" w:rsidRPr="003709B5" w:rsidRDefault="005124A8" w:rsidP="003709B5">
            <w:pPr>
              <w:ind w:hanging="105"/>
              <w:jc w:val="thaiDistribute"/>
              <w:rPr>
                <w:rFonts w:ascii="Arial" w:hAnsi="Arial" w:cs="Arial"/>
                <w:sz w:val="18"/>
                <w:szCs w:val="18"/>
              </w:rPr>
            </w:pPr>
            <w:r w:rsidRPr="003709B5">
              <w:rPr>
                <w:rFonts w:ascii="Arial" w:hAnsi="Arial" w:cs="Arial"/>
                <w:sz w:val="18"/>
                <w:szCs w:val="18"/>
                <w:shd w:val="clear" w:color="auto" w:fill="FFFFFF" w:themeFill="background1"/>
              </w:rPr>
              <w:t>Change in fair value of</w:t>
            </w:r>
            <w:r w:rsidRPr="003709B5">
              <w:rPr>
                <w:rFonts w:ascii="Arial" w:hAnsi="Arial" w:cs="Arial"/>
                <w:sz w:val="18"/>
                <w:szCs w:val="18"/>
              </w:rPr>
              <w:t xml:space="preserve"> financial assets measured at fair value through </w:t>
            </w:r>
          </w:p>
          <w:p w14:paraId="76558904" w14:textId="0C071753" w:rsidR="005124A8" w:rsidRPr="003709B5" w:rsidRDefault="005124A8" w:rsidP="003709B5">
            <w:pPr>
              <w:ind w:hanging="105"/>
              <w:jc w:val="thaiDistribute"/>
              <w:rPr>
                <w:rFonts w:ascii="Arial" w:hAnsi="Arial" w:cs="Arial"/>
                <w:sz w:val="18"/>
                <w:szCs w:val="18"/>
                <w:u w:val="single"/>
                <w:shd w:val="clear" w:color="auto" w:fill="FFFFFF"/>
              </w:rPr>
            </w:pPr>
            <w:r w:rsidRPr="003709B5">
              <w:rPr>
                <w:rFonts w:ascii="Arial" w:hAnsi="Arial" w:cs="Arial"/>
                <w:sz w:val="18"/>
                <w:szCs w:val="18"/>
              </w:rPr>
              <w:t xml:space="preserve">   other comprehensive income</w:t>
            </w:r>
          </w:p>
        </w:tc>
        <w:tc>
          <w:tcPr>
            <w:tcW w:w="1584" w:type="dxa"/>
            <w:tcBorders>
              <w:bottom w:val="single" w:sz="4" w:space="0" w:color="auto"/>
            </w:tcBorders>
            <w:shd w:val="clear" w:color="auto" w:fill="FAFAFA"/>
            <w:vAlign w:val="bottom"/>
          </w:tcPr>
          <w:p w14:paraId="4A765DE8" w14:textId="4A1CCE88" w:rsidR="005124A8" w:rsidRPr="003709B5" w:rsidRDefault="00E160D8" w:rsidP="003709B5">
            <w:pPr>
              <w:ind w:right="-72"/>
              <w:jc w:val="right"/>
              <w:rPr>
                <w:rFonts w:ascii="Arial" w:hAnsi="Arial" w:cs="Arial"/>
                <w:sz w:val="18"/>
                <w:szCs w:val="18"/>
              </w:rPr>
            </w:pPr>
            <w:r w:rsidRPr="003709B5">
              <w:rPr>
                <w:rFonts w:ascii="Arial" w:hAnsi="Arial" w:cs="Arial"/>
                <w:sz w:val="18"/>
                <w:szCs w:val="18"/>
              </w:rPr>
              <w:t>14,917,500</w:t>
            </w:r>
          </w:p>
        </w:tc>
        <w:tc>
          <w:tcPr>
            <w:tcW w:w="1566" w:type="dxa"/>
            <w:tcBorders>
              <w:bottom w:val="single" w:sz="4" w:space="0" w:color="auto"/>
            </w:tcBorders>
            <w:shd w:val="clear" w:color="auto" w:fill="auto"/>
            <w:vAlign w:val="bottom"/>
          </w:tcPr>
          <w:p w14:paraId="39FD6612" w14:textId="0CF06420" w:rsidR="005124A8" w:rsidRPr="003709B5" w:rsidRDefault="005124A8" w:rsidP="003709B5">
            <w:pPr>
              <w:ind w:right="-72"/>
              <w:jc w:val="right"/>
              <w:rPr>
                <w:rFonts w:ascii="Arial" w:hAnsi="Arial" w:cs="Arial"/>
                <w:sz w:val="18"/>
                <w:szCs w:val="18"/>
                <w:shd w:val="clear" w:color="auto" w:fill="FFFFFF"/>
              </w:rPr>
            </w:pPr>
            <w:r w:rsidRPr="003709B5">
              <w:rPr>
                <w:rFonts w:ascii="Arial" w:hAnsi="Arial" w:cs="Arial"/>
                <w:sz w:val="18"/>
                <w:szCs w:val="18"/>
              </w:rPr>
              <w:t>(21,937,500)</w:t>
            </w:r>
          </w:p>
        </w:tc>
      </w:tr>
      <w:tr w:rsidR="005124A8" w:rsidRPr="003709B5" w14:paraId="252F47C2" w14:textId="77777777" w:rsidTr="00BC05D9">
        <w:tc>
          <w:tcPr>
            <w:tcW w:w="6300" w:type="dxa"/>
            <w:vAlign w:val="bottom"/>
          </w:tcPr>
          <w:p w14:paraId="76339CBE" w14:textId="77777777" w:rsidR="005124A8" w:rsidRPr="003709B5" w:rsidRDefault="005124A8" w:rsidP="003709B5">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3511145E" w14:textId="77777777" w:rsidR="005124A8" w:rsidRPr="003709B5" w:rsidRDefault="005124A8" w:rsidP="003709B5">
            <w:pPr>
              <w:ind w:right="-72"/>
              <w:jc w:val="right"/>
              <w:rPr>
                <w:rFonts w:ascii="Arial" w:hAnsi="Arial" w:cs="Arial"/>
                <w:sz w:val="18"/>
                <w:szCs w:val="18"/>
              </w:rPr>
            </w:pPr>
          </w:p>
        </w:tc>
        <w:tc>
          <w:tcPr>
            <w:tcW w:w="1566" w:type="dxa"/>
            <w:tcBorders>
              <w:top w:val="single" w:sz="4" w:space="0" w:color="auto"/>
            </w:tcBorders>
            <w:vAlign w:val="bottom"/>
          </w:tcPr>
          <w:p w14:paraId="6B4730FD" w14:textId="77777777" w:rsidR="005124A8" w:rsidRPr="003709B5" w:rsidRDefault="005124A8" w:rsidP="003709B5">
            <w:pPr>
              <w:ind w:right="-72"/>
              <w:jc w:val="right"/>
              <w:rPr>
                <w:rFonts w:ascii="Arial" w:hAnsi="Arial" w:cs="Arial"/>
                <w:sz w:val="18"/>
                <w:szCs w:val="18"/>
                <w:shd w:val="clear" w:color="auto" w:fill="FFFFFF"/>
              </w:rPr>
            </w:pPr>
          </w:p>
        </w:tc>
      </w:tr>
      <w:tr w:rsidR="005124A8" w:rsidRPr="003709B5" w14:paraId="42090E60" w14:textId="77777777" w:rsidTr="00BC05D9">
        <w:tc>
          <w:tcPr>
            <w:tcW w:w="6300" w:type="dxa"/>
          </w:tcPr>
          <w:p w14:paraId="21E09C0B" w14:textId="6A139B72" w:rsidR="005124A8" w:rsidRPr="003709B5" w:rsidRDefault="005124A8" w:rsidP="003709B5">
            <w:pPr>
              <w:ind w:left="-110"/>
              <w:jc w:val="thaiDistribute"/>
              <w:rPr>
                <w:rFonts w:ascii="Arial" w:hAnsi="Arial" w:cs="Arial"/>
                <w:sz w:val="18"/>
                <w:szCs w:val="18"/>
                <w:shd w:val="clear" w:color="auto" w:fill="FFFFFF"/>
              </w:rPr>
            </w:pPr>
            <w:r w:rsidRPr="003709B5">
              <w:rPr>
                <w:rFonts w:ascii="Arial" w:hAnsi="Arial" w:cs="Arial"/>
                <w:sz w:val="18"/>
                <w:szCs w:val="18"/>
                <w:shd w:val="clear" w:color="auto" w:fill="FFFFFF" w:themeFill="background1"/>
              </w:rPr>
              <w:t>Closing net book value</w:t>
            </w:r>
          </w:p>
        </w:tc>
        <w:tc>
          <w:tcPr>
            <w:tcW w:w="1584" w:type="dxa"/>
            <w:tcBorders>
              <w:bottom w:val="single" w:sz="4" w:space="0" w:color="auto"/>
            </w:tcBorders>
            <w:shd w:val="clear" w:color="auto" w:fill="FAFAFA"/>
            <w:vAlign w:val="bottom"/>
          </w:tcPr>
          <w:p w14:paraId="40CF1F2C" w14:textId="2364A429" w:rsidR="005124A8" w:rsidRPr="003709B5" w:rsidRDefault="00E160D8" w:rsidP="003709B5">
            <w:pPr>
              <w:ind w:right="-72"/>
              <w:jc w:val="right"/>
              <w:rPr>
                <w:rFonts w:ascii="Arial" w:hAnsi="Arial" w:cs="Arial"/>
                <w:sz w:val="18"/>
                <w:szCs w:val="18"/>
                <w:cs/>
              </w:rPr>
            </w:pPr>
            <w:r w:rsidRPr="003709B5">
              <w:rPr>
                <w:rFonts w:ascii="Arial" w:hAnsi="Arial" w:cs="Arial"/>
                <w:sz w:val="18"/>
                <w:szCs w:val="18"/>
              </w:rPr>
              <w:t>152,685,000</w:t>
            </w:r>
          </w:p>
        </w:tc>
        <w:tc>
          <w:tcPr>
            <w:tcW w:w="1566" w:type="dxa"/>
            <w:tcBorders>
              <w:bottom w:val="single" w:sz="4" w:space="0" w:color="auto"/>
            </w:tcBorders>
            <w:shd w:val="clear" w:color="auto" w:fill="auto"/>
            <w:vAlign w:val="bottom"/>
          </w:tcPr>
          <w:p w14:paraId="64EBB845" w14:textId="47206665" w:rsidR="005124A8" w:rsidRPr="003709B5" w:rsidRDefault="005124A8" w:rsidP="003709B5">
            <w:pPr>
              <w:pStyle w:val="Heading4"/>
              <w:ind w:right="-72"/>
              <w:jc w:val="right"/>
              <w:rPr>
                <w:rFonts w:ascii="Arial" w:hAnsi="Arial" w:cs="Arial"/>
                <w:b w:val="0"/>
                <w:bCs w:val="0"/>
                <w:sz w:val="18"/>
                <w:szCs w:val="18"/>
                <w:shd w:val="clear" w:color="auto" w:fill="FFFFFF"/>
              </w:rPr>
            </w:pPr>
            <w:r w:rsidRPr="003709B5">
              <w:rPr>
                <w:rFonts w:ascii="Arial" w:hAnsi="Arial" w:cs="Arial"/>
                <w:b w:val="0"/>
                <w:bCs w:val="0"/>
                <w:sz w:val="18"/>
                <w:szCs w:val="18"/>
              </w:rPr>
              <w:t>137,767,500</w:t>
            </w:r>
          </w:p>
        </w:tc>
      </w:tr>
    </w:tbl>
    <w:p w14:paraId="191BCCEF" w14:textId="5A91BC9F" w:rsidR="00BC05D9" w:rsidRPr="003709B5" w:rsidRDefault="00BC05D9" w:rsidP="003709B5">
      <w:pPr>
        <w:jc w:val="thaiDistribute"/>
        <w:rPr>
          <w:rFonts w:ascii="Arial" w:hAnsi="Arial" w:cs="Arial"/>
          <w:sz w:val="18"/>
          <w:szCs w:val="18"/>
        </w:rPr>
      </w:pPr>
    </w:p>
    <w:p w14:paraId="2ED342F1" w14:textId="77777777" w:rsidR="00C236BA" w:rsidRPr="003709B5" w:rsidRDefault="00C236BA" w:rsidP="003709B5">
      <w:pPr>
        <w:tabs>
          <w:tab w:val="left" w:pos="9450"/>
        </w:tabs>
        <w:jc w:val="both"/>
        <w:rPr>
          <w:rFonts w:ascii="Arial" w:hAnsi="Arial" w:cs="Arial"/>
          <w:sz w:val="18"/>
          <w:szCs w:val="18"/>
        </w:rPr>
      </w:pPr>
      <w:r w:rsidRPr="003709B5">
        <w:rPr>
          <w:rFonts w:ascii="Arial" w:hAnsi="Arial" w:cs="Arial"/>
          <w:sz w:val="18"/>
          <w:szCs w:val="18"/>
        </w:rPr>
        <w:t xml:space="preserve">The fair values </w:t>
      </w:r>
      <w:r w:rsidRPr="003709B5">
        <w:rPr>
          <w:rFonts w:ascii="Arial" w:hAnsi="Arial" w:cs="Arial"/>
          <w:spacing w:val="-4"/>
          <w:sz w:val="18"/>
          <w:szCs w:val="18"/>
        </w:rPr>
        <w:t xml:space="preserve">of </w:t>
      </w:r>
      <w:r w:rsidRPr="003709B5">
        <w:rPr>
          <w:rFonts w:ascii="Arial" w:hAnsi="Arial" w:cs="Arial"/>
          <w:sz w:val="18"/>
          <w:szCs w:val="18"/>
        </w:rPr>
        <w:t>financial assets measured at fair value through other comprehensive income</w:t>
      </w:r>
      <w:r w:rsidRPr="003709B5">
        <w:rPr>
          <w:rFonts w:ascii="Arial" w:hAnsi="Arial" w:cs="Arial"/>
          <w:spacing w:val="-4"/>
          <w:sz w:val="18"/>
          <w:szCs w:val="18"/>
        </w:rPr>
        <w:t xml:space="preserve"> </w:t>
      </w:r>
      <w:r w:rsidRPr="003709B5">
        <w:rPr>
          <w:rFonts w:ascii="Arial" w:hAnsi="Arial" w:cs="Arial"/>
          <w:sz w:val="18"/>
          <w:szCs w:val="18"/>
        </w:rPr>
        <w:t>are based on the closing price by reference to the Stock Exchange of Thailand. The fair values are within level 1 of the fair value hierarchy.</w:t>
      </w:r>
    </w:p>
    <w:p w14:paraId="12960B19" w14:textId="77777777" w:rsidR="00C236BA" w:rsidRPr="003709B5" w:rsidRDefault="00C236BA" w:rsidP="003709B5">
      <w:pPr>
        <w:tabs>
          <w:tab w:val="left" w:pos="9450"/>
        </w:tabs>
        <w:jc w:val="both"/>
        <w:rPr>
          <w:rFonts w:ascii="Arial" w:hAnsi="Arial" w:cs="Arial"/>
          <w:sz w:val="18"/>
          <w:szCs w:val="18"/>
          <w:highlight w:val="cyan"/>
        </w:rPr>
      </w:pPr>
    </w:p>
    <w:p w14:paraId="4EC7718B" w14:textId="4838B514" w:rsidR="00DA2749" w:rsidRPr="003709B5" w:rsidRDefault="00DA2749" w:rsidP="003709B5">
      <w:pPr>
        <w:jc w:val="both"/>
        <w:rPr>
          <w:rFonts w:ascii="Arial" w:hAnsi="Arial" w:cs="Arial"/>
          <w:sz w:val="18"/>
          <w:szCs w:val="18"/>
          <w:lang w:val="en-GB"/>
        </w:rPr>
      </w:pPr>
      <w:r w:rsidRPr="003709B5">
        <w:rPr>
          <w:rFonts w:ascii="Arial" w:hAnsi="Arial" w:cs="Arial"/>
          <w:sz w:val="18"/>
          <w:szCs w:val="18"/>
          <w:lang w:val="en-GB"/>
        </w:rPr>
        <w:t xml:space="preserve">Amounts recognised in </w:t>
      </w:r>
      <w:r w:rsidR="00323073" w:rsidRPr="003709B5">
        <w:rPr>
          <w:rFonts w:ascii="Arial" w:hAnsi="Arial" w:cs="Arial"/>
          <w:sz w:val="18"/>
          <w:szCs w:val="22"/>
          <w:lang w:val="en-GB"/>
        </w:rPr>
        <w:t>s</w:t>
      </w:r>
      <w:proofErr w:type="spellStart"/>
      <w:r w:rsidRPr="003709B5">
        <w:rPr>
          <w:rFonts w:ascii="Arial" w:hAnsi="Arial" w:cs="Arial"/>
          <w:sz w:val="18"/>
          <w:szCs w:val="18"/>
        </w:rPr>
        <w:t>tatement</w:t>
      </w:r>
      <w:proofErr w:type="spellEnd"/>
      <w:r w:rsidRPr="003709B5">
        <w:rPr>
          <w:rFonts w:ascii="Arial" w:hAnsi="Arial" w:cs="Arial"/>
          <w:sz w:val="18"/>
          <w:szCs w:val="18"/>
        </w:rPr>
        <w:t xml:space="preserve"> of </w:t>
      </w:r>
      <w:r w:rsidR="00323073" w:rsidRPr="003709B5">
        <w:rPr>
          <w:rFonts w:ascii="Arial" w:hAnsi="Arial" w:cs="Arial"/>
          <w:sz w:val="18"/>
          <w:szCs w:val="18"/>
        </w:rPr>
        <w:t>c</w:t>
      </w:r>
      <w:r w:rsidRPr="003709B5">
        <w:rPr>
          <w:rFonts w:ascii="Arial" w:hAnsi="Arial" w:cs="Arial"/>
          <w:sz w:val="18"/>
          <w:szCs w:val="18"/>
        </w:rPr>
        <w:t xml:space="preserve">omprehensive </w:t>
      </w:r>
      <w:r w:rsidR="005E0D3D" w:rsidRPr="003709B5">
        <w:rPr>
          <w:rFonts w:ascii="Arial" w:hAnsi="Arial" w:cs="Arial"/>
          <w:sz w:val="18"/>
          <w:szCs w:val="18"/>
        </w:rPr>
        <w:t>i</w:t>
      </w:r>
      <w:r w:rsidRPr="003709B5">
        <w:rPr>
          <w:rFonts w:ascii="Arial" w:hAnsi="Arial" w:cs="Arial"/>
          <w:sz w:val="18"/>
          <w:szCs w:val="18"/>
        </w:rPr>
        <w:t xml:space="preserve">ncome </w:t>
      </w:r>
      <w:r w:rsidRPr="003709B5">
        <w:rPr>
          <w:rFonts w:ascii="Arial" w:hAnsi="Arial" w:cs="Arial"/>
          <w:sz w:val="18"/>
          <w:szCs w:val="18"/>
          <w:lang w:val="en-GB"/>
        </w:rPr>
        <w:t>that are related to</w:t>
      </w:r>
      <w:r w:rsidRPr="003709B5">
        <w:rPr>
          <w:rFonts w:ascii="Arial" w:hAnsi="Arial" w:cs="Arial"/>
          <w:sz w:val="18"/>
          <w:szCs w:val="18"/>
          <w:cs/>
          <w:lang w:val="en-GB"/>
        </w:rPr>
        <w:t xml:space="preserve"> </w:t>
      </w:r>
      <w:r w:rsidR="005E0D3D" w:rsidRPr="003709B5">
        <w:rPr>
          <w:rFonts w:ascii="Arial" w:hAnsi="Arial" w:cs="Arial"/>
          <w:sz w:val="18"/>
          <w:szCs w:val="18"/>
          <w:lang w:val="en-GB"/>
        </w:rPr>
        <w:t>financial</w:t>
      </w:r>
      <w:r w:rsidRPr="003709B5">
        <w:rPr>
          <w:rFonts w:ascii="Arial" w:hAnsi="Arial" w:cs="Arial"/>
          <w:sz w:val="18"/>
          <w:szCs w:val="18"/>
          <w:lang w:val="en-GB"/>
        </w:rPr>
        <w:t xml:space="preserve"> assets measured at fair value through other comprehensive income are as follows:</w:t>
      </w:r>
    </w:p>
    <w:p w14:paraId="15072948" w14:textId="19D9B227" w:rsidR="00DA2749" w:rsidRPr="003709B5" w:rsidRDefault="00DA2749" w:rsidP="003709B5">
      <w:pPr>
        <w:tabs>
          <w:tab w:val="left" w:pos="9450"/>
        </w:tabs>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6300"/>
        <w:gridCol w:w="1584"/>
        <w:gridCol w:w="1566"/>
      </w:tblGrid>
      <w:tr w:rsidR="00BC05D9" w:rsidRPr="003709B5" w14:paraId="1ACE6168" w14:textId="77777777" w:rsidTr="00BC05D9">
        <w:tc>
          <w:tcPr>
            <w:tcW w:w="6300" w:type="dxa"/>
            <w:vAlign w:val="bottom"/>
          </w:tcPr>
          <w:p w14:paraId="6CAA2BD2" w14:textId="77777777" w:rsidR="00BC05D9" w:rsidRPr="003709B5" w:rsidRDefault="00BC05D9" w:rsidP="003709B5">
            <w:pPr>
              <w:ind w:left="-110"/>
              <w:jc w:val="thaiDistribute"/>
              <w:rPr>
                <w:rFonts w:ascii="Arial" w:hAnsi="Arial" w:cs="Arial"/>
                <w:sz w:val="18"/>
                <w:szCs w:val="18"/>
                <w:shd w:val="clear" w:color="auto" w:fill="FFFFFF"/>
              </w:rPr>
            </w:pPr>
          </w:p>
        </w:tc>
        <w:tc>
          <w:tcPr>
            <w:tcW w:w="3150" w:type="dxa"/>
            <w:gridSpan w:val="2"/>
            <w:tcBorders>
              <w:top w:val="single" w:sz="4" w:space="0" w:color="auto"/>
              <w:bottom w:val="single" w:sz="4" w:space="0" w:color="auto"/>
            </w:tcBorders>
            <w:shd w:val="clear" w:color="auto" w:fill="auto"/>
            <w:vAlign w:val="bottom"/>
          </w:tcPr>
          <w:p w14:paraId="57600C8D" w14:textId="77777777" w:rsidR="00BC05D9" w:rsidRPr="003709B5" w:rsidRDefault="00BC05D9"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Consolidated and separate financial statements</w:t>
            </w:r>
          </w:p>
        </w:tc>
      </w:tr>
      <w:tr w:rsidR="00BC05D9" w:rsidRPr="003709B5" w14:paraId="0487CBA2" w14:textId="77777777" w:rsidTr="00BC05D9">
        <w:tc>
          <w:tcPr>
            <w:tcW w:w="6300" w:type="dxa"/>
            <w:vAlign w:val="bottom"/>
          </w:tcPr>
          <w:p w14:paraId="7A7B80A2"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top w:val="single" w:sz="4" w:space="0" w:color="auto"/>
            </w:tcBorders>
            <w:vAlign w:val="bottom"/>
          </w:tcPr>
          <w:p w14:paraId="6F02CD58" w14:textId="5B149B26" w:rsidR="00BC05D9" w:rsidRPr="003709B5" w:rsidRDefault="000D7978"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lang w:val="en-GB"/>
              </w:rPr>
              <w:t>2021</w:t>
            </w:r>
          </w:p>
        </w:tc>
        <w:tc>
          <w:tcPr>
            <w:tcW w:w="1566" w:type="dxa"/>
            <w:tcBorders>
              <w:top w:val="single" w:sz="4" w:space="0" w:color="auto"/>
            </w:tcBorders>
          </w:tcPr>
          <w:p w14:paraId="598CAAF8" w14:textId="298B441F" w:rsidR="00BC05D9" w:rsidRPr="003709B5" w:rsidRDefault="00E37041"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lang w:val="en-GB"/>
              </w:rPr>
              <w:t>2020</w:t>
            </w:r>
          </w:p>
        </w:tc>
      </w:tr>
      <w:tr w:rsidR="00BC05D9" w:rsidRPr="003709B5" w14:paraId="08EFFFDE" w14:textId="77777777" w:rsidTr="00BC05D9">
        <w:tc>
          <w:tcPr>
            <w:tcW w:w="6300" w:type="dxa"/>
            <w:vAlign w:val="bottom"/>
          </w:tcPr>
          <w:p w14:paraId="689BA9AA"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bottom w:val="single" w:sz="4" w:space="0" w:color="auto"/>
            </w:tcBorders>
            <w:shd w:val="clear" w:color="auto" w:fill="auto"/>
            <w:vAlign w:val="bottom"/>
          </w:tcPr>
          <w:p w14:paraId="36C8D838" w14:textId="77777777" w:rsidR="00BC05D9" w:rsidRPr="003709B5" w:rsidRDefault="00BC05D9"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566" w:type="dxa"/>
            <w:tcBorders>
              <w:bottom w:val="single" w:sz="4" w:space="0" w:color="auto"/>
            </w:tcBorders>
            <w:shd w:val="clear" w:color="auto" w:fill="auto"/>
          </w:tcPr>
          <w:p w14:paraId="521BA0AD" w14:textId="77777777" w:rsidR="00BC05D9" w:rsidRPr="003709B5" w:rsidRDefault="00BC05D9"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BC05D9" w:rsidRPr="003709B5" w14:paraId="531E003D" w14:textId="77777777" w:rsidTr="00BC05D9">
        <w:tc>
          <w:tcPr>
            <w:tcW w:w="6300" w:type="dxa"/>
            <w:vAlign w:val="bottom"/>
          </w:tcPr>
          <w:p w14:paraId="7A379427"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413B9853" w14:textId="77777777" w:rsidR="00BC05D9" w:rsidRPr="003709B5" w:rsidRDefault="00BC05D9" w:rsidP="003709B5">
            <w:pPr>
              <w:ind w:right="-72"/>
              <w:jc w:val="right"/>
              <w:rPr>
                <w:rFonts w:ascii="Arial" w:hAnsi="Arial" w:cs="Arial"/>
                <w:sz w:val="18"/>
                <w:szCs w:val="18"/>
                <w:shd w:val="clear" w:color="auto" w:fill="FFFFFF"/>
              </w:rPr>
            </w:pPr>
          </w:p>
        </w:tc>
        <w:tc>
          <w:tcPr>
            <w:tcW w:w="1566" w:type="dxa"/>
            <w:tcBorders>
              <w:top w:val="single" w:sz="4" w:space="0" w:color="auto"/>
            </w:tcBorders>
          </w:tcPr>
          <w:p w14:paraId="264F813E" w14:textId="77777777" w:rsidR="00BC05D9" w:rsidRPr="003709B5" w:rsidRDefault="00BC05D9" w:rsidP="003709B5">
            <w:pPr>
              <w:ind w:right="-72"/>
              <w:jc w:val="right"/>
              <w:rPr>
                <w:rFonts w:ascii="Arial" w:hAnsi="Arial" w:cs="Arial"/>
                <w:sz w:val="18"/>
                <w:szCs w:val="18"/>
                <w:shd w:val="clear" w:color="auto" w:fill="FFFFFF"/>
              </w:rPr>
            </w:pPr>
          </w:p>
        </w:tc>
      </w:tr>
      <w:tr w:rsidR="005124A8" w:rsidRPr="003709B5" w14:paraId="3D133817" w14:textId="77777777" w:rsidTr="005124A8">
        <w:tc>
          <w:tcPr>
            <w:tcW w:w="6300" w:type="dxa"/>
          </w:tcPr>
          <w:p w14:paraId="40FC0066" w14:textId="4000289A" w:rsidR="005124A8" w:rsidRPr="003709B5" w:rsidRDefault="0009281F" w:rsidP="003709B5">
            <w:pPr>
              <w:ind w:left="-110"/>
              <w:jc w:val="thaiDistribute"/>
              <w:rPr>
                <w:rFonts w:ascii="Arial" w:hAnsi="Arial" w:cs="Arial"/>
                <w:sz w:val="18"/>
                <w:szCs w:val="18"/>
                <w:shd w:val="clear" w:color="auto" w:fill="FFFFFF"/>
              </w:rPr>
            </w:pPr>
            <w:r w:rsidRPr="003709B5">
              <w:rPr>
                <w:rFonts w:ascii="Arial" w:eastAsia="Cambria" w:hAnsi="Arial" w:cs="Arial"/>
                <w:color w:val="000000"/>
                <w:sz w:val="18"/>
                <w:szCs w:val="18"/>
              </w:rPr>
              <w:t>Gain (l</w:t>
            </w:r>
            <w:r w:rsidR="005124A8" w:rsidRPr="003709B5">
              <w:rPr>
                <w:rFonts w:ascii="Arial" w:eastAsia="Cambria" w:hAnsi="Arial" w:cs="Arial"/>
                <w:color w:val="000000"/>
                <w:sz w:val="18"/>
                <w:szCs w:val="18"/>
              </w:rPr>
              <w:t>osses</w:t>
            </w:r>
            <w:r w:rsidRPr="003709B5">
              <w:rPr>
                <w:rFonts w:ascii="Arial" w:eastAsia="Cambria" w:hAnsi="Arial" w:cs="Arial"/>
                <w:color w:val="000000"/>
                <w:sz w:val="18"/>
                <w:szCs w:val="18"/>
              </w:rPr>
              <w:t>)</w:t>
            </w:r>
            <w:r w:rsidR="005124A8" w:rsidRPr="003709B5">
              <w:rPr>
                <w:rFonts w:ascii="Arial" w:eastAsia="Cambria" w:hAnsi="Arial" w:cs="Arial"/>
                <w:color w:val="000000"/>
                <w:sz w:val="18"/>
                <w:szCs w:val="18"/>
              </w:rPr>
              <w:t xml:space="preserve"> </w:t>
            </w:r>
            <w:proofErr w:type="spellStart"/>
            <w:r w:rsidR="005124A8" w:rsidRPr="003709B5">
              <w:rPr>
                <w:rFonts w:ascii="Arial" w:eastAsia="Cambria" w:hAnsi="Arial" w:cs="Arial"/>
                <w:color w:val="000000"/>
                <w:sz w:val="18"/>
                <w:szCs w:val="18"/>
              </w:rPr>
              <w:t>recognised</w:t>
            </w:r>
            <w:proofErr w:type="spellEnd"/>
            <w:r w:rsidR="005124A8" w:rsidRPr="003709B5">
              <w:rPr>
                <w:rFonts w:ascii="Arial" w:eastAsia="Cambria" w:hAnsi="Arial" w:cs="Arial"/>
                <w:color w:val="000000"/>
                <w:sz w:val="18"/>
                <w:szCs w:val="18"/>
              </w:rPr>
              <w:t xml:space="preserve"> in other comprehensive income, net of tax</w:t>
            </w:r>
          </w:p>
        </w:tc>
        <w:tc>
          <w:tcPr>
            <w:tcW w:w="1584" w:type="dxa"/>
            <w:shd w:val="clear" w:color="auto" w:fill="FAFAFA"/>
          </w:tcPr>
          <w:p w14:paraId="1EA81389" w14:textId="7E49799E" w:rsidR="005124A8" w:rsidRPr="003709B5" w:rsidRDefault="00E160D8" w:rsidP="003709B5">
            <w:pPr>
              <w:ind w:right="-72"/>
              <w:jc w:val="right"/>
              <w:rPr>
                <w:rFonts w:ascii="Arial" w:hAnsi="Arial" w:cs="Arial"/>
                <w:sz w:val="18"/>
                <w:szCs w:val="18"/>
              </w:rPr>
            </w:pPr>
            <w:r w:rsidRPr="003709B5">
              <w:rPr>
                <w:rFonts w:ascii="Arial" w:hAnsi="Arial" w:cs="Arial"/>
                <w:sz w:val="18"/>
                <w:szCs w:val="18"/>
              </w:rPr>
              <w:t>11,934,000</w:t>
            </w:r>
          </w:p>
        </w:tc>
        <w:tc>
          <w:tcPr>
            <w:tcW w:w="1566" w:type="dxa"/>
          </w:tcPr>
          <w:p w14:paraId="31023760" w14:textId="201B0D33" w:rsidR="005124A8" w:rsidRPr="003709B5" w:rsidRDefault="005124A8" w:rsidP="003709B5">
            <w:pPr>
              <w:ind w:right="-72"/>
              <w:jc w:val="right"/>
              <w:rPr>
                <w:rFonts w:ascii="Arial" w:hAnsi="Arial" w:cs="Arial"/>
                <w:sz w:val="18"/>
                <w:szCs w:val="18"/>
                <w:shd w:val="clear" w:color="auto" w:fill="FFFFFF"/>
              </w:rPr>
            </w:pPr>
            <w:r w:rsidRPr="003709B5">
              <w:rPr>
                <w:rFonts w:ascii="Arial" w:hAnsi="Arial" w:cs="Arial"/>
                <w:sz w:val="18"/>
                <w:szCs w:val="18"/>
              </w:rPr>
              <w:t>(17,550,000)</w:t>
            </w:r>
          </w:p>
        </w:tc>
      </w:tr>
      <w:tr w:rsidR="005124A8" w:rsidRPr="003709B5" w14:paraId="53F3A0F2" w14:textId="77777777" w:rsidTr="005124A8">
        <w:tc>
          <w:tcPr>
            <w:tcW w:w="6300" w:type="dxa"/>
          </w:tcPr>
          <w:p w14:paraId="255B9882" w14:textId="26A678C8" w:rsidR="005124A8" w:rsidRPr="003709B5" w:rsidRDefault="005124A8" w:rsidP="003709B5">
            <w:pPr>
              <w:ind w:left="-110"/>
              <w:jc w:val="thaiDistribute"/>
              <w:rPr>
                <w:rFonts w:ascii="Arial" w:hAnsi="Arial" w:cs="Arial"/>
                <w:sz w:val="18"/>
                <w:szCs w:val="18"/>
                <w:shd w:val="clear" w:color="auto" w:fill="FFFFFF"/>
              </w:rPr>
            </w:pPr>
            <w:r w:rsidRPr="003709B5">
              <w:rPr>
                <w:rFonts w:ascii="Arial" w:eastAsia="Cambria" w:hAnsi="Arial" w:cs="Arial"/>
                <w:color w:val="000000"/>
                <w:sz w:val="18"/>
                <w:szCs w:val="18"/>
              </w:rPr>
              <w:t xml:space="preserve">Dividend income </w:t>
            </w:r>
          </w:p>
        </w:tc>
        <w:tc>
          <w:tcPr>
            <w:tcW w:w="1584" w:type="dxa"/>
            <w:shd w:val="clear" w:color="auto" w:fill="FAFAFA"/>
          </w:tcPr>
          <w:p w14:paraId="45F67803" w14:textId="3CE0B4B8" w:rsidR="005124A8" w:rsidRPr="003709B5" w:rsidRDefault="00E160D8" w:rsidP="003709B5">
            <w:pPr>
              <w:ind w:right="-72"/>
              <w:jc w:val="right"/>
              <w:rPr>
                <w:rFonts w:ascii="Arial" w:hAnsi="Arial" w:cs="Arial"/>
                <w:sz w:val="18"/>
                <w:szCs w:val="18"/>
              </w:rPr>
            </w:pPr>
            <w:r w:rsidRPr="003709B5">
              <w:rPr>
                <w:rFonts w:ascii="Arial" w:hAnsi="Arial" w:cs="Arial"/>
                <w:sz w:val="18"/>
                <w:szCs w:val="18"/>
              </w:rPr>
              <w:t>10,530,000</w:t>
            </w:r>
          </w:p>
        </w:tc>
        <w:tc>
          <w:tcPr>
            <w:tcW w:w="1566" w:type="dxa"/>
          </w:tcPr>
          <w:p w14:paraId="1B66DB31" w14:textId="5C75EA10" w:rsidR="005124A8" w:rsidRPr="003709B5" w:rsidRDefault="005124A8" w:rsidP="003709B5">
            <w:pPr>
              <w:ind w:right="-72"/>
              <w:jc w:val="right"/>
              <w:rPr>
                <w:rFonts w:ascii="Arial" w:hAnsi="Arial" w:cs="Arial"/>
                <w:sz w:val="18"/>
                <w:szCs w:val="18"/>
              </w:rPr>
            </w:pPr>
            <w:r w:rsidRPr="003709B5">
              <w:rPr>
                <w:rFonts w:ascii="Arial" w:hAnsi="Arial" w:cs="Arial"/>
                <w:sz w:val="18"/>
                <w:szCs w:val="18"/>
              </w:rPr>
              <w:t>10,530,000</w:t>
            </w:r>
          </w:p>
        </w:tc>
      </w:tr>
    </w:tbl>
    <w:p w14:paraId="4F9445E7" w14:textId="064A908E" w:rsidR="00BC05D9" w:rsidRPr="003709B5" w:rsidRDefault="00BC05D9" w:rsidP="003709B5">
      <w:pPr>
        <w:tabs>
          <w:tab w:val="left" w:pos="9450"/>
        </w:tabs>
        <w:jc w:val="both"/>
        <w:rPr>
          <w:rFonts w:ascii="Arial" w:hAnsi="Arial" w:cs="Arial"/>
          <w:sz w:val="18"/>
          <w:szCs w:val="18"/>
          <w:lang w:val="en-GB"/>
        </w:rPr>
      </w:pPr>
    </w:p>
    <w:p w14:paraId="230E1EB9" w14:textId="5F40D165" w:rsidR="00883B7F" w:rsidRPr="003709B5" w:rsidRDefault="006E4AF0" w:rsidP="00380D8A">
      <w:pPr>
        <w:tabs>
          <w:tab w:val="left" w:pos="9450"/>
        </w:tabs>
        <w:jc w:val="both"/>
        <w:rPr>
          <w:rFonts w:ascii="Arial" w:hAnsi="Arial" w:cs="Arial"/>
          <w:sz w:val="18"/>
          <w:szCs w:val="18"/>
        </w:rPr>
        <w:sectPr w:rsidR="00883B7F" w:rsidRPr="003709B5" w:rsidSect="00D40D04">
          <w:pgSz w:w="11909" w:h="16834" w:code="9"/>
          <w:pgMar w:top="1440" w:right="720" w:bottom="720" w:left="1728" w:header="706" w:footer="706" w:gutter="0"/>
          <w:cols w:space="720"/>
          <w:docGrid w:linePitch="326"/>
        </w:sectPr>
      </w:pPr>
      <w:r>
        <w:rPr>
          <w:rFonts w:ascii="Arial" w:hAnsi="Arial" w:cs="Arial"/>
          <w:sz w:val="18"/>
          <w:szCs w:val="18"/>
        </w:rPr>
        <w:t>The Company has mortgaged the investment units thereon financial assets measured at  fair value through other comprehensive income as collateral for debentures with net book value of Baht 142.48 million (</w:t>
      </w:r>
      <w:r w:rsidR="00B24201">
        <w:rPr>
          <w:rFonts w:ascii="Arial" w:hAnsi="Arial" w:cs="Arial"/>
          <w:sz w:val="18"/>
          <w:szCs w:val="18"/>
        </w:rPr>
        <w:t>N</w:t>
      </w:r>
      <w:r>
        <w:rPr>
          <w:rFonts w:ascii="Arial" w:hAnsi="Arial" w:cs="Arial"/>
          <w:sz w:val="18"/>
          <w:szCs w:val="18"/>
        </w:rPr>
        <w:t xml:space="preserve">ote 27)  </w:t>
      </w:r>
    </w:p>
    <w:p w14:paraId="6E8F22DC" w14:textId="77777777" w:rsidR="00C00B3C" w:rsidRPr="003709B5" w:rsidRDefault="00C00B3C" w:rsidP="003709B5">
      <w:pPr>
        <w:jc w:val="both"/>
        <w:rPr>
          <w:rFonts w:ascii="Arial" w:hAnsi="Arial" w:cs="Arial"/>
          <w:sz w:val="18"/>
          <w:szCs w:val="18"/>
        </w:rPr>
      </w:pPr>
    </w:p>
    <w:tbl>
      <w:tblPr>
        <w:tblW w:w="15399" w:type="dxa"/>
        <w:shd w:val="clear" w:color="auto" w:fill="FFA543"/>
        <w:tblLook w:val="04A0" w:firstRow="1" w:lastRow="0" w:firstColumn="1" w:lastColumn="0" w:noHBand="0" w:noVBand="1"/>
      </w:tblPr>
      <w:tblGrid>
        <w:gridCol w:w="15399"/>
      </w:tblGrid>
      <w:tr w:rsidR="00B425EF" w:rsidRPr="003709B5" w14:paraId="748469FB" w14:textId="77777777" w:rsidTr="009E4BDA">
        <w:trPr>
          <w:trHeight w:val="386"/>
        </w:trPr>
        <w:tc>
          <w:tcPr>
            <w:tcW w:w="15399" w:type="dxa"/>
            <w:shd w:val="clear" w:color="auto" w:fill="FFA543"/>
            <w:vAlign w:val="center"/>
          </w:tcPr>
          <w:p w14:paraId="471B11BD" w14:textId="78CFA180" w:rsidR="00B425EF" w:rsidRPr="003709B5" w:rsidRDefault="00B425EF" w:rsidP="003709B5">
            <w:pPr>
              <w:ind w:left="432" w:hanging="432"/>
              <w:rPr>
                <w:rFonts w:ascii="Arial" w:hAnsi="Arial" w:cs="Arial"/>
                <w:b/>
                <w:bCs/>
                <w:sz w:val="18"/>
                <w:szCs w:val="18"/>
                <w:cs/>
                <w:lang w:val="en-GB"/>
              </w:rPr>
            </w:pPr>
            <w:r w:rsidRPr="003709B5">
              <w:rPr>
                <w:rFonts w:ascii="Arial" w:hAnsi="Arial" w:cs="Arial"/>
                <w:b/>
                <w:bCs/>
                <w:color w:val="FFFFFF"/>
                <w:sz w:val="18"/>
                <w:szCs w:val="18"/>
                <w:lang w:val="en-GB" w:eastAsia="th-TH"/>
              </w:rPr>
              <w:t>1</w:t>
            </w:r>
            <w:r w:rsidR="00A07AD1" w:rsidRPr="003709B5">
              <w:rPr>
                <w:rFonts w:ascii="Arial" w:hAnsi="Arial" w:cs="Arial"/>
                <w:b/>
                <w:bCs/>
                <w:color w:val="FFFFFF"/>
                <w:sz w:val="18"/>
                <w:szCs w:val="18"/>
                <w:lang w:val="en-GB" w:eastAsia="th-TH"/>
              </w:rPr>
              <w:t>6</w:t>
            </w:r>
            <w:r w:rsidRPr="003709B5">
              <w:rPr>
                <w:rFonts w:ascii="Arial" w:hAnsi="Arial" w:cs="Arial"/>
                <w:b/>
                <w:bCs/>
                <w:color w:val="FFFFFF"/>
                <w:sz w:val="18"/>
                <w:szCs w:val="18"/>
                <w:cs/>
                <w:lang w:val="en-GB" w:eastAsia="th-TH"/>
              </w:rPr>
              <w:tab/>
            </w:r>
            <w:r w:rsidRPr="003709B5">
              <w:rPr>
                <w:rFonts w:ascii="Arial" w:hAnsi="Arial" w:cs="Arial"/>
                <w:b/>
                <w:bCs/>
                <w:color w:val="FFFFFF"/>
                <w:sz w:val="18"/>
                <w:szCs w:val="18"/>
                <w:lang w:val="en-GB" w:eastAsia="th-TH"/>
              </w:rPr>
              <w:t>Investments in subsidiaries, net</w:t>
            </w:r>
          </w:p>
        </w:tc>
      </w:tr>
    </w:tbl>
    <w:p w14:paraId="549628A8" w14:textId="77777777" w:rsidR="0029739C" w:rsidRPr="003709B5" w:rsidRDefault="0029739C" w:rsidP="003709B5">
      <w:pPr>
        <w:jc w:val="both"/>
        <w:rPr>
          <w:rFonts w:ascii="Arial" w:hAnsi="Arial" w:cs="Arial"/>
          <w:sz w:val="18"/>
          <w:szCs w:val="18"/>
        </w:rPr>
      </w:pPr>
    </w:p>
    <w:p w14:paraId="528B6ACE" w14:textId="30E42B62" w:rsidR="005A59A2" w:rsidRPr="003709B5" w:rsidRDefault="005A59A2" w:rsidP="003709B5">
      <w:pPr>
        <w:jc w:val="both"/>
        <w:rPr>
          <w:rFonts w:ascii="Arial" w:hAnsi="Arial" w:cs="Arial"/>
          <w:sz w:val="18"/>
          <w:szCs w:val="18"/>
        </w:rPr>
      </w:pPr>
      <w:r w:rsidRPr="003709B5">
        <w:rPr>
          <w:rFonts w:ascii="Arial" w:hAnsi="Arial" w:cs="Arial"/>
          <w:sz w:val="18"/>
          <w:szCs w:val="18"/>
        </w:rPr>
        <w:t xml:space="preserve">The Group comprises the subsidiaries listed below as </w:t>
      </w:r>
      <w:proofErr w:type="gramStart"/>
      <w:r w:rsidRPr="003709B5">
        <w:rPr>
          <w:rFonts w:ascii="Arial" w:hAnsi="Arial" w:cs="Arial"/>
          <w:sz w:val="18"/>
          <w:szCs w:val="18"/>
        </w:rPr>
        <w:t>at</w:t>
      </w:r>
      <w:proofErr w:type="gramEnd"/>
      <w:r w:rsidRPr="003709B5">
        <w:rPr>
          <w:rFonts w:ascii="Arial" w:hAnsi="Arial" w:cs="Arial"/>
          <w:sz w:val="18"/>
          <w:szCs w:val="18"/>
        </w:rPr>
        <w:t xml:space="preserve"> 31 December </w:t>
      </w:r>
      <w:r w:rsidR="000D7978" w:rsidRPr="003709B5">
        <w:rPr>
          <w:rFonts w:ascii="Arial" w:hAnsi="Arial" w:cs="Arial"/>
          <w:sz w:val="18"/>
          <w:szCs w:val="18"/>
          <w:lang w:val="en-GB"/>
        </w:rPr>
        <w:t>2021</w:t>
      </w:r>
      <w:r w:rsidR="00D02E7C" w:rsidRPr="003709B5">
        <w:rPr>
          <w:rFonts w:ascii="Arial" w:hAnsi="Arial" w:cs="Arial"/>
          <w:sz w:val="18"/>
          <w:szCs w:val="18"/>
        </w:rPr>
        <w:t xml:space="preserve"> and </w:t>
      </w:r>
      <w:r w:rsidR="00E37041" w:rsidRPr="003709B5">
        <w:rPr>
          <w:rFonts w:ascii="Arial" w:hAnsi="Arial" w:cs="Arial"/>
          <w:sz w:val="18"/>
          <w:szCs w:val="18"/>
          <w:lang w:val="en-GB"/>
        </w:rPr>
        <w:t>2020</w:t>
      </w:r>
      <w:r w:rsidRPr="003709B5">
        <w:rPr>
          <w:rFonts w:ascii="Arial" w:hAnsi="Arial" w:cs="Arial"/>
          <w:sz w:val="18"/>
          <w:szCs w:val="18"/>
        </w:rPr>
        <w:t xml:space="preserve">. </w:t>
      </w:r>
    </w:p>
    <w:p w14:paraId="7FA0F687" w14:textId="77777777" w:rsidR="0029739C" w:rsidRPr="003709B5" w:rsidRDefault="0029739C" w:rsidP="003709B5">
      <w:pPr>
        <w:tabs>
          <w:tab w:val="left" w:pos="1080"/>
        </w:tabs>
        <w:jc w:val="both"/>
        <w:rPr>
          <w:rFonts w:ascii="Arial" w:hAnsi="Arial" w:cs="Arial"/>
          <w:sz w:val="18"/>
          <w:szCs w:val="18"/>
        </w:rPr>
      </w:pPr>
    </w:p>
    <w:tbl>
      <w:tblPr>
        <w:tblW w:w="5002" w:type="pct"/>
        <w:tblLayout w:type="fixed"/>
        <w:tblLook w:val="0000" w:firstRow="0" w:lastRow="0" w:firstColumn="0" w:lastColumn="0" w:noHBand="0" w:noVBand="0"/>
      </w:tblPr>
      <w:tblGrid>
        <w:gridCol w:w="2963"/>
        <w:gridCol w:w="1093"/>
        <w:gridCol w:w="1287"/>
        <w:gridCol w:w="995"/>
        <w:gridCol w:w="1010"/>
        <w:gridCol w:w="989"/>
        <w:gridCol w:w="986"/>
        <w:gridCol w:w="989"/>
        <w:gridCol w:w="1016"/>
        <w:gridCol w:w="924"/>
        <w:gridCol w:w="992"/>
        <w:gridCol w:w="1038"/>
        <w:gridCol w:w="1118"/>
      </w:tblGrid>
      <w:tr w:rsidR="00197A70" w:rsidRPr="003709B5" w14:paraId="153B4C12" w14:textId="77777777" w:rsidTr="00132C0B">
        <w:tc>
          <w:tcPr>
            <w:tcW w:w="962" w:type="pct"/>
            <w:vAlign w:val="bottom"/>
          </w:tcPr>
          <w:p w14:paraId="0B12BF07" w14:textId="77777777" w:rsidR="00197A70" w:rsidRPr="003709B5" w:rsidRDefault="00197A70" w:rsidP="003709B5">
            <w:pPr>
              <w:widowControl w:val="0"/>
              <w:tabs>
                <w:tab w:val="right" w:pos="9810"/>
              </w:tabs>
              <w:ind w:left="-101"/>
              <w:jc w:val="thaiDistribute"/>
              <w:rPr>
                <w:rFonts w:ascii="Arial" w:eastAsia="Angsana New" w:hAnsi="Arial" w:cs="Arial"/>
                <w:sz w:val="14"/>
                <w:szCs w:val="14"/>
                <w:cs/>
              </w:rPr>
            </w:pPr>
          </w:p>
        </w:tc>
        <w:tc>
          <w:tcPr>
            <w:tcW w:w="355" w:type="pct"/>
            <w:vAlign w:val="bottom"/>
          </w:tcPr>
          <w:p w14:paraId="693725A4" w14:textId="77777777" w:rsidR="00197A70" w:rsidRPr="003709B5" w:rsidRDefault="00197A70" w:rsidP="003709B5">
            <w:pPr>
              <w:widowControl w:val="0"/>
              <w:ind w:left="-43" w:right="-72"/>
              <w:jc w:val="center"/>
              <w:rPr>
                <w:rFonts w:ascii="Arial" w:eastAsia="Angsana New" w:hAnsi="Arial" w:cs="Arial"/>
                <w:b/>
                <w:bCs/>
                <w:sz w:val="14"/>
                <w:szCs w:val="14"/>
                <w:lang w:val="en-GB"/>
              </w:rPr>
            </w:pPr>
          </w:p>
        </w:tc>
        <w:tc>
          <w:tcPr>
            <w:tcW w:w="418" w:type="pct"/>
            <w:vAlign w:val="bottom"/>
          </w:tcPr>
          <w:p w14:paraId="03ABE3F7" w14:textId="77777777" w:rsidR="00197A70" w:rsidRPr="003709B5" w:rsidRDefault="00197A70" w:rsidP="003709B5">
            <w:pPr>
              <w:widowControl w:val="0"/>
              <w:ind w:left="-43" w:right="-72"/>
              <w:jc w:val="center"/>
              <w:rPr>
                <w:rFonts w:ascii="Arial" w:eastAsia="Angsana New" w:hAnsi="Arial" w:cs="Arial"/>
                <w:b/>
                <w:bCs/>
                <w:sz w:val="14"/>
                <w:szCs w:val="14"/>
                <w:cs/>
              </w:rPr>
            </w:pPr>
          </w:p>
        </w:tc>
        <w:tc>
          <w:tcPr>
            <w:tcW w:w="651" w:type="pct"/>
            <w:gridSpan w:val="2"/>
            <w:tcBorders>
              <w:top w:val="single" w:sz="4" w:space="0" w:color="auto"/>
            </w:tcBorders>
            <w:vAlign w:val="bottom"/>
          </w:tcPr>
          <w:p w14:paraId="745536F8" w14:textId="77777777" w:rsidR="00197A70" w:rsidRPr="003709B5" w:rsidRDefault="00197A70" w:rsidP="003709B5">
            <w:pPr>
              <w:widowControl w:val="0"/>
              <w:ind w:left="-43" w:right="-72"/>
              <w:jc w:val="center"/>
              <w:rPr>
                <w:rFonts w:ascii="Arial" w:eastAsia="Angsana New" w:hAnsi="Arial" w:cs="Arial"/>
                <w:b/>
                <w:bCs/>
                <w:sz w:val="14"/>
                <w:szCs w:val="14"/>
                <w:cs/>
              </w:rPr>
            </w:pPr>
          </w:p>
        </w:tc>
        <w:tc>
          <w:tcPr>
            <w:tcW w:w="641" w:type="pct"/>
            <w:gridSpan w:val="2"/>
            <w:tcBorders>
              <w:top w:val="single" w:sz="4" w:space="0" w:color="auto"/>
            </w:tcBorders>
            <w:vAlign w:val="bottom"/>
          </w:tcPr>
          <w:p w14:paraId="042AC9CC" w14:textId="77777777" w:rsidR="00197A70" w:rsidRPr="003709B5" w:rsidRDefault="00197A70" w:rsidP="003709B5">
            <w:pPr>
              <w:widowControl w:val="0"/>
              <w:ind w:left="-43" w:right="-72"/>
              <w:jc w:val="center"/>
              <w:rPr>
                <w:rFonts w:ascii="Arial" w:eastAsia="Angsana New" w:hAnsi="Arial" w:cs="Arial"/>
                <w:b/>
                <w:bCs/>
                <w:sz w:val="14"/>
                <w:szCs w:val="14"/>
              </w:rPr>
            </w:pPr>
          </w:p>
        </w:tc>
        <w:tc>
          <w:tcPr>
            <w:tcW w:w="651" w:type="pct"/>
            <w:gridSpan w:val="2"/>
            <w:tcBorders>
              <w:top w:val="single" w:sz="4" w:space="0" w:color="auto"/>
            </w:tcBorders>
            <w:vAlign w:val="bottom"/>
          </w:tcPr>
          <w:p w14:paraId="788C5AC4" w14:textId="77777777" w:rsidR="00197A70" w:rsidRPr="003709B5" w:rsidRDefault="00197A70" w:rsidP="003709B5">
            <w:pPr>
              <w:widowControl w:val="0"/>
              <w:ind w:left="-43" w:right="-72"/>
              <w:jc w:val="center"/>
              <w:rPr>
                <w:rFonts w:ascii="Arial" w:eastAsia="Angsana New" w:hAnsi="Arial" w:cs="Arial"/>
                <w:b/>
                <w:bCs/>
                <w:sz w:val="14"/>
                <w:szCs w:val="14"/>
              </w:rPr>
            </w:pPr>
          </w:p>
        </w:tc>
        <w:tc>
          <w:tcPr>
            <w:tcW w:w="622" w:type="pct"/>
            <w:gridSpan w:val="2"/>
            <w:tcBorders>
              <w:top w:val="single" w:sz="4" w:space="0" w:color="auto"/>
            </w:tcBorders>
            <w:vAlign w:val="bottom"/>
          </w:tcPr>
          <w:p w14:paraId="3B83123B" w14:textId="5690B14E" w:rsidR="00197A70" w:rsidRPr="003709B5" w:rsidRDefault="00197A70" w:rsidP="003709B5">
            <w:pPr>
              <w:widowControl w:val="0"/>
              <w:ind w:right="-72"/>
              <w:jc w:val="center"/>
              <w:rPr>
                <w:rFonts w:ascii="Arial" w:eastAsia="Angsana New" w:hAnsi="Arial" w:cs="Arial"/>
                <w:b/>
                <w:bCs/>
                <w:sz w:val="14"/>
                <w:szCs w:val="14"/>
              </w:rPr>
            </w:pPr>
            <w:r w:rsidRPr="003709B5">
              <w:rPr>
                <w:rFonts w:ascii="Arial" w:eastAsia="Angsana New" w:hAnsi="Arial" w:cs="Arial"/>
                <w:b/>
                <w:bCs/>
                <w:sz w:val="14"/>
                <w:szCs w:val="14"/>
              </w:rPr>
              <w:t>Percentage of</w:t>
            </w:r>
          </w:p>
        </w:tc>
        <w:tc>
          <w:tcPr>
            <w:tcW w:w="700" w:type="pct"/>
            <w:gridSpan w:val="2"/>
            <w:tcBorders>
              <w:top w:val="single" w:sz="4" w:space="0" w:color="auto"/>
            </w:tcBorders>
            <w:vAlign w:val="bottom"/>
          </w:tcPr>
          <w:p w14:paraId="2E5F332F" w14:textId="77777777" w:rsidR="00197A70" w:rsidRPr="003709B5" w:rsidRDefault="00197A70" w:rsidP="003709B5">
            <w:pPr>
              <w:widowControl w:val="0"/>
              <w:ind w:right="-72"/>
              <w:jc w:val="center"/>
              <w:rPr>
                <w:rFonts w:ascii="Arial" w:hAnsi="Arial" w:cs="Arial"/>
                <w:b/>
                <w:bCs/>
                <w:sz w:val="14"/>
                <w:szCs w:val="14"/>
              </w:rPr>
            </w:pPr>
          </w:p>
        </w:tc>
      </w:tr>
      <w:tr w:rsidR="00197A70" w:rsidRPr="003709B5" w14:paraId="251404B9" w14:textId="77777777" w:rsidTr="00E76491">
        <w:tc>
          <w:tcPr>
            <w:tcW w:w="962" w:type="pct"/>
            <w:vAlign w:val="bottom"/>
          </w:tcPr>
          <w:p w14:paraId="5D1E98B8" w14:textId="77777777" w:rsidR="00D02E7C" w:rsidRPr="003709B5" w:rsidRDefault="00D02E7C" w:rsidP="003709B5">
            <w:pPr>
              <w:widowControl w:val="0"/>
              <w:tabs>
                <w:tab w:val="right" w:pos="9810"/>
              </w:tabs>
              <w:ind w:left="-101"/>
              <w:jc w:val="thaiDistribute"/>
              <w:rPr>
                <w:rFonts w:ascii="Arial" w:eastAsia="Angsana New" w:hAnsi="Arial" w:cs="Arial"/>
                <w:sz w:val="14"/>
                <w:szCs w:val="14"/>
                <w:cs/>
              </w:rPr>
            </w:pPr>
          </w:p>
        </w:tc>
        <w:tc>
          <w:tcPr>
            <w:tcW w:w="355" w:type="pct"/>
            <w:vAlign w:val="bottom"/>
          </w:tcPr>
          <w:p w14:paraId="79D5B876" w14:textId="77777777" w:rsidR="00D02E7C" w:rsidRPr="003709B5" w:rsidRDefault="00D02E7C" w:rsidP="003709B5">
            <w:pPr>
              <w:widowControl w:val="0"/>
              <w:ind w:left="-43" w:right="-72"/>
              <w:jc w:val="center"/>
              <w:rPr>
                <w:rFonts w:ascii="Arial" w:eastAsia="Angsana New" w:hAnsi="Arial" w:cs="Arial"/>
                <w:b/>
                <w:bCs/>
                <w:sz w:val="14"/>
                <w:szCs w:val="14"/>
                <w:lang w:val="en-GB"/>
              </w:rPr>
            </w:pPr>
          </w:p>
        </w:tc>
        <w:tc>
          <w:tcPr>
            <w:tcW w:w="418" w:type="pct"/>
            <w:vAlign w:val="bottom"/>
          </w:tcPr>
          <w:p w14:paraId="17127D1B" w14:textId="77777777" w:rsidR="00D02E7C" w:rsidRPr="003709B5" w:rsidRDefault="00D02E7C" w:rsidP="003709B5">
            <w:pPr>
              <w:widowControl w:val="0"/>
              <w:ind w:left="-43" w:right="-72"/>
              <w:jc w:val="center"/>
              <w:rPr>
                <w:rFonts w:ascii="Arial" w:eastAsia="Angsana New" w:hAnsi="Arial" w:cs="Arial"/>
                <w:b/>
                <w:bCs/>
                <w:sz w:val="14"/>
                <w:szCs w:val="14"/>
                <w:cs/>
              </w:rPr>
            </w:pPr>
          </w:p>
        </w:tc>
        <w:tc>
          <w:tcPr>
            <w:tcW w:w="651" w:type="pct"/>
            <w:gridSpan w:val="2"/>
            <w:shd w:val="clear" w:color="auto" w:fill="auto"/>
            <w:vAlign w:val="bottom"/>
          </w:tcPr>
          <w:p w14:paraId="3B564090" w14:textId="570690C8" w:rsidR="00D02E7C" w:rsidRPr="003709B5" w:rsidRDefault="00D02E7C" w:rsidP="003709B5">
            <w:pPr>
              <w:widowControl w:val="0"/>
              <w:ind w:left="-43" w:right="-72"/>
              <w:jc w:val="center"/>
              <w:rPr>
                <w:rFonts w:ascii="Arial" w:eastAsia="Angsana New" w:hAnsi="Arial" w:cs="Arial"/>
                <w:b/>
                <w:bCs/>
                <w:sz w:val="14"/>
                <w:szCs w:val="14"/>
                <w:cs/>
              </w:rPr>
            </w:pPr>
          </w:p>
        </w:tc>
        <w:tc>
          <w:tcPr>
            <w:tcW w:w="641" w:type="pct"/>
            <w:gridSpan w:val="2"/>
            <w:shd w:val="clear" w:color="auto" w:fill="auto"/>
            <w:vAlign w:val="bottom"/>
          </w:tcPr>
          <w:p w14:paraId="76F7A049" w14:textId="77777777" w:rsidR="00D02E7C" w:rsidRPr="003709B5" w:rsidRDefault="00D02E7C" w:rsidP="003709B5">
            <w:pPr>
              <w:widowControl w:val="0"/>
              <w:ind w:left="-43" w:right="-72"/>
              <w:jc w:val="center"/>
              <w:rPr>
                <w:rFonts w:ascii="Arial" w:eastAsia="Angsana New" w:hAnsi="Arial" w:cs="Arial"/>
                <w:b/>
                <w:bCs/>
                <w:sz w:val="14"/>
                <w:szCs w:val="14"/>
              </w:rPr>
            </w:pPr>
            <w:r w:rsidRPr="003709B5">
              <w:rPr>
                <w:rFonts w:ascii="Arial" w:eastAsia="Angsana New" w:hAnsi="Arial" w:cs="Arial"/>
                <w:b/>
                <w:bCs/>
                <w:sz w:val="14"/>
                <w:szCs w:val="14"/>
              </w:rPr>
              <w:t>Percentage of shareholding</w:t>
            </w:r>
          </w:p>
        </w:tc>
        <w:tc>
          <w:tcPr>
            <w:tcW w:w="651" w:type="pct"/>
            <w:gridSpan w:val="2"/>
            <w:shd w:val="clear" w:color="auto" w:fill="auto"/>
            <w:vAlign w:val="bottom"/>
          </w:tcPr>
          <w:p w14:paraId="14CD17C5" w14:textId="6E4124C8" w:rsidR="00D02E7C" w:rsidRPr="003709B5" w:rsidRDefault="00D02E7C" w:rsidP="003709B5">
            <w:pPr>
              <w:widowControl w:val="0"/>
              <w:ind w:left="-43" w:right="-72"/>
              <w:jc w:val="center"/>
              <w:rPr>
                <w:rFonts w:ascii="Arial" w:eastAsia="Angsana New" w:hAnsi="Arial" w:cs="Arial"/>
                <w:b/>
                <w:bCs/>
                <w:sz w:val="14"/>
                <w:szCs w:val="14"/>
                <w:cs/>
              </w:rPr>
            </w:pPr>
          </w:p>
        </w:tc>
        <w:tc>
          <w:tcPr>
            <w:tcW w:w="622" w:type="pct"/>
            <w:gridSpan w:val="2"/>
            <w:vMerge w:val="restart"/>
            <w:shd w:val="clear" w:color="auto" w:fill="auto"/>
            <w:vAlign w:val="bottom"/>
          </w:tcPr>
          <w:p w14:paraId="25DD25CE" w14:textId="7A0CC28E" w:rsidR="00D02E7C" w:rsidRPr="003709B5" w:rsidRDefault="00D02E7C" w:rsidP="003709B5">
            <w:pPr>
              <w:widowControl w:val="0"/>
              <w:ind w:right="-72"/>
              <w:jc w:val="center"/>
              <w:rPr>
                <w:rFonts w:ascii="Arial" w:eastAsia="Angsana New" w:hAnsi="Arial" w:cs="Arial"/>
                <w:b/>
                <w:bCs/>
                <w:sz w:val="14"/>
                <w:szCs w:val="14"/>
              </w:rPr>
            </w:pPr>
            <w:r w:rsidRPr="003709B5">
              <w:rPr>
                <w:rFonts w:ascii="Arial" w:eastAsia="Angsana New" w:hAnsi="Arial" w:cs="Arial"/>
                <w:b/>
                <w:bCs/>
                <w:sz w:val="14"/>
                <w:szCs w:val="14"/>
              </w:rPr>
              <w:t xml:space="preserve">shareholding held by </w:t>
            </w:r>
          </w:p>
          <w:p w14:paraId="22879152" w14:textId="3896EB76" w:rsidR="00D02E7C" w:rsidRPr="003709B5" w:rsidRDefault="00D02E7C" w:rsidP="003709B5">
            <w:pPr>
              <w:widowControl w:val="0"/>
              <w:ind w:right="-72"/>
              <w:jc w:val="center"/>
              <w:rPr>
                <w:rFonts w:ascii="Arial" w:eastAsia="Angsana New" w:hAnsi="Arial" w:cs="Arial"/>
                <w:b/>
                <w:bCs/>
                <w:sz w:val="14"/>
                <w:szCs w:val="14"/>
              </w:rPr>
            </w:pPr>
            <w:r w:rsidRPr="003709B5">
              <w:rPr>
                <w:rFonts w:ascii="Arial" w:eastAsia="Angsana New" w:hAnsi="Arial" w:cs="Arial"/>
                <w:b/>
                <w:bCs/>
                <w:sz w:val="14"/>
                <w:szCs w:val="14"/>
              </w:rPr>
              <w:t xml:space="preserve">the Company’s </w:t>
            </w:r>
          </w:p>
        </w:tc>
        <w:tc>
          <w:tcPr>
            <w:tcW w:w="700" w:type="pct"/>
            <w:gridSpan w:val="2"/>
            <w:shd w:val="clear" w:color="auto" w:fill="auto"/>
            <w:vAlign w:val="bottom"/>
          </w:tcPr>
          <w:p w14:paraId="1B158ECD" w14:textId="36D79875" w:rsidR="00D02E7C" w:rsidRPr="003709B5" w:rsidRDefault="00D02E7C" w:rsidP="003709B5">
            <w:pPr>
              <w:widowControl w:val="0"/>
              <w:ind w:right="-72"/>
              <w:jc w:val="center"/>
              <w:rPr>
                <w:rFonts w:ascii="Arial" w:eastAsia="Angsana New" w:hAnsi="Arial" w:cs="Arial"/>
                <w:b/>
                <w:bCs/>
                <w:sz w:val="14"/>
                <w:szCs w:val="14"/>
                <w:cs/>
              </w:rPr>
            </w:pPr>
          </w:p>
        </w:tc>
      </w:tr>
      <w:tr w:rsidR="00197A70" w:rsidRPr="003709B5" w14:paraId="412D3CD8" w14:textId="77777777" w:rsidTr="00E76491">
        <w:tc>
          <w:tcPr>
            <w:tcW w:w="962" w:type="pct"/>
            <w:vAlign w:val="bottom"/>
          </w:tcPr>
          <w:p w14:paraId="0C05F42B" w14:textId="77777777" w:rsidR="00D02E7C" w:rsidRPr="003709B5" w:rsidRDefault="00D02E7C" w:rsidP="003709B5">
            <w:pPr>
              <w:widowControl w:val="0"/>
              <w:tabs>
                <w:tab w:val="right" w:pos="9810"/>
              </w:tabs>
              <w:ind w:left="-101"/>
              <w:jc w:val="thaiDistribute"/>
              <w:rPr>
                <w:rFonts w:ascii="Arial" w:eastAsia="Angsana New" w:hAnsi="Arial" w:cs="Arial"/>
                <w:sz w:val="14"/>
                <w:szCs w:val="14"/>
                <w:cs/>
              </w:rPr>
            </w:pPr>
          </w:p>
        </w:tc>
        <w:tc>
          <w:tcPr>
            <w:tcW w:w="355" w:type="pct"/>
            <w:vAlign w:val="bottom"/>
          </w:tcPr>
          <w:p w14:paraId="5B74C99F" w14:textId="77777777" w:rsidR="00D02E7C" w:rsidRPr="003709B5" w:rsidRDefault="00D02E7C" w:rsidP="003709B5">
            <w:pPr>
              <w:widowControl w:val="0"/>
              <w:ind w:left="-43" w:right="-72"/>
              <w:jc w:val="center"/>
              <w:rPr>
                <w:rFonts w:ascii="Arial" w:eastAsia="Angsana New" w:hAnsi="Arial" w:cs="Arial"/>
                <w:b/>
                <w:bCs/>
                <w:sz w:val="14"/>
                <w:szCs w:val="14"/>
                <w:lang w:val="en-GB"/>
              </w:rPr>
            </w:pPr>
          </w:p>
        </w:tc>
        <w:tc>
          <w:tcPr>
            <w:tcW w:w="418" w:type="pct"/>
            <w:vAlign w:val="bottom"/>
          </w:tcPr>
          <w:p w14:paraId="2A67B4DA" w14:textId="77777777" w:rsidR="00D02E7C" w:rsidRPr="003709B5" w:rsidRDefault="00D02E7C" w:rsidP="003709B5">
            <w:pPr>
              <w:widowControl w:val="0"/>
              <w:ind w:left="-43" w:right="-72"/>
              <w:jc w:val="center"/>
              <w:rPr>
                <w:rFonts w:ascii="Arial" w:eastAsia="Angsana New" w:hAnsi="Arial" w:cs="Arial"/>
                <w:b/>
                <w:bCs/>
                <w:sz w:val="14"/>
                <w:szCs w:val="14"/>
                <w:lang w:val="en-GB"/>
              </w:rPr>
            </w:pPr>
          </w:p>
        </w:tc>
        <w:tc>
          <w:tcPr>
            <w:tcW w:w="651" w:type="pct"/>
            <w:gridSpan w:val="2"/>
            <w:shd w:val="clear" w:color="auto" w:fill="auto"/>
            <w:vAlign w:val="bottom"/>
          </w:tcPr>
          <w:p w14:paraId="6791CBBC" w14:textId="17B0CECB" w:rsidR="00D02E7C" w:rsidRPr="003709B5" w:rsidRDefault="00197A70" w:rsidP="003709B5">
            <w:pPr>
              <w:widowControl w:val="0"/>
              <w:ind w:right="-72"/>
              <w:jc w:val="center"/>
              <w:rPr>
                <w:rFonts w:ascii="Arial" w:eastAsia="Angsana New" w:hAnsi="Arial" w:cs="Arial"/>
                <w:b/>
                <w:bCs/>
                <w:sz w:val="14"/>
                <w:szCs w:val="14"/>
                <w:cs/>
              </w:rPr>
            </w:pPr>
            <w:r w:rsidRPr="003709B5">
              <w:rPr>
                <w:rFonts w:ascii="Arial" w:eastAsia="Angsana New" w:hAnsi="Arial" w:cs="Arial"/>
                <w:b/>
                <w:bCs/>
                <w:sz w:val="14"/>
                <w:szCs w:val="14"/>
              </w:rPr>
              <w:t xml:space="preserve">Percentage of shareholding </w:t>
            </w:r>
          </w:p>
        </w:tc>
        <w:tc>
          <w:tcPr>
            <w:tcW w:w="641" w:type="pct"/>
            <w:gridSpan w:val="2"/>
            <w:shd w:val="clear" w:color="auto" w:fill="auto"/>
            <w:vAlign w:val="bottom"/>
          </w:tcPr>
          <w:p w14:paraId="5F41E282" w14:textId="168DA153" w:rsidR="00D02E7C" w:rsidRPr="003709B5" w:rsidRDefault="00D02E7C" w:rsidP="003709B5">
            <w:pPr>
              <w:widowControl w:val="0"/>
              <w:ind w:right="-72"/>
              <w:jc w:val="center"/>
              <w:rPr>
                <w:rFonts w:ascii="Arial" w:eastAsia="Angsana New" w:hAnsi="Arial" w:cs="Arial"/>
                <w:b/>
                <w:bCs/>
                <w:sz w:val="14"/>
                <w:szCs w:val="14"/>
              </w:rPr>
            </w:pPr>
            <w:r w:rsidRPr="003709B5">
              <w:rPr>
                <w:rFonts w:ascii="Arial" w:eastAsia="Angsana New" w:hAnsi="Arial" w:cs="Arial"/>
                <w:b/>
                <w:bCs/>
                <w:sz w:val="14"/>
                <w:szCs w:val="14"/>
              </w:rPr>
              <w:t xml:space="preserve">held through the </w:t>
            </w:r>
          </w:p>
        </w:tc>
        <w:tc>
          <w:tcPr>
            <w:tcW w:w="651" w:type="pct"/>
            <w:gridSpan w:val="2"/>
            <w:shd w:val="clear" w:color="auto" w:fill="auto"/>
            <w:vAlign w:val="bottom"/>
          </w:tcPr>
          <w:p w14:paraId="7D9B6EB0" w14:textId="489BC331" w:rsidR="00D02E7C" w:rsidRPr="003709B5" w:rsidRDefault="00197A70" w:rsidP="003709B5">
            <w:pPr>
              <w:widowControl w:val="0"/>
              <w:ind w:right="-72"/>
              <w:jc w:val="center"/>
              <w:rPr>
                <w:rFonts w:ascii="Arial" w:eastAsia="Angsana New" w:hAnsi="Arial" w:cs="Arial"/>
                <w:b/>
                <w:bCs/>
                <w:sz w:val="14"/>
                <w:szCs w:val="14"/>
                <w:cs/>
              </w:rPr>
            </w:pPr>
            <w:r w:rsidRPr="003709B5">
              <w:rPr>
                <w:rFonts w:ascii="Arial" w:eastAsia="Angsana New" w:hAnsi="Arial" w:cs="Arial"/>
                <w:b/>
                <w:bCs/>
                <w:sz w:val="14"/>
                <w:szCs w:val="14"/>
              </w:rPr>
              <w:t xml:space="preserve">Percentage of shareholding </w:t>
            </w:r>
          </w:p>
        </w:tc>
        <w:tc>
          <w:tcPr>
            <w:tcW w:w="622" w:type="pct"/>
            <w:gridSpan w:val="2"/>
            <w:vMerge/>
            <w:shd w:val="clear" w:color="auto" w:fill="auto"/>
            <w:vAlign w:val="bottom"/>
          </w:tcPr>
          <w:p w14:paraId="0A4523BB" w14:textId="2DCBFA28" w:rsidR="00D02E7C" w:rsidRPr="003709B5" w:rsidRDefault="00D02E7C" w:rsidP="003709B5">
            <w:pPr>
              <w:widowControl w:val="0"/>
              <w:ind w:right="-72"/>
              <w:jc w:val="center"/>
              <w:rPr>
                <w:rFonts w:ascii="Arial" w:hAnsi="Arial" w:cs="Arial"/>
                <w:b/>
                <w:bCs/>
                <w:sz w:val="14"/>
                <w:szCs w:val="14"/>
              </w:rPr>
            </w:pPr>
          </w:p>
        </w:tc>
        <w:tc>
          <w:tcPr>
            <w:tcW w:w="700" w:type="pct"/>
            <w:gridSpan w:val="2"/>
            <w:tcBorders>
              <w:bottom w:val="single" w:sz="4" w:space="0" w:color="auto"/>
            </w:tcBorders>
            <w:vAlign w:val="bottom"/>
          </w:tcPr>
          <w:p w14:paraId="4EF2517E" w14:textId="08007EEC" w:rsidR="00D02E7C" w:rsidRPr="003709B5" w:rsidRDefault="00E76491" w:rsidP="003709B5">
            <w:pPr>
              <w:widowControl w:val="0"/>
              <w:ind w:right="-72"/>
              <w:jc w:val="center"/>
              <w:rPr>
                <w:rFonts w:ascii="Arial" w:eastAsia="Angsana New" w:hAnsi="Arial" w:cs="Arial"/>
                <w:b/>
                <w:bCs/>
                <w:sz w:val="14"/>
                <w:szCs w:val="14"/>
                <w:cs/>
              </w:rPr>
            </w:pPr>
            <w:r w:rsidRPr="003709B5">
              <w:rPr>
                <w:rFonts w:ascii="Arial" w:hAnsi="Arial" w:cs="Arial"/>
                <w:b/>
                <w:bCs/>
                <w:sz w:val="14"/>
                <w:szCs w:val="14"/>
              </w:rPr>
              <w:t>Separate financial statements</w:t>
            </w:r>
          </w:p>
        </w:tc>
      </w:tr>
      <w:tr w:rsidR="00E76491" w:rsidRPr="003709B5" w14:paraId="704365E1" w14:textId="77777777" w:rsidTr="00E76491">
        <w:tc>
          <w:tcPr>
            <w:tcW w:w="962" w:type="pct"/>
            <w:vAlign w:val="bottom"/>
          </w:tcPr>
          <w:p w14:paraId="5A597270" w14:textId="77777777" w:rsidR="00E76491" w:rsidRPr="003709B5" w:rsidRDefault="00E76491" w:rsidP="003709B5">
            <w:pPr>
              <w:widowControl w:val="0"/>
              <w:tabs>
                <w:tab w:val="right" w:pos="9810"/>
              </w:tabs>
              <w:ind w:left="-101"/>
              <w:jc w:val="thaiDistribute"/>
              <w:rPr>
                <w:rFonts w:ascii="Arial" w:eastAsia="Angsana New" w:hAnsi="Arial" w:cs="Arial"/>
                <w:sz w:val="14"/>
                <w:szCs w:val="14"/>
                <w:cs/>
              </w:rPr>
            </w:pPr>
          </w:p>
        </w:tc>
        <w:tc>
          <w:tcPr>
            <w:tcW w:w="355" w:type="pct"/>
            <w:vAlign w:val="bottom"/>
          </w:tcPr>
          <w:p w14:paraId="3488190A" w14:textId="77777777" w:rsidR="00E76491" w:rsidRPr="003709B5" w:rsidRDefault="00E76491" w:rsidP="003709B5">
            <w:pPr>
              <w:widowControl w:val="0"/>
              <w:ind w:left="-43" w:right="-72"/>
              <w:jc w:val="center"/>
              <w:rPr>
                <w:rFonts w:ascii="Arial" w:eastAsia="Angsana New" w:hAnsi="Arial" w:cs="Arial"/>
                <w:b/>
                <w:bCs/>
                <w:sz w:val="14"/>
                <w:szCs w:val="14"/>
                <w:lang w:val="en-GB"/>
              </w:rPr>
            </w:pPr>
          </w:p>
        </w:tc>
        <w:tc>
          <w:tcPr>
            <w:tcW w:w="418" w:type="pct"/>
            <w:vAlign w:val="bottom"/>
          </w:tcPr>
          <w:p w14:paraId="6435731E" w14:textId="77777777" w:rsidR="00E76491" w:rsidRPr="003709B5" w:rsidRDefault="00E76491" w:rsidP="003709B5">
            <w:pPr>
              <w:widowControl w:val="0"/>
              <w:ind w:left="-43" w:right="-72"/>
              <w:jc w:val="center"/>
              <w:rPr>
                <w:rFonts w:ascii="Arial" w:eastAsia="Angsana New" w:hAnsi="Arial" w:cs="Arial"/>
                <w:b/>
                <w:bCs/>
                <w:sz w:val="14"/>
                <w:szCs w:val="14"/>
                <w:lang w:val="en-GB"/>
              </w:rPr>
            </w:pPr>
          </w:p>
        </w:tc>
        <w:tc>
          <w:tcPr>
            <w:tcW w:w="651" w:type="pct"/>
            <w:gridSpan w:val="2"/>
            <w:tcBorders>
              <w:bottom w:val="single" w:sz="4" w:space="0" w:color="auto"/>
            </w:tcBorders>
            <w:shd w:val="clear" w:color="auto" w:fill="auto"/>
            <w:vAlign w:val="bottom"/>
          </w:tcPr>
          <w:p w14:paraId="718E219C" w14:textId="74FA1224" w:rsidR="00E76491" w:rsidRPr="003709B5" w:rsidRDefault="00E76491" w:rsidP="003709B5">
            <w:pPr>
              <w:widowControl w:val="0"/>
              <w:ind w:right="-72"/>
              <w:jc w:val="center"/>
              <w:rPr>
                <w:rFonts w:ascii="Arial" w:eastAsia="Angsana New" w:hAnsi="Arial" w:cs="Arial"/>
                <w:b/>
                <w:bCs/>
                <w:sz w:val="14"/>
                <w:szCs w:val="14"/>
              </w:rPr>
            </w:pPr>
            <w:r w:rsidRPr="003709B5">
              <w:rPr>
                <w:rFonts w:ascii="Arial" w:eastAsia="Angsana New" w:hAnsi="Arial" w:cs="Arial"/>
                <w:b/>
                <w:bCs/>
                <w:sz w:val="14"/>
                <w:szCs w:val="14"/>
              </w:rPr>
              <w:t>held by the Group</w:t>
            </w:r>
          </w:p>
        </w:tc>
        <w:tc>
          <w:tcPr>
            <w:tcW w:w="641" w:type="pct"/>
            <w:gridSpan w:val="2"/>
            <w:tcBorders>
              <w:bottom w:val="single" w:sz="4" w:space="0" w:color="auto"/>
            </w:tcBorders>
            <w:shd w:val="clear" w:color="auto" w:fill="auto"/>
            <w:vAlign w:val="bottom"/>
          </w:tcPr>
          <w:p w14:paraId="74AC4419" w14:textId="52729DEE" w:rsidR="00E76491" w:rsidRPr="003709B5" w:rsidRDefault="00E76491" w:rsidP="003709B5">
            <w:pPr>
              <w:widowControl w:val="0"/>
              <w:ind w:right="-72"/>
              <w:jc w:val="center"/>
              <w:rPr>
                <w:rFonts w:ascii="Arial" w:eastAsia="Angsana New" w:hAnsi="Arial" w:cs="Arial"/>
                <w:b/>
                <w:bCs/>
                <w:sz w:val="14"/>
                <w:szCs w:val="14"/>
              </w:rPr>
            </w:pPr>
            <w:r w:rsidRPr="003709B5">
              <w:rPr>
                <w:rFonts w:ascii="Arial" w:eastAsia="Angsana New" w:hAnsi="Arial" w:cs="Arial"/>
                <w:b/>
                <w:bCs/>
                <w:sz w:val="14"/>
                <w:szCs w:val="14"/>
              </w:rPr>
              <w:t>subsidiaries</w:t>
            </w:r>
          </w:p>
        </w:tc>
        <w:tc>
          <w:tcPr>
            <w:tcW w:w="651" w:type="pct"/>
            <w:gridSpan w:val="2"/>
            <w:tcBorders>
              <w:bottom w:val="single" w:sz="4" w:space="0" w:color="auto"/>
            </w:tcBorders>
            <w:shd w:val="clear" w:color="auto" w:fill="auto"/>
            <w:vAlign w:val="bottom"/>
          </w:tcPr>
          <w:p w14:paraId="0FBD589D" w14:textId="1A9C0725" w:rsidR="00E76491" w:rsidRPr="003709B5" w:rsidRDefault="00E76491" w:rsidP="003709B5">
            <w:pPr>
              <w:widowControl w:val="0"/>
              <w:ind w:right="-72"/>
              <w:jc w:val="center"/>
              <w:rPr>
                <w:rFonts w:ascii="Arial" w:eastAsia="Angsana New" w:hAnsi="Arial" w:cs="Arial"/>
                <w:b/>
                <w:bCs/>
                <w:sz w:val="14"/>
                <w:szCs w:val="14"/>
              </w:rPr>
            </w:pPr>
            <w:r w:rsidRPr="003709B5">
              <w:rPr>
                <w:rFonts w:ascii="Arial" w:eastAsia="Angsana New" w:hAnsi="Arial" w:cs="Arial"/>
                <w:b/>
                <w:bCs/>
                <w:sz w:val="14"/>
                <w:szCs w:val="14"/>
              </w:rPr>
              <w:t>held by the Company</w:t>
            </w:r>
          </w:p>
        </w:tc>
        <w:tc>
          <w:tcPr>
            <w:tcW w:w="622" w:type="pct"/>
            <w:gridSpan w:val="2"/>
            <w:tcBorders>
              <w:bottom w:val="single" w:sz="4" w:space="0" w:color="auto"/>
            </w:tcBorders>
            <w:shd w:val="clear" w:color="auto" w:fill="auto"/>
            <w:vAlign w:val="bottom"/>
          </w:tcPr>
          <w:p w14:paraId="6DFD374E" w14:textId="7C884204" w:rsidR="00E76491" w:rsidRPr="003709B5" w:rsidRDefault="00E76491" w:rsidP="003709B5">
            <w:pPr>
              <w:widowControl w:val="0"/>
              <w:ind w:right="-72"/>
              <w:jc w:val="center"/>
              <w:rPr>
                <w:rFonts w:ascii="Arial" w:hAnsi="Arial" w:cs="Arial"/>
                <w:b/>
                <w:bCs/>
                <w:sz w:val="14"/>
                <w:szCs w:val="14"/>
              </w:rPr>
            </w:pPr>
            <w:r w:rsidRPr="003709B5">
              <w:rPr>
                <w:rFonts w:ascii="Arial" w:eastAsia="Angsana New" w:hAnsi="Arial" w:cs="Arial"/>
                <w:b/>
                <w:bCs/>
                <w:sz w:val="14"/>
                <w:szCs w:val="14"/>
              </w:rPr>
              <w:t>non-controlling interests</w:t>
            </w:r>
          </w:p>
        </w:tc>
        <w:tc>
          <w:tcPr>
            <w:tcW w:w="700" w:type="pct"/>
            <w:gridSpan w:val="2"/>
            <w:tcBorders>
              <w:top w:val="single" w:sz="4" w:space="0" w:color="auto"/>
              <w:bottom w:val="single" w:sz="4" w:space="0" w:color="auto"/>
            </w:tcBorders>
            <w:vAlign w:val="bottom"/>
          </w:tcPr>
          <w:p w14:paraId="263F94FD" w14:textId="69AD1F1D" w:rsidR="00E76491" w:rsidRPr="003709B5" w:rsidRDefault="00E76491" w:rsidP="003709B5">
            <w:pPr>
              <w:widowControl w:val="0"/>
              <w:ind w:right="-72"/>
              <w:jc w:val="center"/>
              <w:rPr>
                <w:rFonts w:ascii="Arial" w:hAnsi="Arial" w:cs="Arial"/>
                <w:b/>
                <w:bCs/>
                <w:sz w:val="14"/>
                <w:szCs w:val="14"/>
              </w:rPr>
            </w:pPr>
            <w:r w:rsidRPr="003709B5">
              <w:rPr>
                <w:rFonts w:ascii="Arial" w:hAnsi="Arial" w:cs="Arial"/>
                <w:b/>
                <w:bCs/>
                <w:sz w:val="14"/>
                <w:szCs w:val="14"/>
              </w:rPr>
              <w:t>Cost method</w:t>
            </w:r>
          </w:p>
        </w:tc>
      </w:tr>
      <w:tr w:rsidR="00197A70" w:rsidRPr="003709B5" w14:paraId="18D1270C" w14:textId="77777777" w:rsidTr="00883B7F">
        <w:tc>
          <w:tcPr>
            <w:tcW w:w="962" w:type="pct"/>
            <w:vAlign w:val="bottom"/>
          </w:tcPr>
          <w:p w14:paraId="7BA26307" w14:textId="77777777" w:rsidR="001A29F8" w:rsidRPr="003709B5" w:rsidRDefault="001A29F8" w:rsidP="003709B5">
            <w:pPr>
              <w:widowControl w:val="0"/>
              <w:tabs>
                <w:tab w:val="right" w:pos="9810"/>
              </w:tabs>
              <w:ind w:left="-101"/>
              <w:jc w:val="thaiDistribute"/>
              <w:rPr>
                <w:rFonts w:ascii="Arial" w:eastAsia="Angsana New" w:hAnsi="Arial" w:cs="Arial"/>
                <w:b/>
                <w:bCs/>
                <w:sz w:val="14"/>
                <w:szCs w:val="14"/>
                <w:cs/>
              </w:rPr>
            </w:pPr>
          </w:p>
        </w:tc>
        <w:tc>
          <w:tcPr>
            <w:tcW w:w="355" w:type="pct"/>
            <w:vAlign w:val="bottom"/>
          </w:tcPr>
          <w:p w14:paraId="1FBE0E50" w14:textId="77777777" w:rsidR="001A29F8" w:rsidRPr="003709B5" w:rsidRDefault="001A29F8" w:rsidP="003709B5">
            <w:pPr>
              <w:widowControl w:val="0"/>
              <w:ind w:left="-43" w:right="-72"/>
              <w:jc w:val="center"/>
              <w:rPr>
                <w:rFonts w:ascii="Arial" w:eastAsia="Angsana New" w:hAnsi="Arial" w:cs="Arial"/>
                <w:b/>
                <w:bCs/>
                <w:sz w:val="14"/>
                <w:szCs w:val="14"/>
                <w:lang w:val="en-GB"/>
              </w:rPr>
            </w:pPr>
            <w:r w:rsidRPr="003709B5">
              <w:rPr>
                <w:rFonts w:ascii="Arial" w:eastAsia="Angsana New" w:hAnsi="Arial" w:cs="Arial"/>
                <w:b/>
                <w:bCs/>
                <w:sz w:val="14"/>
                <w:szCs w:val="14"/>
                <w:lang w:val="en-GB" w:eastAsia="x-none"/>
              </w:rPr>
              <w:t>Country of</w:t>
            </w:r>
          </w:p>
        </w:tc>
        <w:tc>
          <w:tcPr>
            <w:tcW w:w="418" w:type="pct"/>
            <w:vAlign w:val="bottom"/>
          </w:tcPr>
          <w:p w14:paraId="5937D5D3" w14:textId="77777777" w:rsidR="001A29F8" w:rsidRPr="003709B5" w:rsidRDefault="001A29F8" w:rsidP="003709B5">
            <w:pPr>
              <w:keepNext/>
              <w:ind w:right="-72"/>
              <w:jc w:val="center"/>
              <w:outlineLvl w:val="1"/>
              <w:rPr>
                <w:rFonts w:ascii="Arial" w:eastAsia="MS Mincho" w:hAnsi="Arial" w:cs="Arial"/>
                <w:b/>
                <w:bCs/>
                <w:sz w:val="14"/>
                <w:szCs w:val="14"/>
                <w:cs/>
                <w:lang w:val="en-GB"/>
              </w:rPr>
            </w:pPr>
            <w:r w:rsidRPr="003709B5">
              <w:rPr>
                <w:rFonts w:ascii="Arial" w:eastAsia="MS Mincho" w:hAnsi="Arial" w:cs="Arial"/>
                <w:b/>
                <w:bCs/>
                <w:sz w:val="14"/>
                <w:szCs w:val="14"/>
                <w:lang w:val="en-GB"/>
              </w:rPr>
              <w:t>Nature of</w:t>
            </w:r>
          </w:p>
        </w:tc>
        <w:tc>
          <w:tcPr>
            <w:tcW w:w="323" w:type="pct"/>
            <w:tcBorders>
              <w:top w:val="single" w:sz="4" w:space="0" w:color="auto"/>
            </w:tcBorders>
            <w:vAlign w:val="bottom"/>
          </w:tcPr>
          <w:p w14:paraId="4E12D36C" w14:textId="14D646CC" w:rsidR="001A29F8" w:rsidRPr="003709B5" w:rsidRDefault="000D7978" w:rsidP="003709B5">
            <w:pPr>
              <w:pStyle w:val="BodyText"/>
              <w:tabs>
                <w:tab w:val="decimal" w:pos="621"/>
              </w:tabs>
              <w:ind w:right="-72"/>
              <w:jc w:val="right"/>
              <w:rPr>
                <w:rFonts w:ascii="Arial" w:hAnsi="Arial" w:cs="Arial"/>
                <w:b/>
                <w:bCs/>
                <w:sz w:val="14"/>
                <w:szCs w:val="14"/>
              </w:rPr>
            </w:pPr>
            <w:r w:rsidRPr="003709B5">
              <w:rPr>
                <w:rFonts w:ascii="Arial" w:hAnsi="Arial" w:cs="Arial"/>
                <w:b/>
                <w:bCs/>
                <w:sz w:val="14"/>
                <w:szCs w:val="14"/>
                <w:lang w:val="en-GB"/>
              </w:rPr>
              <w:t>2021</w:t>
            </w:r>
          </w:p>
        </w:tc>
        <w:tc>
          <w:tcPr>
            <w:tcW w:w="328" w:type="pct"/>
            <w:tcBorders>
              <w:top w:val="single" w:sz="4" w:space="0" w:color="auto"/>
            </w:tcBorders>
            <w:vAlign w:val="bottom"/>
          </w:tcPr>
          <w:p w14:paraId="4345B2EC" w14:textId="73F7E423" w:rsidR="001A29F8" w:rsidRPr="003709B5" w:rsidRDefault="00E37041" w:rsidP="003709B5">
            <w:pPr>
              <w:pStyle w:val="BodyText"/>
              <w:tabs>
                <w:tab w:val="decimal" w:pos="621"/>
              </w:tabs>
              <w:ind w:right="-72"/>
              <w:jc w:val="right"/>
              <w:rPr>
                <w:rFonts w:ascii="Arial" w:hAnsi="Arial" w:cs="Arial"/>
                <w:b/>
                <w:bCs/>
                <w:sz w:val="14"/>
                <w:szCs w:val="14"/>
              </w:rPr>
            </w:pPr>
            <w:r w:rsidRPr="003709B5">
              <w:rPr>
                <w:rFonts w:ascii="Arial" w:hAnsi="Arial" w:cs="Arial"/>
                <w:b/>
                <w:bCs/>
                <w:sz w:val="14"/>
                <w:szCs w:val="14"/>
                <w:lang w:val="en-GB"/>
              </w:rPr>
              <w:t>2020</w:t>
            </w:r>
          </w:p>
        </w:tc>
        <w:tc>
          <w:tcPr>
            <w:tcW w:w="321" w:type="pct"/>
            <w:tcBorders>
              <w:top w:val="single" w:sz="4" w:space="0" w:color="auto"/>
            </w:tcBorders>
            <w:vAlign w:val="bottom"/>
          </w:tcPr>
          <w:p w14:paraId="63EDD5A8" w14:textId="312EEEB2" w:rsidR="001A29F8" w:rsidRPr="003709B5" w:rsidRDefault="000D7978" w:rsidP="003709B5">
            <w:pPr>
              <w:pStyle w:val="BodyText"/>
              <w:tabs>
                <w:tab w:val="decimal" w:pos="621"/>
              </w:tabs>
              <w:ind w:right="-72"/>
              <w:jc w:val="right"/>
              <w:rPr>
                <w:rFonts w:ascii="Arial" w:hAnsi="Arial" w:cs="Arial"/>
                <w:b/>
                <w:bCs/>
                <w:sz w:val="14"/>
                <w:szCs w:val="14"/>
              </w:rPr>
            </w:pPr>
            <w:r w:rsidRPr="003709B5">
              <w:rPr>
                <w:rFonts w:ascii="Arial" w:hAnsi="Arial" w:cs="Arial"/>
                <w:b/>
                <w:bCs/>
                <w:sz w:val="14"/>
                <w:szCs w:val="14"/>
                <w:lang w:val="en-GB"/>
              </w:rPr>
              <w:t>2021</w:t>
            </w:r>
          </w:p>
        </w:tc>
        <w:tc>
          <w:tcPr>
            <w:tcW w:w="320" w:type="pct"/>
            <w:tcBorders>
              <w:top w:val="single" w:sz="4" w:space="0" w:color="auto"/>
            </w:tcBorders>
            <w:vAlign w:val="bottom"/>
          </w:tcPr>
          <w:p w14:paraId="362A8AA3" w14:textId="519BE2E5" w:rsidR="001A29F8" w:rsidRPr="003709B5" w:rsidRDefault="00E37041" w:rsidP="003709B5">
            <w:pPr>
              <w:pStyle w:val="BodyText"/>
              <w:tabs>
                <w:tab w:val="decimal" w:pos="621"/>
              </w:tabs>
              <w:ind w:right="-72"/>
              <w:jc w:val="right"/>
              <w:rPr>
                <w:rFonts w:ascii="Arial" w:hAnsi="Arial" w:cs="Arial"/>
                <w:b/>
                <w:bCs/>
                <w:sz w:val="14"/>
                <w:szCs w:val="14"/>
              </w:rPr>
            </w:pPr>
            <w:r w:rsidRPr="003709B5">
              <w:rPr>
                <w:rFonts w:ascii="Arial" w:hAnsi="Arial" w:cs="Arial"/>
                <w:b/>
                <w:bCs/>
                <w:sz w:val="14"/>
                <w:szCs w:val="14"/>
                <w:lang w:val="en-GB"/>
              </w:rPr>
              <w:t>2020</w:t>
            </w:r>
          </w:p>
        </w:tc>
        <w:tc>
          <w:tcPr>
            <w:tcW w:w="321" w:type="pct"/>
            <w:tcBorders>
              <w:top w:val="single" w:sz="4" w:space="0" w:color="auto"/>
            </w:tcBorders>
            <w:vAlign w:val="bottom"/>
          </w:tcPr>
          <w:p w14:paraId="19156BAE" w14:textId="2A2E46B6" w:rsidR="001A29F8" w:rsidRPr="003709B5" w:rsidRDefault="000D7978" w:rsidP="003709B5">
            <w:pPr>
              <w:pStyle w:val="BodyText"/>
              <w:tabs>
                <w:tab w:val="decimal" w:pos="621"/>
              </w:tabs>
              <w:ind w:right="-72"/>
              <w:jc w:val="right"/>
              <w:rPr>
                <w:rFonts w:ascii="Arial" w:hAnsi="Arial" w:cs="Arial"/>
                <w:b/>
                <w:bCs/>
                <w:sz w:val="14"/>
                <w:szCs w:val="14"/>
              </w:rPr>
            </w:pPr>
            <w:r w:rsidRPr="003709B5">
              <w:rPr>
                <w:rFonts w:ascii="Arial" w:hAnsi="Arial" w:cs="Arial"/>
                <w:b/>
                <w:bCs/>
                <w:sz w:val="14"/>
                <w:szCs w:val="14"/>
                <w:lang w:val="en-GB"/>
              </w:rPr>
              <w:t>2021</w:t>
            </w:r>
          </w:p>
        </w:tc>
        <w:tc>
          <w:tcPr>
            <w:tcW w:w="330" w:type="pct"/>
            <w:tcBorders>
              <w:top w:val="single" w:sz="4" w:space="0" w:color="auto"/>
            </w:tcBorders>
            <w:vAlign w:val="bottom"/>
          </w:tcPr>
          <w:p w14:paraId="65D0AB3B" w14:textId="44666358" w:rsidR="001A29F8" w:rsidRPr="003709B5" w:rsidRDefault="00E37041" w:rsidP="003709B5">
            <w:pPr>
              <w:pStyle w:val="BodyText"/>
              <w:tabs>
                <w:tab w:val="decimal" w:pos="621"/>
              </w:tabs>
              <w:ind w:right="-72"/>
              <w:jc w:val="right"/>
              <w:rPr>
                <w:rFonts w:ascii="Arial" w:hAnsi="Arial" w:cs="Arial"/>
                <w:b/>
                <w:bCs/>
                <w:sz w:val="14"/>
                <w:szCs w:val="14"/>
              </w:rPr>
            </w:pPr>
            <w:r w:rsidRPr="003709B5">
              <w:rPr>
                <w:rFonts w:ascii="Arial" w:hAnsi="Arial" w:cs="Arial"/>
                <w:b/>
                <w:bCs/>
                <w:sz w:val="14"/>
                <w:szCs w:val="14"/>
                <w:lang w:val="en-GB"/>
              </w:rPr>
              <w:t>2020</w:t>
            </w:r>
          </w:p>
        </w:tc>
        <w:tc>
          <w:tcPr>
            <w:tcW w:w="300" w:type="pct"/>
            <w:tcBorders>
              <w:top w:val="single" w:sz="4" w:space="0" w:color="auto"/>
            </w:tcBorders>
            <w:vAlign w:val="bottom"/>
          </w:tcPr>
          <w:p w14:paraId="02AB2BAF" w14:textId="6DF1D23A" w:rsidR="001A29F8" w:rsidRPr="003709B5" w:rsidRDefault="000D7978" w:rsidP="003709B5">
            <w:pPr>
              <w:pStyle w:val="BodyText"/>
              <w:tabs>
                <w:tab w:val="decimal" w:pos="621"/>
              </w:tabs>
              <w:ind w:right="-72"/>
              <w:jc w:val="right"/>
              <w:rPr>
                <w:rFonts w:ascii="Arial" w:hAnsi="Arial" w:cs="Arial"/>
                <w:b/>
                <w:bCs/>
                <w:sz w:val="14"/>
                <w:szCs w:val="14"/>
              </w:rPr>
            </w:pPr>
            <w:r w:rsidRPr="003709B5">
              <w:rPr>
                <w:rFonts w:ascii="Arial" w:hAnsi="Arial" w:cs="Arial"/>
                <w:b/>
                <w:bCs/>
                <w:sz w:val="14"/>
                <w:szCs w:val="14"/>
                <w:lang w:val="en-GB"/>
              </w:rPr>
              <w:t>2021</w:t>
            </w:r>
          </w:p>
        </w:tc>
        <w:tc>
          <w:tcPr>
            <w:tcW w:w="322" w:type="pct"/>
            <w:tcBorders>
              <w:top w:val="single" w:sz="4" w:space="0" w:color="auto"/>
            </w:tcBorders>
            <w:vAlign w:val="bottom"/>
          </w:tcPr>
          <w:p w14:paraId="3F153FF1" w14:textId="78890158" w:rsidR="001A29F8" w:rsidRPr="003709B5" w:rsidRDefault="00E37041" w:rsidP="003709B5">
            <w:pPr>
              <w:pStyle w:val="BodyText"/>
              <w:tabs>
                <w:tab w:val="decimal" w:pos="621"/>
              </w:tabs>
              <w:ind w:right="-72"/>
              <w:jc w:val="right"/>
              <w:rPr>
                <w:rFonts w:ascii="Arial" w:hAnsi="Arial" w:cs="Arial"/>
                <w:b/>
                <w:bCs/>
                <w:sz w:val="14"/>
                <w:szCs w:val="14"/>
              </w:rPr>
            </w:pPr>
            <w:r w:rsidRPr="003709B5">
              <w:rPr>
                <w:rFonts w:ascii="Arial" w:hAnsi="Arial" w:cs="Arial"/>
                <w:b/>
                <w:bCs/>
                <w:sz w:val="14"/>
                <w:szCs w:val="14"/>
                <w:lang w:val="en-GB"/>
              </w:rPr>
              <w:t>2020</w:t>
            </w:r>
          </w:p>
        </w:tc>
        <w:tc>
          <w:tcPr>
            <w:tcW w:w="337" w:type="pct"/>
            <w:tcBorders>
              <w:top w:val="single" w:sz="4" w:space="0" w:color="auto"/>
            </w:tcBorders>
            <w:vAlign w:val="bottom"/>
          </w:tcPr>
          <w:p w14:paraId="1145D90B" w14:textId="31A54F82" w:rsidR="001A29F8" w:rsidRPr="003709B5" w:rsidRDefault="000D7978" w:rsidP="003709B5">
            <w:pPr>
              <w:pStyle w:val="BodyText"/>
              <w:tabs>
                <w:tab w:val="decimal" w:pos="621"/>
              </w:tabs>
              <w:ind w:right="-72"/>
              <w:jc w:val="right"/>
              <w:rPr>
                <w:rFonts w:ascii="Arial" w:hAnsi="Arial" w:cs="Arial"/>
                <w:b/>
                <w:bCs/>
                <w:sz w:val="14"/>
                <w:szCs w:val="14"/>
              </w:rPr>
            </w:pPr>
            <w:r w:rsidRPr="003709B5">
              <w:rPr>
                <w:rFonts w:ascii="Arial" w:hAnsi="Arial" w:cs="Arial"/>
                <w:b/>
                <w:bCs/>
                <w:sz w:val="14"/>
                <w:szCs w:val="14"/>
                <w:lang w:val="en-GB"/>
              </w:rPr>
              <w:t>2021</w:t>
            </w:r>
          </w:p>
        </w:tc>
        <w:tc>
          <w:tcPr>
            <w:tcW w:w="363" w:type="pct"/>
            <w:tcBorders>
              <w:top w:val="single" w:sz="4" w:space="0" w:color="auto"/>
            </w:tcBorders>
            <w:vAlign w:val="bottom"/>
          </w:tcPr>
          <w:p w14:paraId="3FA42FF9" w14:textId="5D3C9738" w:rsidR="001A29F8" w:rsidRPr="003709B5" w:rsidRDefault="00E37041" w:rsidP="003709B5">
            <w:pPr>
              <w:pStyle w:val="BodyText"/>
              <w:tabs>
                <w:tab w:val="decimal" w:pos="621"/>
              </w:tabs>
              <w:ind w:right="-72"/>
              <w:jc w:val="right"/>
              <w:rPr>
                <w:rFonts w:ascii="Arial" w:hAnsi="Arial" w:cs="Arial"/>
                <w:b/>
                <w:bCs/>
                <w:sz w:val="14"/>
                <w:szCs w:val="14"/>
              </w:rPr>
            </w:pPr>
            <w:r w:rsidRPr="003709B5">
              <w:rPr>
                <w:rFonts w:ascii="Arial" w:hAnsi="Arial" w:cs="Arial"/>
                <w:b/>
                <w:bCs/>
                <w:sz w:val="14"/>
                <w:szCs w:val="14"/>
                <w:lang w:val="en-GB"/>
              </w:rPr>
              <w:t>2020</w:t>
            </w:r>
          </w:p>
        </w:tc>
      </w:tr>
      <w:tr w:rsidR="00197A70" w:rsidRPr="003709B5" w14:paraId="78E67A43" w14:textId="77777777" w:rsidTr="005D5304">
        <w:tc>
          <w:tcPr>
            <w:tcW w:w="962" w:type="pct"/>
            <w:vAlign w:val="bottom"/>
          </w:tcPr>
          <w:p w14:paraId="2AD3A4B1" w14:textId="77777777" w:rsidR="001A29F8" w:rsidRPr="003709B5" w:rsidRDefault="001A29F8" w:rsidP="003709B5">
            <w:pPr>
              <w:widowControl w:val="0"/>
              <w:tabs>
                <w:tab w:val="right" w:pos="9810"/>
              </w:tabs>
              <w:ind w:left="-101"/>
              <w:jc w:val="thaiDistribute"/>
              <w:rPr>
                <w:rFonts w:ascii="Arial" w:eastAsia="Angsana New" w:hAnsi="Arial" w:cs="Arial"/>
                <w:sz w:val="14"/>
                <w:szCs w:val="14"/>
                <w:cs/>
              </w:rPr>
            </w:pPr>
          </w:p>
        </w:tc>
        <w:tc>
          <w:tcPr>
            <w:tcW w:w="355" w:type="pct"/>
            <w:tcBorders>
              <w:bottom w:val="single" w:sz="4" w:space="0" w:color="auto"/>
            </w:tcBorders>
            <w:shd w:val="clear" w:color="auto" w:fill="auto"/>
            <w:vAlign w:val="bottom"/>
          </w:tcPr>
          <w:p w14:paraId="1461F006" w14:textId="77777777" w:rsidR="001A29F8" w:rsidRPr="003709B5" w:rsidRDefault="001A29F8" w:rsidP="003709B5">
            <w:pPr>
              <w:keepNext/>
              <w:ind w:right="-72"/>
              <w:jc w:val="center"/>
              <w:outlineLvl w:val="1"/>
              <w:rPr>
                <w:rFonts w:ascii="Arial" w:eastAsia="Angsana New" w:hAnsi="Arial" w:cs="Arial"/>
                <w:b/>
                <w:bCs/>
                <w:sz w:val="14"/>
                <w:szCs w:val="14"/>
                <w:cs/>
                <w:lang w:val="en-GB" w:eastAsia="x-none"/>
              </w:rPr>
            </w:pPr>
            <w:r w:rsidRPr="003709B5">
              <w:rPr>
                <w:rFonts w:ascii="Arial" w:eastAsia="Angsana New" w:hAnsi="Arial" w:cs="Arial"/>
                <w:b/>
                <w:bCs/>
                <w:sz w:val="14"/>
                <w:szCs w:val="14"/>
                <w:lang w:val="x-none" w:eastAsia="x-none"/>
              </w:rPr>
              <w:t>incorporation</w:t>
            </w:r>
          </w:p>
        </w:tc>
        <w:tc>
          <w:tcPr>
            <w:tcW w:w="418" w:type="pct"/>
            <w:tcBorders>
              <w:bottom w:val="single" w:sz="4" w:space="0" w:color="auto"/>
            </w:tcBorders>
            <w:shd w:val="clear" w:color="auto" w:fill="auto"/>
            <w:vAlign w:val="bottom"/>
          </w:tcPr>
          <w:p w14:paraId="0C41C1DE" w14:textId="77777777" w:rsidR="001A29F8" w:rsidRPr="003709B5" w:rsidRDefault="001A29F8" w:rsidP="003709B5">
            <w:pPr>
              <w:keepNext/>
              <w:ind w:right="-72"/>
              <w:jc w:val="center"/>
              <w:outlineLvl w:val="1"/>
              <w:rPr>
                <w:rFonts w:ascii="Arial" w:eastAsia="MS Mincho" w:hAnsi="Arial" w:cs="Arial"/>
                <w:b/>
                <w:bCs/>
                <w:sz w:val="14"/>
                <w:szCs w:val="14"/>
                <w:cs/>
                <w:lang w:val="en-GB"/>
              </w:rPr>
            </w:pPr>
            <w:r w:rsidRPr="003709B5">
              <w:rPr>
                <w:rFonts w:ascii="Arial" w:eastAsia="MS Mincho" w:hAnsi="Arial" w:cs="Arial"/>
                <w:b/>
                <w:bCs/>
                <w:sz w:val="14"/>
                <w:szCs w:val="14"/>
                <w:lang w:val="en-GB"/>
              </w:rPr>
              <w:t>business</w:t>
            </w:r>
          </w:p>
        </w:tc>
        <w:tc>
          <w:tcPr>
            <w:tcW w:w="323" w:type="pct"/>
            <w:tcBorders>
              <w:bottom w:val="single" w:sz="4" w:space="0" w:color="auto"/>
            </w:tcBorders>
            <w:shd w:val="clear" w:color="auto" w:fill="auto"/>
            <w:vAlign w:val="bottom"/>
          </w:tcPr>
          <w:p w14:paraId="51B71127" w14:textId="77777777" w:rsidR="001A29F8" w:rsidRPr="003709B5" w:rsidRDefault="001A29F8" w:rsidP="003709B5">
            <w:pPr>
              <w:keepNext/>
              <w:ind w:right="-72"/>
              <w:jc w:val="right"/>
              <w:outlineLvl w:val="1"/>
              <w:rPr>
                <w:rFonts w:ascii="Arial" w:eastAsia="MS Mincho" w:hAnsi="Arial" w:cs="Arial"/>
                <w:b/>
                <w:bCs/>
                <w:sz w:val="14"/>
                <w:szCs w:val="14"/>
              </w:rPr>
            </w:pPr>
            <w:r w:rsidRPr="003709B5">
              <w:rPr>
                <w:rFonts w:ascii="Arial" w:eastAsia="MS Mincho" w:hAnsi="Arial" w:cs="Arial"/>
                <w:b/>
                <w:bCs/>
                <w:sz w:val="14"/>
                <w:szCs w:val="14"/>
                <w:lang w:val="en-GB"/>
              </w:rPr>
              <w:t>Percentage</w:t>
            </w:r>
          </w:p>
        </w:tc>
        <w:tc>
          <w:tcPr>
            <w:tcW w:w="328" w:type="pct"/>
            <w:tcBorders>
              <w:bottom w:val="single" w:sz="4" w:space="0" w:color="auto"/>
            </w:tcBorders>
            <w:shd w:val="clear" w:color="auto" w:fill="auto"/>
            <w:vAlign w:val="bottom"/>
          </w:tcPr>
          <w:p w14:paraId="7719E526" w14:textId="77777777" w:rsidR="001A29F8" w:rsidRPr="003709B5" w:rsidRDefault="001A29F8" w:rsidP="003709B5">
            <w:pPr>
              <w:keepNext/>
              <w:ind w:right="-72"/>
              <w:jc w:val="right"/>
              <w:outlineLvl w:val="1"/>
              <w:rPr>
                <w:rFonts w:ascii="Arial" w:eastAsia="MS Mincho" w:hAnsi="Arial" w:cs="Arial"/>
                <w:b/>
                <w:bCs/>
                <w:sz w:val="14"/>
                <w:szCs w:val="14"/>
              </w:rPr>
            </w:pPr>
            <w:r w:rsidRPr="003709B5">
              <w:rPr>
                <w:rFonts w:ascii="Arial" w:eastAsia="MS Mincho" w:hAnsi="Arial" w:cs="Arial"/>
                <w:b/>
                <w:bCs/>
                <w:sz w:val="14"/>
                <w:szCs w:val="14"/>
                <w:lang w:val="en-GB"/>
              </w:rPr>
              <w:t>Percentage</w:t>
            </w:r>
          </w:p>
        </w:tc>
        <w:tc>
          <w:tcPr>
            <w:tcW w:w="321" w:type="pct"/>
            <w:tcBorders>
              <w:bottom w:val="single" w:sz="4" w:space="0" w:color="auto"/>
            </w:tcBorders>
            <w:shd w:val="clear" w:color="auto" w:fill="auto"/>
            <w:vAlign w:val="bottom"/>
          </w:tcPr>
          <w:p w14:paraId="3778D6CB" w14:textId="77777777" w:rsidR="001A29F8" w:rsidRPr="003709B5" w:rsidRDefault="001A29F8" w:rsidP="003709B5">
            <w:pPr>
              <w:keepNext/>
              <w:ind w:right="-72"/>
              <w:jc w:val="right"/>
              <w:outlineLvl w:val="1"/>
              <w:rPr>
                <w:rFonts w:ascii="Arial" w:eastAsia="MS Mincho" w:hAnsi="Arial" w:cs="Arial"/>
                <w:b/>
                <w:bCs/>
                <w:sz w:val="14"/>
                <w:szCs w:val="14"/>
                <w:lang w:val="en-GB"/>
              </w:rPr>
            </w:pPr>
            <w:r w:rsidRPr="003709B5">
              <w:rPr>
                <w:rFonts w:ascii="Arial" w:eastAsia="MS Mincho" w:hAnsi="Arial" w:cs="Arial"/>
                <w:b/>
                <w:bCs/>
                <w:sz w:val="14"/>
                <w:szCs w:val="14"/>
                <w:lang w:val="en-GB"/>
              </w:rPr>
              <w:t>Percentage</w:t>
            </w:r>
          </w:p>
        </w:tc>
        <w:tc>
          <w:tcPr>
            <w:tcW w:w="320" w:type="pct"/>
            <w:tcBorders>
              <w:bottom w:val="single" w:sz="4" w:space="0" w:color="auto"/>
            </w:tcBorders>
            <w:shd w:val="clear" w:color="auto" w:fill="auto"/>
            <w:vAlign w:val="bottom"/>
          </w:tcPr>
          <w:p w14:paraId="31D50A7B" w14:textId="34A4DB71" w:rsidR="001A29F8" w:rsidRPr="003709B5" w:rsidRDefault="001A29F8" w:rsidP="003709B5">
            <w:pPr>
              <w:keepNext/>
              <w:ind w:right="-72"/>
              <w:jc w:val="right"/>
              <w:outlineLvl w:val="1"/>
              <w:rPr>
                <w:rFonts w:ascii="Arial" w:eastAsia="MS Mincho" w:hAnsi="Arial" w:cs="Arial"/>
                <w:b/>
                <w:bCs/>
                <w:sz w:val="14"/>
                <w:szCs w:val="14"/>
                <w:lang w:val="en-GB"/>
              </w:rPr>
            </w:pPr>
            <w:r w:rsidRPr="003709B5">
              <w:rPr>
                <w:rFonts w:ascii="Arial" w:eastAsia="MS Mincho" w:hAnsi="Arial" w:cs="Arial"/>
                <w:b/>
                <w:bCs/>
                <w:sz w:val="14"/>
                <w:szCs w:val="14"/>
                <w:lang w:val="en-GB"/>
              </w:rPr>
              <w:t>Percentage</w:t>
            </w:r>
          </w:p>
        </w:tc>
        <w:tc>
          <w:tcPr>
            <w:tcW w:w="321" w:type="pct"/>
            <w:tcBorders>
              <w:bottom w:val="single" w:sz="4" w:space="0" w:color="auto"/>
            </w:tcBorders>
            <w:shd w:val="clear" w:color="auto" w:fill="auto"/>
            <w:vAlign w:val="bottom"/>
          </w:tcPr>
          <w:p w14:paraId="54FFD744" w14:textId="2377C316" w:rsidR="001A29F8" w:rsidRPr="003709B5" w:rsidRDefault="001A29F8" w:rsidP="003709B5">
            <w:pPr>
              <w:keepNext/>
              <w:ind w:right="-72"/>
              <w:jc w:val="right"/>
              <w:outlineLvl w:val="1"/>
              <w:rPr>
                <w:rFonts w:ascii="Arial" w:eastAsia="MS Mincho" w:hAnsi="Arial" w:cs="Arial"/>
                <w:b/>
                <w:bCs/>
                <w:sz w:val="14"/>
                <w:szCs w:val="14"/>
              </w:rPr>
            </w:pPr>
            <w:r w:rsidRPr="003709B5">
              <w:rPr>
                <w:rFonts w:ascii="Arial" w:eastAsia="MS Mincho" w:hAnsi="Arial" w:cs="Arial"/>
                <w:b/>
                <w:bCs/>
                <w:sz w:val="14"/>
                <w:szCs w:val="14"/>
                <w:lang w:val="en-GB"/>
              </w:rPr>
              <w:t>Percentage</w:t>
            </w:r>
          </w:p>
        </w:tc>
        <w:tc>
          <w:tcPr>
            <w:tcW w:w="330" w:type="pct"/>
            <w:tcBorders>
              <w:bottom w:val="single" w:sz="4" w:space="0" w:color="auto"/>
            </w:tcBorders>
            <w:shd w:val="clear" w:color="auto" w:fill="auto"/>
            <w:vAlign w:val="bottom"/>
          </w:tcPr>
          <w:p w14:paraId="75F22996" w14:textId="77777777" w:rsidR="001A29F8" w:rsidRPr="003709B5" w:rsidRDefault="001A29F8" w:rsidP="003709B5">
            <w:pPr>
              <w:keepNext/>
              <w:ind w:right="-72"/>
              <w:jc w:val="right"/>
              <w:outlineLvl w:val="1"/>
              <w:rPr>
                <w:rFonts w:ascii="Arial" w:eastAsia="MS Mincho" w:hAnsi="Arial" w:cs="Arial"/>
                <w:b/>
                <w:bCs/>
                <w:sz w:val="14"/>
                <w:szCs w:val="14"/>
              </w:rPr>
            </w:pPr>
            <w:r w:rsidRPr="003709B5">
              <w:rPr>
                <w:rFonts w:ascii="Arial" w:eastAsia="MS Mincho" w:hAnsi="Arial" w:cs="Arial"/>
                <w:b/>
                <w:bCs/>
                <w:sz w:val="14"/>
                <w:szCs w:val="14"/>
                <w:lang w:val="en-GB"/>
              </w:rPr>
              <w:t>Percentage</w:t>
            </w:r>
          </w:p>
        </w:tc>
        <w:tc>
          <w:tcPr>
            <w:tcW w:w="300" w:type="pct"/>
            <w:tcBorders>
              <w:bottom w:val="single" w:sz="4" w:space="0" w:color="auto"/>
            </w:tcBorders>
            <w:shd w:val="clear" w:color="auto" w:fill="auto"/>
            <w:vAlign w:val="bottom"/>
          </w:tcPr>
          <w:p w14:paraId="49F5125F" w14:textId="16D97373" w:rsidR="001A29F8" w:rsidRPr="003709B5" w:rsidRDefault="001A29F8" w:rsidP="003709B5">
            <w:pPr>
              <w:keepNext/>
              <w:ind w:right="-72"/>
              <w:jc w:val="right"/>
              <w:outlineLvl w:val="1"/>
              <w:rPr>
                <w:rFonts w:ascii="Arial" w:eastAsia="MS Mincho" w:hAnsi="Arial" w:cs="Arial"/>
                <w:b/>
                <w:bCs/>
                <w:sz w:val="14"/>
                <w:szCs w:val="14"/>
                <w:lang w:val="en-GB"/>
              </w:rPr>
            </w:pPr>
            <w:r w:rsidRPr="003709B5">
              <w:rPr>
                <w:rFonts w:ascii="Arial" w:eastAsia="MS Mincho" w:hAnsi="Arial" w:cs="Arial"/>
                <w:b/>
                <w:bCs/>
                <w:sz w:val="14"/>
                <w:szCs w:val="14"/>
                <w:lang w:val="en-GB"/>
              </w:rPr>
              <w:t>Percentage</w:t>
            </w:r>
          </w:p>
        </w:tc>
        <w:tc>
          <w:tcPr>
            <w:tcW w:w="322" w:type="pct"/>
            <w:tcBorders>
              <w:bottom w:val="single" w:sz="4" w:space="0" w:color="auto"/>
            </w:tcBorders>
            <w:shd w:val="clear" w:color="auto" w:fill="auto"/>
            <w:vAlign w:val="bottom"/>
          </w:tcPr>
          <w:p w14:paraId="79C0D47D" w14:textId="2F2EB940" w:rsidR="001A29F8" w:rsidRPr="003709B5" w:rsidRDefault="001A29F8" w:rsidP="003709B5">
            <w:pPr>
              <w:keepNext/>
              <w:ind w:right="-72"/>
              <w:jc w:val="right"/>
              <w:outlineLvl w:val="1"/>
              <w:rPr>
                <w:rFonts w:ascii="Arial" w:eastAsia="MS Mincho" w:hAnsi="Arial" w:cs="Arial"/>
                <w:b/>
                <w:bCs/>
                <w:sz w:val="14"/>
                <w:szCs w:val="14"/>
                <w:lang w:val="en-GB"/>
              </w:rPr>
            </w:pPr>
            <w:r w:rsidRPr="003709B5">
              <w:rPr>
                <w:rFonts w:ascii="Arial" w:eastAsia="MS Mincho" w:hAnsi="Arial" w:cs="Arial"/>
                <w:b/>
                <w:bCs/>
                <w:sz w:val="14"/>
                <w:szCs w:val="14"/>
                <w:lang w:val="en-GB"/>
              </w:rPr>
              <w:t>Percentage</w:t>
            </w:r>
          </w:p>
        </w:tc>
        <w:tc>
          <w:tcPr>
            <w:tcW w:w="337" w:type="pct"/>
            <w:tcBorders>
              <w:bottom w:val="single" w:sz="4" w:space="0" w:color="auto"/>
            </w:tcBorders>
            <w:shd w:val="clear" w:color="auto" w:fill="auto"/>
            <w:vAlign w:val="bottom"/>
          </w:tcPr>
          <w:p w14:paraId="6632502F" w14:textId="2D42E10F" w:rsidR="001A29F8" w:rsidRPr="003709B5" w:rsidRDefault="001A29F8" w:rsidP="003709B5">
            <w:pPr>
              <w:keepNext/>
              <w:ind w:right="-72"/>
              <w:jc w:val="right"/>
              <w:outlineLvl w:val="1"/>
              <w:rPr>
                <w:rFonts w:ascii="Arial" w:eastAsia="MS Mincho" w:hAnsi="Arial" w:cs="Arial"/>
                <w:b/>
                <w:bCs/>
                <w:sz w:val="14"/>
                <w:szCs w:val="14"/>
              </w:rPr>
            </w:pPr>
            <w:r w:rsidRPr="003709B5">
              <w:rPr>
                <w:rFonts w:ascii="Arial" w:eastAsia="MS Mincho" w:hAnsi="Arial" w:cs="Arial"/>
                <w:b/>
                <w:bCs/>
                <w:sz w:val="14"/>
                <w:szCs w:val="14"/>
                <w:lang w:val="en-GB"/>
              </w:rPr>
              <w:t>Baht</w:t>
            </w:r>
          </w:p>
        </w:tc>
        <w:tc>
          <w:tcPr>
            <w:tcW w:w="363" w:type="pct"/>
            <w:tcBorders>
              <w:bottom w:val="single" w:sz="4" w:space="0" w:color="auto"/>
            </w:tcBorders>
            <w:shd w:val="clear" w:color="auto" w:fill="auto"/>
            <w:vAlign w:val="bottom"/>
          </w:tcPr>
          <w:p w14:paraId="333AFC1C" w14:textId="77777777" w:rsidR="001A29F8" w:rsidRPr="003709B5" w:rsidRDefault="001A29F8" w:rsidP="003709B5">
            <w:pPr>
              <w:keepNext/>
              <w:ind w:right="-72"/>
              <w:jc w:val="right"/>
              <w:outlineLvl w:val="1"/>
              <w:rPr>
                <w:rFonts w:ascii="Arial" w:eastAsia="MS Mincho" w:hAnsi="Arial" w:cs="Arial"/>
                <w:b/>
                <w:bCs/>
                <w:sz w:val="14"/>
                <w:szCs w:val="14"/>
              </w:rPr>
            </w:pPr>
            <w:r w:rsidRPr="003709B5">
              <w:rPr>
                <w:rFonts w:ascii="Arial" w:eastAsia="MS Mincho" w:hAnsi="Arial" w:cs="Arial"/>
                <w:b/>
                <w:bCs/>
                <w:sz w:val="14"/>
                <w:szCs w:val="14"/>
                <w:lang w:val="en-GB"/>
              </w:rPr>
              <w:t>Baht</w:t>
            </w:r>
          </w:p>
        </w:tc>
      </w:tr>
      <w:tr w:rsidR="00197A70" w:rsidRPr="003709B5" w14:paraId="76BB7F72" w14:textId="77777777" w:rsidTr="005D5304">
        <w:tc>
          <w:tcPr>
            <w:tcW w:w="962" w:type="pct"/>
            <w:vAlign w:val="bottom"/>
          </w:tcPr>
          <w:p w14:paraId="3CED501B" w14:textId="77777777" w:rsidR="001A29F8" w:rsidRPr="003709B5" w:rsidRDefault="001A29F8" w:rsidP="003709B5">
            <w:pPr>
              <w:widowControl w:val="0"/>
              <w:tabs>
                <w:tab w:val="right" w:pos="9810"/>
              </w:tabs>
              <w:ind w:left="-101"/>
              <w:jc w:val="thaiDistribute"/>
              <w:rPr>
                <w:rFonts w:ascii="Arial" w:eastAsia="Angsana New" w:hAnsi="Arial" w:cs="Arial"/>
                <w:sz w:val="14"/>
                <w:szCs w:val="14"/>
                <w:cs/>
              </w:rPr>
            </w:pPr>
          </w:p>
        </w:tc>
        <w:tc>
          <w:tcPr>
            <w:tcW w:w="355" w:type="pct"/>
            <w:tcBorders>
              <w:top w:val="single" w:sz="4" w:space="0" w:color="auto"/>
            </w:tcBorders>
            <w:vAlign w:val="bottom"/>
          </w:tcPr>
          <w:p w14:paraId="7726E7B5" w14:textId="77777777" w:rsidR="001A29F8" w:rsidRPr="003709B5" w:rsidRDefault="001A29F8" w:rsidP="003709B5">
            <w:pPr>
              <w:widowControl w:val="0"/>
              <w:ind w:left="-43" w:right="-72"/>
              <w:jc w:val="center"/>
              <w:rPr>
                <w:rFonts w:ascii="Arial" w:eastAsia="Angsana New" w:hAnsi="Arial" w:cs="Arial"/>
                <w:sz w:val="14"/>
                <w:szCs w:val="14"/>
              </w:rPr>
            </w:pPr>
          </w:p>
        </w:tc>
        <w:tc>
          <w:tcPr>
            <w:tcW w:w="418" w:type="pct"/>
            <w:tcBorders>
              <w:top w:val="single" w:sz="4" w:space="0" w:color="auto"/>
            </w:tcBorders>
            <w:vAlign w:val="bottom"/>
          </w:tcPr>
          <w:p w14:paraId="2A940B08" w14:textId="77777777" w:rsidR="001A29F8" w:rsidRPr="003709B5" w:rsidRDefault="001A29F8" w:rsidP="003709B5">
            <w:pPr>
              <w:widowControl w:val="0"/>
              <w:ind w:left="-43" w:right="-72"/>
              <w:jc w:val="right"/>
              <w:rPr>
                <w:rFonts w:ascii="Arial" w:eastAsia="Angsana New" w:hAnsi="Arial" w:cs="Arial"/>
                <w:sz w:val="14"/>
                <w:szCs w:val="14"/>
              </w:rPr>
            </w:pPr>
          </w:p>
        </w:tc>
        <w:tc>
          <w:tcPr>
            <w:tcW w:w="323" w:type="pct"/>
            <w:tcBorders>
              <w:top w:val="single" w:sz="4" w:space="0" w:color="auto"/>
            </w:tcBorders>
            <w:shd w:val="clear" w:color="auto" w:fill="FAFAFA"/>
            <w:vAlign w:val="bottom"/>
          </w:tcPr>
          <w:p w14:paraId="0C780A8D" w14:textId="77777777" w:rsidR="001A29F8" w:rsidRPr="003709B5" w:rsidRDefault="001A29F8" w:rsidP="003709B5">
            <w:pPr>
              <w:widowControl w:val="0"/>
              <w:ind w:left="-43" w:right="-72"/>
              <w:jc w:val="right"/>
              <w:rPr>
                <w:rFonts w:ascii="Arial" w:eastAsia="Angsana New" w:hAnsi="Arial" w:cs="Arial"/>
                <w:sz w:val="14"/>
                <w:szCs w:val="14"/>
              </w:rPr>
            </w:pPr>
          </w:p>
        </w:tc>
        <w:tc>
          <w:tcPr>
            <w:tcW w:w="328" w:type="pct"/>
            <w:tcBorders>
              <w:top w:val="single" w:sz="4" w:space="0" w:color="auto"/>
            </w:tcBorders>
            <w:vAlign w:val="bottom"/>
          </w:tcPr>
          <w:p w14:paraId="74397220" w14:textId="77777777" w:rsidR="001A29F8" w:rsidRPr="003709B5" w:rsidRDefault="001A29F8" w:rsidP="003709B5">
            <w:pPr>
              <w:widowControl w:val="0"/>
              <w:ind w:right="-72"/>
              <w:jc w:val="right"/>
              <w:rPr>
                <w:rFonts w:ascii="Arial" w:eastAsia="Angsana New" w:hAnsi="Arial" w:cs="Arial"/>
                <w:sz w:val="14"/>
                <w:szCs w:val="14"/>
              </w:rPr>
            </w:pPr>
          </w:p>
        </w:tc>
        <w:tc>
          <w:tcPr>
            <w:tcW w:w="321" w:type="pct"/>
            <w:tcBorders>
              <w:top w:val="single" w:sz="4" w:space="0" w:color="auto"/>
            </w:tcBorders>
            <w:shd w:val="clear" w:color="auto" w:fill="FAFAFA"/>
            <w:vAlign w:val="bottom"/>
          </w:tcPr>
          <w:p w14:paraId="5ADC2A96" w14:textId="77777777" w:rsidR="001A29F8" w:rsidRPr="003709B5" w:rsidRDefault="001A29F8" w:rsidP="003709B5">
            <w:pPr>
              <w:widowControl w:val="0"/>
              <w:ind w:right="-72"/>
              <w:jc w:val="right"/>
              <w:rPr>
                <w:rFonts w:ascii="Arial" w:eastAsia="Angsana New" w:hAnsi="Arial" w:cs="Arial"/>
                <w:sz w:val="14"/>
                <w:szCs w:val="14"/>
              </w:rPr>
            </w:pPr>
          </w:p>
        </w:tc>
        <w:tc>
          <w:tcPr>
            <w:tcW w:w="320" w:type="pct"/>
            <w:tcBorders>
              <w:top w:val="single" w:sz="4" w:space="0" w:color="auto"/>
            </w:tcBorders>
            <w:vAlign w:val="bottom"/>
          </w:tcPr>
          <w:p w14:paraId="4B5AAB29" w14:textId="77777777" w:rsidR="001A29F8" w:rsidRPr="003709B5" w:rsidRDefault="001A29F8" w:rsidP="003709B5">
            <w:pPr>
              <w:widowControl w:val="0"/>
              <w:ind w:right="-72"/>
              <w:jc w:val="right"/>
              <w:rPr>
                <w:rFonts w:ascii="Arial" w:eastAsia="Angsana New" w:hAnsi="Arial" w:cs="Arial"/>
                <w:sz w:val="14"/>
                <w:szCs w:val="14"/>
              </w:rPr>
            </w:pPr>
          </w:p>
        </w:tc>
        <w:tc>
          <w:tcPr>
            <w:tcW w:w="321" w:type="pct"/>
            <w:tcBorders>
              <w:top w:val="single" w:sz="4" w:space="0" w:color="auto"/>
            </w:tcBorders>
            <w:shd w:val="clear" w:color="auto" w:fill="FAFAFA"/>
            <w:vAlign w:val="bottom"/>
          </w:tcPr>
          <w:p w14:paraId="70652898" w14:textId="77777777" w:rsidR="001A29F8" w:rsidRPr="003709B5" w:rsidRDefault="001A29F8" w:rsidP="003709B5">
            <w:pPr>
              <w:widowControl w:val="0"/>
              <w:ind w:right="-72"/>
              <w:jc w:val="right"/>
              <w:rPr>
                <w:rFonts w:ascii="Arial" w:eastAsia="Angsana New" w:hAnsi="Arial" w:cs="Arial"/>
                <w:sz w:val="14"/>
                <w:szCs w:val="14"/>
              </w:rPr>
            </w:pPr>
          </w:p>
        </w:tc>
        <w:tc>
          <w:tcPr>
            <w:tcW w:w="330" w:type="pct"/>
            <w:tcBorders>
              <w:top w:val="single" w:sz="4" w:space="0" w:color="auto"/>
            </w:tcBorders>
            <w:vAlign w:val="bottom"/>
          </w:tcPr>
          <w:p w14:paraId="73D35437" w14:textId="77777777" w:rsidR="001A29F8" w:rsidRPr="003709B5" w:rsidRDefault="001A29F8" w:rsidP="003709B5">
            <w:pPr>
              <w:widowControl w:val="0"/>
              <w:ind w:right="-72"/>
              <w:jc w:val="right"/>
              <w:rPr>
                <w:rFonts w:ascii="Arial" w:eastAsia="Angsana New" w:hAnsi="Arial" w:cs="Arial"/>
                <w:sz w:val="14"/>
                <w:szCs w:val="14"/>
              </w:rPr>
            </w:pPr>
          </w:p>
        </w:tc>
        <w:tc>
          <w:tcPr>
            <w:tcW w:w="300" w:type="pct"/>
            <w:tcBorders>
              <w:top w:val="single" w:sz="4" w:space="0" w:color="auto"/>
            </w:tcBorders>
            <w:shd w:val="clear" w:color="auto" w:fill="FAFAFA"/>
            <w:vAlign w:val="bottom"/>
          </w:tcPr>
          <w:p w14:paraId="69E70BF7" w14:textId="77777777" w:rsidR="001A29F8" w:rsidRPr="003709B5" w:rsidRDefault="001A29F8" w:rsidP="003709B5">
            <w:pPr>
              <w:widowControl w:val="0"/>
              <w:ind w:right="-72"/>
              <w:jc w:val="right"/>
              <w:rPr>
                <w:rFonts w:ascii="Arial" w:eastAsia="Angsana New" w:hAnsi="Arial" w:cs="Arial"/>
                <w:sz w:val="14"/>
                <w:szCs w:val="14"/>
              </w:rPr>
            </w:pPr>
          </w:p>
        </w:tc>
        <w:tc>
          <w:tcPr>
            <w:tcW w:w="322" w:type="pct"/>
            <w:tcBorders>
              <w:top w:val="single" w:sz="4" w:space="0" w:color="auto"/>
            </w:tcBorders>
            <w:vAlign w:val="bottom"/>
          </w:tcPr>
          <w:p w14:paraId="490D81C0" w14:textId="77777777" w:rsidR="001A29F8" w:rsidRPr="003709B5" w:rsidRDefault="001A29F8" w:rsidP="003709B5">
            <w:pPr>
              <w:widowControl w:val="0"/>
              <w:ind w:right="-72"/>
              <w:jc w:val="right"/>
              <w:rPr>
                <w:rFonts w:ascii="Arial" w:eastAsia="Angsana New" w:hAnsi="Arial" w:cs="Arial"/>
                <w:sz w:val="14"/>
                <w:szCs w:val="14"/>
              </w:rPr>
            </w:pPr>
          </w:p>
        </w:tc>
        <w:tc>
          <w:tcPr>
            <w:tcW w:w="337" w:type="pct"/>
            <w:tcBorders>
              <w:top w:val="single" w:sz="4" w:space="0" w:color="auto"/>
            </w:tcBorders>
            <w:shd w:val="clear" w:color="auto" w:fill="FAFAFA"/>
            <w:vAlign w:val="bottom"/>
          </w:tcPr>
          <w:p w14:paraId="0D52ABB5" w14:textId="75A4A9A8" w:rsidR="001A29F8" w:rsidRPr="003709B5" w:rsidRDefault="001A29F8" w:rsidP="003709B5">
            <w:pPr>
              <w:widowControl w:val="0"/>
              <w:ind w:right="-72"/>
              <w:jc w:val="right"/>
              <w:rPr>
                <w:rFonts w:ascii="Arial" w:eastAsia="Angsana New" w:hAnsi="Arial" w:cs="Arial"/>
                <w:sz w:val="14"/>
                <w:szCs w:val="14"/>
              </w:rPr>
            </w:pPr>
          </w:p>
        </w:tc>
        <w:tc>
          <w:tcPr>
            <w:tcW w:w="363" w:type="pct"/>
            <w:tcBorders>
              <w:top w:val="single" w:sz="4" w:space="0" w:color="auto"/>
            </w:tcBorders>
            <w:vAlign w:val="bottom"/>
          </w:tcPr>
          <w:p w14:paraId="3791FD9F" w14:textId="77777777" w:rsidR="001A29F8" w:rsidRPr="003709B5" w:rsidRDefault="001A29F8" w:rsidP="003709B5">
            <w:pPr>
              <w:widowControl w:val="0"/>
              <w:ind w:right="-72"/>
              <w:jc w:val="right"/>
              <w:rPr>
                <w:rFonts w:ascii="Arial" w:eastAsia="Angsana New" w:hAnsi="Arial" w:cs="Arial"/>
                <w:sz w:val="14"/>
                <w:szCs w:val="14"/>
              </w:rPr>
            </w:pPr>
          </w:p>
        </w:tc>
      </w:tr>
      <w:tr w:rsidR="00197A70" w:rsidRPr="003709B5" w14:paraId="133943C6" w14:textId="77777777" w:rsidTr="005D5304">
        <w:tc>
          <w:tcPr>
            <w:tcW w:w="962" w:type="pct"/>
            <w:vAlign w:val="bottom"/>
          </w:tcPr>
          <w:p w14:paraId="16319A32" w14:textId="77777777" w:rsidR="006D5634" w:rsidRPr="003709B5" w:rsidRDefault="001A29F8" w:rsidP="003709B5">
            <w:pPr>
              <w:widowControl w:val="0"/>
              <w:tabs>
                <w:tab w:val="right" w:pos="9810"/>
              </w:tabs>
              <w:ind w:left="-101" w:right="72"/>
              <w:jc w:val="both"/>
              <w:rPr>
                <w:rFonts w:ascii="Arial" w:eastAsia="MS Mincho" w:hAnsi="Arial" w:cs="Arial"/>
                <w:b/>
                <w:bCs/>
                <w:snapToGrid w:val="0"/>
                <w:sz w:val="14"/>
                <w:szCs w:val="14"/>
                <w:u w:val="single"/>
              </w:rPr>
            </w:pPr>
            <w:r w:rsidRPr="003709B5">
              <w:rPr>
                <w:rFonts w:ascii="Arial" w:eastAsia="MS Mincho" w:hAnsi="Arial" w:cs="Arial"/>
                <w:b/>
                <w:bCs/>
                <w:snapToGrid w:val="0"/>
                <w:sz w:val="14"/>
                <w:szCs w:val="14"/>
                <w:u w:val="single"/>
              </w:rPr>
              <w:t xml:space="preserve">Subsidiaries directly owned by </w:t>
            </w:r>
          </w:p>
          <w:p w14:paraId="12152B95" w14:textId="22986845" w:rsidR="001A29F8" w:rsidRPr="003709B5" w:rsidRDefault="006D5634" w:rsidP="003709B5">
            <w:pPr>
              <w:widowControl w:val="0"/>
              <w:tabs>
                <w:tab w:val="right" w:pos="9810"/>
              </w:tabs>
              <w:ind w:left="-101" w:right="72"/>
              <w:jc w:val="both"/>
              <w:rPr>
                <w:rFonts w:ascii="Arial" w:eastAsia="Angsana New" w:hAnsi="Arial" w:cs="Arial"/>
                <w:sz w:val="14"/>
                <w:szCs w:val="14"/>
                <w:cs/>
              </w:rPr>
            </w:pPr>
            <w:r w:rsidRPr="003709B5">
              <w:rPr>
                <w:rFonts w:ascii="Arial" w:eastAsia="MS Mincho" w:hAnsi="Arial" w:cs="Arial"/>
                <w:b/>
                <w:bCs/>
                <w:snapToGrid w:val="0"/>
                <w:sz w:val="14"/>
                <w:szCs w:val="14"/>
              </w:rPr>
              <w:t xml:space="preserve">   </w:t>
            </w:r>
            <w:r w:rsidR="001A29F8" w:rsidRPr="003709B5">
              <w:rPr>
                <w:rFonts w:ascii="Arial" w:eastAsia="MS Mincho" w:hAnsi="Arial" w:cs="Arial"/>
                <w:b/>
                <w:bCs/>
                <w:snapToGrid w:val="0"/>
                <w:sz w:val="14"/>
                <w:szCs w:val="14"/>
                <w:u w:val="single"/>
              </w:rPr>
              <w:t>the Company</w:t>
            </w:r>
          </w:p>
        </w:tc>
        <w:tc>
          <w:tcPr>
            <w:tcW w:w="355" w:type="pct"/>
            <w:vAlign w:val="bottom"/>
          </w:tcPr>
          <w:p w14:paraId="5135ADA6" w14:textId="77777777" w:rsidR="001A29F8" w:rsidRPr="003709B5" w:rsidRDefault="001A29F8" w:rsidP="003709B5">
            <w:pPr>
              <w:widowControl w:val="0"/>
              <w:ind w:left="-43" w:right="-72"/>
              <w:jc w:val="center"/>
              <w:rPr>
                <w:rFonts w:ascii="Arial" w:eastAsia="Angsana New" w:hAnsi="Arial" w:cs="Arial"/>
                <w:sz w:val="14"/>
                <w:szCs w:val="14"/>
              </w:rPr>
            </w:pPr>
          </w:p>
        </w:tc>
        <w:tc>
          <w:tcPr>
            <w:tcW w:w="418" w:type="pct"/>
            <w:vAlign w:val="bottom"/>
          </w:tcPr>
          <w:p w14:paraId="13538DD4" w14:textId="77777777" w:rsidR="001A29F8" w:rsidRPr="003709B5" w:rsidRDefault="001A29F8" w:rsidP="003709B5">
            <w:pPr>
              <w:widowControl w:val="0"/>
              <w:ind w:left="-43" w:right="-72"/>
              <w:jc w:val="right"/>
              <w:rPr>
                <w:rFonts w:ascii="Arial" w:eastAsia="Angsana New" w:hAnsi="Arial" w:cs="Arial"/>
                <w:sz w:val="14"/>
                <w:szCs w:val="14"/>
              </w:rPr>
            </w:pPr>
          </w:p>
        </w:tc>
        <w:tc>
          <w:tcPr>
            <w:tcW w:w="323" w:type="pct"/>
            <w:shd w:val="clear" w:color="auto" w:fill="FAFAFA"/>
            <w:vAlign w:val="bottom"/>
          </w:tcPr>
          <w:p w14:paraId="0774AD4D" w14:textId="77777777" w:rsidR="001A29F8" w:rsidRPr="003709B5" w:rsidRDefault="001A29F8" w:rsidP="003709B5">
            <w:pPr>
              <w:widowControl w:val="0"/>
              <w:ind w:left="-43" w:right="-72"/>
              <w:jc w:val="right"/>
              <w:rPr>
                <w:rFonts w:ascii="Arial" w:eastAsia="Angsana New" w:hAnsi="Arial" w:cs="Arial"/>
                <w:sz w:val="14"/>
                <w:szCs w:val="14"/>
              </w:rPr>
            </w:pPr>
          </w:p>
        </w:tc>
        <w:tc>
          <w:tcPr>
            <w:tcW w:w="328" w:type="pct"/>
            <w:vAlign w:val="bottom"/>
          </w:tcPr>
          <w:p w14:paraId="222907B1" w14:textId="77777777" w:rsidR="001A29F8" w:rsidRPr="003709B5" w:rsidRDefault="001A29F8" w:rsidP="003709B5">
            <w:pPr>
              <w:widowControl w:val="0"/>
              <w:ind w:right="-72"/>
              <w:jc w:val="right"/>
              <w:rPr>
                <w:rFonts w:ascii="Arial" w:eastAsia="Angsana New" w:hAnsi="Arial" w:cs="Arial"/>
                <w:sz w:val="14"/>
                <w:szCs w:val="14"/>
              </w:rPr>
            </w:pPr>
          </w:p>
        </w:tc>
        <w:tc>
          <w:tcPr>
            <w:tcW w:w="321" w:type="pct"/>
            <w:shd w:val="clear" w:color="auto" w:fill="FAFAFA"/>
            <w:vAlign w:val="bottom"/>
          </w:tcPr>
          <w:p w14:paraId="1B18C4EE" w14:textId="77777777" w:rsidR="001A29F8" w:rsidRPr="003709B5" w:rsidRDefault="001A29F8" w:rsidP="003709B5">
            <w:pPr>
              <w:widowControl w:val="0"/>
              <w:ind w:right="-72"/>
              <w:jc w:val="right"/>
              <w:rPr>
                <w:rFonts w:ascii="Arial" w:eastAsia="Angsana New" w:hAnsi="Arial" w:cs="Arial"/>
                <w:sz w:val="14"/>
                <w:szCs w:val="14"/>
              </w:rPr>
            </w:pPr>
          </w:p>
        </w:tc>
        <w:tc>
          <w:tcPr>
            <w:tcW w:w="320" w:type="pct"/>
            <w:vAlign w:val="bottom"/>
          </w:tcPr>
          <w:p w14:paraId="204797B5" w14:textId="77777777" w:rsidR="001A29F8" w:rsidRPr="003709B5" w:rsidRDefault="001A29F8" w:rsidP="003709B5">
            <w:pPr>
              <w:widowControl w:val="0"/>
              <w:ind w:right="-72"/>
              <w:jc w:val="right"/>
              <w:rPr>
                <w:rFonts w:ascii="Arial" w:eastAsia="Angsana New" w:hAnsi="Arial" w:cs="Arial"/>
                <w:sz w:val="14"/>
                <w:szCs w:val="14"/>
              </w:rPr>
            </w:pPr>
          </w:p>
        </w:tc>
        <w:tc>
          <w:tcPr>
            <w:tcW w:w="321" w:type="pct"/>
            <w:shd w:val="clear" w:color="auto" w:fill="FAFAFA"/>
            <w:vAlign w:val="bottom"/>
          </w:tcPr>
          <w:p w14:paraId="7593CBE6" w14:textId="77777777" w:rsidR="001A29F8" w:rsidRPr="003709B5" w:rsidRDefault="001A29F8" w:rsidP="003709B5">
            <w:pPr>
              <w:widowControl w:val="0"/>
              <w:ind w:right="-72"/>
              <w:jc w:val="right"/>
              <w:rPr>
                <w:rFonts w:ascii="Arial" w:eastAsia="Angsana New" w:hAnsi="Arial" w:cs="Arial"/>
                <w:sz w:val="14"/>
                <w:szCs w:val="14"/>
              </w:rPr>
            </w:pPr>
          </w:p>
        </w:tc>
        <w:tc>
          <w:tcPr>
            <w:tcW w:w="330" w:type="pct"/>
            <w:vAlign w:val="bottom"/>
          </w:tcPr>
          <w:p w14:paraId="42022BE5" w14:textId="77777777" w:rsidR="001A29F8" w:rsidRPr="003709B5" w:rsidRDefault="001A29F8" w:rsidP="003709B5">
            <w:pPr>
              <w:widowControl w:val="0"/>
              <w:ind w:right="-72"/>
              <w:jc w:val="right"/>
              <w:rPr>
                <w:rFonts w:ascii="Arial" w:eastAsia="Angsana New" w:hAnsi="Arial" w:cs="Arial"/>
                <w:sz w:val="14"/>
                <w:szCs w:val="14"/>
              </w:rPr>
            </w:pPr>
          </w:p>
        </w:tc>
        <w:tc>
          <w:tcPr>
            <w:tcW w:w="300" w:type="pct"/>
            <w:shd w:val="clear" w:color="auto" w:fill="FAFAFA"/>
            <w:vAlign w:val="bottom"/>
          </w:tcPr>
          <w:p w14:paraId="53F6034B" w14:textId="77777777" w:rsidR="001A29F8" w:rsidRPr="003709B5" w:rsidRDefault="001A29F8" w:rsidP="003709B5">
            <w:pPr>
              <w:widowControl w:val="0"/>
              <w:ind w:right="-72"/>
              <w:jc w:val="right"/>
              <w:rPr>
                <w:rFonts w:ascii="Arial" w:eastAsia="Angsana New" w:hAnsi="Arial" w:cs="Arial"/>
                <w:sz w:val="14"/>
                <w:szCs w:val="14"/>
              </w:rPr>
            </w:pPr>
          </w:p>
        </w:tc>
        <w:tc>
          <w:tcPr>
            <w:tcW w:w="322" w:type="pct"/>
            <w:vAlign w:val="bottom"/>
          </w:tcPr>
          <w:p w14:paraId="38B689E9" w14:textId="77777777" w:rsidR="001A29F8" w:rsidRPr="003709B5" w:rsidRDefault="001A29F8" w:rsidP="003709B5">
            <w:pPr>
              <w:widowControl w:val="0"/>
              <w:ind w:right="-72"/>
              <w:jc w:val="right"/>
              <w:rPr>
                <w:rFonts w:ascii="Arial" w:eastAsia="Angsana New" w:hAnsi="Arial" w:cs="Arial"/>
                <w:sz w:val="14"/>
                <w:szCs w:val="14"/>
              </w:rPr>
            </w:pPr>
          </w:p>
        </w:tc>
        <w:tc>
          <w:tcPr>
            <w:tcW w:w="337" w:type="pct"/>
            <w:shd w:val="clear" w:color="auto" w:fill="FAFAFA"/>
            <w:vAlign w:val="bottom"/>
          </w:tcPr>
          <w:p w14:paraId="685AB50C" w14:textId="263775FF" w:rsidR="001A29F8" w:rsidRPr="003709B5" w:rsidRDefault="001A29F8" w:rsidP="003709B5">
            <w:pPr>
              <w:widowControl w:val="0"/>
              <w:ind w:right="-72"/>
              <w:jc w:val="right"/>
              <w:rPr>
                <w:rFonts w:ascii="Arial" w:eastAsia="Angsana New" w:hAnsi="Arial" w:cs="Arial"/>
                <w:sz w:val="14"/>
                <w:szCs w:val="14"/>
              </w:rPr>
            </w:pPr>
          </w:p>
        </w:tc>
        <w:tc>
          <w:tcPr>
            <w:tcW w:w="363" w:type="pct"/>
            <w:vAlign w:val="bottom"/>
          </w:tcPr>
          <w:p w14:paraId="7AE08AC9" w14:textId="77777777" w:rsidR="001A29F8" w:rsidRPr="003709B5" w:rsidRDefault="001A29F8" w:rsidP="003709B5">
            <w:pPr>
              <w:widowControl w:val="0"/>
              <w:ind w:right="-72"/>
              <w:jc w:val="right"/>
              <w:rPr>
                <w:rFonts w:ascii="Arial" w:eastAsia="Angsana New" w:hAnsi="Arial" w:cs="Arial"/>
                <w:sz w:val="14"/>
                <w:szCs w:val="14"/>
              </w:rPr>
            </w:pPr>
          </w:p>
        </w:tc>
      </w:tr>
      <w:tr w:rsidR="005124A8" w:rsidRPr="003709B5" w14:paraId="51B92872" w14:textId="77777777" w:rsidTr="005E0D3D">
        <w:tc>
          <w:tcPr>
            <w:tcW w:w="962" w:type="pct"/>
          </w:tcPr>
          <w:p w14:paraId="042E5154" w14:textId="6D8D8434" w:rsidR="005124A8" w:rsidRPr="003709B5" w:rsidRDefault="002E3B26" w:rsidP="003709B5">
            <w:pPr>
              <w:ind w:left="-101"/>
              <w:rPr>
                <w:rFonts w:ascii="Arial" w:eastAsia="MS Mincho" w:hAnsi="Arial" w:cs="Arial"/>
                <w:snapToGrid w:val="0"/>
                <w:sz w:val="14"/>
                <w:szCs w:val="14"/>
              </w:rPr>
            </w:pPr>
            <w:r w:rsidRPr="003709B5">
              <w:rPr>
                <w:rFonts w:ascii="Arial" w:eastAsia="MS Mincho" w:hAnsi="Arial" w:cs="Arial"/>
                <w:snapToGrid w:val="0"/>
                <w:sz w:val="14"/>
                <w:szCs w:val="14"/>
              </w:rPr>
              <w:t>EV Grand Company Limited</w:t>
            </w:r>
          </w:p>
        </w:tc>
        <w:tc>
          <w:tcPr>
            <w:tcW w:w="355" w:type="pct"/>
          </w:tcPr>
          <w:p w14:paraId="7FF2BEB5" w14:textId="5FB3A60D" w:rsidR="005124A8" w:rsidRPr="003709B5" w:rsidRDefault="005124A8" w:rsidP="003709B5">
            <w:pPr>
              <w:ind w:left="-43" w:right="-72"/>
              <w:jc w:val="center"/>
              <w:rPr>
                <w:rFonts w:ascii="Arial" w:eastAsia="MS Mincho" w:hAnsi="Arial" w:cs="Arial"/>
                <w:snapToGrid w:val="0"/>
                <w:sz w:val="14"/>
                <w:szCs w:val="14"/>
              </w:rPr>
            </w:pPr>
            <w:r w:rsidRPr="003709B5">
              <w:rPr>
                <w:rFonts w:ascii="Arial" w:eastAsia="MS Mincho" w:hAnsi="Arial" w:cs="Arial"/>
                <w:snapToGrid w:val="0"/>
                <w:sz w:val="14"/>
                <w:szCs w:val="14"/>
              </w:rPr>
              <w:t>Thailand</w:t>
            </w:r>
          </w:p>
        </w:tc>
        <w:tc>
          <w:tcPr>
            <w:tcW w:w="418" w:type="pct"/>
            <w:vAlign w:val="bottom"/>
          </w:tcPr>
          <w:p w14:paraId="1E8B12A1" w14:textId="55EB7B88" w:rsidR="005124A8" w:rsidRPr="003709B5" w:rsidRDefault="002E3B26" w:rsidP="003709B5">
            <w:pPr>
              <w:ind w:right="-58"/>
              <w:rPr>
                <w:rFonts w:ascii="Arial" w:hAnsi="Arial" w:cs="Arial"/>
                <w:sz w:val="14"/>
                <w:szCs w:val="14"/>
              </w:rPr>
            </w:pPr>
            <w:r w:rsidRPr="003709B5">
              <w:rPr>
                <w:rFonts w:ascii="Arial" w:hAnsi="Arial" w:cs="Arial"/>
                <w:sz w:val="14"/>
                <w:szCs w:val="14"/>
              </w:rPr>
              <w:t xml:space="preserve">Real estate </w:t>
            </w:r>
            <w:r w:rsidR="005124A8" w:rsidRPr="003709B5">
              <w:rPr>
                <w:rFonts w:ascii="Arial" w:hAnsi="Arial" w:cs="Arial"/>
                <w:sz w:val="14"/>
                <w:szCs w:val="14"/>
              </w:rPr>
              <w:t>development</w:t>
            </w:r>
          </w:p>
        </w:tc>
        <w:tc>
          <w:tcPr>
            <w:tcW w:w="323" w:type="pct"/>
            <w:shd w:val="clear" w:color="auto" w:fill="FAFAFA"/>
            <w:vAlign w:val="bottom"/>
          </w:tcPr>
          <w:p w14:paraId="58565B1E" w14:textId="1381DA94" w:rsidR="005124A8" w:rsidRPr="003709B5" w:rsidRDefault="00E160D8" w:rsidP="003709B5">
            <w:pPr>
              <w:widowControl w:val="0"/>
              <w:ind w:right="-72"/>
              <w:jc w:val="right"/>
              <w:rPr>
                <w:rFonts w:ascii="Arial" w:eastAsia="Angsana New" w:hAnsi="Arial" w:cs="Arial"/>
                <w:sz w:val="14"/>
                <w:szCs w:val="14"/>
                <w:lang w:val="en-GB"/>
              </w:rPr>
            </w:pPr>
            <w:r w:rsidRPr="003709B5">
              <w:rPr>
                <w:rFonts w:ascii="Arial" w:eastAsia="Angsana New" w:hAnsi="Arial" w:cs="Arial"/>
                <w:sz w:val="14"/>
                <w:szCs w:val="14"/>
                <w:lang w:val="en-GB"/>
              </w:rPr>
              <w:t>-</w:t>
            </w:r>
          </w:p>
        </w:tc>
        <w:tc>
          <w:tcPr>
            <w:tcW w:w="328" w:type="pct"/>
            <w:vAlign w:val="bottom"/>
          </w:tcPr>
          <w:p w14:paraId="03F26352" w14:textId="33287239" w:rsidR="005124A8" w:rsidRPr="003709B5" w:rsidRDefault="005124A8" w:rsidP="003709B5">
            <w:pPr>
              <w:widowControl w:val="0"/>
              <w:ind w:right="-72"/>
              <w:jc w:val="right"/>
              <w:rPr>
                <w:rFonts w:ascii="Arial" w:eastAsia="Angsana New" w:hAnsi="Arial" w:cs="Arial"/>
                <w:sz w:val="14"/>
                <w:szCs w:val="14"/>
                <w:lang w:val="en-GB"/>
              </w:rPr>
            </w:pPr>
            <w:r w:rsidRPr="003709B5">
              <w:rPr>
                <w:rFonts w:ascii="Arial" w:eastAsia="Angsana New" w:hAnsi="Arial" w:cs="Arial"/>
                <w:sz w:val="14"/>
                <w:szCs w:val="14"/>
              </w:rPr>
              <w:t>-</w:t>
            </w:r>
          </w:p>
        </w:tc>
        <w:tc>
          <w:tcPr>
            <w:tcW w:w="321" w:type="pct"/>
            <w:shd w:val="clear" w:color="auto" w:fill="FAFAFA"/>
            <w:vAlign w:val="bottom"/>
          </w:tcPr>
          <w:p w14:paraId="04D8F6F7" w14:textId="503AF6D1" w:rsidR="005124A8" w:rsidRPr="003709B5" w:rsidRDefault="00E160D8" w:rsidP="003709B5">
            <w:pPr>
              <w:ind w:left="-43" w:right="-72"/>
              <w:jc w:val="right"/>
              <w:rPr>
                <w:rFonts w:ascii="Arial" w:eastAsia="MS Mincho" w:hAnsi="Arial" w:cs="Arial"/>
                <w:sz w:val="14"/>
                <w:szCs w:val="14"/>
              </w:rPr>
            </w:pPr>
            <w:r w:rsidRPr="003709B5">
              <w:rPr>
                <w:rFonts w:ascii="Arial" w:eastAsia="MS Mincho" w:hAnsi="Arial" w:cs="Arial"/>
                <w:sz w:val="14"/>
                <w:szCs w:val="14"/>
              </w:rPr>
              <w:t>-</w:t>
            </w:r>
          </w:p>
        </w:tc>
        <w:tc>
          <w:tcPr>
            <w:tcW w:w="320" w:type="pct"/>
            <w:vAlign w:val="bottom"/>
          </w:tcPr>
          <w:p w14:paraId="128721B9" w14:textId="2D4D08B3" w:rsidR="005124A8" w:rsidRPr="003709B5" w:rsidRDefault="005124A8" w:rsidP="003709B5">
            <w:pPr>
              <w:ind w:left="-43" w:right="-72"/>
              <w:jc w:val="right"/>
              <w:rPr>
                <w:rFonts w:ascii="Arial" w:eastAsia="MS Mincho" w:hAnsi="Arial" w:cs="Arial"/>
                <w:sz w:val="14"/>
                <w:szCs w:val="14"/>
              </w:rPr>
            </w:pPr>
            <w:r w:rsidRPr="003709B5">
              <w:rPr>
                <w:rFonts w:ascii="Arial" w:eastAsia="Angsana New" w:hAnsi="Arial" w:cs="Arial"/>
                <w:sz w:val="14"/>
                <w:szCs w:val="14"/>
              </w:rPr>
              <w:t>-</w:t>
            </w:r>
          </w:p>
        </w:tc>
        <w:tc>
          <w:tcPr>
            <w:tcW w:w="321" w:type="pct"/>
            <w:shd w:val="clear" w:color="auto" w:fill="FAFAFA"/>
            <w:vAlign w:val="bottom"/>
          </w:tcPr>
          <w:p w14:paraId="65256E54" w14:textId="7EC36CA8" w:rsidR="005124A8" w:rsidRPr="003709B5" w:rsidRDefault="00E160D8" w:rsidP="003709B5">
            <w:pPr>
              <w:ind w:left="-43" w:right="-72"/>
              <w:jc w:val="right"/>
              <w:rPr>
                <w:rFonts w:ascii="Arial" w:eastAsia="MS Mincho" w:hAnsi="Arial" w:cs="Arial"/>
                <w:sz w:val="14"/>
                <w:szCs w:val="14"/>
              </w:rPr>
            </w:pPr>
            <w:r w:rsidRPr="003709B5">
              <w:rPr>
                <w:rFonts w:ascii="Arial" w:eastAsia="MS Mincho" w:hAnsi="Arial" w:cs="Arial"/>
                <w:sz w:val="14"/>
                <w:szCs w:val="14"/>
              </w:rPr>
              <w:t>100.00</w:t>
            </w:r>
          </w:p>
        </w:tc>
        <w:tc>
          <w:tcPr>
            <w:tcW w:w="330" w:type="pct"/>
            <w:vAlign w:val="bottom"/>
          </w:tcPr>
          <w:p w14:paraId="6806683A" w14:textId="6AC187B2" w:rsidR="005124A8" w:rsidRPr="003709B5" w:rsidRDefault="005124A8" w:rsidP="003709B5">
            <w:pPr>
              <w:widowControl w:val="0"/>
              <w:ind w:right="-72"/>
              <w:jc w:val="right"/>
              <w:rPr>
                <w:rFonts w:ascii="Arial" w:eastAsia="Angsana New" w:hAnsi="Arial" w:cs="Arial"/>
                <w:sz w:val="14"/>
                <w:szCs w:val="14"/>
              </w:rPr>
            </w:pPr>
            <w:r w:rsidRPr="003709B5">
              <w:rPr>
                <w:rFonts w:ascii="Arial" w:eastAsia="MS Mincho" w:hAnsi="Arial" w:cs="Arial"/>
                <w:sz w:val="14"/>
                <w:szCs w:val="14"/>
                <w:lang w:val="en-GB"/>
              </w:rPr>
              <w:t>100</w:t>
            </w:r>
            <w:r w:rsidRPr="003709B5">
              <w:rPr>
                <w:rFonts w:ascii="Arial" w:eastAsia="MS Mincho" w:hAnsi="Arial" w:cs="Arial"/>
                <w:sz w:val="14"/>
                <w:szCs w:val="14"/>
              </w:rPr>
              <w:t>.</w:t>
            </w:r>
            <w:r w:rsidRPr="003709B5">
              <w:rPr>
                <w:rFonts w:ascii="Arial" w:eastAsia="MS Mincho" w:hAnsi="Arial" w:cs="Arial"/>
                <w:sz w:val="14"/>
                <w:szCs w:val="14"/>
                <w:lang w:val="en-GB"/>
              </w:rPr>
              <w:t>00</w:t>
            </w:r>
          </w:p>
        </w:tc>
        <w:tc>
          <w:tcPr>
            <w:tcW w:w="300" w:type="pct"/>
            <w:shd w:val="clear" w:color="auto" w:fill="FAFAFA"/>
            <w:vAlign w:val="bottom"/>
          </w:tcPr>
          <w:p w14:paraId="2AF88715" w14:textId="515DF9EF" w:rsidR="005124A8" w:rsidRPr="003709B5" w:rsidRDefault="00E160D8" w:rsidP="003709B5">
            <w:pPr>
              <w:widowControl w:val="0"/>
              <w:ind w:right="-72"/>
              <w:jc w:val="right"/>
              <w:rPr>
                <w:rFonts w:ascii="Arial" w:eastAsia="Angsana New" w:hAnsi="Arial" w:cs="Arial"/>
                <w:sz w:val="14"/>
                <w:szCs w:val="14"/>
                <w:lang w:val="en-GB"/>
              </w:rPr>
            </w:pPr>
            <w:r w:rsidRPr="003709B5">
              <w:rPr>
                <w:rFonts w:ascii="Arial" w:eastAsia="Angsana New" w:hAnsi="Arial" w:cs="Arial"/>
                <w:sz w:val="14"/>
                <w:szCs w:val="14"/>
                <w:lang w:val="en-GB"/>
              </w:rPr>
              <w:t>-</w:t>
            </w:r>
          </w:p>
        </w:tc>
        <w:tc>
          <w:tcPr>
            <w:tcW w:w="322" w:type="pct"/>
            <w:vAlign w:val="bottom"/>
          </w:tcPr>
          <w:p w14:paraId="490C8D8F" w14:textId="5B16AF97" w:rsidR="005124A8" w:rsidRPr="003709B5" w:rsidRDefault="005124A8" w:rsidP="003709B5">
            <w:pPr>
              <w:widowControl w:val="0"/>
              <w:ind w:right="-72"/>
              <w:jc w:val="right"/>
              <w:rPr>
                <w:rFonts w:ascii="Arial" w:eastAsia="Angsana New" w:hAnsi="Arial" w:cs="Arial"/>
                <w:sz w:val="14"/>
                <w:szCs w:val="14"/>
                <w:lang w:val="en-GB"/>
              </w:rPr>
            </w:pPr>
            <w:r w:rsidRPr="003709B5">
              <w:rPr>
                <w:rFonts w:ascii="Arial" w:eastAsia="Angsana New" w:hAnsi="Arial" w:cs="Arial"/>
                <w:sz w:val="14"/>
                <w:szCs w:val="14"/>
              </w:rPr>
              <w:t>-</w:t>
            </w:r>
          </w:p>
        </w:tc>
        <w:tc>
          <w:tcPr>
            <w:tcW w:w="337" w:type="pct"/>
            <w:shd w:val="clear" w:color="auto" w:fill="FAFAFA"/>
            <w:vAlign w:val="bottom"/>
          </w:tcPr>
          <w:p w14:paraId="58D95F7F" w14:textId="07753502" w:rsidR="005124A8" w:rsidRPr="003709B5" w:rsidRDefault="00E160D8" w:rsidP="003709B5">
            <w:pPr>
              <w:ind w:left="-43" w:right="-72"/>
              <w:jc w:val="center"/>
              <w:rPr>
                <w:rFonts w:ascii="Arial" w:eastAsia="MS Mincho" w:hAnsi="Arial" w:cs="Arial"/>
                <w:sz w:val="14"/>
                <w:szCs w:val="14"/>
                <w:lang w:val="en-GB"/>
              </w:rPr>
            </w:pPr>
            <w:r w:rsidRPr="003709B5">
              <w:rPr>
                <w:rFonts w:ascii="Arial" w:eastAsia="MS Mincho" w:hAnsi="Arial" w:cs="Arial"/>
                <w:sz w:val="14"/>
                <w:szCs w:val="14"/>
                <w:lang w:val="en-GB"/>
              </w:rPr>
              <w:t xml:space="preserve">    249,999,400</w:t>
            </w:r>
          </w:p>
        </w:tc>
        <w:tc>
          <w:tcPr>
            <w:tcW w:w="363" w:type="pct"/>
            <w:vAlign w:val="bottom"/>
          </w:tcPr>
          <w:p w14:paraId="26317097" w14:textId="1ABD2FD1" w:rsidR="005124A8" w:rsidRPr="003709B5" w:rsidRDefault="005124A8" w:rsidP="003709B5">
            <w:pPr>
              <w:ind w:left="-43" w:right="-72"/>
              <w:jc w:val="right"/>
              <w:rPr>
                <w:rFonts w:ascii="Arial" w:eastAsia="MS Mincho" w:hAnsi="Arial" w:cs="Arial"/>
                <w:sz w:val="14"/>
                <w:szCs w:val="14"/>
                <w:lang w:val="en-GB"/>
              </w:rPr>
            </w:pPr>
            <w:r w:rsidRPr="003709B5">
              <w:rPr>
                <w:rFonts w:ascii="Arial" w:eastAsia="MS Mincho" w:hAnsi="Arial" w:cs="Arial"/>
                <w:sz w:val="14"/>
                <w:szCs w:val="14"/>
              </w:rPr>
              <w:t>249</w:t>
            </w:r>
            <w:r w:rsidRPr="003709B5">
              <w:rPr>
                <w:rFonts w:ascii="Arial" w:eastAsia="MS Mincho" w:hAnsi="Arial" w:cs="Arial"/>
                <w:sz w:val="14"/>
                <w:szCs w:val="14"/>
                <w:lang w:val="en-GB"/>
              </w:rPr>
              <w:t>,</w:t>
            </w:r>
            <w:r w:rsidRPr="003709B5">
              <w:rPr>
                <w:rFonts w:ascii="Arial" w:eastAsia="MS Mincho" w:hAnsi="Arial" w:cs="Arial"/>
                <w:sz w:val="14"/>
                <w:szCs w:val="14"/>
              </w:rPr>
              <w:t>999</w:t>
            </w:r>
            <w:r w:rsidRPr="003709B5">
              <w:rPr>
                <w:rFonts w:ascii="Arial" w:eastAsia="MS Mincho" w:hAnsi="Arial" w:cs="Arial"/>
                <w:sz w:val="14"/>
                <w:szCs w:val="14"/>
                <w:lang w:val="en-GB"/>
              </w:rPr>
              <w:t>,</w:t>
            </w:r>
            <w:r w:rsidRPr="003709B5">
              <w:rPr>
                <w:rFonts w:ascii="Arial" w:eastAsia="MS Mincho" w:hAnsi="Arial" w:cs="Arial"/>
                <w:sz w:val="14"/>
                <w:szCs w:val="14"/>
              </w:rPr>
              <w:t>400</w:t>
            </w:r>
          </w:p>
        </w:tc>
      </w:tr>
      <w:tr w:rsidR="005124A8" w:rsidRPr="003709B5" w14:paraId="23D81B3E" w14:textId="77777777" w:rsidTr="00BC05D9">
        <w:tc>
          <w:tcPr>
            <w:tcW w:w="962" w:type="pct"/>
            <w:vAlign w:val="bottom"/>
          </w:tcPr>
          <w:p w14:paraId="7253EF4F" w14:textId="77777777" w:rsidR="005124A8" w:rsidRPr="003709B5" w:rsidRDefault="005124A8" w:rsidP="003709B5">
            <w:pPr>
              <w:ind w:left="-101"/>
              <w:rPr>
                <w:rFonts w:ascii="Arial" w:eastAsia="MS Mincho" w:hAnsi="Arial" w:cs="Arial"/>
                <w:snapToGrid w:val="0"/>
                <w:sz w:val="14"/>
                <w:szCs w:val="14"/>
                <w:cs/>
              </w:rPr>
            </w:pPr>
            <w:r w:rsidRPr="003709B5">
              <w:rPr>
                <w:rFonts w:ascii="Arial" w:eastAsia="MS Mincho" w:hAnsi="Arial" w:cs="Arial"/>
                <w:snapToGrid w:val="0"/>
                <w:sz w:val="14"/>
                <w:szCs w:val="14"/>
              </w:rPr>
              <w:t>Honor Business Company Limited</w:t>
            </w:r>
          </w:p>
        </w:tc>
        <w:tc>
          <w:tcPr>
            <w:tcW w:w="355" w:type="pct"/>
            <w:vAlign w:val="bottom"/>
          </w:tcPr>
          <w:p w14:paraId="19108DE2" w14:textId="77777777" w:rsidR="005124A8" w:rsidRPr="003709B5" w:rsidRDefault="005124A8" w:rsidP="003709B5">
            <w:pPr>
              <w:ind w:left="-43" w:right="-72"/>
              <w:jc w:val="center"/>
              <w:rPr>
                <w:rFonts w:ascii="Arial" w:eastAsia="MS Mincho" w:hAnsi="Arial" w:cs="Arial"/>
                <w:snapToGrid w:val="0"/>
                <w:sz w:val="14"/>
                <w:szCs w:val="14"/>
              </w:rPr>
            </w:pPr>
            <w:r w:rsidRPr="003709B5">
              <w:rPr>
                <w:rFonts w:ascii="Arial" w:eastAsia="MS Mincho" w:hAnsi="Arial" w:cs="Arial"/>
                <w:snapToGrid w:val="0"/>
                <w:sz w:val="14"/>
                <w:szCs w:val="14"/>
              </w:rPr>
              <w:t>Thailand</w:t>
            </w:r>
          </w:p>
        </w:tc>
        <w:tc>
          <w:tcPr>
            <w:tcW w:w="418" w:type="pct"/>
            <w:vAlign w:val="bottom"/>
          </w:tcPr>
          <w:p w14:paraId="2B1FC509" w14:textId="77777777" w:rsidR="005124A8" w:rsidRPr="003709B5" w:rsidRDefault="005124A8" w:rsidP="003709B5">
            <w:pPr>
              <w:ind w:right="-58"/>
              <w:rPr>
                <w:rFonts w:ascii="Arial" w:hAnsi="Arial" w:cs="Arial"/>
                <w:sz w:val="14"/>
                <w:szCs w:val="14"/>
              </w:rPr>
            </w:pPr>
            <w:r w:rsidRPr="003709B5">
              <w:rPr>
                <w:rFonts w:ascii="Arial" w:hAnsi="Arial" w:cs="Arial"/>
                <w:sz w:val="14"/>
                <w:szCs w:val="14"/>
              </w:rPr>
              <w:t>Hotel</w:t>
            </w:r>
          </w:p>
        </w:tc>
        <w:tc>
          <w:tcPr>
            <w:tcW w:w="323" w:type="pct"/>
            <w:shd w:val="clear" w:color="auto" w:fill="FAFAFA"/>
            <w:vAlign w:val="bottom"/>
          </w:tcPr>
          <w:p w14:paraId="7CD6AB01" w14:textId="77AB0A2C" w:rsidR="005124A8" w:rsidRPr="003709B5" w:rsidRDefault="00E160D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w:t>
            </w:r>
          </w:p>
        </w:tc>
        <w:tc>
          <w:tcPr>
            <w:tcW w:w="328" w:type="pct"/>
            <w:vAlign w:val="bottom"/>
          </w:tcPr>
          <w:p w14:paraId="526B432B" w14:textId="310CE0AA" w:rsidR="005124A8" w:rsidRPr="003709B5" w:rsidRDefault="005124A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w:t>
            </w:r>
          </w:p>
        </w:tc>
        <w:tc>
          <w:tcPr>
            <w:tcW w:w="321" w:type="pct"/>
            <w:shd w:val="clear" w:color="auto" w:fill="FAFAFA"/>
            <w:vAlign w:val="bottom"/>
          </w:tcPr>
          <w:p w14:paraId="77FCA18F" w14:textId="011B7ED4" w:rsidR="005124A8" w:rsidRPr="003709B5" w:rsidRDefault="00E160D8" w:rsidP="003709B5">
            <w:pPr>
              <w:ind w:left="-43" w:right="-72"/>
              <w:jc w:val="right"/>
              <w:rPr>
                <w:rFonts w:ascii="Arial" w:eastAsia="MS Mincho" w:hAnsi="Arial" w:cs="Arial"/>
                <w:sz w:val="14"/>
                <w:szCs w:val="14"/>
              </w:rPr>
            </w:pPr>
            <w:r w:rsidRPr="003709B5">
              <w:rPr>
                <w:rFonts w:ascii="Arial" w:eastAsia="MS Mincho" w:hAnsi="Arial" w:cs="Arial"/>
                <w:sz w:val="14"/>
                <w:szCs w:val="14"/>
              </w:rPr>
              <w:t>-</w:t>
            </w:r>
          </w:p>
        </w:tc>
        <w:tc>
          <w:tcPr>
            <w:tcW w:w="320" w:type="pct"/>
            <w:vAlign w:val="bottom"/>
          </w:tcPr>
          <w:p w14:paraId="31CEDC18" w14:textId="40E543F7" w:rsidR="005124A8" w:rsidRPr="003709B5" w:rsidRDefault="005124A8" w:rsidP="003709B5">
            <w:pPr>
              <w:ind w:left="-43" w:right="-72"/>
              <w:jc w:val="right"/>
              <w:rPr>
                <w:rFonts w:ascii="Arial" w:eastAsia="MS Mincho" w:hAnsi="Arial" w:cs="Arial"/>
                <w:sz w:val="14"/>
                <w:szCs w:val="14"/>
              </w:rPr>
            </w:pPr>
            <w:r w:rsidRPr="003709B5">
              <w:rPr>
                <w:rFonts w:ascii="Arial" w:eastAsia="Angsana New" w:hAnsi="Arial" w:cs="Arial"/>
                <w:sz w:val="14"/>
                <w:szCs w:val="14"/>
              </w:rPr>
              <w:t>-</w:t>
            </w:r>
          </w:p>
        </w:tc>
        <w:tc>
          <w:tcPr>
            <w:tcW w:w="321" w:type="pct"/>
            <w:shd w:val="clear" w:color="auto" w:fill="FAFAFA"/>
            <w:vAlign w:val="bottom"/>
          </w:tcPr>
          <w:p w14:paraId="67DE42FB" w14:textId="3F19A5B2" w:rsidR="005124A8" w:rsidRPr="003709B5" w:rsidRDefault="00E160D8" w:rsidP="003709B5">
            <w:pPr>
              <w:ind w:left="-43" w:right="-72"/>
              <w:jc w:val="right"/>
              <w:rPr>
                <w:rFonts w:ascii="Arial" w:eastAsia="MS Mincho" w:hAnsi="Arial" w:cs="Arial"/>
                <w:sz w:val="14"/>
                <w:szCs w:val="14"/>
              </w:rPr>
            </w:pPr>
            <w:r w:rsidRPr="003709B5">
              <w:rPr>
                <w:rFonts w:ascii="Arial" w:eastAsia="MS Mincho" w:hAnsi="Arial" w:cs="Arial"/>
                <w:sz w:val="14"/>
                <w:szCs w:val="14"/>
              </w:rPr>
              <w:t>100.00</w:t>
            </w:r>
          </w:p>
        </w:tc>
        <w:tc>
          <w:tcPr>
            <w:tcW w:w="330" w:type="pct"/>
            <w:vAlign w:val="bottom"/>
          </w:tcPr>
          <w:p w14:paraId="54BC9536" w14:textId="45C0C836" w:rsidR="005124A8" w:rsidRPr="003709B5" w:rsidRDefault="005124A8" w:rsidP="003709B5">
            <w:pPr>
              <w:widowControl w:val="0"/>
              <w:ind w:right="-72"/>
              <w:jc w:val="right"/>
              <w:rPr>
                <w:rFonts w:ascii="Arial" w:eastAsia="Angsana New" w:hAnsi="Arial" w:cs="Arial"/>
                <w:sz w:val="14"/>
                <w:szCs w:val="14"/>
              </w:rPr>
            </w:pPr>
            <w:r w:rsidRPr="003709B5">
              <w:rPr>
                <w:rFonts w:ascii="Arial" w:eastAsia="MS Mincho" w:hAnsi="Arial" w:cs="Arial"/>
                <w:sz w:val="14"/>
                <w:szCs w:val="14"/>
                <w:lang w:val="en-GB"/>
              </w:rPr>
              <w:t>100</w:t>
            </w:r>
            <w:r w:rsidRPr="003709B5">
              <w:rPr>
                <w:rFonts w:ascii="Arial" w:eastAsia="MS Mincho" w:hAnsi="Arial" w:cs="Arial"/>
                <w:sz w:val="14"/>
                <w:szCs w:val="14"/>
              </w:rPr>
              <w:t>.</w:t>
            </w:r>
            <w:r w:rsidRPr="003709B5">
              <w:rPr>
                <w:rFonts w:ascii="Arial" w:eastAsia="MS Mincho" w:hAnsi="Arial" w:cs="Arial"/>
                <w:sz w:val="14"/>
                <w:szCs w:val="14"/>
                <w:lang w:val="en-GB"/>
              </w:rPr>
              <w:t>00</w:t>
            </w:r>
          </w:p>
        </w:tc>
        <w:tc>
          <w:tcPr>
            <w:tcW w:w="300" w:type="pct"/>
            <w:shd w:val="clear" w:color="auto" w:fill="FAFAFA"/>
            <w:vAlign w:val="bottom"/>
          </w:tcPr>
          <w:p w14:paraId="61B52663" w14:textId="1D4A2609" w:rsidR="005124A8" w:rsidRPr="003709B5" w:rsidRDefault="00E160D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w:t>
            </w:r>
          </w:p>
        </w:tc>
        <w:tc>
          <w:tcPr>
            <w:tcW w:w="322" w:type="pct"/>
            <w:vAlign w:val="bottom"/>
          </w:tcPr>
          <w:p w14:paraId="7D8E81C6" w14:textId="1425A96E" w:rsidR="005124A8" w:rsidRPr="003709B5" w:rsidRDefault="005124A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w:t>
            </w:r>
          </w:p>
        </w:tc>
        <w:tc>
          <w:tcPr>
            <w:tcW w:w="337" w:type="pct"/>
            <w:shd w:val="clear" w:color="auto" w:fill="FAFAFA"/>
            <w:vAlign w:val="bottom"/>
          </w:tcPr>
          <w:p w14:paraId="5F1572A7" w14:textId="5A196191" w:rsidR="005124A8" w:rsidRPr="003709B5" w:rsidRDefault="00E160D8" w:rsidP="003709B5">
            <w:pPr>
              <w:ind w:left="-43" w:right="-72"/>
              <w:jc w:val="right"/>
              <w:rPr>
                <w:rFonts w:ascii="Arial" w:eastAsia="MS Mincho" w:hAnsi="Arial" w:cs="Arial"/>
                <w:sz w:val="14"/>
                <w:szCs w:val="14"/>
                <w:lang w:val="en-GB"/>
              </w:rPr>
            </w:pPr>
            <w:r w:rsidRPr="003709B5">
              <w:rPr>
                <w:rFonts w:ascii="Arial" w:eastAsia="MS Mincho" w:hAnsi="Arial" w:cs="Arial"/>
                <w:sz w:val="14"/>
                <w:szCs w:val="14"/>
                <w:lang w:val="en-GB"/>
              </w:rPr>
              <w:t>291,646,200</w:t>
            </w:r>
          </w:p>
        </w:tc>
        <w:tc>
          <w:tcPr>
            <w:tcW w:w="363" w:type="pct"/>
            <w:vAlign w:val="bottom"/>
          </w:tcPr>
          <w:p w14:paraId="54DC55E5" w14:textId="3FF5037E" w:rsidR="005124A8" w:rsidRPr="003709B5" w:rsidRDefault="005124A8" w:rsidP="003709B5">
            <w:pPr>
              <w:ind w:left="-43" w:right="-72"/>
              <w:jc w:val="right"/>
              <w:rPr>
                <w:rFonts w:ascii="Arial" w:eastAsia="MS Mincho" w:hAnsi="Arial" w:cs="Arial"/>
                <w:sz w:val="14"/>
                <w:szCs w:val="14"/>
                <w:lang w:val="en-GB"/>
              </w:rPr>
            </w:pPr>
            <w:r w:rsidRPr="003709B5">
              <w:rPr>
                <w:rFonts w:ascii="Arial" w:eastAsia="MS Mincho" w:hAnsi="Arial" w:cs="Arial"/>
                <w:sz w:val="14"/>
                <w:szCs w:val="14"/>
                <w:lang w:val="en-GB"/>
              </w:rPr>
              <w:t>291,646,200</w:t>
            </w:r>
          </w:p>
        </w:tc>
      </w:tr>
      <w:tr w:rsidR="005124A8" w:rsidRPr="003709B5" w14:paraId="559406A2" w14:textId="77777777" w:rsidTr="005D5304">
        <w:tc>
          <w:tcPr>
            <w:tcW w:w="962" w:type="pct"/>
            <w:vAlign w:val="bottom"/>
          </w:tcPr>
          <w:p w14:paraId="47518437" w14:textId="77777777" w:rsidR="005124A8" w:rsidRPr="003709B5" w:rsidRDefault="005124A8" w:rsidP="003709B5">
            <w:pPr>
              <w:ind w:left="-101"/>
              <w:rPr>
                <w:rFonts w:ascii="Arial" w:hAnsi="Arial" w:cs="Arial"/>
                <w:sz w:val="14"/>
                <w:szCs w:val="14"/>
              </w:rPr>
            </w:pPr>
            <w:proofErr w:type="spellStart"/>
            <w:r w:rsidRPr="003709B5">
              <w:rPr>
                <w:rFonts w:ascii="Arial" w:hAnsi="Arial" w:cs="Arial"/>
                <w:sz w:val="14"/>
                <w:szCs w:val="14"/>
              </w:rPr>
              <w:t>Owendelle</w:t>
            </w:r>
            <w:proofErr w:type="spellEnd"/>
            <w:r w:rsidRPr="003709B5">
              <w:rPr>
                <w:rFonts w:ascii="Arial" w:hAnsi="Arial" w:cs="Arial"/>
                <w:sz w:val="14"/>
                <w:szCs w:val="14"/>
              </w:rPr>
              <w:t xml:space="preserve"> Company Limited</w:t>
            </w:r>
          </w:p>
        </w:tc>
        <w:tc>
          <w:tcPr>
            <w:tcW w:w="355" w:type="pct"/>
            <w:vAlign w:val="bottom"/>
          </w:tcPr>
          <w:p w14:paraId="1D4A13EA" w14:textId="77777777" w:rsidR="005124A8" w:rsidRPr="003709B5" w:rsidRDefault="005124A8" w:rsidP="003709B5">
            <w:pPr>
              <w:ind w:left="-43" w:right="-72"/>
              <w:jc w:val="center"/>
              <w:rPr>
                <w:rFonts w:ascii="Arial" w:eastAsia="MS Mincho" w:hAnsi="Arial" w:cs="Arial"/>
                <w:snapToGrid w:val="0"/>
                <w:sz w:val="14"/>
                <w:szCs w:val="14"/>
                <w:cs/>
              </w:rPr>
            </w:pPr>
            <w:r w:rsidRPr="003709B5">
              <w:rPr>
                <w:rFonts w:ascii="Arial" w:eastAsia="MS Mincho" w:hAnsi="Arial" w:cs="Arial"/>
                <w:snapToGrid w:val="0"/>
                <w:sz w:val="14"/>
                <w:szCs w:val="14"/>
              </w:rPr>
              <w:t>Thailand</w:t>
            </w:r>
          </w:p>
        </w:tc>
        <w:tc>
          <w:tcPr>
            <w:tcW w:w="418" w:type="pct"/>
            <w:vAlign w:val="bottom"/>
          </w:tcPr>
          <w:p w14:paraId="3DEABAFF" w14:textId="77777777" w:rsidR="005124A8" w:rsidRPr="003709B5" w:rsidRDefault="005124A8" w:rsidP="003709B5">
            <w:pPr>
              <w:ind w:right="-58"/>
              <w:rPr>
                <w:rFonts w:ascii="Arial" w:hAnsi="Arial" w:cs="Arial"/>
                <w:sz w:val="14"/>
                <w:szCs w:val="14"/>
              </w:rPr>
            </w:pPr>
            <w:r w:rsidRPr="003709B5">
              <w:rPr>
                <w:rFonts w:ascii="Arial" w:hAnsi="Arial" w:cs="Arial"/>
                <w:sz w:val="14"/>
                <w:szCs w:val="14"/>
              </w:rPr>
              <w:t>Hotel</w:t>
            </w:r>
          </w:p>
        </w:tc>
        <w:tc>
          <w:tcPr>
            <w:tcW w:w="323" w:type="pct"/>
            <w:shd w:val="clear" w:color="auto" w:fill="FAFAFA"/>
            <w:vAlign w:val="bottom"/>
          </w:tcPr>
          <w:p w14:paraId="71148AF2" w14:textId="77B232D7" w:rsidR="005124A8" w:rsidRPr="003709B5" w:rsidRDefault="00E160D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w:t>
            </w:r>
          </w:p>
        </w:tc>
        <w:tc>
          <w:tcPr>
            <w:tcW w:w="328" w:type="pct"/>
            <w:vAlign w:val="bottom"/>
          </w:tcPr>
          <w:p w14:paraId="3C235C9A" w14:textId="4CF7A517" w:rsidR="005124A8" w:rsidRPr="003709B5" w:rsidRDefault="005124A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w:t>
            </w:r>
          </w:p>
        </w:tc>
        <w:tc>
          <w:tcPr>
            <w:tcW w:w="321" w:type="pct"/>
            <w:shd w:val="clear" w:color="auto" w:fill="FAFAFA"/>
            <w:vAlign w:val="bottom"/>
          </w:tcPr>
          <w:p w14:paraId="33A44EFF" w14:textId="16DD48C2" w:rsidR="005124A8" w:rsidRPr="003709B5" w:rsidRDefault="00E160D8" w:rsidP="003709B5">
            <w:pPr>
              <w:ind w:left="-43" w:right="-72"/>
              <w:jc w:val="right"/>
              <w:rPr>
                <w:rFonts w:ascii="Arial" w:eastAsia="MS Mincho" w:hAnsi="Arial" w:cs="Arial"/>
                <w:sz w:val="14"/>
                <w:szCs w:val="14"/>
              </w:rPr>
            </w:pPr>
            <w:r w:rsidRPr="003709B5">
              <w:rPr>
                <w:rFonts w:ascii="Arial" w:eastAsia="MS Mincho" w:hAnsi="Arial" w:cs="Arial"/>
                <w:sz w:val="14"/>
                <w:szCs w:val="14"/>
              </w:rPr>
              <w:t>-</w:t>
            </w:r>
          </w:p>
        </w:tc>
        <w:tc>
          <w:tcPr>
            <w:tcW w:w="320" w:type="pct"/>
            <w:vAlign w:val="bottom"/>
          </w:tcPr>
          <w:p w14:paraId="41775851" w14:textId="1419B2A6" w:rsidR="005124A8" w:rsidRPr="003709B5" w:rsidRDefault="005124A8" w:rsidP="003709B5">
            <w:pPr>
              <w:ind w:left="-43" w:right="-72"/>
              <w:jc w:val="right"/>
              <w:rPr>
                <w:rFonts w:ascii="Arial" w:eastAsia="MS Mincho" w:hAnsi="Arial" w:cs="Arial"/>
                <w:sz w:val="14"/>
                <w:szCs w:val="14"/>
              </w:rPr>
            </w:pPr>
            <w:r w:rsidRPr="003709B5">
              <w:rPr>
                <w:rFonts w:ascii="Arial" w:eastAsia="Angsana New" w:hAnsi="Arial" w:cs="Arial"/>
                <w:sz w:val="14"/>
                <w:szCs w:val="14"/>
              </w:rPr>
              <w:t>-</w:t>
            </w:r>
          </w:p>
        </w:tc>
        <w:tc>
          <w:tcPr>
            <w:tcW w:w="321" w:type="pct"/>
            <w:shd w:val="clear" w:color="auto" w:fill="FAFAFA"/>
            <w:vAlign w:val="bottom"/>
          </w:tcPr>
          <w:p w14:paraId="1A83E070" w14:textId="284F7702" w:rsidR="005124A8" w:rsidRPr="003709B5" w:rsidRDefault="00E160D8" w:rsidP="003709B5">
            <w:pPr>
              <w:ind w:left="-43" w:right="-72"/>
              <w:jc w:val="right"/>
              <w:rPr>
                <w:rFonts w:ascii="Arial" w:eastAsia="MS Mincho" w:hAnsi="Arial" w:cs="Arial"/>
                <w:sz w:val="14"/>
                <w:szCs w:val="14"/>
              </w:rPr>
            </w:pPr>
            <w:r w:rsidRPr="003709B5">
              <w:rPr>
                <w:rFonts w:ascii="Arial" w:eastAsia="MS Mincho" w:hAnsi="Arial" w:cs="Arial"/>
                <w:sz w:val="14"/>
                <w:szCs w:val="14"/>
              </w:rPr>
              <w:t>100.00</w:t>
            </w:r>
          </w:p>
        </w:tc>
        <w:tc>
          <w:tcPr>
            <w:tcW w:w="330" w:type="pct"/>
            <w:vAlign w:val="bottom"/>
          </w:tcPr>
          <w:p w14:paraId="5045E754" w14:textId="5D87CF0C" w:rsidR="005124A8" w:rsidRPr="003709B5" w:rsidRDefault="005124A8" w:rsidP="003709B5">
            <w:pPr>
              <w:widowControl w:val="0"/>
              <w:ind w:right="-72"/>
              <w:jc w:val="right"/>
              <w:rPr>
                <w:rFonts w:ascii="Arial" w:eastAsia="Angsana New" w:hAnsi="Arial" w:cs="Arial"/>
                <w:sz w:val="14"/>
                <w:szCs w:val="14"/>
              </w:rPr>
            </w:pPr>
            <w:r w:rsidRPr="003709B5">
              <w:rPr>
                <w:rFonts w:ascii="Arial" w:eastAsia="MS Mincho" w:hAnsi="Arial" w:cs="Arial"/>
                <w:sz w:val="14"/>
                <w:szCs w:val="14"/>
                <w:lang w:val="en-GB"/>
              </w:rPr>
              <w:t>100</w:t>
            </w:r>
            <w:r w:rsidRPr="003709B5">
              <w:rPr>
                <w:rFonts w:ascii="Arial" w:eastAsia="MS Mincho" w:hAnsi="Arial" w:cs="Arial"/>
                <w:sz w:val="14"/>
                <w:szCs w:val="14"/>
              </w:rPr>
              <w:t>.</w:t>
            </w:r>
            <w:r w:rsidRPr="003709B5">
              <w:rPr>
                <w:rFonts w:ascii="Arial" w:eastAsia="MS Mincho" w:hAnsi="Arial" w:cs="Arial"/>
                <w:sz w:val="14"/>
                <w:szCs w:val="14"/>
                <w:lang w:val="en-GB"/>
              </w:rPr>
              <w:t>00</w:t>
            </w:r>
          </w:p>
        </w:tc>
        <w:tc>
          <w:tcPr>
            <w:tcW w:w="300" w:type="pct"/>
            <w:shd w:val="clear" w:color="auto" w:fill="FAFAFA"/>
            <w:vAlign w:val="bottom"/>
          </w:tcPr>
          <w:p w14:paraId="3F060CC1" w14:textId="40A1E370" w:rsidR="005124A8" w:rsidRPr="003709B5" w:rsidRDefault="00E160D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w:t>
            </w:r>
          </w:p>
        </w:tc>
        <w:tc>
          <w:tcPr>
            <w:tcW w:w="322" w:type="pct"/>
            <w:vAlign w:val="bottom"/>
          </w:tcPr>
          <w:p w14:paraId="605E8892" w14:textId="7F30C80E" w:rsidR="005124A8" w:rsidRPr="003709B5" w:rsidRDefault="005124A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w:t>
            </w:r>
          </w:p>
        </w:tc>
        <w:tc>
          <w:tcPr>
            <w:tcW w:w="337" w:type="pct"/>
            <w:shd w:val="clear" w:color="auto" w:fill="FAFAFA"/>
            <w:vAlign w:val="bottom"/>
          </w:tcPr>
          <w:p w14:paraId="24C855A9" w14:textId="3B595DEB" w:rsidR="005124A8" w:rsidRPr="003709B5" w:rsidRDefault="00E160D8" w:rsidP="003709B5">
            <w:pPr>
              <w:ind w:left="-43" w:right="-72"/>
              <w:jc w:val="right"/>
              <w:rPr>
                <w:rFonts w:ascii="Arial" w:eastAsia="MS Mincho" w:hAnsi="Arial" w:cs="Arial"/>
                <w:sz w:val="14"/>
                <w:szCs w:val="14"/>
                <w:lang w:val="en-GB"/>
              </w:rPr>
            </w:pPr>
            <w:r w:rsidRPr="003709B5">
              <w:rPr>
                <w:rFonts w:ascii="Arial" w:eastAsia="MS Mincho" w:hAnsi="Arial" w:cs="Arial"/>
                <w:sz w:val="14"/>
                <w:szCs w:val="14"/>
                <w:lang w:val="en-GB"/>
              </w:rPr>
              <w:t>215,325,989</w:t>
            </w:r>
          </w:p>
        </w:tc>
        <w:tc>
          <w:tcPr>
            <w:tcW w:w="363" w:type="pct"/>
            <w:vAlign w:val="bottom"/>
          </w:tcPr>
          <w:p w14:paraId="348B0D8F" w14:textId="034B7F7A" w:rsidR="005124A8" w:rsidRPr="003709B5" w:rsidRDefault="005124A8" w:rsidP="003709B5">
            <w:pPr>
              <w:ind w:left="-43" w:right="-72"/>
              <w:jc w:val="right"/>
              <w:rPr>
                <w:rFonts w:ascii="Arial" w:eastAsia="MS Mincho" w:hAnsi="Arial" w:cs="Arial"/>
                <w:sz w:val="14"/>
                <w:szCs w:val="14"/>
                <w:lang w:val="en-GB"/>
              </w:rPr>
            </w:pPr>
            <w:r w:rsidRPr="003709B5">
              <w:rPr>
                <w:rFonts w:ascii="Arial" w:eastAsia="MS Mincho" w:hAnsi="Arial" w:cs="Arial"/>
                <w:sz w:val="14"/>
                <w:szCs w:val="14"/>
                <w:lang w:val="en-GB"/>
              </w:rPr>
              <w:t>215,325,989</w:t>
            </w:r>
          </w:p>
        </w:tc>
      </w:tr>
      <w:tr w:rsidR="005124A8" w:rsidRPr="003709B5" w14:paraId="5F1E8B28" w14:textId="77777777" w:rsidTr="005D5304">
        <w:tc>
          <w:tcPr>
            <w:tcW w:w="962" w:type="pct"/>
            <w:vAlign w:val="bottom"/>
          </w:tcPr>
          <w:p w14:paraId="6083F5D5" w14:textId="77777777" w:rsidR="005124A8" w:rsidRPr="003709B5" w:rsidRDefault="005124A8" w:rsidP="003709B5">
            <w:pPr>
              <w:ind w:left="-101"/>
              <w:rPr>
                <w:rFonts w:ascii="Arial" w:hAnsi="Arial" w:cs="Arial"/>
                <w:sz w:val="14"/>
                <w:szCs w:val="14"/>
              </w:rPr>
            </w:pPr>
            <w:r w:rsidRPr="003709B5">
              <w:rPr>
                <w:rFonts w:ascii="Arial" w:hAnsi="Arial" w:cs="Arial"/>
                <w:sz w:val="14"/>
                <w:szCs w:val="14"/>
              </w:rPr>
              <w:t xml:space="preserve">Royal Orchid Hotel (Thailand) </w:t>
            </w:r>
          </w:p>
          <w:p w14:paraId="648B9320" w14:textId="3F102825" w:rsidR="005124A8" w:rsidRPr="003709B5" w:rsidRDefault="005124A8" w:rsidP="003709B5">
            <w:pPr>
              <w:ind w:left="-101"/>
              <w:rPr>
                <w:rFonts w:ascii="Arial" w:hAnsi="Arial" w:cs="Arial"/>
                <w:sz w:val="14"/>
                <w:szCs w:val="14"/>
              </w:rPr>
            </w:pPr>
            <w:r w:rsidRPr="003709B5">
              <w:rPr>
                <w:rFonts w:ascii="Arial" w:hAnsi="Arial" w:cs="Arial"/>
                <w:sz w:val="14"/>
                <w:szCs w:val="14"/>
              </w:rPr>
              <w:t xml:space="preserve">   Public Company Limited</w:t>
            </w:r>
          </w:p>
        </w:tc>
        <w:tc>
          <w:tcPr>
            <w:tcW w:w="355" w:type="pct"/>
            <w:vAlign w:val="bottom"/>
          </w:tcPr>
          <w:p w14:paraId="5998269D" w14:textId="6CBCCACD" w:rsidR="005124A8" w:rsidRPr="003709B5" w:rsidRDefault="005124A8" w:rsidP="003709B5">
            <w:pPr>
              <w:ind w:left="-43" w:right="-72"/>
              <w:jc w:val="center"/>
              <w:rPr>
                <w:rFonts w:ascii="Arial" w:eastAsia="MS Mincho" w:hAnsi="Arial" w:cs="Arial"/>
                <w:snapToGrid w:val="0"/>
                <w:sz w:val="14"/>
                <w:szCs w:val="14"/>
                <w:cs/>
              </w:rPr>
            </w:pPr>
            <w:r w:rsidRPr="003709B5">
              <w:rPr>
                <w:rFonts w:ascii="Arial" w:eastAsia="MS Mincho" w:hAnsi="Arial" w:cs="Arial"/>
                <w:snapToGrid w:val="0"/>
                <w:sz w:val="14"/>
                <w:szCs w:val="14"/>
              </w:rPr>
              <w:t>Thailand</w:t>
            </w:r>
          </w:p>
        </w:tc>
        <w:tc>
          <w:tcPr>
            <w:tcW w:w="418" w:type="pct"/>
            <w:vAlign w:val="bottom"/>
          </w:tcPr>
          <w:p w14:paraId="3D0E35C5" w14:textId="21BD179B" w:rsidR="005124A8" w:rsidRPr="003709B5" w:rsidRDefault="005124A8" w:rsidP="003709B5">
            <w:pPr>
              <w:ind w:right="-58"/>
              <w:rPr>
                <w:rFonts w:ascii="Arial" w:hAnsi="Arial" w:cs="Arial"/>
                <w:sz w:val="14"/>
                <w:szCs w:val="14"/>
              </w:rPr>
            </w:pPr>
            <w:r w:rsidRPr="003709B5">
              <w:rPr>
                <w:rFonts w:ascii="Arial" w:hAnsi="Arial" w:cs="Arial"/>
                <w:sz w:val="14"/>
                <w:szCs w:val="14"/>
              </w:rPr>
              <w:t>Hotel</w:t>
            </w:r>
          </w:p>
        </w:tc>
        <w:tc>
          <w:tcPr>
            <w:tcW w:w="323" w:type="pct"/>
            <w:shd w:val="clear" w:color="auto" w:fill="FAFAFA"/>
            <w:vAlign w:val="bottom"/>
          </w:tcPr>
          <w:p w14:paraId="65318D26" w14:textId="0A5561DD" w:rsidR="005124A8" w:rsidRPr="003709B5" w:rsidRDefault="00E160D8" w:rsidP="003709B5">
            <w:pPr>
              <w:ind w:left="-43" w:right="-72"/>
              <w:jc w:val="right"/>
              <w:rPr>
                <w:rFonts w:ascii="Arial" w:eastAsia="MS Mincho" w:hAnsi="Arial" w:cs="Arial"/>
                <w:sz w:val="14"/>
                <w:szCs w:val="14"/>
              </w:rPr>
            </w:pPr>
            <w:r w:rsidRPr="003709B5">
              <w:rPr>
                <w:rFonts w:ascii="Arial" w:eastAsia="MS Mincho" w:hAnsi="Arial" w:cs="Arial"/>
                <w:sz w:val="14"/>
                <w:szCs w:val="14"/>
              </w:rPr>
              <w:t>-</w:t>
            </w:r>
          </w:p>
        </w:tc>
        <w:tc>
          <w:tcPr>
            <w:tcW w:w="328" w:type="pct"/>
            <w:vAlign w:val="bottom"/>
          </w:tcPr>
          <w:p w14:paraId="3900C8B1" w14:textId="39A9176A" w:rsidR="005124A8" w:rsidRPr="003709B5" w:rsidRDefault="005124A8" w:rsidP="003709B5">
            <w:pPr>
              <w:ind w:left="-43" w:right="-72"/>
              <w:jc w:val="right"/>
              <w:rPr>
                <w:rFonts w:ascii="Arial" w:eastAsia="MS Mincho" w:hAnsi="Arial" w:cs="Arial"/>
                <w:sz w:val="14"/>
                <w:szCs w:val="14"/>
              </w:rPr>
            </w:pPr>
            <w:r w:rsidRPr="003709B5">
              <w:rPr>
                <w:rFonts w:ascii="Arial" w:eastAsia="MS Mincho" w:hAnsi="Arial" w:cs="Arial"/>
                <w:sz w:val="14"/>
                <w:szCs w:val="14"/>
              </w:rPr>
              <w:t>-</w:t>
            </w:r>
          </w:p>
        </w:tc>
        <w:tc>
          <w:tcPr>
            <w:tcW w:w="321" w:type="pct"/>
            <w:shd w:val="clear" w:color="auto" w:fill="FAFAFA"/>
            <w:vAlign w:val="bottom"/>
          </w:tcPr>
          <w:p w14:paraId="6E1FF8A1" w14:textId="423D07BB" w:rsidR="005124A8" w:rsidRPr="003709B5" w:rsidRDefault="00E160D8" w:rsidP="003709B5">
            <w:pPr>
              <w:ind w:left="-43" w:right="-72"/>
              <w:jc w:val="right"/>
              <w:rPr>
                <w:rFonts w:ascii="Arial" w:eastAsia="MS Mincho" w:hAnsi="Arial" w:cs="Arial"/>
                <w:sz w:val="14"/>
                <w:szCs w:val="14"/>
              </w:rPr>
            </w:pPr>
            <w:r w:rsidRPr="003709B5">
              <w:rPr>
                <w:rFonts w:ascii="Arial" w:eastAsia="MS Mincho" w:hAnsi="Arial" w:cs="Arial"/>
                <w:sz w:val="14"/>
                <w:szCs w:val="14"/>
              </w:rPr>
              <w:t>-</w:t>
            </w:r>
          </w:p>
        </w:tc>
        <w:tc>
          <w:tcPr>
            <w:tcW w:w="320" w:type="pct"/>
            <w:vAlign w:val="bottom"/>
          </w:tcPr>
          <w:p w14:paraId="5B921985" w14:textId="1B53A6A8" w:rsidR="005124A8" w:rsidRPr="003709B5" w:rsidRDefault="005124A8" w:rsidP="003709B5">
            <w:pPr>
              <w:ind w:left="-43" w:right="-72"/>
              <w:jc w:val="right"/>
              <w:rPr>
                <w:rFonts w:ascii="Arial" w:eastAsia="MS Mincho" w:hAnsi="Arial" w:cs="Arial"/>
                <w:sz w:val="14"/>
                <w:szCs w:val="14"/>
              </w:rPr>
            </w:pPr>
            <w:r w:rsidRPr="003709B5">
              <w:rPr>
                <w:rFonts w:ascii="Arial" w:eastAsia="MS Mincho" w:hAnsi="Arial" w:cs="Arial"/>
                <w:sz w:val="14"/>
                <w:szCs w:val="14"/>
              </w:rPr>
              <w:t>-</w:t>
            </w:r>
          </w:p>
        </w:tc>
        <w:tc>
          <w:tcPr>
            <w:tcW w:w="321" w:type="pct"/>
            <w:shd w:val="clear" w:color="auto" w:fill="FAFAFA"/>
            <w:vAlign w:val="bottom"/>
          </w:tcPr>
          <w:p w14:paraId="0EE9E5DA" w14:textId="3EB190A6" w:rsidR="005124A8" w:rsidRPr="00AC54C6" w:rsidRDefault="006E76F2" w:rsidP="003709B5">
            <w:pPr>
              <w:ind w:left="-43" w:right="-72"/>
              <w:jc w:val="right"/>
              <w:rPr>
                <w:rFonts w:ascii="Arial" w:eastAsia="MS Mincho" w:hAnsi="Arial" w:cstheme="minorBidi"/>
                <w:sz w:val="14"/>
                <w:szCs w:val="14"/>
                <w:lang w:val="en-GB"/>
              </w:rPr>
            </w:pPr>
            <w:r w:rsidRPr="00AC54C6">
              <w:rPr>
                <w:rFonts w:ascii="Arial" w:eastAsia="MS Mincho" w:hAnsi="Arial" w:cs="Arial"/>
                <w:sz w:val="14"/>
                <w:szCs w:val="14"/>
              </w:rPr>
              <w:t>97.1</w:t>
            </w:r>
            <w:r w:rsidR="00AC54C6">
              <w:rPr>
                <w:rFonts w:ascii="Arial" w:eastAsia="MS Mincho" w:hAnsi="Arial" w:cs="Arial"/>
                <w:sz w:val="14"/>
                <w:szCs w:val="14"/>
              </w:rPr>
              <w:t>4</w:t>
            </w:r>
          </w:p>
        </w:tc>
        <w:tc>
          <w:tcPr>
            <w:tcW w:w="330" w:type="pct"/>
            <w:vAlign w:val="bottom"/>
          </w:tcPr>
          <w:p w14:paraId="3E238A34" w14:textId="3FCFF317" w:rsidR="005124A8" w:rsidRPr="00AC54C6" w:rsidRDefault="005124A8" w:rsidP="003709B5">
            <w:pPr>
              <w:widowControl w:val="0"/>
              <w:ind w:right="-72"/>
              <w:jc w:val="right"/>
              <w:rPr>
                <w:rFonts w:ascii="Arial" w:eastAsia="Angsana New" w:hAnsi="Arial" w:cs="Arial"/>
                <w:sz w:val="14"/>
                <w:szCs w:val="14"/>
              </w:rPr>
            </w:pPr>
            <w:r w:rsidRPr="00AC54C6">
              <w:rPr>
                <w:rFonts w:ascii="Arial" w:eastAsia="MS Mincho" w:hAnsi="Arial" w:cs="Arial"/>
                <w:sz w:val="14"/>
                <w:szCs w:val="14"/>
                <w:lang w:val="en-GB"/>
              </w:rPr>
              <w:t>98</w:t>
            </w:r>
            <w:r w:rsidRPr="00AC54C6">
              <w:rPr>
                <w:rFonts w:ascii="Arial" w:eastAsia="MS Mincho" w:hAnsi="Arial" w:cs="Arial"/>
                <w:sz w:val="14"/>
                <w:szCs w:val="14"/>
              </w:rPr>
              <w:t>.</w:t>
            </w:r>
            <w:r w:rsidRPr="00AC54C6">
              <w:rPr>
                <w:rFonts w:ascii="Arial" w:eastAsia="MS Mincho" w:hAnsi="Arial" w:cs="Arial"/>
                <w:sz w:val="14"/>
                <w:szCs w:val="14"/>
                <w:lang w:val="en-GB"/>
              </w:rPr>
              <w:t>48</w:t>
            </w:r>
          </w:p>
        </w:tc>
        <w:tc>
          <w:tcPr>
            <w:tcW w:w="300" w:type="pct"/>
            <w:shd w:val="clear" w:color="auto" w:fill="FAFAFA"/>
            <w:vAlign w:val="bottom"/>
          </w:tcPr>
          <w:p w14:paraId="0E392F6F" w14:textId="3E24F00F" w:rsidR="005124A8" w:rsidRPr="003709B5" w:rsidRDefault="001402AD"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2.86</w:t>
            </w:r>
          </w:p>
        </w:tc>
        <w:tc>
          <w:tcPr>
            <w:tcW w:w="322" w:type="pct"/>
            <w:vAlign w:val="bottom"/>
          </w:tcPr>
          <w:p w14:paraId="68B916CE" w14:textId="468122BB" w:rsidR="005124A8" w:rsidRPr="003709B5" w:rsidRDefault="005124A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1.52</w:t>
            </w:r>
          </w:p>
        </w:tc>
        <w:tc>
          <w:tcPr>
            <w:tcW w:w="337" w:type="pct"/>
            <w:shd w:val="clear" w:color="auto" w:fill="FAFAFA"/>
            <w:vAlign w:val="bottom"/>
          </w:tcPr>
          <w:p w14:paraId="7479B498" w14:textId="2228E0F3" w:rsidR="005124A8" w:rsidRPr="003709B5" w:rsidRDefault="00E160D8" w:rsidP="003709B5">
            <w:pPr>
              <w:widowControl w:val="0"/>
              <w:ind w:right="-72" w:hanging="67"/>
              <w:jc w:val="right"/>
              <w:rPr>
                <w:rFonts w:ascii="Arial" w:eastAsia="Angsana New" w:hAnsi="Arial" w:cs="Arial"/>
                <w:sz w:val="14"/>
                <w:szCs w:val="14"/>
              </w:rPr>
            </w:pPr>
            <w:r w:rsidRPr="003709B5">
              <w:rPr>
                <w:rFonts w:ascii="Arial" w:eastAsia="Angsana New" w:hAnsi="Arial" w:cs="Arial"/>
                <w:sz w:val="14"/>
                <w:szCs w:val="14"/>
              </w:rPr>
              <w:t>3,</w:t>
            </w:r>
            <w:r w:rsidR="00254069" w:rsidRPr="003709B5">
              <w:rPr>
                <w:rFonts w:ascii="Arial" w:eastAsia="Angsana New" w:hAnsi="Arial" w:cs="Arial"/>
                <w:sz w:val="14"/>
                <w:szCs w:val="14"/>
              </w:rPr>
              <w:t>491,336,112</w:t>
            </w:r>
          </w:p>
        </w:tc>
        <w:tc>
          <w:tcPr>
            <w:tcW w:w="363" w:type="pct"/>
            <w:vAlign w:val="bottom"/>
          </w:tcPr>
          <w:p w14:paraId="7C1224E6" w14:textId="2475D5BD" w:rsidR="005124A8" w:rsidRPr="003709B5" w:rsidRDefault="005124A8" w:rsidP="003709B5">
            <w:pPr>
              <w:widowControl w:val="0"/>
              <w:ind w:right="-72"/>
              <w:jc w:val="right"/>
              <w:rPr>
                <w:rFonts w:ascii="Arial" w:eastAsia="Angsana New" w:hAnsi="Arial" w:cs="Arial"/>
                <w:sz w:val="14"/>
                <w:szCs w:val="14"/>
              </w:rPr>
            </w:pPr>
            <w:r w:rsidRPr="003709B5">
              <w:rPr>
                <w:rFonts w:ascii="Arial" w:eastAsia="MS Mincho" w:hAnsi="Arial" w:cs="Arial"/>
                <w:sz w:val="14"/>
                <w:szCs w:val="14"/>
                <w:lang w:val="en-GB"/>
              </w:rPr>
              <w:t>3,539,256,617</w:t>
            </w:r>
          </w:p>
        </w:tc>
      </w:tr>
      <w:tr w:rsidR="005124A8" w:rsidRPr="003709B5" w14:paraId="324EFC8B" w14:textId="77777777" w:rsidTr="005D5304">
        <w:tc>
          <w:tcPr>
            <w:tcW w:w="962" w:type="pct"/>
            <w:vAlign w:val="bottom"/>
          </w:tcPr>
          <w:p w14:paraId="40C2A183" w14:textId="77777777" w:rsidR="005124A8" w:rsidRPr="003709B5" w:rsidRDefault="005124A8" w:rsidP="003709B5">
            <w:pPr>
              <w:ind w:left="-101"/>
              <w:rPr>
                <w:rFonts w:ascii="Arial" w:hAnsi="Arial" w:cs="Arial"/>
                <w:sz w:val="14"/>
                <w:szCs w:val="14"/>
              </w:rPr>
            </w:pPr>
          </w:p>
        </w:tc>
        <w:tc>
          <w:tcPr>
            <w:tcW w:w="355" w:type="pct"/>
            <w:vAlign w:val="bottom"/>
          </w:tcPr>
          <w:p w14:paraId="05BAF669" w14:textId="77777777" w:rsidR="005124A8" w:rsidRPr="003709B5" w:rsidRDefault="005124A8" w:rsidP="003709B5">
            <w:pPr>
              <w:ind w:left="-43" w:right="-72"/>
              <w:jc w:val="center"/>
              <w:rPr>
                <w:rFonts w:ascii="Arial" w:eastAsia="MS Mincho" w:hAnsi="Arial" w:cs="Arial"/>
                <w:snapToGrid w:val="0"/>
                <w:sz w:val="14"/>
                <w:szCs w:val="14"/>
              </w:rPr>
            </w:pPr>
          </w:p>
        </w:tc>
        <w:tc>
          <w:tcPr>
            <w:tcW w:w="418" w:type="pct"/>
            <w:vAlign w:val="bottom"/>
          </w:tcPr>
          <w:p w14:paraId="708BC91F" w14:textId="77777777" w:rsidR="005124A8" w:rsidRPr="003709B5" w:rsidRDefault="005124A8" w:rsidP="003709B5">
            <w:pPr>
              <w:ind w:right="-58"/>
              <w:rPr>
                <w:rFonts w:ascii="Arial" w:hAnsi="Arial" w:cs="Arial"/>
                <w:sz w:val="14"/>
                <w:szCs w:val="14"/>
              </w:rPr>
            </w:pPr>
          </w:p>
        </w:tc>
        <w:tc>
          <w:tcPr>
            <w:tcW w:w="323" w:type="pct"/>
            <w:shd w:val="clear" w:color="auto" w:fill="FAFAFA"/>
            <w:vAlign w:val="bottom"/>
          </w:tcPr>
          <w:p w14:paraId="3DAFA632" w14:textId="77777777" w:rsidR="005124A8" w:rsidRPr="003709B5" w:rsidRDefault="005124A8" w:rsidP="003709B5">
            <w:pPr>
              <w:ind w:left="-43" w:right="-72"/>
              <w:jc w:val="right"/>
              <w:rPr>
                <w:rFonts w:ascii="Arial" w:eastAsia="MS Mincho" w:hAnsi="Arial" w:cs="Arial"/>
                <w:sz w:val="14"/>
                <w:szCs w:val="14"/>
              </w:rPr>
            </w:pPr>
          </w:p>
        </w:tc>
        <w:tc>
          <w:tcPr>
            <w:tcW w:w="328" w:type="pct"/>
            <w:vAlign w:val="bottom"/>
          </w:tcPr>
          <w:p w14:paraId="1687906D" w14:textId="77777777" w:rsidR="005124A8" w:rsidRPr="003709B5" w:rsidRDefault="005124A8" w:rsidP="003709B5">
            <w:pPr>
              <w:ind w:left="-43" w:right="-72"/>
              <w:jc w:val="right"/>
              <w:rPr>
                <w:rFonts w:ascii="Arial" w:eastAsia="MS Mincho" w:hAnsi="Arial" w:cs="Arial"/>
                <w:sz w:val="14"/>
                <w:szCs w:val="14"/>
              </w:rPr>
            </w:pPr>
          </w:p>
        </w:tc>
        <w:tc>
          <w:tcPr>
            <w:tcW w:w="321" w:type="pct"/>
            <w:shd w:val="clear" w:color="auto" w:fill="FAFAFA"/>
            <w:vAlign w:val="bottom"/>
          </w:tcPr>
          <w:p w14:paraId="69BC6B47" w14:textId="77777777" w:rsidR="005124A8" w:rsidRPr="003709B5" w:rsidRDefault="005124A8" w:rsidP="003709B5">
            <w:pPr>
              <w:ind w:left="-43" w:right="-72"/>
              <w:jc w:val="right"/>
              <w:rPr>
                <w:rFonts w:ascii="Arial" w:eastAsia="MS Mincho" w:hAnsi="Arial" w:cs="Arial"/>
                <w:sz w:val="14"/>
                <w:szCs w:val="14"/>
                <w:lang w:val="en-GB"/>
              </w:rPr>
            </w:pPr>
          </w:p>
        </w:tc>
        <w:tc>
          <w:tcPr>
            <w:tcW w:w="320" w:type="pct"/>
            <w:vAlign w:val="bottom"/>
          </w:tcPr>
          <w:p w14:paraId="7C6C8025" w14:textId="77777777" w:rsidR="005124A8" w:rsidRPr="003709B5" w:rsidRDefault="005124A8" w:rsidP="003709B5">
            <w:pPr>
              <w:ind w:left="-43" w:right="-72"/>
              <w:jc w:val="right"/>
              <w:rPr>
                <w:rFonts w:ascii="Arial" w:eastAsia="MS Mincho" w:hAnsi="Arial" w:cs="Arial"/>
                <w:sz w:val="14"/>
                <w:szCs w:val="14"/>
                <w:lang w:val="en-GB"/>
              </w:rPr>
            </w:pPr>
          </w:p>
        </w:tc>
        <w:tc>
          <w:tcPr>
            <w:tcW w:w="321" w:type="pct"/>
            <w:shd w:val="clear" w:color="auto" w:fill="FAFAFA"/>
            <w:vAlign w:val="bottom"/>
          </w:tcPr>
          <w:p w14:paraId="697D0739" w14:textId="77777777" w:rsidR="005124A8" w:rsidRPr="003709B5" w:rsidRDefault="005124A8" w:rsidP="003709B5">
            <w:pPr>
              <w:ind w:left="-43" w:right="-72"/>
              <w:jc w:val="right"/>
              <w:rPr>
                <w:rFonts w:ascii="Arial" w:eastAsia="MS Mincho" w:hAnsi="Arial" w:cs="Arial"/>
                <w:sz w:val="14"/>
                <w:szCs w:val="14"/>
                <w:lang w:val="en-GB"/>
              </w:rPr>
            </w:pPr>
          </w:p>
        </w:tc>
        <w:tc>
          <w:tcPr>
            <w:tcW w:w="330" w:type="pct"/>
            <w:vAlign w:val="bottom"/>
          </w:tcPr>
          <w:p w14:paraId="7C8AF23D" w14:textId="77777777" w:rsidR="005124A8" w:rsidRPr="003709B5" w:rsidRDefault="005124A8" w:rsidP="003709B5">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797C1ADF" w14:textId="77777777" w:rsidR="005124A8" w:rsidRPr="003709B5" w:rsidRDefault="005124A8" w:rsidP="003709B5">
            <w:pPr>
              <w:widowControl w:val="0"/>
              <w:ind w:right="-72"/>
              <w:jc w:val="right"/>
              <w:rPr>
                <w:rFonts w:ascii="Arial" w:eastAsia="Angsana New" w:hAnsi="Arial" w:cs="Arial"/>
                <w:sz w:val="14"/>
                <w:szCs w:val="14"/>
              </w:rPr>
            </w:pPr>
          </w:p>
        </w:tc>
        <w:tc>
          <w:tcPr>
            <w:tcW w:w="322" w:type="pct"/>
            <w:vAlign w:val="bottom"/>
          </w:tcPr>
          <w:p w14:paraId="291FE203" w14:textId="77777777" w:rsidR="005124A8" w:rsidRPr="003709B5" w:rsidRDefault="005124A8" w:rsidP="003709B5">
            <w:pPr>
              <w:widowControl w:val="0"/>
              <w:ind w:right="-72"/>
              <w:jc w:val="right"/>
              <w:rPr>
                <w:rFonts w:ascii="Arial" w:eastAsia="Angsana New" w:hAnsi="Arial" w:cs="Arial"/>
                <w:sz w:val="14"/>
                <w:szCs w:val="14"/>
              </w:rPr>
            </w:pPr>
          </w:p>
        </w:tc>
        <w:tc>
          <w:tcPr>
            <w:tcW w:w="337" w:type="pct"/>
            <w:shd w:val="clear" w:color="auto" w:fill="FAFAFA"/>
            <w:vAlign w:val="bottom"/>
          </w:tcPr>
          <w:p w14:paraId="472E5073" w14:textId="77777777" w:rsidR="005124A8" w:rsidRPr="003709B5" w:rsidRDefault="005124A8" w:rsidP="003709B5">
            <w:pPr>
              <w:widowControl w:val="0"/>
              <w:ind w:right="-72"/>
              <w:jc w:val="right"/>
              <w:rPr>
                <w:rFonts w:ascii="Arial" w:eastAsia="Angsana New" w:hAnsi="Arial" w:cs="Arial"/>
                <w:sz w:val="14"/>
                <w:szCs w:val="14"/>
              </w:rPr>
            </w:pPr>
          </w:p>
        </w:tc>
        <w:tc>
          <w:tcPr>
            <w:tcW w:w="363" w:type="pct"/>
            <w:vAlign w:val="bottom"/>
          </w:tcPr>
          <w:p w14:paraId="56D130EE" w14:textId="77777777" w:rsidR="005124A8" w:rsidRPr="003709B5" w:rsidRDefault="005124A8" w:rsidP="003709B5">
            <w:pPr>
              <w:widowControl w:val="0"/>
              <w:ind w:right="-72"/>
              <w:jc w:val="right"/>
              <w:rPr>
                <w:rFonts w:ascii="Arial" w:eastAsia="Angsana New" w:hAnsi="Arial" w:cs="Arial"/>
                <w:sz w:val="14"/>
                <w:szCs w:val="14"/>
              </w:rPr>
            </w:pPr>
          </w:p>
        </w:tc>
      </w:tr>
      <w:tr w:rsidR="005124A8" w:rsidRPr="003709B5" w14:paraId="534B80F4" w14:textId="77777777" w:rsidTr="00DB191D">
        <w:tc>
          <w:tcPr>
            <w:tcW w:w="962" w:type="pct"/>
            <w:vAlign w:val="bottom"/>
          </w:tcPr>
          <w:p w14:paraId="4BE42B14" w14:textId="77777777" w:rsidR="005124A8" w:rsidRPr="003709B5" w:rsidRDefault="005124A8" w:rsidP="003709B5">
            <w:pPr>
              <w:widowControl w:val="0"/>
              <w:tabs>
                <w:tab w:val="right" w:pos="9810"/>
              </w:tabs>
              <w:ind w:left="-101"/>
              <w:rPr>
                <w:rFonts w:ascii="Arial" w:eastAsia="MS Mincho" w:hAnsi="Arial" w:cs="Arial"/>
                <w:b/>
                <w:bCs/>
                <w:snapToGrid w:val="0"/>
                <w:sz w:val="14"/>
                <w:szCs w:val="14"/>
                <w:u w:val="single"/>
              </w:rPr>
            </w:pPr>
            <w:r w:rsidRPr="003709B5">
              <w:rPr>
                <w:rFonts w:ascii="Arial" w:eastAsia="MS Mincho" w:hAnsi="Arial" w:cs="Arial"/>
                <w:b/>
                <w:bCs/>
                <w:snapToGrid w:val="0"/>
                <w:spacing w:val="-8"/>
                <w:sz w:val="14"/>
                <w:szCs w:val="14"/>
                <w:u w:val="single"/>
              </w:rPr>
              <w:t>Subsidiaries which the Company owns through</w:t>
            </w:r>
            <w:r w:rsidRPr="003709B5">
              <w:rPr>
                <w:rFonts w:ascii="Arial" w:eastAsia="MS Mincho" w:hAnsi="Arial" w:cs="Arial"/>
                <w:b/>
                <w:bCs/>
                <w:snapToGrid w:val="0"/>
                <w:spacing w:val="-6"/>
                <w:sz w:val="14"/>
                <w:szCs w:val="14"/>
                <w:u w:val="single"/>
              </w:rPr>
              <w:t xml:space="preserve"> </w:t>
            </w:r>
            <w:r w:rsidRPr="003709B5">
              <w:rPr>
                <w:rFonts w:ascii="Arial" w:eastAsia="MS Mincho" w:hAnsi="Arial" w:cs="Arial"/>
                <w:b/>
                <w:bCs/>
                <w:snapToGrid w:val="0"/>
                <w:spacing w:val="-6"/>
                <w:sz w:val="14"/>
                <w:szCs w:val="14"/>
                <w:u w:val="single"/>
              </w:rPr>
              <w:br/>
            </w:r>
            <w:r w:rsidRPr="003709B5">
              <w:rPr>
                <w:rFonts w:ascii="Arial" w:eastAsia="MS Mincho" w:hAnsi="Arial" w:cs="Arial"/>
                <w:b/>
                <w:bCs/>
                <w:snapToGrid w:val="0"/>
                <w:spacing w:val="-6"/>
                <w:sz w:val="14"/>
                <w:szCs w:val="14"/>
              </w:rPr>
              <w:t xml:space="preserve">   </w:t>
            </w:r>
            <w:r w:rsidRPr="003709B5">
              <w:rPr>
                <w:rFonts w:ascii="Arial" w:eastAsia="MS Mincho" w:hAnsi="Arial" w:cs="Arial"/>
                <w:b/>
                <w:bCs/>
                <w:snapToGrid w:val="0"/>
                <w:spacing w:val="-6"/>
                <w:sz w:val="14"/>
                <w:szCs w:val="14"/>
                <w:u w:val="single"/>
              </w:rPr>
              <w:t>Royal Orchid Hotel (Thailand)</w:t>
            </w:r>
            <w:r w:rsidRPr="003709B5">
              <w:rPr>
                <w:rFonts w:ascii="Arial" w:eastAsia="MS Mincho" w:hAnsi="Arial" w:cs="Arial"/>
                <w:b/>
                <w:bCs/>
                <w:snapToGrid w:val="0"/>
                <w:sz w:val="14"/>
                <w:szCs w:val="14"/>
                <w:u w:val="single"/>
              </w:rPr>
              <w:t xml:space="preserve"> Public</w:t>
            </w:r>
          </w:p>
          <w:p w14:paraId="65A2A039" w14:textId="68803A65" w:rsidR="005124A8" w:rsidRPr="003709B5" w:rsidRDefault="005124A8" w:rsidP="003709B5">
            <w:pPr>
              <w:widowControl w:val="0"/>
              <w:tabs>
                <w:tab w:val="right" w:pos="9810"/>
              </w:tabs>
              <w:ind w:left="-101"/>
              <w:rPr>
                <w:rFonts w:ascii="Arial" w:eastAsia="MS Mincho" w:hAnsi="Arial" w:cs="Arial"/>
                <w:b/>
                <w:bCs/>
                <w:snapToGrid w:val="0"/>
                <w:spacing w:val="-4"/>
                <w:sz w:val="14"/>
                <w:szCs w:val="14"/>
                <w:u w:val="single"/>
                <w:cs/>
              </w:rPr>
            </w:pPr>
            <w:r w:rsidRPr="003709B5">
              <w:rPr>
                <w:rFonts w:ascii="Arial" w:eastAsia="MS Mincho" w:hAnsi="Arial" w:cs="Arial"/>
                <w:b/>
                <w:bCs/>
                <w:snapToGrid w:val="0"/>
                <w:spacing w:val="-8"/>
                <w:sz w:val="14"/>
                <w:szCs w:val="14"/>
              </w:rPr>
              <w:t xml:space="preserve">  </w:t>
            </w:r>
            <w:r w:rsidRPr="003709B5">
              <w:rPr>
                <w:rFonts w:ascii="Arial" w:eastAsia="MS Mincho" w:hAnsi="Arial" w:cs="Arial"/>
                <w:b/>
                <w:bCs/>
                <w:snapToGrid w:val="0"/>
                <w:sz w:val="14"/>
                <w:szCs w:val="14"/>
              </w:rPr>
              <w:t xml:space="preserve"> </w:t>
            </w:r>
            <w:r w:rsidRPr="003709B5">
              <w:rPr>
                <w:rFonts w:ascii="Arial" w:eastAsia="MS Mincho" w:hAnsi="Arial" w:cs="Arial"/>
                <w:b/>
                <w:bCs/>
                <w:snapToGrid w:val="0"/>
                <w:sz w:val="14"/>
                <w:szCs w:val="14"/>
                <w:u w:val="single"/>
              </w:rPr>
              <w:t>Company Limited</w:t>
            </w:r>
          </w:p>
        </w:tc>
        <w:tc>
          <w:tcPr>
            <w:tcW w:w="355" w:type="pct"/>
            <w:vAlign w:val="bottom"/>
          </w:tcPr>
          <w:p w14:paraId="2AE989A5" w14:textId="77777777" w:rsidR="005124A8" w:rsidRPr="003709B5" w:rsidRDefault="005124A8" w:rsidP="003709B5">
            <w:pPr>
              <w:widowControl w:val="0"/>
              <w:ind w:left="-43" w:right="-72"/>
              <w:jc w:val="center"/>
              <w:rPr>
                <w:rFonts w:ascii="Arial" w:eastAsia="Angsana New" w:hAnsi="Arial" w:cs="Arial"/>
                <w:sz w:val="14"/>
                <w:szCs w:val="14"/>
              </w:rPr>
            </w:pPr>
          </w:p>
        </w:tc>
        <w:tc>
          <w:tcPr>
            <w:tcW w:w="418" w:type="pct"/>
            <w:vAlign w:val="bottom"/>
          </w:tcPr>
          <w:p w14:paraId="5C5237BC" w14:textId="77777777" w:rsidR="005124A8" w:rsidRPr="003709B5" w:rsidRDefault="005124A8" w:rsidP="003709B5">
            <w:pPr>
              <w:widowControl w:val="0"/>
              <w:ind w:left="-43" w:right="-72"/>
              <w:jc w:val="right"/>
              <w:rPr>
                <w:rFonts w:ascii="Arial" w:eastAsia="Angsana New" w:hAnsi="Arial" w:cs="Arial"/>
                <w:sz w:val="14"/>
                <w:szCs w:val="14"/>
              </w:rPr>
            </w:pPr>
          </w:p>
        </w:tc>
        <w:tc>
          <w:tcPr>
            <w:tcW w:w="323" w:type="pct"/>
            <w:shd w:val="clear" w:color="auto" w:fill="FAFAFA"/>
            <w:vAlign w:val="bottom"/>
          </w:tcPr>
          <w:p w14:paraId="59311B5C" w14:textId="77777777" w:rsidR="005124A8" w:rsidRPr="003709B5" w:rsidRDefault="005124A8" w:rsidP="003709B5">
            <w:pPr>
              <w:widowControl w:val="0"/>
              <w:ind w:left="-43" w:right="-72"/>
              <w:jc w:val="right"/>
              <w:rPr>
                <w:rFonts w:ascii="Arial" w:eastAsia="Angsana New" w:hAnsi="Arial" w:cs="Arial"/>
                <w:sz w:val="14"/>
                <w:szCs w:val="14"/>
              </w:rPr>
            </w:pPr>
          </w:p>
        </w:tc>
        <w:tc>
          <w:tcPr>
            <w:tcW w:w="328" w:type="pct"/>
            <w:vAlign w:val="bottom"/>
          </w:tcPr>
          <w:p w14:paraId="4BF3801F" w14:textId="77777777" w:rsidR="005124A8" w:rsidRPr="003709B5" w:rsidRDefault="005124A8" w:rsidP="003709B5">
            <w:pPr>
              <w:widowControl w:val="0"/>
              <w:ind w:right="-72"/>
              <w:jc w:val="right"/>
              <w:rPr>
                <w:rFonts w:ascii="Arial" w:eastAsia="Angsana New" w:hAnsi="Arial" w:cs="Arial"/>
                <w:sz w:val="14"/>
                <w:szCs w:val="14"/>
              </w:rPr>
            </w:pPr>
          </w:p>
        </w:tc>
        <w:tc>
          <w:tcPr>
            <w:tcW w:w="321" w:type="pct"/>
            <w:shd w:val="clear" w:color="auto" w:fill="FAFAFA"/>
            <w:vAlign w:val="bottom"/>
          </w:tcPr>
          <w:p w14:paraId="57870E16" w14:textId="77777777" w:rsidR="005124A8" w:rsidRPr="003709B5" w:rsidRDefault="005124A8" w:rsidP="003709B5">
            <w:pPr>
              <w:widowControl w:val="0"/>
              <w:ind w:right="-72"/>
              <w:jc w:val="right"/>
              <w:rPr>
                <w:rFonts w:ascii="Arial" w:eastAsia="Angsana New" w:hAnsi="Arial" w:cs="Arial"/>
                <w:sz w:val="14"/>
                <w:szCs w:val="14"/>
              </w:rPr>
            </w:pPr>
          </w:p>
        </w:tc>
        <w:tc>
          <w:tcPr>
            <w:tcW w:w="320" w:type="pct"/>
            <w:vAlign w:val="bottom"/>
          </w:tcPr>
          <w:p w14:paraId="73344040" w14:textId="77777777" w:rsidR="005124A8" w:rsidRPr="003709B5" w:rsidRDefault="005124A8" w:rsidP="003709B5">
            <w:pPr>
              <w:widowControl w:val="0"/>
              <w:ind w:right="-72"/>
              <w:jc w:val="right"/>
              <w:rPr>
                <w:rFonts w:ascii="Arial" w:eastAsia="Angsana New" w:hAnsi="Arial" w:cs="Arial"/>
                <w:sz w:val="14"/>
                <w:szCs w:val="14"/>
              </w:rPr>
            </w:pPr>
          </w:p>
        </w:tc>
        <w:tc>
          <w:tcPr>
            <w:tcW w:w="321" w:type="pct"/>
            <w:shd w:val="clear" w:color="auto" w:fill="FAFAFA"/>
            <w:vAlign w:val="bottom"/>
          </w:tcPr>
          <w:p w14:paraId="3691C46C" w14:textId="77777777" w:rsidR="005124A8" w:rsidRPr="003709B5" w:rsidRDefault="005124A8" w:rsidP="003709B5">
            <w:pPr>
              <w:widowControl w:val="0"/>
              <w:ind w:right="-72"/>
              <w:jc w:val="right"/>
              <w:rPr>
                <w:rFonts w:ascii="Arial" w:eastAsia="Angsana New" w:hAnsi="Arial" w:cs="Arial"/>
                <w:sz w:val="14"/>
                <w:szCs w:val="14"/>
              </w:rPr>
            </w:pPr>
          </w:p>
        </w:tc>
        <w:tc>
          <w:tcPr>
            <w:tcW w:w="330" w:type="pct"/>
            <w:vAlign w:val="bottom"/>
          </w:tcPr>
          <w:p w14:paraId="11292FBD" w14:textId="77777777" w:rsidR="005124A8" w:rsidRPr="003709B5" w:rsidRDefault="005124A8" w:rsidP="003709B5">
            <w:pPr>
              <w:widowControl w:val="0"/>
              <w:ind w:right="-72"/>
              <w:jc w:val="right"/>
              <w:rPr>
                <w:rFonts w:ascii="Arial" w:eastAsia="Angsana New" w:hAnsi="Arial" w:cs="Arial"/>
                <w:sz w:val="14"/>
                <w:szCs w:val="14"/>
              </w:rPr>
            </w:pPr>
          </w:p>
        </w:tc>
        <w:tc>
          <w:tcPr>
            <w:tcW w:w="300" w:type="pct"/>
            <w:shd w:val="clear" w:color="auto" w:fill="FAFAFA"/>
            <w:vAlign w:val="bottom"/>
          </w:tcPr>
          <w:p w14:paraId="711794E0" w14:textId="77777777" w:rsidR="005124A8" w:rsidRPr="003709B5" w:rsidRDefault="005124A8" w:rsidP="003709B5">
            <w:pPr>
              <w:widowControl w:val="0"/>
              <w:ind w:right="-72"/>
              <w:jc w:val="right"/>
              <w:rPr>
                <w:rFonts w:ascii="Arial" w:eastAsia="Angsana New" w:hAnsi="Arial" w:cs="Arial"/>
                <w:sz w:val="14"/>
                <w:szCs w:val="14"/>
              </w:rPr>
            </w:pPr>
          </w:p>
        </w:tc>
        <w:tc>
          <w:tcPr>
            <w:tcW w:w="322" w:type="pct"/>
            <w:vAlign w:val="bottom"/>
          </w:tcPr>
          <w:p w14:paraId="0A82C465" w14:textId="77777777" w:rsidR="005124A8" w:rsidRPr="003709B5" w:rsidRDefault="005124A8" w:rsidP="003709B5">
            <w:pPr>
              <w:widowControl w:val="0"/>
              <w:ind w:right="-72"/>
              <w:jc w:val="right"/>
              <w:rPr>
                <w:rFonts w:ascii="Arial" w:eastAsia="Angsana New" w:hAnsi="Arial" w:cs="Arial"/>
                <w:sz w:val="14"/>
                <w:szCs w:val="14"/>
              </w:rPr>
            </w:pPr>
          </w:p>
        </w:tc>
        <w:tc>
          <w:tcPr>
            <w:tcW w:w="337" w:type="pct"/>
            <w:shd w:val="clear" w:color="auto" w:fill="FAFAFA"/>
            <w:vAlign w:val="bottom"/>
          </w:tcPr>
          <w:p w14:paraId="74192A97" w14:textId="20482366" w:rsidR="005124A8" w:rsidRPr="003709B5" w:rsidRDefault="005124A8" w:rsidP="003709B5">
            <w:pPr>
              <w:widowControl w:val="0"/>
              <w:ind w:right="-72"/>
              <w:jc w:val="right"/>
              <w:rPr>
                <w:rFonts w:ascii="Arial" w:eastAsia="Angsana New" w:hAnsi="Arial" w:cs="Arial"/>
                <w:sz w:val="14"/>
                <w:szCs w:val="14"/>
              </w:rPr>
            </w:pPr>
          </w:p>
        </w:tc>
        <w:tc>
          <w:tcPr>
            <w:tcW w:w="363" w:type="pct"/>
            <w:vAlign w:val="bottom"/>
          </w:tcPr>
          <w:p w14:paraId="0483E742" w14:textId="77777777" w:rsidR="005124A8" w:rsidRPr="003709B5" w:rsidRDefault="005124A8" w:rsidP="003709B5">
            <w:pPr>
              <w:widowControl w:val="0"/>
              <w:ind w:right="-72"/>
              <w:jc w:val="right"/>
              <w:rPr>
                <w:rFonts w:ascii="Arial" w:eastAsia="Angsana New" w:hAnsi="Arial" w:cs="Arial"/>
                <w:sz w:val="14"/>
                <w:szCs w:val="14"/>
              </w:rPr>
            </w:pPr>
          </w:p>
        </w:tc>
      </w:tr>
      <w:tr w:rsidR="005124A8" w:rsidRPr="003709B5" w14:paraId="349961ED" w14:textId="77777777" w:rsidTr="00DB191D">
        <w:tc>
          <w:tcPr>
            <w:tcW w:w="962" w:type="pct"/>
            <w:vAlign w:val="bottom"/>
          </w:tcPr>
          <w:p w14:paraId="4C2D0F17" w14:textId="77777777" w:rsidR="005124A8" w:rsidRPr="003709B5" w:rsidRDefault="005124A8" w:rsidP="003709B5">
            <w:pPr>
              <w:ind w:left="-101"/>
              <w:rPr>
                <w:rFonts w:ascii="Arial" w:eastAsia="MS Mincho" w:hAnsi="Arial" w:cs="Arial"/>
                <w:snapToGrid w:val="0"/>
                <w:sz w:val="14"/>
                <w:szCs w:val="14"/>
              </w:rPr>
            </w:pPr>
            <w:r w:rsidRPr="003709B5">
              <w:rPr>
                <w:rFonts w:ascii="Arial" w:eastAsia="MS Mincho" w:hAnsi="Arial" w:cs="Arial"/>
                <w:snapToGrid w:val="0"/>
                <w:sz w:val="14"/>
                <w:szCs w:val="14"/>
              </w:rPr>
              <w:t xml:space="preserve">Thai Royal Orchid Real Estate </w:t>
            </w:r>
          </w:p>
          <w:p w14:paraId="05CDE87A" w14:textId="63550299" w:rsidR="005124A8" w:rsidRPr="003709B5" w:rsidRDefault="005124A8" w:rsidP="003709B5">
            <w:pPr>
              <w:ind w:left="-101"/>
              <w:rPr>
                <w:rFonts w:ascii="Arial" w:eastAsia="MS Mincho" w:hAnsi="Arial" w:cs="Arial"/>
                <w:snapToGrid w:val="0"/>
                <w:sz w:val="14"/>
                <w:szCs w:val="14"/>
                <w:cs/>
              </w:rPr>
            </w:pPr>
            <w:r w:rsidRPr="003709B5">
              <w:rPr>
                <w:rFonts w:ascii="Arial" w:eastAsia="MS Mincho" w:hAnsi="Arial" w:cs="Arial"/>
                <w:snapToGrid w:val="0"/>
                <w:sz w:val="14"/>
                <w:szCs w:val="14"/>
              </w:rPr>
              <w:t xml:space="preserve">   Company Limited</w:t>
            </w:r>
          </w:p>
        </w:tc>
        <w:tc>
          <w:tcPr>
            <w:tcW w:w="355" w:type="pct"/>
            <w:vAlign w:val="bottom"/>
          </w:tcPr>
          <w:p w14:paraId="475C48E4" w14:textId="4DFF1863" w:rsidR="005124A8" w:rsidRPr="003709B5" w:rsidRDefault="005124A8" w:rsidP="003709B5">
            <w:pPr>
              <w:ind w:right="-72"/>
              <w:jc w:val="center"/>
              <w:rPr>
                <w:rFonts w:ascii="Arial" w:eastAsia="MS Mincho" w:hAnsi="Arial" w:cs="Arial"/>
                <w:snapToGrid w:val="0"/>
                <w:sz w:val="14"/>
                <w:szCs w:val="14"/>
              </w:rPr>
            </w:pPr>
            <w:r w:rsidRPr="003709B5">
              <w:rPr>
                <w:rFonts w:ascii="Arial" w:eastAsia="MS Mincho" w:hAnsi="Arial" w:cs="Arial"/>
                <w:snapToGrid w:val="0"/>
                <w:sz w:val="14"/>
                <w:szCs w:val="14"/>
              </w:rPr>
              <w:t>Thailand</w:t>
            </w:r>
          </w:p>
        </w:tc>
        <w:tc>
          <w:tcPr>
            <w:tcW w:w="418" w:type="pct"/>
            <w:vAlign w:val="bottom"/>
          </w:tcPr>
          <w:p w14:paraId="3A6531FD" w14:textId="77777777" w:rsidR="005124A8" w:rsidRPr="003709B5" w:rsidRDefault="005124A8" w:rsidP="003709B5">
            <w:pPr>
              <w:ind w:right="-58"/>
              <w:rPr>
                <w:rFonts w:ascii="Arial" w:hAnsi="Arial" w:cs="Arial"/>
                <w:sz w:val="14"/>
                <w:szCs w:val="14"/>
              </w:rPr>
            </w:pPr>
            <w:r w:rsidRPr="003709B5">
              <w:rPr>
                <w:rFonts w:ascii="Arial" w:hAnsi="Arial" w:cs="Arial"/>
                <w:sz w:val="14"/>
                <w:szCs w:val="14"/>
              </w:rPr>
              <w:t>Rental of assets</w:t>
            </w:r>
          </w:p>
        </w:tc>
        <w:tc>
          <w:tcPr>
            <w:tcW w:w="323" w:type="pct"/>
            <w:shd w:val="clear" w:color="auto" w:fill="FAFAFA"/>
            <w:vAlign w:val="bottom"/>
          </w:tcPr>
          <w:p w14:paraId="573B849C" w14:textId="6B077584" w:rsidR="005124A8" w:rsidRPr="003709B5" w:rsidRDefault="00E160D8" w:rsidP="003709B5">
            <w:pPr>
              <w:ind w:left="-43" w:right="-72"/>
              <w:jc w:val="right"/>
              <w:rPr>
                <w:rFonts w:ascii="Arial" w:eastAsia="MS Mincho" w:hAnsi="Arial" w:cs="Arial"/>
                <w:sz w:val="14"/>
                <w:szCs w:val="14"/>
              </w:rPr>
            </w:pPr>
            <w:r w:rsidRPr="003709B5">
              <w:rPr>
                <w:rFonts w:ascii="Arial" w:eastAsia="MS Mincho" w:hAnsi="Arial" w:cs="Arial"/>
                <w:sz w:val="14"/>
                <w:szCs w:val="14"/>
              </w:rPr>
              <w:t>9</w:t>
            </w:r>
            <w:r w:rsidR="00254069" w:rsidRPr="003709B5">
              <w:rPr>
                <w:rFonts w:ascii="Arial" w:eastAsia="MS Mincho" w:hAnsi="Arial" w:cs="Arial"/>
                <w:sz w:val="14"/>
                <w:szCs w:val="14"/>
              </w:rPr>
              <w:t>7.1</w:t>
            </w:r>
            <w:r w:rsidR="00CF6B1F">
              <w:rPr>
                <w:rFonts w:ascii="Arial" w:eastAsia="MS Mincho" w:hAnsi="Arial" w:cs="Arial"/>
                <w:sz w:val="14"/>
                <w:szCs w:val="14"/>
              </w:rPr>
              <w:t>3</w:t>
            </w:r>
          </w:p>
        </w:tc>
        <w:tc>
          <w:tcPr>
            <w:tcW w:w="328" w:type="pct"/>
            <w:vAlign w:val="bottom"/>
          </w:tcPr>
          <w:p w14:paraId="215B3C60" w14:textId="7C13EFCE" w:rsidR="005124A8" w:rsidRPr="003709B5" w:rsidRDefault="005124A8" w:rsidP="003709B5">
            <w:pPr>
              <w:widowControl w:val="0"/>
              <w:ind w:right="-72"/>
              <w:jc w:val="right"/>
              <w:rPr>
                <w:rFonts w:ascii="Arial" w:eastAsia="Angsana New" w:hAnsi="Arial" w:cs="Arial"/>
                <w:sz w:val="14"/>
                <w:szCs w:val="14"/>
              </w:rPr>
            </w:pPr>
            <w:r w:rsidRPr="003709B5">
              <w:rPr>
                <w:rFonts w:ascii="Arial" w:eastAsia="MS Mincho" w:hAnsi="Arial" w:cs="Arial"/>
                <w:sz w:val="14"/>
                <w:szCs w:val="14"/>
              </w:rPr>
              <w:t>98.47</w:t>
            </w:r>
          </w:p>
        </w:tc>
        <w:tc>
          <w:tcPr>
            <w:tcW w:w="321" w:type="pct"/>
            <w:shd w:val="clear" w:color="auto" w:fill="FAFAFA"/>
            <w:vAlign w:val="bottom"/>
          </w:tcPr>
          <w:p w14:paraId="4427F156" w14:textId="24CFBAB8" w:rsidR="005124A8" w:rsidRPr="003709B5" w:rsidRDefault="00E160D8" w:rsidP="003709B5">
            <w:pPr>
              <w:ind w:left="-43" w:right="-72"/>
              <w:jc w:val="right"/>
              <w:rPr>
                <w:rFonts w:ascii="Arial" w:eastAsia="MS Mincho" w:hAnsi="Arial" w:cs="Arial"/>
                <w:sz w:val="14"/>
                <w:szCs w:val="14"/>
              </w:rPr>
            </w:pPr>
            <w:r w:rsidRPr="003709B5">
              <w:rPr>
                <w:rFonts w:ascii="Arial" w:eastAsia="MS Mincho" w:hAnsi="Arial" w:cs="Arial"/>
                <w:sz w:val="14"/>
                <w:szCs w:val="14"/>
              </w:rPr>
              <w:t>99.99</w:t>
            </w:r>
          </w:p>
        </w:tc>
        <w:tc>
          <w:tcPr>
            <w:tcW w:w="320" w:type="pct"/>
            <w:vAlign w:val="bottom"/>
          </w:tcPr>
          <w:p w14:paraId="4B624E80" w14:textId="2A046461" w:rsidR="005124A8" w:rsidRPr="003709B5" w:rsidRDefault="005124A8" w:rsidP="003709B5">
            <w:pPr>
              <w:ind w:left="-43" w:right="-72"/>
              <w:jc w:val="right"/>
              <w:rPr>
                <w:rFonts w:ascii="Arial" w:eastAsia="MS Mincho" w:hAnsi="Arial" w:cs="Arial"/>
                <w:sz w:val="14"/>
                <w:szCs w:val="14"/>
              </w:rPr>
            </w:pPr>
            <w:r w:rsidRPr="003709B5">
              <w:rPr>
                <w:rFonts w:ascii="Arial" w:eastAsia="MS Mincho" w:hAnsi="Arial" w:cs="Arial"/>
                <w:sz w:val="14"/>
                <w:szCs w:val="14"/>
              </w:rPr>
              <w:t>99.99</w:t>
            </w:r>
          </w:p>
        </w:tc>
        <w:tc>
          <w:tcPr>
            <w:tcW w:w="321" w:type="pct"/>
            <w:shd w:val="clear" w:color="auto" w:fill="FAFAFA"/>
            <w:vAlign w:val="bottom"/>
          </w:tcPr>
          <w:p w14:paraId="156A71AC" w14:textId="13153317" w:rsidR="005124A8" w:rsidRPr="003709B5" w:rsidRDefault="00E160D8" w:rsidP="003709B5">
            <w:pPr>
              <w:ind w:left="-43" w:right="-72"/>
              <w:jc w:val="right"/>
              <w:rPr>
                <w:rFonts w:ascii="Arial" w:eastAsia="MS Mincho" w:hAnsi="Arial" w:cs="Arial"/>
                <w:sz w:val="14"/>
                <w:szCs w:val="14"/>
              </w:rPr>
            </w:pPr>
            <w:r w:rsidRPr="003709B5">
              <w:rPr>
                <w:rFonts w:ascii="Arial" w:eastAsia="MS Mincho" w:hAnsi="Arial" w:cs="Arial"/>
                <w:sz w:val="14"/>
                <w:szCs w:val="14"/>
              </w:rPr>
              <w:t>-</w:t>
            </w:r>
          </w:p>
        </w:tc>
        <w:tc>
          <w:tcPr>
            <w:tcW w:w="330" w:type="pct"/>
            <w:vAlign w:val="bottom"/>
          </w:tcPr>
          <w:p w14:paraId="2F979FEA" w14:textId="4651353A" w:rsidR="005124A8" w:rsidRPr="003709B5" w:rsidRDefault="005124A8" w:rsidP="003709B5">
            <w:pPr>
              <w:widowControl w:val="0"/>
              <w:ind w:right="-72"/>
              <w:jc w:val="right"/>
              <w:rPr>
                <w:rFonts w:ascii="Arial" w:eastAsia="Angsana New" w:hAnsi="Arial" w:cs="Arial"/>
                <w:sz w:val="14"/>
                <w:szCs w:val="14"/>
              </w:rPr>
            </w:pPr>
            <w:r w:rsidRPr="003709B5">
              <w:rPr>
                <w:rFonts w:ascii="Arial" w:eastAsia="MS Mincho" w:hAnsi="Arial" w:cs="Arial"/>
                <w:sz w:val="14"/>
                <w:szCs w:val="14"/>
              </w:rPr>
              <w:t>-</w:t>
            </w:r>
          </w:p>
        </w:tc>
        <w:tc>
          <w:tcPr>
            <w:tcW w:w="300" w:type="pct"/>
            <w:shd w:val="clear" w:color="auto" w:fill="FAFAFA"/>
            <w:vAlign w:val="bottom"/>
          </w:tcPr>
          <w:p w14:paraId="370A9CA7" w14:textId="273404E9" w:rsidR="005124A8" w:rsidRPr="003709B5" w:rsidRDefault="00591DD8" w:rsidP="003709B5">
            <w:pPr>
              <w:widowControl w:val="0"/>
              <w:ind w:right="-72"/>
              <w:jc w:val="right"/>
              <w:rPr>
                <w:rFonts w:ascii="Arial" w:eastAsia="Angsana New" w:hAnsi="Arial" w:cs="Arial"/>
                <w:sz w:val="14"/>
                <w:szCs w:val="14"/>
                <w:lang w:val="en-GB"/>
              </w:rPr>
            </w:pPr>
            <w:r w:rsidRPr="003709B5">
              <w:rPr>
                <w:rFonts w:ascii="Arial" w:eastAsia="Angsana New" w:hAnsi="Arial" w:cs="Arial"/>
                <w:sz w:val="14"/>
                <w:szCs w:val="14"/>
                <w:lang w:val="en-GB"/>
              </w:rPr>
              <w:t>2.8</w:t>
            </w:r>
            <w:r w:rsidR="00AC54C6">
              <w:rPr>
                <w:rFonts w:ascii="Arial" w:eastAsia="Angsana New" w:hAnsi="Arial" w:cs="Arial"/>
                <w:sz w:val="14"/>
                <w:szCs w:val="14"/>
                <w:lang w:val="en-GB"/>
              </w:rPr>
              <w:t>7</w:t>
            </w:r>
          </w:p>
        </w:tc>
        <w:tc>
          <w:tcPr>
            <w:tcW w:w="322" w:type="pct"/>
            <w:vAlign w:val="bottom"/>
          </w:tcPr>
          <w:p w14:paraId="3759F348" w14:textId="18EBDA7E" w:rsidR="005124A8" w:rsidRPr="003709B5" w:rsidRDefault="005124A8" w:rsidP="003709B5">
            <w:pPr>
              <w:widowControl w:val="0"/>
              <w:ind w:right="-72"/>
              <w:jc w:val="right"/>
              <w:rPr>
                <w:rFonts w:ascii="Arial" w:eastAsia="Angsana New" w:hAnsi="Arial" w:cs="Arial"/>
                <w:sz w:val="14"/>
                <w:szCs w:val="14"/>
                <w:lang w:val="en-GB"/>
              </w:rPr>
            </w:pPr>
            <w:r w:rsidRPr="003709B5">
              <w:rPr>
                <w:rFonts w:ascii="Arial" w:eastAsia="Angsana New" w:hAnsi="Arial" w:cs="Arial"/>
                <w:sz w:val="14"/>
                <w:szCs w:val="14"/>
                <w:lang w:val="en-GB"/>
              </w:rPr>
              <w:t>1.53</w:t>
            </w:r>
          </w:p>
        </w:tc>
        <w:tc>
          <w:tcPr>
            <w:tcW w:w="337" w:type="pct"/>
            <w:tcBorders>
              <w:bottom w:val="single" w:sz="4" w:space="0" w:color="auto"/>
            </w:tcBorders>
            <w:shd w:val="clear" w:color="auto" w:fill="FAFAFA"/>
            <w:vAlign w:val="bottom"/>
          </w:tcPr>
          <w:p w14:paraId="66DE91F9" w14:textId="3BDB19E0" w:rsidR="005124A8" w:rsidRPr="003709B5" w:rsidRDefault="00E160D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w:t>
            </w:r>
          </w:p>
        </w:tc>
        <w:tc>
          <w:tcPr>
            <w:tcW w:w="363" w:type="pct"/>
            <w:tcBorders>
              <w:bottom w:val="single" w:sz="4" w:space="0" w:color="auto"/>
            </w:tcBorders>
            <w:vAlign w:val="bottom"/>
          </w:tcPr>
          <w:p w14:paraId="0392DF9E" w14:textId="1F060F4E" w:rsidR="005124A8" w:rsidRPr="003709B5" w:rsidRDefault="005124A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w:t>
            </w:r>
          </w:p>
        </w:tc>
      </w:tr>
      <w:tr w:rsidR="005124A8" w:rsidRPr="003709B5" w14:paraId="5D6EA027" w14:textId="77777777" w:rsidTr="00DB191D">
        <w:tc>
          <w:tcPr>
            <w:tcW w:w="962" w:type="pct"/>
            <w:vAlign w:val="bottom"/>
          </w:tcPr>
          <w:p w14:paraId="3421651F" w14:textId="77777777" w:rsidR="005124A8" w:rsidRPr="003709B5" w:rsidRDefault="005124A8" w:rsidP="003709B5">
            <w:pPr>
              <w:ind w:left="-101"/>
              <w:rPr>
                <w:rFonts w:ascii="Arial" w:hAnsi="Arial" w:cs="Arial"/>
                <w:sz w:val="14"/>
                <w:szCs w:val="14"/>
              </w:rPr>
            </w:pPr>
          </w:p>
        </w:tc>
        <w:tc>
          <w:tcPr>
            <w:tcW w:w="355" w:type="pct"/>
            <w:vAlign w:val="bottom"/>
          </w:tcPr>
          <w:p w14:paraId="00312BC3" w14:textId="77777777" w:rsidR="005124A8" w:rsidRPr="003709B5" w:rsidRDefault="005124A8" w:rsidP="003709B5">
            <w:pPr>
              <w:ind w:left="-43" w:right="-72"/>
              <w:jc w:val="center"/>
              <w:rPr>
                <w:rFonts w:ascii="Arial" w:eastAsia="MS Mincho" w:hAnsi="Arial" w:cs="Arial"/>
                <w:snapToGrid w:val="0"/>
                <w:sz w:val="14"/>
                <w:szCs w:val="14"/>
              </w:rPr>
            </w:pPr>
          </w:p>
        </w:tc>
        <w:tc>
          <w:tcPr>
            <w:tcW w:w="418" w:type="pct"/>
            <w:vAlign w:val="bottom"/>
          </w:tcPr>
          <w:p w14:paraId="79687A1E" w14:textId="77777777" w:rsidR="005124A8" w:rsidRPr="003709B5" w:rsidRDefault="005124A8" w:rsidP="003709B5">
            <w:pPr>
              <w:ind w:right="-58"/>
              <w:rPr>
                <w:rFonts w:ascii="Arial" w:hAnsi="Arial" w:cs="Arial"/>
                <w:sz w:val="14"/>
                <w:szCs w:val="14"/>
              </w:rPr>
            </w:pPr>
          </w:p>
        </w:tc>
        <w:tc>
          <w:tcPr>
            <w:tcW w:w="323" w:type="pct"/>
            <w:shd w:val="clear" w:color="auto" w:fill="FAFAFA"/>
            <w:vAlign w:val="bottom"/>
          </w:tcPr>
          <w:p w14:paraId="3821C1C8" w14:textId="77777777" w:rsidR="005124A8" w:rsidRPr="003709B5" w:rsidRDefault="005124A8" w:rsidP="003709B5">
            <w:pPr>
              <w:ind w:left="-43" w:right="-72"/>
              <w:jc w:val="right"/>
              <w:rPr>
                <w:rFonts w:ascii="Arial" w:eastAsia="MS Mincho" w:hAnsi="Arial" w:cs="Arial"/>
                <w:sz w:val="14"/>
                <w:szCs w:val="14"/>
              </w:rPr>
            </w:pPr>
          </w:p>
        </w:tc>
        <w:tc>
          <w:tcPr>
            <w:tcW w:w="328" w:type="pct"/>
            <w:vAlign w:val="bottom"/>
          </w:tcPr>
          <w:p w14:paraId="0213DD11" w14:textId="77777777" w:rsidR="005124A8" w:rsidRPr="003709B5" w:rsidRDefault="005124A8" w:rsidP="003709B5">
            <w:pPr>
              <w:ind w:left="-43" w:right="-72"/>
              <w:jc w:val="right"/>
              <w:rPr>
                <w:rFonts w:ascii="Arial" w:eastAsia="MS Mincho" w:hAnsi="Arial" w:cs="Arial"/>
                <w:sz w:val="14"/>
                <w:szCs w:val="14"/>
              </w:rPr>
            </w:pPr>
          </w:p>
        </w:tc>
        <w:tc>
          <w:tcPr>
            <w:tcW w:w="321" w:type="pct"/>
            <w:shd w:val="clear" w:color="auto" w:fill="FAFAFA"/>
            <w:vAlign w:val="bottom"/>
          </w:tcPr>
          <w:p w14:paraId="4F148C9F" w14:textId="77777777" w:rsidR="005124A8" w:rsidRPr="003709B5" w:rsidRDefault="005124A8" w:rsidP="003709B5">
            <w:pPr>
              <w:ind w:left="-43" w:right="-72"/>
              <w:jc w:val="right"/>
              <w:rPr>
                <w:rFonts w:ascii="Arial" w:eastAsia="MS Mincho" w:hAnsi="Arial" w:cs="Arial"/>
                <w:sz w:val="14"/>
                <w:szCs w:val="14"/>
                <w:lang w:val="en-GB"/>
              </w:rPr>
            </w:pPr>
          </w:p>
        </w:tc>
        <w:tc>
          <w:tcPr>
            <w:tcW w:w="320" w:type="pct"/>
            <w:vAlign w:val="bottom"/>
          </w:tcPr>
          <w:p w14:paraId="6263997C" w14:textId="77777777" w:rsidR="005124A8" w:rsidRPr="003709B5" w:rsidRDefault="005124A8" w:rsidP="003709B5">
            <w:pPr>
              <w:ind w:left="-43" w:right="-72"/>
              <w:jc w:val="right"/>
              <w:rPr>
                <w:rFonts w:ascii="Arial" w:eastAsia="MS Mincho" w:hAnsi="Arial" w:cs="Arial"/>
                <w:sz w:val="14"/>
                <w:szCs w:val="14"/>
                <w:lang w:val="en-GB"/>
              </w:rPr>
            </w:pPr>
          </w:p>
        </w:tc>
        <w:tc>
          <w:tcPr>
            <w:tcW w:w="321" w:type="pct"/>
            <w:shd w:val="clear" w:color="auto" w:fill="FAFAFA"/>
            <w:vAlign w:val="bottom"/>
          </w:tcPr>
          <w:p w14:paraId="22042635" w14:textId="77777777" w:rsidR="005124A8" w:rsidRPr="003709B5" w:rsidRDefault="005124A8" w:rsidP="003709B5">
            <w:pPr>
              <w:ind w:left="-43" w:right="-72"/>
              <w:jc w:val="right"/>
              <w:rPr>
                <w:rFonts w:ascii="Arial" w:eastAsia="MS Mincho" w:hAnsi="Arial" w:cs="Arial"/>
                <w:sz w:val="14"/>
                <w:szCs w:val="14"/>
                <w:lang w:val="en-GB"/>
              </w:rPr>
            </w:pPr>
          </w:p>
        </w:tc>
        <w:tc>
          <w:tcPr>
            <w:tcW w:w="330" w:type="pct"/>
            <w:vAlign w:val="bottom"/>
          </w:tcPr>
          <w:p w14:paraId="143A71E9" w14:textId="77777777" w:rsidR="005124A8" w:rsidRPr="003709B5" w:rsidRDefault="005124A8" w:rsidP="003709B5">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2130A308" w14:textId="77777777" w:rsidR="005124A8" w:rsidRPr="003709B5" w:rsidRDefault="005124A8" w:rsidP="003709B5">
            <w:pPr>
              <w:widowControl w:val="0"/>
              <w:ind w:right="-72"/>
              <w:jc w:val="right"/>
              <w:rPr>
                <w:rFonts w:ascii="Arial" w:eastAsia="Angsana New" w:hAnsi="Arial" w:cs="Arial"/>
                <w:sz w:val="14"/>
                <w:szCs w:val="14"/>
              </w:rPr>
            </w:pPr>
          </w:p>
        </w:tc>
        <w:tc>
          <w:tcPr>
            <w:tcW w:w="322" w:type="pct"/>
            <w:vAlign w:val="bottom"/>
          </w:tcPr>
          <w:p w14:paraId="61EB23E6" w14:textId="77777777" w:rsidR="005124A8" w:rsidRPr="003709B5" w:rsidRDefault="005124A8" w:rsidP="003709B5">
            <w:pPr>
              <w:widowControl w:val="0"/>
              <w:ind w:right="-72"/>
              <w:jc w:val="right"/>
              <w:rPr>
                <w:rFonts w:ascii="Arial" w:eastAsia="Angsana New" w:hAnsi="Arial" w:cs="Arial"/>
                <w:sz w:val="14"/>
                <w:szCs w:val="14"/>
              </w:rPr>
            </w:pPr>
          </w:p>
        </w:tc>
        <w:tc>
          <w:tcPr>
            <w:tcW w:w="337" w:type="pct"/>
            <w:tcBorders>
              <w:top w:val="single" w:sz="4" w:space="0" w:color="auto"/>
            </w:tcBorders>
            <w:shd w:val="clear" w:color="auto" w:fill="FAFAFA"/>
            <w:vAlign w:val="bottom"/>
          </w:tcPr>
          <w:p w14:paraId="14CD1F06" w14:textId="679AC46F" w:rsidR="005124A8" w:rsidRPr="003709B5" w:rsidRDefault="005124A8" w:rsidP="003709B5">
            <w:pPr>
              <w:widowControl w:val="0"/>
              <w:ind w:right="-72" w:hanging="351"/>
              <w:jc w:val="right"/>
              <w:rPr>
                <w:rFonts w:ascii="Arial" w:eastAsia="Angsana New" w:hAnsi="Arial" w:cs="Arial"/>
                <w:sz w:val="14"/>
                <w:szCs w:val="14"/>
              </w:rPr>
            </w:pPr>
          </w:p>
        </w:tc>
        <w:tc>
          <w:tcPr>
            <w:tcW w:w="363" w:type="pct"/>
            <w:tcBorders>
              <w:top w:val="single" w:sz="4" w:space="0" w:color="auto"/>
            </w:tcBorders>
            <w:vAlign w:val="bottom"/>
          </w:tcPr>
          <w:p w14:paraId="1C2BF54F" w14:textId="145A4F24" w:rsidR="005124A8" w:rsidRPr="003709B5" w:rsidRDefault="005124A8" w:rsidP="003709B5">
            <w:pPr>
              <w:widowControl w:val="0"/>
              <w:ind w:right="-72"/>
              <w:jc w:val="right"/>
              <w:rPr>
                <w:rFonts w:ascii="Arial" w:eastAsia="Angsana New" w:hAnsi="Arial" w:cs="Arial"/>
                <w:sz w:val="14"/>
                <w:szCs w:val="14"/>
              </w:rPr>
            </w:pPr>
          </w:p>
        </w:tc>
      </w:tr>
      <w:tr w:rsidR="005124A8" w:rsidRPr="003709B5" w14:paraId="4ED34651" w14:textId="77777777" w:rsidTr="005D5304">
        <w:tc>
          <w:tcPr>
            <w:tcW w:w="962" w:type="pct"/>
            <w:vAlign w:val="bottom"/>
          </w:tcPr>
          <w:p w14:paraId="47866C39" w14:textId="77777777" w:rsidR="005124A8" w:rsidRPr="003709B5" w:rsidRDefault="005124A8" w:rsidP="003709B5">
            <w:pPr>
              <w:ind w:left="-101"/>
              <w:rPr>
                <w:rFonts w:ascii="Arial" w:hAnsi="Arial" w:cs="Arial"/>
                <w:sz w:val="14"/>
                <w:szCs w:val="14"/>
              </w:rPr>
            </w:pPr>
          </w:p>
        </w:tc>
        <w:tc>
          <w:tcPr>
            <w:tcW w:w="355" w:type="pct"/>
            <w:vAlign w:val="bottom"/>
          </w:tcPr>
          <w:p w14:paraId="0AF2916A" w14:textId="77777777" w:rsidR="005124A8" w:rsidRPr="003709B5" w:rsidRDefault="005124A8" w:rsidP="003709B5">
            <w:pPr>
              <w:ind w:left="-43" w:right="-72"/>
              <w:jc w:val="center"/>
              <w:rPr>
                <w:rFonts w:ascii="Arial" w:eastAsia="MS Mincho" w:hAnsi="Arial" w:cs="Arial"/>
                <w:snapToGrid w:val="0"/>
                <w:sz w:val="14"/>
                <w:szCs w:val="14"/>
              </w:rPr>
            </w:pPr>
          </w:p>
        </w:tc>
        <w:tc>
          <w:tcPr>
            <w:tcW w:w="418" w:type="pct"/>
            <w:vAlign w:val="bottom"/>
          </w:tcPr>
          <w:p w14:paraId="16C146A8" w14:textId="77777777" w:rsidR="005124A8" w:rsidRPr="003709B5" w:rsidRDefault="005124A8" w:rsidP="003709B5">
            <w:pPr>
              <w:ind w:right="-58"/>
              <w:rPr>
                <w:rFonts w:ascii="Arial" w:hAnsi="Arial" w:cs="Arial"/>
                <w:sz w:val="14"/>
                <w:szCs w:val="14"/>
              </w:rPr>
            </w:pPr>
          </w:p>
        </w:tc>
        <w:tc>
          <w:tcPr>
            <w:tcW w:w="323" w:type="pct"/>
            <w:shd w:val="clear" w:color="auto" w:fill="FAFAFA"/>
            <w:vAlign w:val="bottom"/>
          </w:tcPr>
          <w:p w14:paraId="0FC068E3" w14:textId="77777777" w:rsidR="005124A8" w:rsidRPr="003709B5" w:rsidRDefault="005124A8" w:rsidP="003709B5">
            <w:pPr>
              <w:ind w:left="-43" w:right="-72"/>
              <w:jc w:val="right"/>
              <w:rPr>
                <w:rFonts w:ascii="Arial" w:eastAsia="MS Mincho" w:hAnsi="Arial" w:cs="Arial"/>
                <w:sz w:val="14"/>
                <w:szCs w:val="14"/>
              </w:rPr>
            </w:pPr>
          </w:p>
        </w:tc>
        <w:tc>
          <w:tcPr>
            <w:tcW w:w="328" w:type="pct"/>
            <w:vAlign w:val="bottom"/>
          </w:tcPr>
          <w:p w14:paraId="63847560" w14:textId="77777777" w:rsidR="005124A8" w:rsidRPr="003709B5" w:rsidRDefault="005124A8" w:rsidP="003709B5">
            <w:pPr>
              <w:ind w:left="-43" w:right="-72"/>
              <w:jc w:val="right"/>
              <w:rPr>
                <w:rFonts w:ascii="Arial" w:eastAsia="MS Mincho" w:hAnsi="Arial" w:cs="Arial"/>
                <w:sz w:val="14"/>
                <w:szCs w:val="14"/>
              </w:rPr>
            </w:pPr>
          </w:p>
        </w:tc>
        <w:tc>
          <w:tcPr>
            <w:tcW w:w="321" w:type="pct"/>
            <w:shd w:val="clear" w:color="auto" w:fill="FAFAFA"/>
            <w:vAlign w:val="bottom"/>
          </w:tcPr>
          <w:p w14:paraId="6B97C475" w14:textId="77777777" w:rsidR="005124A8" w:rsidRPr="003709B5" w:rsidRDefault="005124A8" w:rsidP="003709B5">
            <w:pPr>
              <w:ind w:left="-43" w:right="-72"/>
              <w:jc w:val="right"/>
              <w:rPr>
                <w:rFonts w:ascii="Arial" w:eastAsia="MS Mincho" w:hAnsi="Arial" w:cs="Arial"/>
                <w:sz w:val="14"/>
                <w:szCs w:val="14"/>
                <w:lang w:val="en-GB"/>
              </w:rPr>
            </w:pPr>
          </w:p>
        </w:tc>
        <w:tc>
          <w:tcPr>
            <w:tcW w:w="320" w:type="pct"/>
            <w:vAlign w:val="bottom"/>
          </w:tcPr>
          <w:p w14:paraId="38589B84" w14:textId="77777777" w:rsidR="005124A8" w:rsidRPr="003709B5" w:rsidRDefault="005124A8" w:rsidP="003709B5">
            <w:pPr>
              <w:ind w:left="-43" w:right="-72"/>
              <w:jc w:val="right"/>
              <w:rPr>
                <w:rFonts w:ascii="Arial" w:eastAsia="MS Mincho" w:hAnsi="Arial" w:cs="Arial"/>
                <w:sz w:val="14"/>
                <w:szCs w:val="14"/>
                <w:lang w:val="en-GB"/>
              </w:rPr>
            </w:pPr>
          </w:p>
        </w:tc>
        <w:tc>
          <w:tcPr>
            <w:tcW w:w="321" w:type="pct"/>
            <w:shd w:val="clear" w:color="auto" w:fill="FAFAFA"/>
            <w:vAlign w:val="bottom"/>
          </w:tcPr>
          <w:p w14:paraId="3A52D6B8" w14:textId="77777777" w:rsidR="005124A8" w:rsidRPr="003709B5" w:rsidRDefault="005124A8" w:rsidP="003709B5">
            <w:pPr>
              <w:ind w:left="-43" w:right="-72"/>
              <w:jc w:val="right"/>
              <w:rPr>
                <w:rFonts w:ascii="Arial" w:eastAsia="MS Mincho" w:hAnsi="Arial" w:cs="Arial"/>
                <w:sz w:val="14"/>
                <w:szCs w:val="14"/>
                <w:lang w:val="en-GB"/>
              </w:rPr>
            </w:pPr>
          </w:p>
        </w:tc>
        <w:tc>
          <w:tcPr>
            <w:tcW w:w="330" w:type="pct"/>
            <w:vAlign w:val="bottom"/>
          </w:tcPr>
          <w:p w14:paraId="17041A6D" w14:textId="77777777" w:rsidR="005124A8" w:rsidRPr="003709B5" w:rsidRDefault="005124A8" w:rsidP="003709B5">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13768950" w14:textId="77777777" w:rsidR="005124A8" w:rsidRPr="003709B5" w:rsidRDefault="005124A8" w:rsidP="003709B5">
            <w:pPr>
              <w:widowControl w:val="0"/>
              <w:ind w:right="-72"/>
              <w:jc w:val="right"/>
              <w:rPr>
                <w:rFonts w:ascii="Arial" w:eastAsia="Angsana New" w:hAnsi="Arial" w:cs="Arial"/>
                <w:sz w:val="14"/>
                <w:szCs w:val="14"/>
              </w:rPr>
            </w:pPr>
          </w:p>
        </w:tc>
        <w:tc>
          <w:tcPr>
            <w:tcW w:w="322" w:type="pct"/>
            <w:vAlign w:val="bottom"/>
          </w:tcPr>
          <w:p w14:paraId="457E8101" w14:textId="77777777" w:rsidR="005124A8" w:rsidRPr="003709B5" w:rsidRDefault="005124A8" w:rsidP="003709B5">
            <w:pPr>
              <w:widowControl w:val="0"/>
              <w:ind w:right="-72"/>
              <w:jc w:val="right"/>
              <w:rPr>
                <w:rFonts w:ascii="Arial" w:eastAsia="Angsana New" w:hAnsi="Arial" w:cs="Arial"/>
                <w:sz w:val="14"/>
                <w:szCs w:val="14"/>
              </w:rPr>
            </w:pPr>
          </w:p>
        </w:tc>
        <w:tc>
          <w:tcPr>
            <w:tcW w:w="337" w:type="pct"/>
            <w:shd w:val="clear" w:color="auto" w:fill="FAFAFA"/>
            <w:vAlign w:val="bottom"/>
          </w:tcPr>
          <w:p w14:paraId="2127CD05" w14:textId="250DD2A6" w:rsidR="005124A8" w:rsidRPr="003709B5" w:rsidRDefault="00E160D8" w:rsidP="003709B5">
            <w:pPr>
              <w:widowControl w:val="0"/>
              <w:ind w:left="-162" w:right="-72"/>
              <w:jc w:val="right"/>
              <w:rPr>
                <w:rFonts w:ascii="Arial" w:eastAsia="Angsana New" w:hAnsi="Arial" w:cs="Arial"/>
                <w:sz w:val="14"/>
                <w:szCs w:val="14"/>
              </w:rPr>
            </w:pPr>
            <w:r w:rsidRPr="003709B5">
              <w:rPr>
                <w:rFonts w:ascii="Arial" w:eastAsia="Angsana New" w:hAnsi="Arial" w:cs="Arial"/>
                <w:sz w:val="14"/>
                <w:szCs w:val="14"/>
              </w:rPr>
              <w:t>4,248,307,701</w:t>
            </w:r>
          </w:p>
        </w:tc>
        <w:tc>
          <w:tcPr>
            <w:tcW w:w="363" w:type="pct"/>
            <w:vAlign w:val="bottom"/>
          </w:tcPr>
          <w:p w14:paraId="0EF10180" w14:textId="1CB8FFBF" w:rsidR="005124A8" w:rsidRPr="003709B5" w:rsidRDefault="005124A8" w:rsidP="003709B5">
            <w:pPr>
              <w:widowControl w:val="0"/>
              <w:ind w:right="-72"/>
              <w:jc w:val="right"/>
              <w:rPr>
                <w:rFonts w:ascii="Arial" w:eastAsia="Angsana New" w:hAnsi="Arial" w:cs="Arial"/>
                <w:sz w:val="14"/>
                <w:szCs w:val="14"/>
                <w:lang w:val="en-GB"/>
              </w:rPr>
            </w:pPr>
            <w:r w:rsidRPr="003709B5">
              <w:rPr>
                <w:rFonts w:ascii="Arial" w:eastAsia="Angsana New" w:hAnsi="Arial" w:cs="Arial"/>
                <w:sz w:val="14"/>
                <w:szCs w:val="14"/>
              </w:rPr>
              <w:t>4,296,228,206</w:t>
            </w:r>
          </w:p>
        </w:tc>
      </w:tr>
      <w:tr w:rsidR="005124A8" w:rsidRPr="003709B5" w14:paraId="1AC53683" w14:textId="77777777" w:rsidTr="005D5304">
        <w:tc>
          <w:tcPr>
            <w:tcW w:w="962" w:type="pct"/>
            <w:vAlign w:val="bottom"/>
          </w:tcPr>
          <w:p w14:paraId="7802EACE" w14:textId="5564B8BA" w:rsidR="005124A8" w:rsidRPr="003709B5" w:rsidRDefault="005124A8" w:rsidP="003709B5">
            <w:pPr>
              <w:ind w:left="-101"/>
              <w:rPr>
                <w:rFonts w:ascii="Arial" w:hAnsi="Arial" w:cs="Arial"/>
                <w:sz w:val="14"/>
                <w:szCs w:val="14"/>
              </w:rPr>
            </w:pPr>
            <w:r w:rsidRPr="003709B5">
              <w:rPr>
                <w:rFonts w:ascii="Arial" w:eastAsia="MS Mincho" w:hAnsi="Arial" w:cs="Arial"/>
                <w:snapToGrid w:val="0"/>
                <w:spacing w:val="-4"/>
                <w:sz w:val="14"/>
                <w:szCs w:val="14"/>
                <w:u w:val="single"/>
              </w:rPr>
              <w:t>Less</w:t>
            </w:r>
            <w:r w:rsidRPr="003709B5">
              <w:rPr>
                <w:rFonts w:ascii="Arial" w:eastAsia="MS Mincho" w:hAnsi="Arial" w:cs="Arial"/>
                <w:snapToGrid w:val="0"/>
                <w:spacing w:val="-4"/>
                <w:sz w:val="14"/>
                <w:szCs w:val="14"/>
              </w:rPr>
              <w:t xml:space="preserve"> Provision for impairment of </w:t>
            </w:r>
            <w:r w:rsidRPr="003709B5">
              <w:rPr>
                <w:rFonts w:ascii="Arial" w:eastAsia="MS Mincho" w:hAnsi="Arial" w:cs="Arial"/>
                <w:snapToGrid w:val="0"/>
                <w:spacing w:val="-4"/>
                <w:sz w:val="14"/>
                <w:szCs w:val="14"/>
              </w:rPr>
              <w:br/>
            </w:r>
            <w:r w:rsidRPr="003709B5">
              <w:rPr>
                <w:rFonts w:ascii="Arial" w:eastAsia="MS Mincho" w:hAnsi="Arial" w:cs="Arial"/>
                <w:snapToGrid w:val="0"/>
                <w:spacing w:val="-4"/>
                <w:sz w:val="14"/>
                <w:szCs w:val="14"/>
              </w:rPr>
              <w:tab/>
              <w:t xml:space="preserve">         investments in subsidiaries</w:t>
            </w:r>
          </w:p>
        </w:tc>
        <w:tc>
          <w:tcPr>
            <w:tcW w:w="355" w:type="pct"/>
            <w:vAlign w:val="bottom"/>
          </w:tcPr>
          <w:p w14:paraId="22F6DD98" w14:textId="77777777" w:rsidR="005124A8" w:rsidRPr="003709B5" w:rsidRDefault="005124A8" w:rsidP="003709B5">
            <w:pPr>
              <w:ind w:left="-43" w:right="-72"/>
              <w:jc w:val="center"/>
              <w:rPr>
                <w:rFonts w:ascii="Arial" w:eastAsia="MS Mincho" w:hAnsi="Arial" w:cs="Arial"/>
                <w:snapToGrid w:val="0"/>
                <w:sz w:val="14"/>
                <w:szCs w:val="14"/>
              </w:rPr>
            </w:pPr>
          </w:p>
        </w:tc>
        <w:tc>
          <w:tcPr>
            <w:tcW w:w="418" w:type="pct"/>
            <w:vAlign w:val="bottom"/>
          </w:tcPr>
          <w:p w14:paraId="739FD453" w14:textId="77777777" w:rsidR="005124A8" w:rsidRPr="003709B5" w:rsidRDefault="005124A8" w:rsidP="003709B5">
            <w:pPr>
              <w:ind w:right="-58"/>
              <w:rPr>
                <w:rFonts w:ascii="Arial" w:hAnsi="Arial" w:cs="Arial"/>
                <w:sz w:val="14"/>
                <w:szCs w:val="14"/>
              </w:rPr>
            </w:pPr>
          </w:p>
        </w:tc>
        <w:tc>
          <w:tcPr>
            <w:tcW w:w="323" w:type="pct"/>
            <w:shd w:val="clear" w:color="auto" w:fill="FAFAFA"/>
            <w:vAlign w:val="bottom"/>
          </w:tcPr>
          <w:p w14:paraId="55A178A0" w14:textId="77777777" w:rsidR="005124A8" w:rsidRPr="003709B5" w:rsidRDefault="005124A8" w:rsidP="003709B5">
            <w:pPr>
              <w:ind w:left="-43" w:right="-72"/>
              <w:jc w:val="right"/>
              <w:rPr>
                <w:rFonts w:ascii="Arial" w:eastAsia="MS Mincho" w:hAnsi="Arial" w:cs="Arial"/>
                <w:sz w:val="14"/>
                <w:szCs w:val="14"/>
              </w:rPr>
            </w:pPr>
          </w:p>
        </w:tc>
        <w:tc>
          <w:tcPr>
            <w:tcW w:w="328" w:type="pct"/>
            <w:vAlign w:val="bottom"/>
          </w:tcPr>
          <w:p w14:paraId="2E9D715C" w14:textId="77777777" w:rsidR="005124A8" w:rsidRPr="003709B5" w:rsidRDefault="005124A8" w:rsidP="003709B5">
            <w:pPr>
              <w:ind w:left="-43" w:right="-72"/>
              <w:jc w:val="right"/>
              <w:rPr>
                <w:rFonts w:ascii="Arial" w:eastAsia="MS Mincho" w:hAnsi="Arial" w:cs="Arial"/>
                <w:sz w:val="14"/>
                <w:szCs w:val="14"/>
              </w:rPr>
            </w:pPr>
          </w:p>
        </w:tc>
        <w:tc>
          <w:tcPr>
            <w:tcW w:w="321" w:type="pct"/>
            <w:shd w:val="clear" w:color="auto" w:fill="FAFAFA"/>
            <w:vAlign w:val="bottom"/>
          </w:tcPr>
          <w:p w14:paraId="6912AB17" w14:textId="77777777" w:rsidR="005124A8" w:rsidRPr="003709B5" w:rsidRDefault="005124A8" w:rsidP="003709B5">
            <w:pPr>
              <w:ind w:left="-43" w:right="-72"/>
              <w:jc w:val="right"/>
              <w:rPr>
                <w:rFonts w:ascii="Arial" w:eastAsia="MS Mincho" w:hAnsi="Arial" w:cs="Arial"/>
                <w:sz w:val="14"/>
                <w:szCs w:val="14"/>
                <w:lang w:val="en-GB"/>
              </w:rPr>
            </w:pPr>
          </w:p>
        </w:tc>
        <w:tc>
          <w:tcPr>
            <w:tcW w:w="320" w:type="pct"/>
            <w:vAlign w:val="bottom"/>
          </w:tcPr>
          <w:p w14:paraId="0C3A74F0" w14:textId="77777777" w:rsidR="005124A8" w:rsidRPr="003709B5" w:rsidRDefault="005124A8" w:rsidP="003709B5">
            <w:pPr>
              <w:ind w:left="-43" w:right="-72"/>
              <w:jc w:val="right"/>
              <w:rPr>
                <w:rFonts w:ascii="Arial" w:eastAsia="MS Mincho" w:hAnsi="Arial" w:cs="Arial"/>
                <w:sz w:val="14"/>
                <w:szCs w:val="14"/>
                <w:lang w:val="en-GB"/>
              </w:rPr>
            </w:pPr>
          </w:p>
        </w:tc>
        <w:tc>
          <w:tcPr>
            <w:tcW w:w="321" w:type="pct"/>
            <w:shd w:val="clear" w:color="auto" w:fill="FAFAFA"/>
            <w:vAlign w:val="bottom"/>
          </w:tcPr>
          <w:p w14:paraId="39A4DE06" w14:textId="77777777" w:rsidR="005124A8" w:rsidRPr="003709B5" w:rsidRDefault="005124A8" w:rsidP="003709B5">
            <w:pPr>
              <w:ind w:left="-43" w:right="-72"/>
              <w:jc w:val="right"/>
              <w:rPr>
                <w:rFonts w:ascii="Arial" w:eastAsia="MS Mincho" w:hAnsi="Arial" w:cs="Arial"/>
                <w:sz w:val="14"/>
                <w:szCs w:val="14"/>
                <w:lang w:val="en-GB"/>
              </w:rPr>
            </w:pPr>
          </w:p>
        </w:tc>
        <w:tc>
          <w:tcPr>
            <w:tcW w:w="330" w:type="pct"/>
            <w:vAlign w:val="bottom"/>
          </w:tcPr>
          <w:p w14:paraId="04E666EC" w14:textId="77777777" w:rsidR="005124A8" w:rsidRPr="003709B5" w:rsidRDefault="005124A8" w:rsidP="003709B5">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16071DF0" w14:textId="77777777" w:rsidR="005124A8" w:rsidRPr="003709B5" w:rsidRDefault="005124A8" w:rsidP="003709B5">
            <w:pPr>
              <w:widowControl w:val="0"/>
              <w:ind w:right="-72"/>
              <w:jc w:val="right"/>
              <w:rPr>
                <w:rFonts w:ascii="Arial" w:eastAsia="Angsana New" w:hAnsi="Arial" w:cs="Arial"/>
                <w:sz w:val="14"/>
                <w:szCs w:val="14"/>
              </w:rPr>
            </w:pPr>
          </w:p>
        </w:tc>
        <w:tc>
          <w:tcPr>
            <w:tcW w:w="322" w:type="pct"/>
            <w:vAlign w:val="bottom"/>
          </w:tcPr>
          <w:p w14:paraId="2A144E7D" w14:textId="77777777" w:rsidR="005124A8" w:rsidRPr="003709B5" w:rsidRDefault="005124A8" w:rsidP="003709B5">
            <w:pPr>
              <w:widowControl w:val="0"/>
              <w:ind w:right="-72"/>
              <w:jc w:val="right"/>
              <w:rPr>
                <w:rFonts w:ascii="Arial" w:eastAsia="Angsana New" w:hAnsi="Arial" w:cs="Arial"/>
                <w:sz w:val="14"/>
                <w:szCs w:val="14"/>
              </w:rPr>
            </w:pPr>
          </w:p>
        </w:tc>
        <w:tc>
          <w:tcPr>
            <w:tcW w:w="337" w:type="pct"/>
            <w:tcBorders>
              <w:bottom w:val="single" w:sz="4" w:space="0" w:color="auto"/>
            </w:tcBorders>
            <w:shd w:val="clear" w:color="auto" w:fill="FAFAFA"/>
            <w:vAlign w:val="bottom"/>
          </w:tcPr>
          <w:p w14:paraId="6813E421" w14:textId="13C3EA41" w:rsidR="005124A8" w:rsidRPr="003709B5" w:rsidRDefault="006F334D"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(291,646,200)</w:t>
            </w:r>
          </w:p>
        </w:tc>
        <w:tc>
          <w:tcPr>
            <w:tcW w:w="363" w:type="pct"/>
            <w:tcBorders>
              <w:bottom w:val="single" w:sz="4" w:space="0" w:color="auto"/>
            </w:tcBorders>
            <w:shd w:val="clear" w:color="auto" w:fill="auto"/>
            <w:vAlign w:val="bottom"/>
          </w:tcPr>
          <w:p w14:paraId="5E23B435" w14:textId="012D0AF0" w:rsidR="005124A8" w:rsidRPr="003709B5" w:rsidRDefault="005124A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(325,895,261)</w:t>
            </w:r>
          </w:p>
        </w:tc>
      </w:tr>
      <w:tr w:rsidR="005124A8" w:rsidRPr="003709B5" w14:paraId="1A96B161" w14:textId="77777777" w:rsidTr="00C40B99">
        <w:tc>
          <w:tcPr>
            <w:tcW w:w="962" w:type="pct"/>
            <w:vAlign w:val="bottom"/>
          </w:tcPr>
          <w:p w14:paraId="6636A6B4" w14:textId="57C32DE2" w:rsidR="005124A8" w:rsidRPr="003709B5" w:rsidRDefault="005124A8" w:rsidP="003709B5">
            <w:pPr>
              <w:widowControl w:val="0"/>
              <w:tabs>
                <w:tab w:val="right" w:pos="9810"/>
              </w:tabs>
              <w:ind w:left="-101"/>
              <w:rPr>
                <w:rFonts w:ascii="Arial" w:eastAsia="MS Mincho" w:hAnsi="Arial" w:cs="Arial"/>
                <w:b/>
                <w:bCs/>
                <w:snapToGrid w:val="0"/>
                <w:spacing w:val="-4"/>
                <w:sz w:val="14"/>
                <w:szCs w:val="14"/>
                <w:u w:val="single"/>
              </w:rPr>
            </w:pPr>
          </w:p>
        </w:tc>
        <w:tc>
          <w:tcPr>
            <w:tcW w:w="355" w:type="pct"/>
            <w:vAlign w:val="bottom"/>
          </w:tcPr>
          <w:p w14:paraId="59A62A85" w14:textId="77777777" w:rsidR="005124A8" w:rsidRPr="003709B5" w:rsidRDefault="005124A8" w:rsidP="003709B5">
            <w:pPr>
              <w:widowControl w:val="0"/>
              <w:ind w:left="-43" w:right="-72"/>
              <w:jc w:val="center"/>
              <w:rPr>
                <w:rFonts w:ascii="Arial" w:eastAsia="Angsana New" w:hAnsi="Arial" w:cs="Arial"/>
                <w:sz w:val="14"/>
                <w:szCs w:val="14"/>
              </w:rPr>
            </w:pPr>
          </w:p>
        </w:tc>
        <w:tc>
          <w:tcPr>
            <w:tcW w:w="418" w:type="pct"/>
            <w:vAlign w:val="bottom"/>
          </w:tcPr>
          <w:p w14:paraId="56BA1611" w14:textId="77777777" w:rsidR="005124A8" w:rsidRPr="003709B5" w:rsidRDefault="005124A8" w:rsidP="003709B5">
            <w:pPr>
              <w:widowControl w:val="0"/>
              <w:ind w:left="-43" w:right="-72"/>
              <w:jc w:val="right"/>
              <w:rPr>
                <w:rFonts w:ascii="Arial" w:eastAsia="Angsana New" w:hAnsi="Arial" w:cs="Arial"/>
                <w:sz w:val="14"/>
                <w:szCs w:val="14"/>
              </w:rPr>
            </w:pPr>
          </w:p>
        </w:tc>
        <w:tc>
          <w:tcPr>
            <w:tcW w:w="323" w:type="pct"/>
            <w:shd w:val="clear" w:color="auto" w:fill="FAFAFA"/>
            <w:vAlign w:val="bottom"/>
          </w:tcPr>
          <w:p w14:paraId="3BED7DA4" w14:textId="77777777" w:rsidR="005124A8" w:rsidRPr="003709B5" w:rsidRDefault="005124A8" w:rsidP="003709B5">
            <w:pPr>
              <w:widowControl w:val="0"/>
              <w:ind w:left="-43" w:right="-72"/>
              <w:jc w:val="right"/>
              <w:rPr>
                <w:rFonts w:ascii="Arial" w:eastAsia="Angsana New" w:hAnsi="Arial" w:cs="Arial"/>
                <w:sz w:val="14"/>
                <w:szCs w:val="14"/>
              </w:rPr>
            </w:pPr>
          </w:p>
        </w:tc>
        <w:tc>
          <w:tcPr>
            <w:tcW w:w="328" w:type="pct"/>
            <w:vAlign w:val="bottom"/>
          </w:tcPr>
          <w:p w14:paraId="20F9D2E6" w14:textId="77777777" w:rsidR="005124A8" w:rsidRPr="003709B5" w:rsidRDefault="005124A8" w:rsidP="003709B5">
            <w:pPr>
              <w:widowControl w:val="0"/>
              <w:ind w:right="-72"/>
              <w:jc w:val="right"/>
              <w:rPr>
                <w:rFonts w:ascii="Arial" w:eastAsia="Angsana New" w:hAnsi="Arial" w:cs="Arial"/>
                <w:sz w:val="14"/>
                <w:szCs w:val="14"/>
              </w:rPr>
            </w:pPr>
          </w:p>
        </w:tc>
        <w:tc>
          <w:tcPr>
            <w:tcW w:w="321" w:type="pct"/>
            <w:shd w:val="clear" w:color="auto" w:fill="FAFAFA"/>
            <w:vAlign w:val="bottom"/>
          </w:tcPr>
          <w:p w14:paraId="2B1C7E9F" w14:textId="77777777" w:rsidR="005124A8" w:rsidRPr="003709B5" w:rsidRDefault="005124A8" w:rsidP="003709B5">
            <w:pPr>
              <w:widowControl w:val="0"/>
              <w:ind w:right="-72"/>
              <w:jc w:val="right"/>
              <w:rPr>
                <w:rFonts w:ascii="Arial" w:eastAsia="Angsana New" w:hAnsi="Arial" w:cs="Arial"/>
                <w:sz w:val="14"/>
                <w:szCs w:val="14"/>
              </w:rPr>
            </w:pPr>
          </w:p>
        </w:tc>
        <w:tc>
          <w:tcPr>
            <w:tcW w:w="320" w:type="pct"/>
            <w:vAlign w:val="bottom"/>
          </w:tcPr>
          <w:p w14:paraId="7F327505" w14:textId="77777777" w:rsidR="005124A8" w:rsidRPr="003709B5" w:rsidRDefault="005124A8" w:rsidP="003709B5">
            <w:pPr>
              <w:widowControl w:val="0"/>
              <w:ind w:right="-72"/>
              <w:jc w:val="right"/>
              <w:rPr>
                <w:rFonts w:ascii="Arial" w:eastAsia="Angsana New" w:hAnsi="Arial" w:cs="Arial"/>
                <w:sz w:val="14"/>
                <w:szCs w:val="14"/>
              </w:rPr>
            </w:pPr>
          </w:p>
        </w:tc>
        <w:tc>
          <w:tcPr>
            <w:tcW w:w="321" w:type="pct"/>
            <w:shd w:val="clear" w:color="auto" w:fill="FAFAFA"/>
            <w:vAlign w:val="bottom"/>
          </w:tcPr>
          <w:p w14:paraId="4DC04A29" w14:textId="77777777" w:rsidR="005124A8" w:rsidRPr="003709B5" w:rsidRDefault="005124A8" w:rsidP="003709B5">
            <w:pPr>
              <w:widowControl w:val="0"/>
              <w:ind w:right="-72"/>
              <w:jc w:val="right"/>
              <w:rPr>
                <w:rFonts w:ascii="Arial" w:eastAsia="Angsana New" w:hAnsi="Arial" w:cs="Arial"/>
                <w:sz w:val="14"/>
                <w:szCs w:val="14"/>
              </w:rPr>
            </w:pPr>
          </w:p>
        </w:tc>
        <w:tc>
          <w:tcPr>
            <w:tcW w:w="330" w:type="pct"/>
            <w:vAlign w:val="bottom"/>
          </w:tcPr>
          <w:p w14:paraId="64E9DEC9" w14:textId="77777777" w:rsidR="005124A8" w:rsidRPr="003709B5" w:rsidRDefault="005124A8" w:rsidP="003709B5">
            <w:pPr>
              <w:widowControl w:val="0"/>
              <w:ind w:right="-72"/>
              <w:jc w:val="right"/>
              <w:rPr>
                <w:rFonts w:ascii="Arial" w:eastAsia="Angsana New" w:hAnsi="Arial" w:cs="Arial"/>
                <w:sz w:val="14"/>
                <w:szCs w:val="14"/>
              </w:rPr>
            </w:pPr>
          </w:p>
        </w:tc>
        <w:tc>
          <w:tcPr>
            <w:tcW w:w="300" w:type="pct"/>
            <w:shd w:val="clear" w:color="auto" w:fill="FAFAFA"/>
            <w:vAlign w:val="bottom"/>
          </w:tcPr>
          <w:p w14:paraId="7B14A154" w14:textId="77777777" w:rsidR="005124A8" w:rsidRPr="003709B5" w:rsidRDefault="005124A8" w:rsidP="003709B5">
            <w:pPr>
              <w:widowControl w:val="0"/>
              <w:ind w:right="-72"/>
              <w:jc w:val="right"/>
              <w:rPr>
                <w:rFonts w:ascii="Arial" w:eastAsia="Angsana New" w:hAnsi="Arial" w:cs="Arial"/>
                <w:sz w:val="14"/>
                <w:szCs w:val="14"/>
              </w:rPr>
            </w:pPr>
          </w:p>
        </w:tc>
        <w:tc>
          <w:tcPr>
            <w:tcW w:w="322" w:type="pct"/>
            <w:vAlign w:val="bottom"/>
          </w:tcPr>
          <w:p w14:paraId="617E0B53" w14:textId="77777777" w:rsidR="005124A8" w:rsidRPr="003709B5" w:rsidRDefault="005124A8" w:rsidP="003709B5">
            <w:pPr>
              <w:widowControl w:val="0"/>
              <w:ind w:right="-72"/>
              <w:jc w:val="right"/>
              <w:rPr>
                <w:rFonts w:ascii="Arial" w:eastAsia="Angsana New" w:hAnsi="Arial" w:cs="Arial"/>
                <w:sz w:val="14"/>
                <w:szCs w:val="14"/>
              </w:rPr>
            </w:pPr>
          </w:p>
        </w:tc>
        <w:tc>
          <w:tcPr>
            <w:tcW w:w="337" w:type="pct"/>
            <w:shd w:val="clear" w:color="auto" w:fill="FAFAFA"/>
            <w:vAlign w:val="bottom"/>
          </w:tcPr>
          <w:p w14:paraId="3B855A13" w14:textId="0A4C812E" w:rsidR="005124A8" w:rsidRPr="003709B5" w:rsidRDefault="005124A8" w:rsidP="003709B5">
            <w:pPr>
              <w:widowControl w:val="0"/>
              <w:ind w:right="-72"/>
              <w:jc w:val="right"/>
              <w:rPr>
                <w:rFonts w:ascii="Arial" w:eastAsia="Angsana New" w:hAnsi="Arial" w:cs="Arial"/>
                <w:sz w:val="14"/>
                <w:szCs w:val="14"/>
              </w:rPr>
            </w:pPr>
          </w:p>
        </w:tc>
        <w:tc>
          <w:tcPr>
            <w:tcW w:w="363" w:type="pct"/>
            <w:shd w:val="clear" w:color="auto" w:fill="auto"/>
            <w:vAlign w:val="bottom"/>
          </w:tcPr>
          <w:p w14:paraId="05DD6C76" w14:textId="0874F7A1" w:rsidR="005124A8" w:rsidRPr="003709B5" w:rsidRDefault="005124A8" w:rsidP="003709B5">
            <w:pPr>
              <w:widowControl w:val="0"/>
              <w:ind w:right="-72"/>
              <w:jc w:val="right"/>
              <w:rPr>
                <w:rFonts w:ascii="Arial" w:eastAsia="Angsana New" w:hAnsi="Arial" w:cs="Arial"/>
                <w:sz w:val="14"/>
                <w:szCs w:val="14"/>
              </w:rPr>
            </w:pPr>
          </w:p>
        </w:tc>
      </w:tr>
      <w:tr w:rsidR="005124A8" w:rsidRPr="003709B5" w14:paraId="2E0E9591" w14:textId="77777777" w:rsidTr="005D5304">
        <w:tc>
          <w:tcPr>
            <w:tcW w:w="962" w:type="pct"/>
            <w:vAlign w:val="bottom"/>
          </w:tcPr>
          <w:p w14:paraId="400FA144" w14:textId="75C417D5" w:rsidR="005124A8" w:rsidRPr="003709B5" w:rsidRDefault="006F334D" w:rsidP="003709B5">
            <w:pPr>
              <w:widowControl w:val="0"/>
              <w:tabs>
                <w:tab w:val="right" w:pos="9810"/>
              </w:tabs>
              <w:ind w:left="-101"/>
              <w:rPr>
                <w:rFonts w:ascii="Arial" w:hAnsi="Arial" w:cs="Arial"/>
                <w:b/>
                <w:bCs/>
                <w:sz w:val="14"/>
                <w:szCs w:val="14"/>
                <w:shd w:val="clear" w:color="auto" w:fill="FFFFFF" w:themeFill="background1"/>
              </w:rPr>
            </w:pPr>
            <w:r w:rsidRPr="003709B5">
              <w:rPr>
                <w:rFonts w:ascii="Arial" w:hAnsi="Arial" w:cs="Arial"/>
                <w:b/>
                <w:bCs/>
                <w:sz w:val="14"/>
                <w:szCs w:val="14"/>
                <w:shd w:val="clear" w:color="auto" w:fill="FFFFFF" w:themeFill="background1"/>
              </w:rPr>
              <w:t>Total</w:t>
            </w:r>
          </w:p>
        </w:tc>
        <w:tc>
          <w:tcPr>
            <w:tcW w:w="355" w:type="pct"/>
            <w:vAlign w:val="bottom"/>
          </w:tcPr>
          <w:p w14:paraId="32AA7FC0" w14:textId="77777777" w:rsidR="005124A8" w:rsidRPr="003709B5" w:rsidRDefault="005124A8" w:rsidP="003709B5">
            <w:pPr>
              <w:widowControl w:val="0"/>
              <w:ind w:left="-43" w:right="-72"/>
              <w:jc w:val="center"/>
              <w:rPr>
                <w:rFonts w:ascii="Arial" w:eastAsia="Angsana New" w:hAnsi="Arial" w:cs="Arial"/>
                <w:sz w:val="14"/>
                <w:szCs w:val="14"/>
              </w:rPr>
            </w:pPr>
          </w:p>
        </w:tc>
        <w:tc>
          <w:tcPr>
            <w:tcW w:w="418" w:type="pct"/>
            <w:vAlign w:val="bottom"/>
          </w:tcPr>
          <w:p w14:paraId="51F3BE9E" w14:textId="77777777" w:rsidR="005124A8" w:rsidRPr="003709B5" w:rsidRDefault="005124A8" w:rsidP="003709B5">
            <w:pPr>
              <w:widowControl w:val="0"/>
              <w:ind w:left="-43" w:right="-72"/>
              <w:jc w:val="right"/>
              <w:rPr>
                <w:rFonts w:ascii="Arial" w:eastAsia="Angsana New" w:hAnsi="Arial" w:cs="Arial"/>
                <w:sz w:val="14"/>
                <w:szCs w:val="14"/>
              </w:rPr>
            </w:pPr>
          </w:p>
        </w:tc>
        <w:tc>
          <w:tcPr>
            <w:tcW w:w="323" w:type="pct"/>
            <w:shd w:val="clear" w:color="auto" w:fill="FAFAFA"/>
            <w:vAlign w:val="bottom"/>
          </w:tcPr>
          <w:p w14:paraId="0EE49363" w14:textId="77777777" w:rsidR="005124A8" w:rsidRPr="003709B5" w:rsidRDefault="005124A8" w:rsidP="003709B5">
            <w:pPr>
              <w:widowControl w:val="0"/>
              <w:ind w:left="-43" w:right="-72"/>
              <w:jc w:val="right"/>
              <w:rPr>
                <w:rFonts w:ascii="Arial" w:eastAsia="Angsana New" w:hAnsi="Arial" w:cs="Arial"/>
                <w:sz w:val="14"/>
                <w:szCs w:val="14"/>
              </w:rPr>
            </w:pPr>
          </w:p>
        </w:tc>
        <w:tc>
          <w:tcPr>
            <w:tcW w:w="328" w:type="pct"/>
            <w:vAlign w:val="bottom"/>
          </w:tcPr>
          <w:p w14:paraId="71F6E439" w14:textId="77777777" w:rsidR="005124A8" w:rsidRPr="003709B5" w:rsidRDefault="005124A8" w:rsidP="003709B5">
            <w:pPr>
              <w:widowControl w:val="0"/>
              <w:ind w:right="-72"/>
              <w:jc w:val="right"/>
              <w:rPr>
                <w:rFonts w:ascii="Arial" w:eastAsia="Angsana New" w:hAnsi="Arial" w:cs="Arial"/>
                <w:sz w:val="14"/>
                <w:szCs w:val="14"/>
              </w:rPr>
            </w:pPr>
          </w:p>
        </w:tc>
        <w:tc>
          <w:tcPr>
            <w:tcW w:w="321" w:type="pct"/>
            <w:shd w:val="clear" w:color="auto" w:fill="FAFAFA"/>
            <w:vAlign w:val="bottom"/>
          </w:tcPr>
          <w:p w14:paraId="279E65CE" w14:textId="77777777" w:rsidR="005124A8" w:rsidRPr="003709B5" w:rsidRDefault="005124A8" w:rsidP="003709B5">
            <w:pPr>
              <w:widowControl w:val="0"/>
              <w:ind w:right="-72"/>
              <w:jc w:val="right"/>
              <w:rPr>
                <w:rFonts w:ascii="Arial" w:eastAsia="Angsana New" w:hAnsi="Arial" w:cs="Arial"/>
                <w:sz w:val="14"/>
                <w:szCs w:val="14"/>
              </w:rPr>
            </w:pPr>
          </w:p>
        </w:tc>
        <w:tc>
          <w:tcPr>
            <w:tcW w:w="320" w:type="pct"/>
            <w:vAlign w:val="bottom"/>
          </w:tcPr>
          <w:p w14:paraId="02B4567F" w14:textId="77777777" w:rsidR="005124A8" w:rsidRPr="003709B5" w:rsidRDefault="005124A8" w:rsidP="003709B5">
            <w:pPr>
              <w:widowControl w:val="0"/>
              <w:ind w:right="-72"/>
              <w:jc w:val="right"/>
              <w:rPr>
                <w:rFonts w:ascii="Arial" w:eastAsia="Angsana New" w:hAnsi="Arial" w:cs="Arial"/>
                <w:sz w:val="14"/>
                <w:szCs w:val="14"/>
              </w:rPr>
            </w:pPr>
          </w:p>
        </w:tc>
        <w:tc>
          <w:tcPr>
            <w:tcW w:w="321" w:type="pct"/>
            <w:shd w:val="clear" w:color="auto" w:fill="FAFAFA"/>
            <w:vAlign w:val="bottom"/>
          </w:tcPr>
          <w:p w14:paraId="5B6704A0" w14:textId="77777777" w:rsidR="005124A8" w:rsidRPr="003709B5" w:rsidRDefault="005124A8" w:rsidP="003709B5">
            <w:pPr>
              <w:widowControl w:val="0"/>
              <w:ind w:right="-72"/>
              <w:jc w:val="right"/>
              <w:rPr>
                <w:rFonts w:ascii="Arial" w:eastAsia="Angsana New" w:hAnsi="Arial" w:cs="Arial"/>
                <w:sz w:val="14"/>
                <w:szCs w:val="14"/>
              </w:rPr>
            </w:pPr>
          </w:p>
        </w:tc>
        <w:tc>
          <w:tcPr>
            <w:tcW w:w="330" w:type="pct"/>
            <w:vAlign w:val="bottom"/>
          </w:tcPr>
          <w:p w14:paraId="1A295AB3" w14:textId="77777777" w:rsidR="005124A8" w:rsidRPr="003709B5" w:rsidRDefault="005124A8" w:rsidP="003709B5">
            <w:pPr>
              <w:widowControl w:val="0"/>
              <w:ind w:right="-72"/>
              <w:jc w:val="right"/>
              <w:rPr>
                <w:rFonts w:ascii="Arial" w:eastAsia="Angsana New" w:hAnsi="Arial" w:cs="Arial"/>
                <w:sz w:val="14"/>
                <w:szCs w:val="14"/>
              </w:rPr>
            </w:pPr>
          </w:p>
        </w:tc>
        <w:tc>
          <w:tcPr>
            <w:tcW w:w="300" w:type="pct"/>
            <w:shd w:val="clear" w:color="auto" w:fill="FAFAFA"/>
            <w:vAlign w:val="bottom"/>
          </w:tcPr>
          <w:p w14:paraId="3F895713" w14:textId="77777777" w:rsidR="005124A8" w:rsidRPr="003709B5" w:rsidRDefault="005124A8" w:rsidP="003709B5">
            <w:pPr>
              <w:widowControl w:val="0"/>
              <w:ind w:right="-72"/>
              <w:jc w:val="right"/>
              <w:rPr>
                <w:rFonts w:ascii="Arial" w:eastAsia="Angsana New" w:hAnsi="Arial" w:cs="Arial"/>
                <w:sz w:val="14"/>
                <w:szCs w:val="14"/>
              </w:rPr>
            </w:pPr>
          </w:p>
        </w:tc>
        <w:tc>
          <w:tcPr>
            <w:tcW w:w="322" w:type="pct"/>
            <w:vAlign w:val="bottom"/>
          </w:tcPr>
          <w:p w14:paraId="12DE49C6" w14:textId="77777777" w:rsidR="005124A8" w:rsidRPr="003709B5" w:rsidRDefault="005124A8" w:rsidP="003709B5">
            <w:pPr>
              <w:widowControl w:val="0"/>
              <w:ind w:right="-72"/>
              <w:jc w:val="right"/>
              <w:rPr>
                <w:rFonts w:ascii="Arial" w:eastAsia="Angsana New" w:hAnsi="Arial" w:cs="Arial"/>
                <w:sz w:val="14"/>
                <w:szCs w:val="14"/>
              </w:rPr>
            </w:pPr>
          </w:p>
        </w:tc>
        <w:tc>
          <w:tcPr>
            <w:tcW w:w="337" w:type="pct"/>
            <w:tcBorders>
              <w:bottom w:val="single" w:sz="4" w:space="0" w:color="auto"/>
            </w:tcBorders>
            <w:shd w:val="clear" w:color="auto" w:fill="FAFAFA"/>
            <w:vAlign w:val="bottom"/>
          </w:tcPr>
          <w:p w14:paraId="74C0EA8C" w14:textId="5E4DB0FD" w:rsidR="005124A8" w:rsidRPr="003709B5" w:rsidRDefault="006F334D" w:rsidP="003709B5">
            <w:pPr>
              <w:widowControl w:val="0"/>
              <w:ind w:left="-20" w:right="-72"/>
              <w:jc w:val="right"/>
              <w:rPr>
                <w:rFonts w:ascii="Arial" w:eastAsia="Angsana New" w:hAnsi="Arial" w:cs="Arial"/>
                <w:sz w:val="14"/>
                <w:szCs w:val="14"/>
              </w:rPr>
            </w:pPr>
            <w:r w:rsidRPr="003709B5">
              <w:rPr>
                <w:rFonts w:ascii="Arial" w:eastAsia="Angsana New" w:hAnsi="Arial" w:cs="Arial"/>
                <w:sz w:val="14"/>
                <w:szCs w:val="14"/>
              </w:rPr>
              <w:t>3,956,661,501</w:t>
            </w:r>
          </w:p>
        </w:tc>
        <w:tc>
          <w:tcPr>
            <w:tcW w:w="363" w:type="pct"/>
            <w:tcBorders>
              <w:bottom w:val="single" w:sz="4" w:space="0" w:color="auto"/>
            </w:tcBorders>
            <w:shd w:val="clear" w:color="auto" w:fill="auto"/>
            <w:vAlign w:val="bottom"/>
          </w:tcPr>
          <w:p w14:paraId="27F2F0DA" w14:textId="5A24DAE7" w:rsidR="005124A8" w:rsidRPr="003709B5" w:rsidRDefault="005124A8" w:rsidP="003709B5">
            <w:pPr>
              <w:widowControl w:val="0"/>
              <w:ind w:right="-72"/>
              <w:jc w:val="right"/>
              <w:rPr>
                <w:rFonts w:ascii="Arial" w:eastAsia="Angsana New" w:hAnsi="Arial" w:cs="Arial"/>
                <w:sz w:val="14"/>
                <w:szCs w:val="14"/>
                <w:lang w:val="en-GB"/>
              </w:rPr>
            </w:pPr>
            <w:r w:rsidRPr="003709B5">
              <w:rPr>
                <w:rFonts w:ascii="Arial" w:eastAsia="Angsana New" w:hAnsi="Arial" w:cs="Arial"/>
                <w:sz w:val="14"/>
                <w:szCs w:val="14"/>
              </w:rPr>
              <w:t>3,970,332,945</w:t>
            </w:r>
          </w:p>
        </w:tc>
      </w:tr>
    </w:tbl>
    <w:p w14:paraId="2D32E75E" w14:textId="77777777" w:rsidR="00CE332C" w:rsidRPr="003709B5" w:rsidRDefault="00CE332C" w:rsidP="003709B5">
      <w:pPr>
        <w:overflowPunct/>
        <w:autoSpaceDE/>
        <w:autoSpaceDN/>
        <w:adjustRightInd/>
        <w:textAlignment w:val="auto"/>
        <w:rPr>
          <w:rFonts w:ascii="Arial" w:hAnsi="Arial" w:cs="Arial"/>
          <w:b/>
          <w:bCs/>
          <w:sz w:val="18"/>
          <w:szCs w:val="18"/>
          <w:lang w:val="en-GB"/>
        </w:rPr>
      </w:pPr>
    </w:p>
    <w:p w14:paraId="1AEDCAD6" w14:textId="77777777" w:rsidR="002614C7" w:rsidRPr="003709B5" w:rsidRDefault="002614C7" w:rsidP="003709B5">
      <w:pPr>
        <w:overflowPunct/>
        <w:autoSpaceDE/>
        <w:autoSpaceDN/>
        <w:adjustRightInd/>
        <w:jc w:val="thaiDistribute"/>
        <w:textAlignment w:val="auto"/>
        <w:rPr>
          <w:rFonts w:ascii="Arial" w:hAnsi="Arial" w:cs="Arial"/>
          <w:sz w:val="18"/>
          <w:szCs w:val="18"/>
        </w:rPr>
      </w:pPr>
      <w:r w:rsidRPr="003709B5">
        <w:rPr>
          <w:rFonts w:ascii="Arial" w:hAnsi="Arial" w:cs="Arial"/>
          <w:sz w:val="18"/>
          <w:szCs w:val="18"/>
        </w:rPr>
        <w:t>All subsidiaries are included in the consolidation and have share capital consisting solely of ordinary shares, that are held directly and indirectly by the Group. The proportion of ownership interests held equals the voting rights held by the Group.</w:t>
      </w:r>
    </w:p>
    <w:p w14:paraId="7B56C70A" w14:textId="77777777" w:rsidR="00C40B99" w:rsidRPr="003709B5" w:rsidRDefault="00C40B99" w:rsidP="003709B5">
      <w:pPr>
        <w:overflowPunct/>
        <w:autoSpaceDE/>
        <w:autoSpaceDN/>
        <w:adjustRightInd/>
        <w:jc w:val="thaiDistribute"/>
        <w:textAlignment w:val="auto"/>
        <w:rPr>
          <w:rFonts w:ascii="Arial" w:hAnsi="Arial" w:cs="Arial"/>
          <w:sz w:val="18"/>
          <w:szCs w:val="18"/>
        </w:rPr>
      </w:pPr>
    </w:p>
    <w:p w14:paraId="57FA54A8" w14:textId="0BCABA39" w:rsidR="00C40B99" w:rsidRPr="00AC54C6" w:rsidRDefault="00C40B99" w:rsidP="003709B5">
      <w:pPr>
        <w:overflowPunct/>
        <w:autoSpaceDE/>
        <w:autoSpaceDN/>
        <w:adjustRightInd/>
        <w:jc w:val="thaiDistribute"/>
        <w:textAlignment w:val="auto"/>
        <w:rPr>
          <w:rFonts w:ascii="Arial" w:hAnsi="Arial" w:cstheme="minorBidi"/>
          <w:b/>
          <w:bCs/>
          <w:sz w:val="18"/>
          <w:szCs w:val="18"/>
          <w:cs/>
          <w:lang w:val="en-GB"/>
        </w:rPr>
        <w:sectPr w:rsidR="00C40B99" w:rsidRPr="00AC54C6" w:rsidSect="00052F52">
          <w:pgSz w:w="16834" w:h="11909" w:orient="landscape"/>
          <w:pgMar w:top="1440" w:right="720" w:bottom="720" w:left="720" w:header="706" w:footer="706" w:gutter="0"/>
          <w:cols w:space="720"/>
          <w:docGrid w:linePitch="326"/>
        </w:sectPr>
      </w:pPr>
    </w:p>
    <w:p w14:paraId="34DFB418" w14:textId="77777777" w:rsidR="00A824D8" w:rsidRPr="003709B5" w:rsidRDefault="00A824D8" w:rsidP="003709B5">
      <w:pPr>
        <w:jc w:val="thaiDistribute"/>
        <w:rPr>
          <w:rFonts w:ascii="Arial" w:hAnsi="Arial" w:cs="Arial"/>
          <w:spacing w:val="-2"/>
          <w:sz w:val="18"/>
          <w:szCs w:val="18"/>
          <w:lang w:val="en-GB"/>
        </w:rPr>
      </w:pPr>
    </w:p>
    <w:p w14:paraId="6EFC88D8" w14:textId="19B4161B" w:rsidR="000A4808" w:rsidRPr="003709B5" w:rsidRDefault="005C2A25" w:rsidP="003709B5">
      <w:pPr>
        <w:jc w:val="thaiDistribute"/>
        <w:rPr>
          <w:rFonts w:ascii="Arial" w:hAnsi="Arial" w:cs="Arial"/>
          <w:spacing w:val="-2"/>
          <w:sz w:val="18"/>
          <w:szCs w:val="18"/>
          <w:lang w:val="en-GB"/>
        </w:rPr>
      </w:pPr>
      <w:r w:rsidRPr="003709B5">
        <w:rPr>
          <w:rFonts w:ascii="Arial" w:hAnsi="Arial" w:cs="Arial"/>
          <w:spacing w:val="-2"/>
          <w:sz w:val="18"/>
          <w:szCs w:val="18"/>
          <w:lang w:val="en-GB"/>
        </w:rPr>
        <w:t>M</w:t>
      </w:r>
      <w:r w:rsidR="000A4808" w:rsidRPr="003709B5">
        <w:rPr>
          <w:rFonts w:ascii="Arial" w:hAnsi="Arial" w:cs="Arial"/>
          <w:spacing w:val="-2"/>
          <w:sz w:val="18"/>
          <w:szCs w:val="18"/>
          <w:lang w:val="en-GB"/>
        </w:rPr>
        <w:t xml:space="preserve">ovement of </w:t>
      </w:r>
      <w:r w:rsidR="0010766A" w:rsidRPr="003709B5">
        <w:rPr>
          <w:rStyle w:val="shorttext"/>
          <w:rFonts w:ascii="Arial" w:hAnsi="Arial" w:cs="Arial"/>
          <w:spacing w:val="-2"/>
          <w:sz w:val="18"/>
          <w:szCs w:val="18"/>
          <w:lang w:val="en"/>
        </w:rPr>
        <w:t>investments</w:t>
      </w:r>
      <w:r w:rsidR="000A4808" w:rsidRPr="003709B5">
        <w:rPr>
          <w:rStyle w:val="shorttext"/>
          <w:rFonts w:ascii="Arial" w:hAnsi="Arial" w:cs="Arial"/>
          <w:spacing w:val="-2"/>
          <w:sz w:val="18"/>
          <w:szCs w:val="18"/>
          <w:lang w:val="en"/>
        </w:rPr>
        <w:t xml:space="preserve"> in subsidiaries</w:t>
      </w:r>
      <w:r w:rsidR="000A4808" w:rsidRPr="003709B5">
        <w:rPr>
          <w:rFonts w:ascii="Arial" w:hAnsi="Arial" w:cs="Arial"/>
          <w:spacing w:val="-2"/>
          <w:sz w:val="18"/>
          <w:szCs w:val="18"/>
          <w:lang w:val="en-GB"/>
        </w:rPr>
        <w:t xml:space="preserve"> </w:t>
      </w:r>
      <w:r w:rsidRPr="003709B5">
        <w:rPr>
          <w:rFonts w:ascii="Arial" w:hAnsi="Arial" w:cs="Arial"/>
          <w:spacing w:val="-2"/>
          <w:sz w:val="18"/>
          <w:szCs w:val="18"/>
          <w:lang w:val="en-GB"/>
        </w:rPr>
        <w:t>for</w:t>
      </w:r>
      <w:r w:rsidR="000A4808" w:rsidRPr="003709B5">
        <w:rPr>
          <w:rFonts w:ascii="Arial" w:hAnsi="Arial" w:cs="Arial"/>
          <w:spacing w:val="-2"/>
          <w:sz w:val="18"/>
          <w:szCs w:val="18"/>
          <w:lang w:val="en-GB"/>
        </w:rPr>
        <w:t xml:space="preserve"> the </w:t>
      </w:r>
      <w:r w:rsidR="00ED208E" w:rsidRPr="003709B5">
        <w:rPr>
          <w:rFonts w:ascii="Arial" w:hAnsi="Arial" w:cs="Arial"/>
          <w:spacing w:val="-2"/>
          <w:sz w:val="18"/>
          <w:szCs w:val="18"/>
          <w:lang w:val="en-GB"/>
        </w:rPr>
        <w:t>year</w:t>
      </w:r>
      <w:r w:rsidR="000A4808" w:rsidRPr="003709B5">
        <w:rPr>
          <w:rFonts w:ascii="Arial" w:hAnsi="Arial" w:cs="Arial"/>
          <w:spacing w:val="-2"/>
          <w:sz w:val="18"/>
          <w:szCs w:val="18"/>
          <w:lang w:val="en-GB"/>
        </w:rPr>
        <w:t xml:space="preserve"> ended </w:t>
      </w:r>
      <w:r w:rsidR="00BD3105" w:rsidRPr="003709B5">
        <w:rPr>
          <w:rFonts w:ascii="Arial" w:hAnsi="Arial" w:cs="Arial"/>
          <w:spacing w:val="-2"/>
          <w:sz w:val="18"/>
          <w:szCs w:val="18"/>
          <w:lang w:val="en-GB"/>
        </w:rPr>
        <w:t>3</w:t>
      </w:r>
      <w:r w:rsidR="00ED208E" w:rsidRPr="003709B5">
        <w:rPr>
          <w:rFonts w:ascii="Arial" w:hAnsi="Arial" w:cs="Arial"/>
          <w:spacing w:val="-2"/>
          <w:sz w:val="18"/>
          <w:szCs w:val="18"/>
          <w:lang w:val="en-GB"/>
        </w:rPr>
        <w:t>1 December</w:t>
      </w:r>
      <w:r w:rsidR="000A4808" w:rsidRPr="003709B5">
        <w:rPr>
          <w:rFonts w:ascii="Arial" w:hAnsi="Arial" w:cs="Arial"/>
          <w:spacing w:val="-2"/>
          <w:sz w:val="18"/>
          <w:szCs w:val="18"/>
          <w:lang w:val="en-GB"/>
        </w:rPr>
        <w:t xml:space="preserve"> is as follows:</w:t>
      </w:r>
    </w:p>
    <w:p w14:paraId="691AC672" w14:textId="57B03607" w:rsidR="00E80823" w:rsidRPr="003709B5" w:rsidRDefault="00E80823" w:rsidP="003709B5">
      <w:pPr>
        <w:jc w:val="thaiDistribute"/>
        <w:rPr>
          <w:rFonts w:ascii="Arial" w:hAnsi="Arial" w:cs="Arial"/>
          <w:spacing w:val="-2"/>
          <w:sz w:val="18"/>
          <w:szCs w:val="18"/>
          <w:lang w:val="en-GB"/>
        </w:rPr>
      </w:pPr>
    </w:p>
    <w:tbl>
      <w:tblPr>
        <w:tblW w:w="9450" w:type="dxa"/>
        <w:tblLayout w:type="fixed"/>
        <w:tblLook w:val="0000" w:firstRow="0" w:lastRow="0" w:firstColumn="0" w:lastColumn="0" w:noHBand="0" w:noVBand="0"/>
      </w:tblPr>
      <w:tblGrid>
        <w:gridCol w:w="6300"/>
        <w:gridCol w:w="1584"/>
        <w:gridCol w:w="1566"/>
      </w:tblGrid>
      <w:tr w:rsidR="005703B8" w:rsidRPr="003709B5" w14:paraId="14C88C5B" w14:textId="0969EF40" w:rsidTr="00A824D8">
        <w:tc>
          <w:tcPr>
            <w:tcW w:w="6300" w:type="dxa"/>
            <w:vAlign w:val="bottom"/>
          </w:tcPr>
          <w:p w14:paraId="433BE68B" w14:textId="77777777" w:rsidR="005703B8" w:rsidRPr="003709B5" w:rsidRDefault="005703B8" w:rsidP="003709B5">
            <w:pPr>
              <w:ind w:left="-110"/>
              <w:jc w:val="thaiDistribute"/>
              <w:rPr>
                <w:rFonts w:ascii="Arial" w:hAnsi="Arial" w:cs="Arial"/>
                <w:sz w:val="18"/>
                <w:szCs w:val="18"/>
                <w:shd w:val="clear" w:color="auto" w:fill="FFFFFF"/>
              </w:rPr>
            </w:pPr>
          </w:p>
        </w:tc>
        <w:tc>
          <w:tcPr>
            <w:tcW w:w="3150" w:type="dxa"/>
            <w:gridSpan w:val="2"/>
            <w:tcBorders>
              <w:top w:val="single" w:sz="4" w:space="0" w:color="auto"/>
              <w:bottom w:val="single" w:sz="4" w:space="0" w:color="auto"/>
            </w:tcBorders>
            <w:shd w:val="clear" w:color="auto" w:fill="auto"/>
            <w:vAlign w:val="bottom"/>
          </w:tcPr>
          <w:p w14:paraId="400C1975" w14:textId="42B5393A" w:rsidR="005703B8" w:rsidRPr="003709B5" w:rsidRDefault="005703B8"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Separate financial statements</w:t>
            </w:r>
          </w:p>
        </w:tc>
      </w:tr>
      <w:tr w:rsidR="005703B8" w:rsidRPr="003709B5" w14:paraId="4F332785" w14:textId="77777777" w:rsidTr="00A824D8">
        <w:tc>
          <w:tcPr>
            <w:tcW w:w="6300" w:type="dxa"/>
            <w:vAlign w:val="bottom"/>
          </w:tcPr>
          <w:p w14:paraId="72023E28" w14:textId="77777777" w:rsidR="005703B8" w:rsidRPr="003709B5" w:rsidRDefault="005703B8" w:rsidP="003709B5">
            <w:pPr>
              <w:ind w:left="-110"/>
              <w:jc w:val="thaiDistribute"/>
              <w:rPr>
                <w:rFonts w:ascii="Arial" w:hAnsi="Arial" w:cs="Arial"/>
                <w:sz w:val="18"/>
                <w:szCs w:val="18"/>
                <w:shd w:val="clear" w:color="auto" w:fill="FFFFFF"/>
              </w:rPr>
            </w:pPr>
          </w:p>
        </w:tc>
        <w:tc>
          <w:tcPr>
            <w:tcW w:w="1584" w:type="dxa"/>
            <w:tcBorders>
              <w:top w:val="single" w:sz="4" w:space="0" w:color="auto"/>
            </w:tcBorders>
            <w:vAlign w:val="bottom"/>
          </w:tcPr>
          <w:p w14:paraId="5B177E5D" w14:textId="370C228F" w:rsidR="005703B8" w:rsidRPr="003709B5" w:rsidRDefault="000D7978"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lang w:val="en-GB"/>
              </w:rPr>
              <w:t>2021</w:t>
            </w:r>
          </w:p>
        </w:tc>
        <w:tc>
          <w:tcPr>
            <w:tcW w:w="1566" w:type="dxa"/>
            <w:tcBorders>
              <w:top w:val="single" w:sz="4" w:space="0" w:color="auto"/>
            </w:tcBorders>
          </w:tcPr>
          <w:p w14:paraId="2F579D1D" w14:textId="32718D39" w:rsidR="005703B8" w:rsidRPr="003709B5" w:rsidRDefault="00E37041"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lang w:val="en-GB"/>
              </w:rPr>
              <w:t>2020</w:t>
            </w:r>
          </w:p>
        </w:tc>
      </w:tr>
      <w:tr w:rsidR="005703B8" w:rsidRPr="003709B5" w14:paraId="75405878" w14:textId="2B39619E" w:rsidTr="00A824D8">
        <w:tc>
          <w:tcPr>
            <w:tcW w:w="6300" w:type="dxa"/>
            <w:vAlign w:val="bottom"/>
          </w:tcPr>
          <w:p w14:paraId="6CBD2F16" w14:textId="77777777" w:rsidR="005703B8" w:rsidRPr="003709B5" w:rsidRDefault="005703B8" w:rsidP="003709B5">
            <w:pPr>
              <w:ind w:left="-110"/>
              <w:jc w:val="thaiDistribute"/>
              <w:rPr>
                <w:rFonts w:ascii="Arial" w:hAnsi="Arial" w:cs="Arial"/>
                <w:sz w:val="18"/>
                <w:szCs w:val="18"/>
                <w:shd w:val="clear" w:color="auto" w:fill="FFFFFF"/>
              </w:rPr>
            </w:pPr>
          </w:p>
        </w:tc>
        <w:tc>
          <w:tcPr>
            <w:tcW w:w="1584" w:type="dxa"/>
            <w:tcBorders>
              <w:bottom w:val="single" w:sz="4" w:space="0" w:color="auto"/>
            </w:tcBorders>
            <w:shd w:val="clear" w:color="auto" w:fill="auto"/>
            <w:vAlign w:val="bottom"/>
          </w:tcPr>
          <w:p w14:paraId="30C44964" w14:textId="334EA4DD" w:rsidR="005703B8" w:rsidRPr="003709B5" w:rsidRDefault="005703B8"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566" w:type="dxa"/>
            <w:tcBorders>
              <w:bottom w:val="single" w:sz="4" w:space="0" w:color="auto"/>
            </w:tcBorders>
            <w:shd w:val="clear" w:color="auto" w:fill="auto"/>
          </w:tcPr>
          <w:p w14:paraId="5362A225" w14:textId="178D6A18" w:rsidR="005703B8" w:rsidRPr="003709B5" w:rsidRDefault="005703B8"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5703B8" w:rsidRPr="003709B5" w14:paraId="196413E2" w14:textId="09F344AE" w:rsidTr="00F751AA">
        <w:tc>
          <w:tcPr>
            <w:tcW w:w="6300" w:type="dxa"/>
            <w:vAlign w:val="bottom"/>
          </w:tcPr>
          <w:p w14:paraId="408ED6F3" w14:textId="77777777" w:rsidR="005703B8" w:rsidRPr="003709B5" w:rsidRDefault="005703B8" w:rsidP="003709B5">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42D8FCB9" w14:textId="77777777" w:rsidR="005703B8" w:rsidRPr="003709B5" w:rsidRDefault="005703B8" w:rsidP="003709B5">
            <w:pPr>
              <w:ind w:right="-72"/>
              <w:jc w:val="right"/>
              <w:rPr>
                <w:rFonts w:ascii="Arial" w:hAnsi="Arial" w:cs="Arial"/>
                <w:sz w:val="18"/>
                <w:szCs w:val="18"/>
                <w:shd w:val="clear" w:color="auto" w:fill="FFFFFF"/>
              </w:rPr>
            </w:pPr>
          </w:p>
        </w:tc>
        <w:tc>
          <w:tcPr>
            <w:tcW w:w="1566" w:type="dxa"/>
            <w:tcBorders>
              <w:top w:val="single" w:sz="4" w:space="0" w:color="auto"/>
            </w:tcBorders>
            <w:shd w:val="clear" w:color="auto" w:fill="auto"/>
          </w:tcPr>
          <w:p w14:paraId="549E7584" w14:textId="77777777" w:rsidR="005703B8" w:rsidRPr="003709B5" w:rsidRDefault="005703B8" w:rsidP="003709B5">
            <w:pPr>
              <w:ind w:right="-72"/>
              <w:jc w:val="right"/>
              <w:rPr>
                <w:rFonts w:ascii="Arial" w:hAnsi="Arial" w:cs="Arial"/>
                <w:sz w:val="18"/>
                <w:szCs w:val="18"/>
                <w:shd w:val="clear" w:color="auto" w:fill="FFFFFF"/>
              </w:rPr>
            </w:pPr>
          </w:p>
        </w:tc>
      </w:tr>
      <w:tr w:rsidR="005124A8" w:rsidRPr="003709B5" w14:paraId="48DC889F" w14:textId="5E0F2C88" w:rsidTr="00F751AA">
        <w:tc>
          <w:tcPr>
            <w:tcW w:w="6300" w:type="dxa"/>
            <w:vAlign w:val="bottom"/>
          </w:tcPr>
          <w:p w14:paraId="2F5B944D" w14:textId="68B608A8" w:rsidR="005124A8" w:rsidRPr="003709B5" w:rsidRDefault="005124A8" w:rsidP="003709B5">
            <w:pPr>
              <w:ind w:left="-110"/>
              <w:jc w:val="thaiDistribute"/>
              <w:rPr>
                <w:rFonts w:ascii="Arial" w:hAnsi="Arial" w:cs="Arial"/>
                <w:sz w:val="18"/>
                <w:szCs w:val="18"/>
                <w:shd w:val="clear" w:color="auto" w:fill="FFFFFF"/>
              </w:rPr>
            </w:pPr>
            <w:r w:rsidRPr="003709B5">
              <w:rPr>
                <w:rFonts w:ascii="Arial" w:hAnsi="Arial" w:cs="Arial"/>
                <w:sz w:val="18"/>
                <w:szCs w:val="18"/>
                <w:shd w:val="clear" w:color="auto" w:fill="FFFFFF"/>
              </w:rPr>
              <w:t>Opening net book value</w:t>
            </w:r>
          </w:p>
        </w:tc>
        <w:tc>
          <w:tcPr>
            <w:tcW w:w="1584" w:type="dxa"/>
            <w:shd w:val="clear" w:color="auto" w:fill="FAFAFA"/>
            <w:vAlign w:val="bottom"/>
          </w:tcPr>
          <w:p w14:paraId="67552796" w14:textId="27A0C2B1" w:rsidR="005124A8" w:rsidRPr="003709B5" w:rsidRDefault="009E543E" w:rsidP="003709B5">
            <w:pPr>
              <w:ind w:right="-72"/>
              <w:jc w:val="right"/>
              <w:rPr>
                <w:rFonts w:ascii="Arial" w:hAnsi="Arial" w:cs="Arial"/>
                <w:sz w:val="18"/>
                <w:szCs w:val="18"/>
              </w:rPr>
            </w:pPr>
            <w:r w:rsidRPr="003709B5">
              <w:rPr>
                <w:rFonts w:ascii="Arial" w:hAnsi="Arial" w:cs="Arial"/>
                <w:sz w:val="18"/>
                <w:szCs w:val="18"/>
              </w:rPr>
              <w:t>3,970,332,945</w:t>
            </w:r>
          </w:p>
        </w:tc>
        <w:tc>
          <w:tcPr>
            <w:tcW w:w="1566" w:type="dxa"/>
            <w:shd w:val="clear" w:color="auto" w:fill="auto"/>
            <w:vAlign w:val="bottom"/>
          </w:tcPr>
          <w:p w14:paraId="072C469C" w14:textId="3E7DE0EC" w:rsidR="005124A8" w:rsidRPr="003709B5" w:rsidRDefault="005124A8" w:rsidP="003709B5">
            <w:pPr>
              <w:ind w:right="-72"/>
              <w:jc w:val="right"/>
              <w:rPr>
                <w:rFonts w:ascii="Arial" w:hAnsi="Arial" w:cs="Arial"/>
                <w:sz w:val="18"/>
                <w:szCs w:val="18"/>
                <w:shd w:val="clear" w:color="auto" w:fill="FFFFFF"/>
              </w:rPr>
            </w:pPr>
            <w:r w:rsidRPr="003709B5">
              <w:rPr>
                <w:rFonts w:ascii="Arial" w:hAnsi="Arial" w:cs="Arial"/>
                <w:sz w:val="18"/>
                <w:szCs w:val="18"/>
              </w:rPr>
              <w:t>4,129,115,937</w:t>
            </w:r>
          </w:p>
        </w:tc>
      </w:tr>
      <w:tr w:rsidR="009E543E" w:rsidRPr="003709B5" w14:paraId="09A17A7B" w14:textId="77777777" w:rsidTr="00F751AA">
        <w:tc>
          <w:tcPr>
            <w:tcW w:w="6300" w:type="dxa"/>
            <w:vAlign w:val="bottom"/>
          </w:tcPr>
          <w:p w14:paraId="2F573FB6" w14:textId="7F5D8561" w:rsidR="009E543E" w:rsidRPr="003709B5" w:rsidRDefault="009E543E" w:rsidP="003709B5">
            <w:pPr>
              <w:ind w:left="-110"/>
              <w:jc w:val="thaiDistribute"/>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Disposals</w:t>
            </w:r>
          </w:p>
        </w:tc>
        <w:tc>
          <w:tcPr>
            <w:tcW w:w="1584" w:type="dxa"/>
            <w:shd w:val="clear" w:color="auto" w:fill="FAFAFA"/>
            <w:vAlign w:val="bottom"/>
          </w:tcPr>
          <w:p w14:paraId="4133F0F9" w14:textId="42AF7356" w:rsidR="009E543E" w:rsidRPr="003709B5" w:rsidRDefault="00E160D8" w:rsidP="003709B5">
            <w:pPr>
              <w:ind w:right="-72"/>
              <w:jc w:val="right"/>
              <w:rPr>
                <w:rFonts w:ascii="Arial" w:hAnsi="Arial" w:cs="Arial"/>
                <w:sz w:val="18"/>
                <w:szCs w:val="18"/>
              </w:rPr>
            </w:pPr>
            <w:r w:rsidRPr="003709B5">
              <w:rPr>
                <w:rFonts w:ascii="Arial" w:hAnsi="Arial" w:cs="Arial"/>
                <w:sz w:val="18"/>
                <w:szCs w:val="18"/>
              </w:rPr>
              <w:t>(47,920,505)</w:t>
            </w:r>
          </w:p>
        </w:tc>
        <w:tc>
          <w:tcPr>
            <w:tcW w:w="1566" w:type="dxa"/>
            <w:shd w:val="clear" w:color="auto" w:fill="auto"/>
            <w:vAlign w:val="bottom"/>
          </w:tcPr>
          <w:p w14:paraId="00B061B8" w14:textId="41D2E947" w:rsidR="009E543E" w:rsidRPr="003709B5" w:rsidRDefault="009E543E" w:rsidP="003709B5">
            <w:pPr>
              <w:ind w:right="-72"/>
              <w:jc w:val="right"/>
              <w:rPr>
                <w:rFonts w:ascii="Arial" w:hAnsi="Arial" w:cs="Arial"/>
                <w:sz w:val="18"/>
                <w:szCs w:val="18"/>
              </w:rPr>
            </w:pPr>
            <w:r w:rsidRPr="003709B5">
              <w:rPr>
                <w:rFonts w:ascii="Arial" w:hAnsi="Arial" w:cs="Arial"/>
                <w:sz w:val="18"/>
                <w:szCs w:val="18"/>
              </w:rPr>
              <w:t>-</w:t>
            </w:r>
          </w:p>
        </w:tc>
      </w:tr>
      <w:tr w:rsidR="005124A8" w:rsidRPr="003709B5" w14:paraId="5F8A4DE5" w14:textId="590747AD" w:rsidTr="005124A8">
        <w:tc>
          <w:tcPr>
            <w:tcW w:w="6300" w:type="dxa"/>
            <w:vAlign w:val="bottom"/>
          </w:tcPr>
          <w:p w14:paraId="02699CEC" w14:textId="4DC08830" w:rsidR="005124A8" w:rsidRPr="003709B5" w:rsidRDefault="000F3018" w:rsidP="003709B5">
            <w:pPr>
              <w:ind w:left="-110"/>
              <w:jc w:val="thaiDistribute"/>
              <w:rPr>
                <w:rFonts w:ascii="Arial" w:hAnsi="Arial" w:cs="Arial"/>
                <w:sz w:val="18"/>
                <w:szCs w:val="18"/>
                <w:u w:val="single"/>
                <w:shd w:val="clear" w:color="auto" w:fill="FFFFFF"/>
              </w:rPr>
            </w:pPr>
            <w:r w:rsidRPr="003709B5">
              <w:rPr>
                <w:rFonts w:ascii="Arial" w:hAnsi="Arial" w:cs="Arial"/>
                <w:sz w:val="18"/>
                <w:szCs w:val="18"/>
                <w:shd w:val="clear" w:color="auto" w:fill="FFFFFF"/>
              </w:rPr>
              <w:t>Reversal</w:t>
            </w:r>
            <w:r w:rsidR="00323073" w:rsidRPr="003709B5">
              <w:rPr>
                <w:rFonts w:ascii="Arial" w:hAnsi="Arial" w:cs="Arial"/>
                <w:sz w:val="18"/>
                <w:szCs w:val="18"/>
                <w:shd w:val="clear" w:color="auto" w:fill="FFFFFF"/>
              </w:rPr>
              <w:t xml:space="preserve"> of </w:t>
            </w:r>
            <w:r w:rsidRPr="003709B5">
              <w:rPr>
                <w:rFonts w:ascii="Arial" w:hAnsi="Arial" w:cs="Arial"/>
                <w:sz w:val="18"/>
                <w:szCs w:val="18"/>
                <w:shd w:val="clear" w:color="auto" w:fill="FFFFFF"/>
              </w:rPr>
              <w:t>impairment</w:t>
            </w:r>
            <w:r w:rsidR="00323073" w:rsidRPr="003709B5">
              <w:rPr>
                <w:rFonts w:ascii="Arial" w:hAnsi="Arial" w:cs="Arial"/>
                <w:sz w:val="18"/>
                <w:szCs w:val="18"/>
                <w:shd w:val="clear" w:color="auto" w:fill="FFFFFF"/>
              </w:rPr>
              <w:t xml:space="preserve"> losses (impairment losses) </w:t>
            </w:r>
          </w:p>
        </w:tc>
        <w:tc>
          <w:tcPr>
            <w:tcW w:w="1584" w:type="dxa"/>
            <w:tcBorders>
              <w:bottom w:val="single" w:sz="4" w:space="0" w:color="auto"/>
            </w:tcBorders>
            <w:shd w:val="clear" w:color="auto" w:fill="FAFAFA"/>
          </w:tcPr>
          <w:p w14:paraId="28B5BFC2" w14:textId="50A82AC6" w:rsidR="005124A8" w:rsidRPr="003709B5" w:rsidRDefault="006F334D" w:rsidP="003709B5">
            <w:pPr>
              <w:ind w:right="-72"/>
              <w:jc w:val="right"/>
              <w:rPr>
                <w:rFonts w:ascii="Arial" w:hAnsi="Arial" w:cs="Arial"/>
                <w:sz w:val="18"/>
                <w:szCs w:val="18"/>
              </w:rPr>
            </w:pPr>
            <w:r w:rsidRPr="003709B5">
              <w:rPr>
                <w:rFonts w:ascii="Arial" w:hAnsi="Arial" w:cs="Arial"/>
                <w:sz w:val="18"/>
                <w:szCs w:val="18"/>
              </w:rPr>
              <w:t>34,249,061</w:t>
            </w:r>
          </w:p>
        </w:tc>
        <w:tc>
          <w:tcPr>
            <w:tcW w:w="1566" w:type="dxa"/>
            <w:tcBorders>
              <w:bottom w:val="single" w:sz="4" w:space="0" w:color="auto"/>
            </w:tcBorders>
            <w:shd w:val="clear" w:color="auto" w:fill="auto"/>
          </w:tcPr>
          <w:p w14:paraId="0755A758" w14:textId="41174A52" w:rsidR="005124A8" w:rsidRPr="003709B5" w:rsidRDefault="005124A8" w:rsidP="003709B5">
            <w:pPr>
              <w:ind w:right="-72"/>
              <w:jc w:val="right"/>
              <w:rPr>
                <w:rFonts w:ascii="Arial" w:hAnsi="Arial" w:cs="Arial"/>
                <w:sz w:val="18"/>
                <w:szCs w:val="18"/>
                <w:shd w:val="clear" w:color="auto" w:fill="FFFFFF"/>
              </w:rPr>
            </w:pPr>
            <w:r w:rsidRPr="003709B5">
              <w:rPr>
                <w:rFonts w:ascii="Arial" w:hAnsi="Arial" w:cs="Arial"/>
                <w:sz w:val="18"/>
                <w:szCs w:val="18"/>
              </w:rPr>
              <w:t>(158,782,992)</w:t>
            </w:r>
          </w:p>
        </w:tc>
      </w:tr>
      <w:tr w:rsidR="005124A8" w:rsidRPr="003709B5" w14:paraId="6B87E625" w14:textId="77777777" w:rsidTr="00F751AA">
        <w:tc>
          <w:tcPr>
            <w:tcW w:w="6300" w:type="dxa"/>
            <w:vAlign w:val="bottom"/>
          </w:tcPr>
          <w:p w14:paraId="796FF76F" w14:textId="77777777" w:rsidR="005124A8" w:rsidRPr="003709B5" w:rsidRDefault="005124A8" w:rsidP="003709B5">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577460AC" w14:textId="77777777" w:rsidR="005124A8" w:rsidRPr="003709B5" w:rsidRDefault="005124A8" w:rsidP="003709B5">
            <w:pPr>
              <w:ind w:right="-72"/>
              <w:jc w:val="right"/>
              <w:rPr>
                <w:rFonts w:ascii="Arial" w:hAnsi="Arial" w:cs="Arial"/>
                <w:sz w:val="18"/>
                <w:szCs w:val="18"/>
              </w:rPr>
            </w:pPr>
          </w:p>
        </w:tc>
        <w:tc>
          <w:tcPr>
            <w:tcW w:w="1566" w:type="dxa"/>
            <w:tcBorders>
              <w:top w:val="single" w:sz="4" w:space="0" w:color="auto"/>
            </w:tcBorders>
            <w:shd w:val="clear" w:color="auto" w:fill="auto"/>
            <w:vAlign w:val="bottom"/>
          </w:tcPr>
          <w:p w14:paraId="26AD905C" w14:textId="77777777" w:rsidR="005124A8" w:rsidRPr="003709B5" w:rsidRDefault="005124A8" w:rsidP="003709B5">
            <w:pPr>
              <w:ind w:right="-72"/>
              <w:jc w:val="right"/>
              <w:rPr>
                <w:rFonts w:ascii="Arial" w:hAnsi="Arial" w:cs="Arial"/>
                <w:sz w:val="18"/>
                <w:szCs w:val="18"/>
                <w:shd w:val="clear" w:color="auto" w:fill="FFFFFF"/>
              </w:rPr>
            </w:pPr>
          </w:p>
        </w:tc>
      </w:tr>
      <w:tr w:rsidR="005124A8" w:rsidRPr="003709B5" w14:paraId="51F6705E" w14:textId="61E11EC9" w:rsidTr="005124A8">
        <w:tc>
          <w:tcPr>
            <w:tcW w:w="6300" w:type="dxa"/>
            <w:vAlign w:val="bottom"/>
          </w:tcPr>
          <w:p w14:paraId="675CD910" w14:textId="39C677CA" w:rsidR="005124A8" w:rsidRPr="003709B5" w:rsidRDefault="005124A8" w:rsidP="003709B5">
            <w:pPr>
              <w:ind w:left="-110"/>
              <w:jc w:val="thaiDistribute"/>
              <w:rPr>
                <w:rFonts w:ascii="Arial" w:hAnsi="Arial" w:cs="Arial"/>
                <w:sz w:val="18"/>
                <w:szCs w:val="18"/>
                <w:shd w:val="clear" w:color="auto" w:fill="FFFFFF"/>
              </w:rPr>
            </w:pPr>
            <w:r w:rsidRPr="003709B5">
              <w:rPr>
                <w:rFonts w:ascii="Arial" w:hAnsi="Arial" w:cs="Arial"/>
                <w:sz w:val="18"/>
                <w:szCs w:val="18"/>
                <w:shd w:val="clear" w:color="auto" w:fill="FFFFFF"/>
              </w:rPr>
              <w:t>Closing net book value</w:t>
            </w:r>
          </w:p>
        </w:tc>
        <w:tc>
          <w:tcPr>
            <w:tcW w:w="1584" w:type="dxa"/>
            <w:tcBorders>
              <w:bottom w:val="single" w:sz="4" w:space="0" w:color="auto"/>
            </w:tcBorders>
            <w:shd w:val="clear" w:color="auto" w:fill="FAFAFA"/>
          </w:tcPr>
          <w:p w14:paraId="70002E20" w14:textId="42E0824E" w:rsidR="005124A8" w:rsidRPr="003709B5" w:rsidRDefault="006F334D" w:rsidP="003709B5">
            <w:pPr>
              <w:ind w:right="-72"/>
              <w:jc w:val="right"/>
              <w:rPr>
                <w:rFonts w:ascii="Arial" w:hAnsi="Arial" w:cs="Arial"/>
                <w:sz w:val="18"/>
                <w:szCs w:val="18"/>
                <w:cs/>
              </w:rPr>
            </w:pPr>
            <w:r w:rsidRPr="003709B5">
              <w:rPr>
                <w:rFonts w:ascii="Arial" w:hAnsi="Arial" w:cs="Arial"/>
                <w:sz w:val="18"/>
                <w:szCs w:val="18"/>
              </w:rPr>
              <w:t>3,956,661,501</w:t>
            </w:r>
          </w:p>
        </w:tc>
        <w:tc>
          <w:tcPr>
            <w:tcW w:w="1566" w:type="dxa"/>
            <w:tcBorders>
              <w:bottom w:val="single" w:sz="4" w:space="0" w:color="auto"/>
            </w:tcBorders>
            <w:shd w:val="clear" w:color="auto" w:fill="auto"/>
          </w:tcPr>
          <w:p w14:paraId="1466F0C5" w14:textId="2E55E657" w:rsidR="005124A8" w:rsidRPr="003709B5" w:rsidRDefault="005124A8" w:rsidP="003709B5">
            <w:pPr>
              <w:pStyle w:val="Heading4"/>
              <w:ind w:right="-72"/>
              <w:jc w:val="right"/>
              <w:rPr>
                <w:rFonts w:ascii="Arial" w:hAnsi="Arial" w:cs="Arial"/>
                <w:b w:val="0"/>
                <w:bCs w:val="0"/>
                <w:sz w:val="18"/>
                <w:szCs w:val="18"/>
                <w:shd w:val="clear" w:color="auto" w:fill="FFFFFF"/>
              </w:rPr>
            </w:pPr>
            <w:r w:rsidRPr="003709B5">
              <w:rPr>
                <w:rFonts w:ascii="Arial" w:hAnsi="Arial" w:cs="Arial"/>
                <w:b w:val="0"/>
                <w:bCs w:val="0"/>
                <w:sz w:val="18"/>
                <w:szCs w:val="18"/>
              </w:rPr>
              <w:t>3,970,332,945</w:t>
            </w:r>
          </w:p>
        </w:tc>
      </w:tr>
    </w:tbl>
    <w:p w14:paraId="79150308" w14:textId="0A48B8DD" w:rsidR="00FC4C0A" w:rsidRPr="003709B5" w:rsidRDefault="00FC4C0A" w:rsidP="003709B5">
      <w:pPr>
        <w:jc w:val="thaiDistribute"/>
        <w:textAlignment w:val="auto"/>
        <w:rPr>
          <w:rFonts w:ascii="Arial" w:hAnsi="Arial" w:cs="Arial"/>
          <w:spacing w:val="-2"/>
          <w:sz w:val="18"/>
          <w:szCs w:val="18"/>
          <w:lang w:val="en-GB"/>
        </w:rPr>
      </w:pPr>
    </w:p>
    <w:p w14:paraId="06CB35DD" w14:textId="07FD008C" w:rsidR="007E5867" w:rsidRPr="003709B5" w:rsidRDefault="007E5867" w:rsidP="003709B5">
      <w:pPr>
        <w:jc w:val="thaiDistribute"/>
        <w:textAlignment w:val="auto"/>
        <w:rPr>
          <w:rFonts w:ascii="Arial" w:hAnsi="Arial" w:cs="Arial"/>
          <w:spacing w:val="-2"/>
          <w:sz w:val="18"/>
          <w:szCs w:val="18"/>
        </w:rPr>
      </w:pPr>
      <w:r w:rsidRPr="003709B5">
        <w:rPr>
          <w:rFonts w:ascii="Arial" w:hAnsi="Arial" w:cs="Arial"/>
          <w:spacing w:val="-2"/>
          <w:sz w:val="18"/>
          <w:szCs w:val="18"/>
        </w:rPr>
        <w:t xml:space="preserve">On 17 April 2020, the Board of Directors Meeting of Royal Orchid Hotel (Thailand) Public Company Limited, a subsidiary, approved to pay interim dividends in place of the payment of dividends for the year 2019 in respect of 2019 retained earnings of Baht 1.4346 per share, totaling Baht 134.49 million. The dividends were paid to shareholders on 30 April 2020. </w:t>
      </w:r>
    </w:p>
    <w:p w14:paraId="3CDE1802" w14:textId="74CECAC1" w:rsidR="007E5867" w:rsidRPr="003709B5" w:rsidRDefault="007E5867" w:rsidP="003709B5">
      <w:pPr>
        <w:jc w:val="thaiDistribute"/>
        <w:rPr>
          <w:rFonts w:ascii="Arial" w:hAnsi="Arial" w:cs="Arial"/>
          <w:spacing w:val="-2"/>
          <w:sz w:val="18"/>
          <w:szCs w:val="18"/>
        </w:rPr>
      </w:pPr>
    </w:p>
    <w:p w14:paraId="04D17ECB" w14:textId="51DE9D88" w:rsidR="009D7D1B" w:rsidRPr="003709B5" w:rsidRDefault="007E5867" w:rsidP="003709B5">
      <w:pPr>
        <w:jc w:val="both"/>
        <w:rPr>
          <w:rFonts w:ascii="Arial" w:hAnsi="Arial" w:cs="Arial"/>
          <w:spacing w:val="-2"/>
          <w:sz w:val="18"/>
          <w:szCs w:val="18"/>
        </w:rPr>
      </w:pPr>
      <w:r w:rsidRPr="003709B5">
        <w:rPr>
          <w:rFonts w:ascii="Arial" w:hAnsi="Arial" w:cs="Arial"/>
          <w:spacing w:val="-2"/>
          <w:sz w:val="18"/>
          <w:szCs w:val="18"/>
        </w:rPr>
        <w:t>On 17 April 2020, the Annual General Meeting of the shareholder of Thai Royal Orchid Real Estate Limited, a subsidiary, approved dividend payment to shareholders from 2019 retained earnings of Baht 0.99 per share, totaling Baht 9.90 million. The dividends were paid to shareholders on 28 April 2020.</w:t>
      </w:r>
    </w:p>
    <w:p w14:paraId="5C3AD2FB" w14:textId="5A3DBCC0" w:rsidR="007E5867" w:rsidRPr="003709B5" w:rsidRDefault="007E5867" w:rsidP="003709B5">
      <w:pPr>
        <w:jc w:val="thaiDistribute"/>
        <w:rPr>
          <w:rFonts w:ascii="Arial" w:hAnsi="Arial" w:cs="Arial"/>
          <w:spacing w:val="-2"/>
          <w:sz w:val="18"/>
          <w:szCs w:val="18"/>
        </w:rPr>
      </w:pPr>
    </w:p>
    <w:p w14:paraId="4BF2B37E" w14:textId="51DCD68A" w:rsidR="001B40A5" w:rsidRPr="003709B5" w:rsidRDefault="001B40A5" w:rsidP="003709B5">
      <w:pPr>
        <w:jc w:val="thaiDistribute"/>
        <w:rPr>
          <w:rFonts w:ascii="Arial" w:hAnsi="Arial" w:cs="Arial"/>
          <w:spacing w:val="-2"/>
          <w:sz w:val="18"/>
          <w:szCs w:val="18"/>
        </w:rPr>
      </w:pPr>
      <w:r w:rsidRPr="003709B5">
        <w:rPr>
          <w:rFonts w:ascii="Arial" w:hAnsi="Arial" w:cs="Arial"/>
          <w:spacing w:val="-2"/>
          <w:sz w:val="18"/>
          <w:szCs w:val="18"/>
        </w:rPr>
        <w:t>On 15 February 2021, Grande Equity Development Company Limited</w:t>
      </w:r>
      <w:r w:rsidR="00403A61" w:rsidRPr="003709B5">
        <w:rPr>
          <w:rFonts w:ascii="Arial" w:hAnsi="Arial" w:cs="Arial"/>
          <w:spacing w:val="-2"/>
          <w:sz w:val="18"/>
          <w:szCs w:val="18"/>
        </w:rPr>
        <w:t>, a subsidiary,</w:t>
      </w:r>
      <w:r w:rsidRPr="003709B5">
        <w:rPr>
          <w:rFonts w:ascii="Arial" w:hAnsi="Arial" w:cs="Arial"/>
          <w:spacing w:val="-2"/>
          <w:sz w:val="18"/>
          <w:szCs w:val="18"/>
        </w:rPr>
        <w:t xml:space="preserve"> has registered to change name of the Company to EV Grand Company Limited.</w:t>
      </w:r>
    </w:p>
    <w:p w14:paraId="06038B27" w14:textId="04A7207A" w:rsidR="001B40A5" w:rsidRPr="003709B5" w:rsidRDefault="001B40A5" w:rsidP="003709B5">
      <w:pPr>
        <w:jc w:val="thaiDistribute"/>
        <w:rPr>
          <w:rFonts w:ascii="Arial" w:hAnsi="Arial" w:cs="Arial"/>
          <w:spacing w:val="-2"/>
          <w:sz w:val="18"/>
          <w:szCs w:val="18"/>
        </w:rPr>
      </w:pPr>
    </w:p>
    <w:p w14:paraId="7925A349" w14:textId="57C68BFC" w:rsidR="009E543E" w:rsidRPr="003709B5" w:rsidRDefault="009E543E" w:rsidP="003709B5">
      <w:pPr>
        <w:jc w:val="thaiDistribute"/>
        <w:rPr>
          <w:rFonts w:ascii="Arial" w:hAnsi="Arial" w:cs="Arial"/>
          <w:spacing w:val="-2"/>
          <w:sz w:val="18"/>
          <w:szCs w:val="22"/>
          <w:lang w:val="en-GB"/>
        </w:rPr>
      </w:pPr>
      <w:r w:rsidRPr="003709B5">
        <w:rPr>
          <w:rFonts w:ascii="Arial" w:hAnsi="Arial" w:cs="Arial"/>
          <w:spacing w:val="-2"/>
          <w:sz w:val="18"/>
          <w:szCs w:val="18"/>
        </w:rPr>
        <w:t>On 24 February 2021, the Board of Directors Meeting no.1/2021</w:t>
      </w:r>
      <w:r w:rsidR="000E3475" w:rsidRPr="003709B5">
        <w:rPr>
          <w:rFonts w:ascii="Arial" w:hAnsi="Arial" w:cs="Arial"/>
          <w:spacing w:val="-2"/>
          <w:sz w:val="18"/>
          <w:szCs w:val="18"/>
        </w:rPr>
        <w:t xml:space="preserve">, </w:t>
      </w:r>
      <w:r w:rsidR="000E3475" w:rsidRPr="003709B5">
        <w:rPr>
          <w:rFonts w:ascii="Arial" w:hAnsi="Arial" w:cs="Arial"/>
          <w:spacing w:val="-2"/>
          <w:sz w:val="18"/>
          <w:szCs w:val="18"/>
          <w:lang w:val="en-GB"/>
        </w:rPr>
        <w:t xml:space="preserve">approved to dispose </w:t>
      </w:r>
      <w:r w:rsidR="00A40AF1" w:rsidRPr="003709B5">
        <w:rPr>
          <w:rFonts w:ascii="Arial" w:hAnsi="Arial" w:cs="Arial"/>
          <w:spacing w:val="-2"/>
          <w:sz w:val="18"/>
          <w:szCs w:val="18"/>
          <w:lang w:val="en-GB"/>
        </w:rPr>
        <w:t>ordinary</w:t>
      </w:r>
      <w:r w:rsidR="000E3475" w:rsidRPr="003709B5">
        <w:rPr>
          <w:rFonts w:ascii="Arial" w:hAnsi="Arial" w:cs="Arial"/>
          <w:spacing w:val="-2"/>
          <w:sz w:val="18"/>
          <w:szCs w:val="18"/>
          <w:lang w:val="en-GB"/>
        </w:rPr>
        <w:t xml:space="preserve"> stock of </w:t>
      </w:r>
      <w:r w:rsidR="000E3475" w:rsidRPr="003709B5">
        <w:rPr>
          <w:rFonts w:ascii="Arial" w:hAnsi="Arial" w:cs="Arial"/>
          <w:spacing w:val="-2"/>
          <w:sz w:val="18"/>
          <w:szCs w:val="18"/>
        </w:rPr>
        <w:t>Royal Orchid Hotel (Thailand) Public Company Limited, a subsidiary</w:t>
      </w:r>
      <w:r w:rsidR="00B24201">
        <w:rPr>
          <w:rFonts w:ascii="Arial" w:hAnsi="Arial" w:cstheme="minorBidi" w:hint="cs"/>
          <w:spacing w:val="-2"/>
          <w:sz w:val="18"/>
          <w:szCs w:val="18"/>
          <w:cs/>
        </w:rPr>
        <w:t xml:space="preserve"> </w:t>
      </w:r>
      <w:r w:rsidR="00B24201">
        <w:rPr>
          <w:rFonts w:ascii="Arial" w:hAnsi="Arial" w:cstheme="minorBidi"/>
          <w:spacing w:val="-2"/>
          <w:sz w:val="18"/>
          <w:szCs w:val="18"/>
        </w:rPr>
        <w:t>in proportion 5.33% of total of a subsidiary</w:t>
      </w:r>
      <w:r w:rsidR="000E3475" w:rsidRPr="003709B5">
        <w:rPr>
          <w:rFonts w:ascii="Arial" w:hAnsi="Arial" w:cs="Arial"/>
          <w:spacing w:val="-2"/>
          <w:sz w:val="18"/>
          <w:szCs w:val="18"/>
        </w:rPr>
        <w:t xml:space="preserve">, 1,250,000 stocks to the third party which book value amount Baht 47.92 million. The total amount of disposal is Baht 48.04 million resulted to the decrease in </w:t>
      </w:r>
      <w:r w:rsidR="000E3475" w:rsidRPr="003709B5">
        <w:rPr>
          <w:rFonts w:ascii="Arial" w:hAnsi="Arial" w:cs="Arial"/>
          <w:spacing w:val="-2"/>
          <w:sz w:val="18"/>
          <w:szCs w:val="22"/>
          <w:lang w:val="en-GB"/>
        </w:rPr>
        <w:t>proportion of shareholding from 98.4</w:t>
      </w:r>
      <w:r w:rsidR="004E19BE" w:rsidRPr="003709B5">
        <w:rPr>
          <w:rFonts w:ascii="Arial" w:hAnsi="Arial" w:cs="Arial"/>
          <w:spacing w:val="-2"/>
          <w:sz w:val="18"/>
          <w:szCs w:val="22"/>
          <w:lang w:val="en-GB"/>
        </w:rPr>
        <w:t>7</w:t>
      </w:r>
      <w:r w:rsidR="000E3475" w:rsidRPr="003709B5">
        <w:rPr>
          <w:rFonts w:ascii="Arial" w:hAnsi="Arial" w:cs="Arial"/>
          <w:spacing w:val="-2"/>
          <w:sz w:val="18"/>
          <w:szCs w:val="22"/>
          <w:lang w:val="en-GB"/>
        </w:rPr>
        <w:t>% to 97.1</w:t>
      </w:r>
      <w:r w:rsidR="00183E35">
        <w:rPr>
          <w:rFonts w:ascii="Arial" w:hAnsi="Arial" w:cstheme="minorBidi"/>
          <w:spacing w:val="-2"/>
          <w:sz w:val="18"/>
          <w:szCs w:val="22"/>
          <w:lang w:val="en-GB"/>
        </w:rPr>
        <w:t>3</w:t>
      </w:r>
      <w:r w:rsidR="000E3475" w:rsidRPr="003709B5">
        <w:rPr>
          <w:rFonts w:ascii="Arial" w:hAnsi="Arial" w:cs="Arial"/>
          <w:spacing w:val="-2"/>
          <w:sz w:val="18"/>
          <w:szCs w:val="22"/>
          <w:lang w:val="en-GB"/>
        </w:rPr>
        <w:t xml:space="preserve">% which increased </w:t>
      </w:r>
      <w:r w:rsidR="00A40AF1" w:rsidRPr="003709B5">
        <w:rPr>
          <w:rFonts w:ascii="Arial" w:hAnsi="Arial" w:cs="Arial"/>
          <w:spacing w:val="-2"/>
          <w:sz w:val="18"/>
          <w:szCs w:val="22"/>
          <w:lang w:val="en-GB"/>
        </w:rPr>
        <w:t>Baht 1.86 million in Equity attributable to owners of the parent.</w:t>
      </w:r>
    </w:p>
    <w:p w14:paraId="75BE0FB7" w14:textId="176DD8DE" w:rsidR="00C00B3C" w:rsidRPr="003709B5" w:rsidRDefault="00C00B3C" w:rsidP="003709B5">
      <w:pPr>
        <w:jc w:val="thaiDistribute"/>
        <w:rPr>
          <w:rFonts w:ascii="Arial" w:hAnsi="Arial" w:cs="Arial"/>
          <w:spacing w:val="-2"/>
          <w:sz w:val="18"/>
          <w:szCs w:val="22"/>
          <w:lang w:val="en-GB"/>
        </w:rPr>
      </w:pPr>
    </w:p>
    <w:p w14:paraId="6C257A03" w14:textId="505A3F52" w:rsidR="00C00B3C" w:rsidRPr="003709B5" w:rsidRDefault="00C00B3C" w:rsidP="003709B5">
      <w:pPr>
        <w:jc w:val="thaiDistribute"/>
        <w:rPr>
          <w:rFonts w:ascii="Arial" w:hAnsi="Arial" w:cs="Arial"/>
          <w:spacing w:val="-2"/>
          <w:sz w:val="18"/>
          <w:szCs w:val="22"/>
          <w:lang w:val="en-GB"/>
        </w:rPr>
      </w:pPr>
      <w:r w:rsidRPr="003709B5">
        <w:rPr>
          <w:rFonts w:ascii="Arial" w:hAnsi="Arial" w:cs="Arial"/>
          <w:spacing w:val="-2"/>
          <w:sz w:val="18"/>
          <w:szCs w:val="22"/>
          <w:lang w:val="en-GB"/>
        </w:rPr>
        <w:t>On 2 April 2021, the Annual General Meeting of the shareholders of Thai Royal Orchid Real Estate Limited resolved to approve the dissolution of the entity.</w:t>
      </w:r>
      <w:r w:rsidR="00F85DC4">
        <w:rPr>
          <w:rFonts w:ascii="Arial" w:hAnsi="Arial" w:cstheme="minorBidi" w:hint="cs"/>
          <w:spacing w:val="-2"/>
          <w:sz w:val="18"/>
          <w:szCs w:val="22"/>
          <w:cs/>
          <w:lang w:val="en-GB"/>
        </w:rPr>
        <w:t xml:space="preserve"> </w:t>
      </w:r>
      <w:r w:rsidR="00F85DC4">
        <w:rPr>
          <w:rFonts w:ascii="Arial" w:hAnsi="Arial" w:cstheme="minorBidi"/>
          <w:spacing w:val="-2"/>
          <w:sz w:val="18"/>
          <w:szCs w:val="22"/>
          <w:lang w:val="en-GB"/>
        </w:rPr>
        <w:t xml:space="preserve">The subsidiary company registered its dissolution with the Ministry of Commerce on </w:t>
      </w:r>
      <w:r w:rsidR="00B24201">
        <w:rPr>
          <w:rFonts w:ascii="Arial" w:hAnsi="Arial" w:cstheme="minorBidi"/>
          <w:spacing w:val="-2"/>
          <w:sz w:val="18"/>
          <w:szCs w:val="22"/>
          <w:cs/>
          <w:lang w:val="en-GB"/>
        </w:rPr>
        <w:br/>
      </w:r>
      <w:r w:rsidR="00F85DC4">
        <w:rPr>
          <w:rFonts w:ascii="Arial" w:hAnsi="Arial" w:cstheme="minorBidi"/>
          <w:spacing w:val="-2"/>
          <w:sz w:val="18"/>
          <w:szCs w:val="22"/>
          <w:lang w:val="en-GB"/>
        </w:rPr>
        <w:t xml:space="preserve">2 April 2021. </w:t>
      </w:r>
      <w:r w:rsidRPr="003709B5">
        <w:rPr>
          <w:rFonts w:ascii="Arial" w:hAnsi="Arial" w:cs="Arial"/>
          <w:spacing w:val="-2"/>
          <w:sz w:val="18"/>
          <w:szCs w:val="22"/>
          <w:lang w:val="en-GB"/>
        </w:rPr>
        <w:t>Currently, the subsidiary is on the process of registers its liquidation.</w:t>
      </w:r>
    </w:p>
    <w:p w14:paraId="79DE8179" w14:textId="1981C35C" w:rsidR="009E543E" w:rsidRDefault="009E543E" w:rsidP="003709B5">
      <w:pPr>
        <w:jc w:val="thaiDistribute"/>
        <w:rPr>
          <w:rFonts w:ascii="Arial" w:hAnsi="Arial" w:cs="Arial"/>
          <w:spacing w:val="-2"/>
          <w:sz w:val="18"/>
          <w:szCs w:val="18"/>
        </w:rPr>
      </w:pPr>
    </w:p>
    <w:p w14:paraId="64CEF848" w14:textId="6FA1248F" w:rsidR="007E695F" w:rsidRPr="007E695F" w:rsidRDefault="007E695F" w:rsidP="007E695F">
      <w:pPr>
        <w:jc w:val="thaiDistribute"/>
        <w:rPr>
          <w:rFonts w:ascii="Arial" w:hAnsi="Arial" w:cs="Arial"/>
          <w:spacing w:val="-2"/>
          <w:sz w:val="18"/>
          <w:szCs w:val="18"/>
        </w:rPr>
      </w:pPr>
      <w:r w:rsidRPr="007E695F">
        <w:rPr>
          <w:rFonts w:ascii="Arial" w:hAnsi="Arial" w:cs="Arial"/>
          <w:spacing w:val="-2"/>
          <w:sz w:val="18"/>
          <w:szCs w:val="18"/>
        </w:rPr>
        <w:t xml:space="preserve">On 26 November 2021, a meeting of </w:t>
      </w:r>
      <w:r w:rsidR="00E73526">
        <w:rPr>
          <w:rFonts w:ascii="Arial" w:hAnsi="Arial" w:cs="Arial"/>
          <w:spacing w:val="-2"/>
          <w:sz w:val="18"/>
          <w:szCs w:val="18"/>
        </w:rPr>
        <w:t xml:space="preserve">the </w:t>
      </w:r>
      <w:r w:rsidRPr="007E695F">
        <w:rPr>
          <w:rFonts w:ascii="Arial" w:hAnsi="Arial" w:cs="Arial"/>
          <w:spacing w:val="-2"/>
          <w:sz w:val="18"/>
          <w:szCs w:val="18"/>
        </w:rPr>
        <w:t>Board of Directors</w:t>
      </w:r>
      <w:r w:rsidR="001A36A6">
        <w:rPr>
          <w:rFonts w:ascii="Arial" w:hAnsi="Arial" w:cs="Arial"/>
          <w:spacing w:val="-2"/>
          <w:sz w:val="18"/>
          <w:szCs w:val="18"/>
        </w:rPr>
        <w:t xml:space="preserve"> of </w:t>
      </w:r>
      <w:r w:rsidR="001A36A6" w:rsidRPr="003709B5">
        <w:rPr>
          <w:rFonts w:ascii="Arial" w:hAnsi="Arial" w:cs="Arial"/>
          <w:spacing w:val="-2"/>
          <w:sz w:val="18"/>
          <w:szCs w:val="18"/>
        </w:rPr>
        <w:t>Royal Orchid Hotel (Thailand) Public Company Limited</w:t>
      </w:r>
      <w:r w:rsidR="005C573F">
        <w:rPr>
          <w:rFonts w:ascii="Arial" w:hAnsi="Arial" w:cs="Arial"/>
          <w:spacing w:val="-2"/>
          <w:sz w:val="18"/>
          <w:szCs w:val="18"/>
        </w:rPr>
        <w:t>,</w:t>
      </w:r>
      <w:r w:rsidR="00E73526">
        <w:rPr>
          <w:rFonts w:ascii="Arial" w:hAnsi="Arial" w:cs="Arial"/>
          <w:spacing w:val="-2"/>
          <w:sz w:val="18"/>
          <w:szCs w:val="18"/>
        </w:rPr>
        <w:br/>
      </w:r>
      <w:r w:rsidR="005C573F">
        <w:rPr>
          <w:rFonts w:ascii="Arial" w:hAnsi="Arial" w:cs="Arial"/>
          <w:spacing w:val="-2"/>
          <w:sz w:val="18"/>
          <w:szCs w:val="18"/>
        </w:rPr>
        <w:t>a subsidiary</w:t>
      </w:r>
      <w:r w:rsidR="00E73526">
        <w:rPr>
          <w:rFonts w:ascii="Arial" w:hAnsi="Arial" w:cs="Arial"/>
          <w:spacing w:val="-2"/>
          <w:sz w:val="18"/>
          <w:szCs w:val="18"/>
        </w:rPr>
        <w:t>,</w:t>
      </w:r>
      <w:r w:rsidRPr="007E695F">
        <w:rPr>
          <w:rFonts w:ascii="Arial" w:hAnsi="Arial" w:cs="Arial"/>
          <w:spacing w:val="-2"/>
          <w:sz w:val="18"/>
          <w:szCs w:val="18"/>
        </w:rPr>
        <w:t xml:space="preserve"> passed the following significant resolutions:</w:t>
      </w:r>
    </w:p>
    <w:p w14:paraId="7317CFEC" w14:textId="54A67727" w:rsidR="007E695F" w:rsidRPr="007E695F" w:rsidRDefault="007E695F" w:rsidP="007E695F">
      <w:pPr>
        <w:jc w:val="thaiDistribute"/>
        <w:rPr>
          <w:rFonts w:ascii="Arial" w:hAnsi="Arial" w:cs="Arial"/>
          <w:spacing w:val="-2"/>
          <w:sz w:val="18"/>
          <w:szCs w:val="18"/>
        </w:rPr>
      </w:pPr>
      <w:r w:rsidRPr="007E695F">
        <w:rPr>
          <w:rFonts w:ascii="Arial" w:hAnsi="Arial" w:cs="Arial"/>
          <w:spacing w:val="-2"/>
          <w:sz w:val="18"/>
          <w:szCs w:val="18"/>
        </w:rPr>
        <w:t>1)</w:t>
      </w:r>
      <w:r>
        <w:rPr>
          <w:rFonts w:ascii="Arial" w:hAnsi="Arial" w:cs="Arial"/>
          <w:spacing w:val="-2"/>
          <w:sz w:val="18"/>
          <w:szCs w:val="18"/>
        </w:rPr>
        <w:t xml:space="preserve">  </w:t>
      </w:r>
      <w:r w:rsidRPr="007E695F">
        <w:rPr>
          <w:rFonts w:ascii="Arial" w:hAnsi="Arial" w:cs="Arial"/>
          <w:spacing w:val="-2"/>
          <w:sz w:val="18"/>
          <w:szCs w:val="18"/>
        </w:rPr>
        <w:t xml:space="preserve">Approved the change of the par value of the </w:t>
      </w:r>
      <w:r w:rsidR="00F22E92">
        <w:rPr>
          <w:rFonts w:ascii="Arial" w:hAnsi="Arial" w:cs="Arial"/>
          <w:spacing w:val="-2"/>
          <w:sz w:val="18"/>
          <w:szCs w:val="18"/>
        </w:rPr>
        <w:t>subsidiary</w:t>
      </w:r>
      <w:r w:rsidRPr="007E695F">
        <w:rPr>
          <w:rFonts w:ascii="Arial" w:hAnsi="Arial" w:cs="Arial"/>
          <w:spacing w:val="-2"/>
          <w:sz w:val="18"/>
          <w:szCs w:val="18"/>
        </w:rPr>
        <w:t>’s ordinary shares from Baht 10 to Baht 1 per share</w:t>
      </w:r>
    </w:p>
    <w:p w14:paraId="739094E8" w14:textId="7B9ECCF1" w:rsidR="007E695F" w:rsidRDefault="007E695F" w:rsidP="007E695F">
      <w:pPr>
        <w:jc w:val="thaiDistribute"/>
        <w:rPr>
          <w:rFonts w:ascii="Arial" w:hAnsi="Arial" w:cs="Arial"/>
          <w:spacing w:val="-2"/>
          <w:sz w:val="18"/>
          <w:szCs w:val="18"/>
        </w:rPr>
      </w:pPr>
      <w:r w:rsidRPr="007E695F">
        <w:rPr>
          <w:rFonts w:ascii="Arial" w:hAnsi="Arial" w:cs="Arial"/>
          <w:spacing w:val="-2"/>
          <w:sz w:val="18"/>
          <w:szCs w:val="18"/>
        </w:rPr>
        <w:t>2)</w:t>
      </w:r>
      <w:r>
        <w:rPr>
          <w:rFonts w:ascii="Arial" w:hAnsi="Arial" w:cs="Arial"/>
          <w:spacing w:val="-2"/>
          <w:sz w:val="18"/>
          <w:szCs w:val="18"/>
        </w:rPr>
        <w:t xml:space="preserve">  </w:t>
      </w:r>
      <w:r w:rsidRPr="007E695F">
        <w:rPr>
          <w:rFonts w:ascii="Arial" w:hAnsi="Arial" w:cs="Arial"/>
          <w:spacing w:val="-2"/>
          <w:sz w:val="18"/>
          <w:szCs w:val="18"/>
        </w:rPr>
        <w:t>Approved increase in the registered share capital from Baht 937,500,000 (937,500,000 ordinary shares with a par value of Baht 1 each) to Baht 1,117,500,000 (1,117,500,000 ordinary shares with a par value of Baht 1 each) by issuing 180,000,000 ordinary shares with a par value of Baht 1 each to accommodate the allotment of new shares to private investors</w:t>
      </w:r>
    </w:p>
    <w:p w14:paraId="1267A04C" w14:textId="77777777" w:rsidR="0084722C" w:rsidRDefault="0084722C" w:rsidP="007E695F">
      <w:pPr>
        <w:jc w:val="thaiDistribute"/>
        <w:rPr>
          <w:rFonts w:ascii="Arial" w:hAnsi="Arial" w:cstheme="minorBidi"/>
          <w:spacing w:val="-2"/>
          <w:sz w:val="18"/>
          <w:szCs w:val="18"/>
        </w:rPr>
      </w:pPr>
    </w:p>
    <w:p w14:paraId="2230650F" w14:textId="294104A8" w:rsidR="007E695F" w:rsidRDefault="0084722C" w:rsidP="007E695F">
      <w:pPr>
        <w:jc w:val="thaiDistribute"/>
        <w:rPr>
          <w:rFonts w:ascii="Arial" w:hAnsi="Arial" w:cs="Arial"/>
          <w:spacing w:val="-2"/>
          <w:sz w:val="18"/>
          <w:szCs w:val="18"/>
        </w:rPr>
      </w:pPr>
      <w:r>
        <w:rPr>
          <w:rFonts w:ascii="Arial" w:hAnsi="Arial" w:cs="Browallia New"/>
          <w:spacing w:val="-2"/>
          <w:sz w:val="18"/>
          <w:szCs w:val="22"/>
          <w:lang w:val="en-GB"/>
        </w:rPr>
        <w:t>The subsidiary</w:t>
      </w:r>
      <w:r w:rsidR="007E695F" w:rsidRPr="007E695F">
        <w:rPr>
          <w:rFonts w:ascii="Arial" w:hAnsi="Arial" w:cs="Arial"/>
          <w:spacing w:val="-2"/>
          <w:sz w:val="18"/>
          <w:szCs w:val="18"/>
        </w:rPr>
        <w:t xml:space="preserve"> has registered the change of the par value of the</w:t>
      </w:r>
      <w:r>
        <w:rPr>
          <w:rFonts w:ascii="Arial" w:hAnsi="Arial" w:cs="Arial"/>
          <w:spacing w:val="-2"/>
          <w:sz w:val="18"/>
          <w:szCs w:val="18"/>
        </w:rPr>
        <w:t xml:space="preserve"> subsidiary</w:t>
      </w:r>
      <w:r w:rsidR="007E695F" w:rsidRPr="007E695F">
        <w:rPr>
          <w:rFonts w:ascii="Arial" w:hAnsi="Arial" w:cs="Arial"/>
          <w:spacing w:val="-2"/>
          <w:sz w:val="18"/>
          <w:szCs w:val="18"/>
        </w:rPr>
        <w:t xml:space="preserve">’s ordinary shares to Ministry of Commerce on </w:t>
      </w:r>
      <w:r w:rsidR="00380D8A">
        <w:rPr>
          <w:rFonts w:ascii="Arial" w:hAnsi="Arial" w:cs="Arial"/>
          <w:spacing w:val="-2"/>
          <w:sz w:val="18"/>
          <w:szCs w:val="18"/>
        </w:rPr>
        <w:br/>
      </w:r>
      <w:r w:rsidR="007E695F" w:rsidRPr="007E695F">
        <w:rPr>
          <w:rFonts w:ascii="Arial" w:hAnsi="Arial" w:cs="Arial"/>
          <w:spacing w:val="-2"/>
          <w:sz w:val="18"/>
          <w:szCs w:val="18"/>
        </w:rPr>
        <w:t>8 December 2021.</w:t>
      </w:r>
    </w:p>
    <w:p w14:paraId="174DF36D" w14:textId="77777777" w:rsidR="007E695F" w:rsidRPr="003709B5" w:rsidRDefault="007E695F" w:rsidP="003709B5">
      <w:pPr>
        <w:jc w:val="thaiDistribute"/>
        <w:rPr>
          <w:rFonts w:ascii="Arial" w:hAnsi="Arial" w:cs="Arial"/>
          <w:spacing w:val="-2"/>
          <w:sz w:val="18"/>
          <w:szCs w:val="18"/>
        </w:rPr>
      </w:pPr>
    </w:p>
    <w:p w14:paraId="61BAEEE8" w14:textId="788000EE" w:rsidR="007E5867" w:rsidRPr="003709B5" w:rsidRDefault="007E5867" w:rsidP="003709B5">
      <w:pPr>
        <w:jc w:val="thaiDistribute"/>
        <w:rPr>
          <w:rFonts w:ascii="Arial" w:hAnsi="Arial" w:cs="Arial"/>
          <w:spacing w:val="-2"/>
          <w:sz w:val="18"/>
          <w:szCs w:val="18"/>
        </w:rPr>
      </w:pPr>
      <w:r w:rsidRPr="003709B5">
        <w:rPr>
          <w:rFonts w:ascii="Arial" w:hAnsi="Arial" w:cs="Arial"/>
          <w:spacing w:val="-2"/>
          <w:sz w:val="18"/>
          <w:szCs w:val="18"/>
        </w:rPr>
        <w:t xml:space="preserve">During the year </w:t>
      </w:r>
      <w:r w:rsidR="000D7978" w:rsidRPr="003709B5">
        <w:rPr>
          <w:rFonts w:ascii="Arial" w:hAnsi="Arial" w:cs="Arial"/>
          <w:spacing w:val="-2"/>
          <w:sz w:val="18"/>
          <w:szCs w:val="18"/>
        </w:rPr>
        <w:t>2021</w:t>
      </w:r>
      <w:r w:rsidRPr="003709B5">
        <w:rPr>
          <w:rFonts w:ascii="Arial" w:hAnsi="Arial" w:cs="Arial"/>
          <w:spacing w:val="-2"/>
          <w:sz w:val="18"/>
          <w:szCs w:val="18"/>
        </w:rPr>
        <w:t xml:space="preserve">, the Company </w:t>
      </w:r>
      <w:r w:rsidR="00357885" w:rsidRPr="003709B5">
        <w:rPr>
          <w:rFonts w:ascii="Arial" w:hAnsi="Arial" w:cs="Arial"/>
          <w:spacing w:val="-2"/>
          <w:sz w:val="18"/>
          <w:szCs w:val="18"/>
        </w:rPr>
        <w:t>reversed</w:t>
      </w:r>
      <w:r w:rsidRPr="003709B5">
        <w:rPr>
          <w:rFonts w:ascii="Arial" w:hAnsi="Arial" w:cs="Arial"/>
          <w:spacing w:val="-2"/>
          <w:sz w:val="18"/>
          <w:szCs w:val="18"/>
        </w:rPr>
        <w:t xml:space="preserve"> </w:t>
      </w:r>
      <w:r w:rsidR="004E19BE" w:rsidRPr="003709B5">
        <w:rPr>
          <w:rFonts w:ascii="Arial" w:hAnsi="Arial" w:cs="Arial"/>
          <w:spacing w:val="-2"/>
          <w:sz w:val="18"/>
          <w:szCs w:val="18"/>
        </w:rPr>
        <w:t xml:space="preserve">allowance of </w:t>
      </w:r>
      <w:r w:rsidRPr="003709B5">
        <w:rPr>
          <w:rFonts w:ascii="Arial" w:hAnsi="Arial" w:cs="Arial"/>
          <w:spacing w:val="-2"/>
          <w:sz w:val="18"/>
          <w:szCs w:val="18"/>
        </w:rPr>
        <w:t>losses on impairment of investment in subsidiar</w:t>
      </w:r>
      <w:r w:rsidR="00BC05D9" w:rsidRPr="003709B5">
        <w:rPr>
          <w:rFonts w:ascii="Arial" w:hAnsi="Arial" w:cs="Arial"/>
          <w:spacing w:val="-2"/>
          <w:sz w:val="18"/>
          <w:szCs w:val="22"/>
        </w:rPr>
        <w:t>ies which operates hotel business</w:t>
      </w:r>
      <w:r w:rsidRPr="003709B5">
        <w:rPr>
          <w:rFonts w:ascii="Arial" w:hAnsi="Arial" w:cs="Arial"/>
          <w:spacing w:val="-2"/>
          <w:sz w:val="18"/>
          <w:szCs w:val="18"/>
        </w:rPr>
        <w:t xml:space="preserve"> amounting to Baht </w:t>
      </w:r>
      <w:r w:rsidR="00357885" w:rsidRPr="003709B5">
        <w:rPr>
          <w:rFonts w:ascii="Arial" w:hAnsi="Arial" w:cs="Arial"/>
          <w:spacing w:val="-2"/>
          <w:sz w:val="18"/>
          <w:szCs w:val="18"/>
        </w:rPr>
        <w:t>34.25</w:t>
      </w:r>
      <w:r w:rsidRPr="003709B5">
        <w:rPr>
          <w:rFonts w:ascii="Arial" w:hAnsi="Arial" w:cs="Arial"/>
          <w:spacing w:val="-2"/>
          <w:sz w:val="18"/>
          <w:szCs w:val="18"/>
        </w:rPr>
        <w:t xml:space="preserve"> million</w:t>
      </w:r>
      <w:r w:rsidR="00FC4C0A" w:rsidRPr="003709B5">
        <w:rPr>
          <w:rFonts w:ascii="Arial" w:hAnsi="Arial" w:cs="Arial"/>
          <w:spacing w:val="-2"/>
          <w:sz w:val="18"/>
          <w:szCs w:val="18"/>
        </w:rPr>
        <w:t xml:space="preserve"> (</w:t>
      </w:r>
      <w:r w:rsidR="00E37041" w:rsidRPr="003709B5">
        <w:rPr>
          <w:rFonts w:ascii="Arial" w:hAnsi="Arial" w:cs="Arial"/>
          <w:spacing w:val="-2"/>
          <w:sz w:val="18"/>
          <w:szCs w:val="18"/>
        </w:rPr>
        <w:t>2020</w:t>
      </w:r>
      <w:r w:rsidR="00FC4C0A" w:rsidRPr="003709B5">
        <w:rPr>
          <w:rFonts w:ascii="Arial" w:hAnsi="Arial" w:cs="Arial"/>
          <w:spacing w:val="-2"/>
          <w:sz w:val="18"/>
          <w:szCs w:val="18"/>
        </w:rPr>
        <w:t xml:space="preserve">: </w:t>
      </w:r>
      <w:r w:rsidR="00F33B9F" w:rsidRPr="003709B5">
        <w:rPr>
          <w:rFonts w:ascii="Arial" w:hAnsi="Arial" w:cs="Arial"/>
          <w:spacing w:val="-2"/>
          <w:sz w:val="18"/>
          <w:szCs w:val="18"/>
        </w:rPr>
        <w:t>recognized loss</w:t>
      </w:r>
      <w:r w:rsidR="005422F4" w:rsidRPr="003709B5">
        <w:rPr>
          <w:rFonts w:ascii="Arial" w:hAnsi="Arial" w:cs="Arial"/>
          <w:spacing w:val="-2"/>
          <w:sz w:val="18"/>
          <w:szCs w:val="18"/>
        </w:rPr>
        <w:t>es</w:t>
      </w:r>
      <w:r w:rsidR="00F33B9F" w:rsidRPr="003709B5">
        <w:rPr>
          <w:rFonts w:ascii="Arial" w:hAnsi="Arial" w:cs="Arial"/>
          <w:spacing w:val="-2"/>
          <w:sz w:val="18"/>
          <w:szCs w:val="18"/>
        </w:rPr>
        <w:t xml:space="preserve"> </w:t>
      </w:r>
      <w:r w:rsidR="00FC4C0A" w:rsidRPr="003709B5">
        <w:rPr>
          <w:rFonts w:ascii="Arial" w:hAnsi="Arial" w:cs="Arial"/>
          <w:spacing w:val="-2"/>
          <w:sz w:val="18"/>
          <w:szCs w:val="18"/>
        </w:rPr>
        <w:t xml:space="preserve">Baht </w:t>
      </w:r>
      <w:r w:rsidR="005124A8" w:rsidRPr="003709B5">
        <w:rPr>
          <w:rFonts w:ascii="Arial" w:hAnsi="Arial" w:cs="Arial"/>
          <w:spacing w:val="-2"/>
          <w:sz w:val="18"/>
          <w:szCs w:val="18"/>
        </w:rPr>
        <w:t xml:space="preserve">158.78 </w:t>
      </w:r>
      <w:r w:rsidR="00FC4C0A" w:rsidRPr="003709B5">
        <w:rPr>
          <w:rFonts w:ascii="Arial" w:hAnsi="Arial" w:cs="Arial"/>
          <w:spacing w:val="-2"/>
          <w:sz w:val="18"/>
          <w:szCs w:val="18"/>
        </w:rPr>
        <w:t xml:space="preserve">million) </w:t>
      </w:r>
      <w:r w:rsidRPr="003709B5">
        <w:rPr>
          <w:rFonts w:ascii="Arial" w:hAnsi="Arial" w:cs="Arial"/>
          <w:spacing w:val="-2"/>
          <w:sz w:val="18"/>
          <w:szCs w:val="18"/>
        </w:rPr>
        <w:t xml:space="preserve">by applying the </w:t>
      </w:r>
      <w:r w:rsidR="001574CC" w:rsidRPr="003709B5">
        <w:rPr>
          <w:rFonts w:ascii="Arial" w:hAnsi="Arial" w:cs="Arial"/>
          <w:spacing w:val="-2"/>
          <w:sz w:val="18"/>
          <w:szCs w:val="18"/>
        </w:rPr>
        <w:t xml:space="preserve">fair value less costs of disposal method </w:t>
      </w:r>
      <w:r w:rsidRPr="003709B5">
        <w:rPr>
          <w:rFonts w:ascii="Arial" w:hAnsi="Arial" w:cs="Arial"/>
          <w:spacing w:val="-2"/>
          <w:sz w:val="18"/>
          <w:szCs w:val="18"/>
        </w:rPr>
        <w:t>to calculate the recoverable amount. These calculations are considered by discounting the estimated future performance and cash flows covering the period of lease agreement. The projected revenue from hotel operations and the growth rate are determined based on past performance and future business plan of the subsidiary including the growth expectation of industry. The discount rate being measured is estimated from cost of capital in accordance with the subsidiary’s industry.</w:t>
      </w:r>
      <w:r w:rsidR="003F2ED0" w:rsidRPr="003709B5">
        <w:rPr>
          <w:rFonts w:ascii="Arial" w:hAnsi="Arial" w:cs="Arial"/>
          <w:spacing w:val="-2"/>
          <w:sz w:val="18"/>
          <w:szCs w:val="18"/>
        </w:rPr>
        <w:t xml:space="preserve"> The discount rate used in the estimate is </w:t>
      </w:r>
      <w:r w:rsidR="005422F4" w:rsidRPr="003709B5">
        <w:rPr>
          <w:rFonts w:ascii="Arial" w:hAnsi="Arial" w:cs="Arial"/>
          <w:spacing w:val="-2"/>
          <w:sz w:val="18"/>
          <w:szCs w:val="18"/>
        </w:rPr>
        <w:t>7.18</w:t>
      </w:r>
      <w:r w:rsidR="003F2ED0" w:rsidRPr="003709B5">
        <w:rPr>
          <w:rFonts w:ascii="Arial" w:hAnsi="Arial" w:cs="Arial"/>
          <w:spacing w:val="-2"/>
          <w:sz w:val="18"/>
          <w:szCs w:val="18"/>
        </w:rPr>
        <w:t xml:space="preserve">% </w:t>
      </w:r>
      <w:r w:rsidR="00BC05D9" w:rsidRPr="003709B5">
        <w:rPr>
          <w:rFonts w:ascii="Arial" w:hAnsi="Arial" w:cs="Arial"/>
          <w:spacing w:val="-2"/>
          <w:sz w:val="18"/>
          <w:szCs w:val="22"/>
          <w:lang w:val="en-GB"/>
        </w:rPr>
        <w:t xml:space="preserve">per </w:t>
      </w:r>
      <w:r w:rsidR="00A35C70" w:rsidRPr="003709B5">
        <w:rPr>
          <w:rFonts w:ascii="Arial" w:hAnsi="Arial" w:cs="Arial"/>
          <w:spacing w:val="-2"/>
          <w:sz w:val="18"/>
          <w:szCs w:val="22"/>
          <w:lang w:val="en-GB"/>
        </w:rPr>
        <w:t>annum</w:t>
      </w:r>
      <w:r w:rsidR="00BC05D9" w:rsidRPr="003709B5">
        <w:rPr>
          <w:rFonts w:ascii="Arial" w:hAnsi="Arial" w:cs="Arial"/>
          <w:spacing w:val="-2"/>
          <w:sz w:val="18"/>
          <w:szCs w:val="22"/>
          <w:lang w:val="en-GB"/>
        </w:rPr>
        <w:t xml:space="preserve"> </w:t>
      </w:r>
      <w:r w:rsidR="003F2ED0" w:rsidRPr="003709B5">
        <w:rPr>
          <w:rFonts w:ascii="Arial" w:hAnsi="Arial" w:cs="Arial"/>
          <w:spacing w:val="-2"/>
          <w:sz w:val="18"/>
          <w:szCs w:val="18"/>
        </w:rPr>
        <w:t>(</w:t>
      </w:r>
      <w:r w:rsidR="00E37041" w:rsidRPr="003709B5">
        <w:rPr>
          <w:rFonts w:ascii="Arial" w:hAnsi="Arial" w:cs="Arial"/>
          <w:spacing w:val="-2"/>
          <w:sz w:val="18"/>
          <w:szCs w:val="18"/>
        </w:rPr>
        <w:t>2020</w:t>
      </w:r>
      <w:r w:rsidR="003F2ED0" w:rsidRPr="003709B5">
        <w:rPr>
          <w:rFonts w:ascii="Arial" w:hAnsi="Arial" w:cs="Arial"/>
          <w:spacing w:val="-2"/>
          <w:sz w:val="18"/>
          <w:szCs w:val="18"/>
        </w:rPr>
        <w:t xml:space="preserve">: </w:t>
      </w:r>
      <w:r w:rsidR="005124A8" w:rsidRPr="003709B5">
        <w:rPr>
          <w:rFonts w:ascii="Arial" w:hAnsi="Arial" w:cs="Arial"/>
          <w:spacing w:val="-2"/>
          <w:sz w:val="18"/>
          <w:szCs w:val="18"/>
        </w:rPr>
        <w:t xml:space="preserve">7.28% </w:t>
      </w:r>
      <w:r w:rsidR="00BC05D9" w:rsidRPr="003709B5">
        <w:rPr>
          <w:rFonts w:ascii="Arial" w:hAnsi="Arial" w:cs="Arial"/>
          <w:spacing w:val="-2"/>
          <w:sz w:val="18"/>
          <w:szCs w:val="18"/>
        </w:rPr>
        <w:t xml:space="preserve">per </w:t>
      </w:r>
      <w:r w:rsidR="00A35C70" w:rsidRPr="003709B5">
        <w:rPr>
          <w:rFonts w:ascii="Arial" w:hAnsi="Arial" w:cs="Arial"/>
          <w:spacing w:val="-2"/>
          <w:sz w:val="18"/>
          <w:szCs w:val="18"/>
        </w:rPr>
        <w:t>annum</w:t>
      </w:r>
      <w:r w:rsidR="003F2ED0" w:rsidRPr="003709B5">
        <w:rPr>
          <w:rFonts w:ascii="Arial" w:hAnsi="Arial" w:cs="Arial"/>
          <w:spacing w:val="-2"/>
          <w:sz w:val="18"/>
          <w:szCs w:val="18"/>
        </w:rPr>
        <w:t>)</w:t>
      </w:r>
      <w:r w:rsidR="00380D8A">
        <w:rPr>
          <w:rFonts w:ascii="Arial" w:hAnsi="Arial" w:cs="Arial"/>
          <w:spacing w:val="-2"/>
          <w:sz w:val="18"/>
          <w:szCs w:val="18"/>
        </w:rPr>
        <w:t>.</w:t>
      </w:r>
    </w:p>
    <w:p w14:paraId="02BB2D06" w14:textId="77777777" w:rsidR="007E5867" w:rsidRPr="003709B5" w:rsidRDefault="007E5867" w:rsidP="003709B5">
      <w:pPr>
        <w:jc w:val="thaiDistribute"/>
        <w:rPr>
          <w:rFonts w:ascii="Arial" w:hAnsi="Arial" w:cs="Arial"/>
          <w:spacing w:val="-2"/>
          <w:sz w:val="18"/>
          <w:szCs w:val="18"/>
        </w:rPr>
      </w:pPr>
    </w:p>
    <w:p w14:paraId="554725E5" w14:textId="0AD75E49" w:rsidR="00AB7357" w:rsidRPr="003709B5" w:rsidRDefault="00AB7357" w:rsidP="003709B5">
      <w:pPr>
        <w:jc w:val="thaiDistribute"/>
        <w:rPr>
          <w:rFonts w:ascii="Arial" w:hAnsi="Arial" w:cs="Arial"/>
          <w:sz w:val="18"/>
          <w:szCs w:val="18"/>
        </w:rPr>
      </w:pPr>
      <w:r w:rsidRPr="003709B5">
        <w:rPr>
          <w:rFonts w:ascii="Arial" w:hAnsi="Arial" w:cs="Arial"/>
          <w:spacing w:val="-4"/>
          <w:sz w:val="18"/>
          <w:szCs w:val="18"/>
        </w:rPr>
        <w:t xml:space="preserve">The Group has mortgaged the </w:t>
      </w:r>
      <w:r w:rsidR="009D0821" w:rsidRPr="003709B5">
        <w:rPr>
          <w:rFonts w:ascii="Arial" w:hAnsi="Arial" w:cs="Arial"/>
          <w:spacing w:val="-4"/>
          <w:sz w:val="18"/>
          <w:szCs w:val="18"/>
        </w:rPr>
        <w:t xml:space="preserve">ordinary shares of a subsidiary </w:t>
      </w:r>
      <w:r w:rsidRPr="003709B5">
        <w:rPr>
          <w:rFonts w:ascii="Arial" w:hAnsi="Arial" w:cs="Arial"/>
          <w:spacing w:val="-4"/>
          <w:sz w:val="18"/>
          <w:szCs w:val="18"/>
        </w:rPr>
        <w:t>as collateral</w:t>
      </w:r>
      <w:r w:rsidR="00E95D2F" w:rsidRPr="003709B5">
        <w:rPr>
          <w:rFonts w:ascii="Arial" w:hAnsi="Arial" w:cs="Arial"/>
          <w:spacing w:val="-4"/>
          <w:sz w:val="18"/>
          <w:szCs w:val="18"/>
        </w:rPr>
        <w:t xml:space="preserve"> for debentures with net book </w:t>
      </w:r>
      <w:r w:rsidR="00933F78" w:rsidRPr="003709B5">
        <w:rPr>
          <w:rFonts w:ascii="Arial" w:hAnsi="Arial" w:cs="Arial"/>
          <w:spacing w:val="-4"/>
          <w:sz w:val="18"/>
          <w:szCs w:val="18"/>
        </w:rPr>
        <w:t>value</w:t>
      </w:r>
      <w:r w:rsidR="00E95D2F" w:rsidRPr="003709B5">
        <w:rPr>
          <w:rFonts w:ascii="Arial" w:hAnsi="Arial" w:cs="Arial"/>
          <w:spacing w:val="-4"/>
          <w:sz w:val="18"/>
          <w:szCs w:val="18"/>
        </w:rPr>
        <w:t xml:space="preserve"> of 1,619.33 million (Note 27) and</w:t>
      </w:r>
      <w:r w:rsidRPr="003709B5">
        <w:rPr>
          <w:rFonts w:ascii="Arial" w:hAnsi="Arial" w:cs="Arial"/>
          <w:spacing w:val="-4"/>
          <w:sz w:val="18"/>
          <w:szCs w:val="18"/>
        </w:rPr>
        <w:t xml:space="preserve"> for the Group's long-term borrowings from financial institution with net book value of Baht </w:t>
      </w:r>
      <w:r w:rsidR="00E95D2F" w:rsidRPr="003709B5">
        <w:rPr>
          <w:rFonts w:ascii="Arial" w:hAnsi="Arial" w:cs="Arial"/>
          <w:spacing w:val="-4"/>
          <w:sz w:val="18"/>
          <w:szCs w:val="18"/>
          <w:lang w:val="en-GB"/>
        </w:rPr>
        <w:t>1,872.0</w:t>
      </w:r>
      <w:r w:rsidR="0081412B">
        <w:rPr>
          <w:rFonts w:ascii="Arial" w:hAnsi="Arial" w:cs="Arial"/>
          <w:spacing w:val="-4"/>
          <w:sz w:val="18"/>
          <w:szCs w:val="18"/>
          <w:lang w:val="en-GB"/>
        </w:rPr>
        <w:t>1</w:t>
      </w:r>
      <w:r w:rsidR="00E407B1" w:rsidRPr="003709B5">
        <w:rPr>
          <w:rFonts w:ascii="Arial" w:hAnsi="Arial" w:cs="Arial"/>
          <w:spacing w:val="-4"/>
          <w:sz w:val="18"/>
          <w:szCs w:val="18"/>
        </w:rPr>
        <w:t xml:space="preserve"> </w:t>
      </w:r>
      <w:r w:rsidRPr="003709B5">
        <w:rPr>
          <w:rFonts w:ascii="Arial" w:hAnsi="Arial" w:cs="Arial"/>
          <w:spacing w:val="-4"/>
          <w:sz w:val="18"/>
          <w:szCs w:val="18"/>
        </w:rPr>
        <w:t>million</w:t>
      </w:r>
      <w:r w:rsidRPr="003709B5">
        <w:rPr>
          <w:rFonts w:ascii="Arial" w:hAnsi="Arial" w:cs="Arial"/>
          <w:sz w:val="18"/>
          <w:szCs w:val="18"/>
        </w:rPr>
        <w:t xml:space="preserve"> (</w:t>
      </w:r>
      <w:r w:rsidR="00E37041" w:rsidRPr="003709B5">
        <w:rPr>
          <w:rFonts w:ascii="Arial" w:hAnsi="Arial" w:cs="Arial"/>
          <w:sz w:val="18"/>
          <w:szCs w:val="18"/>
          <w:lang w:val="en-GB"/>
        </w:rPr>
        <w:t>2020</w:t>
      </w:r>
      <w:r w:rsidRPr="003709B5">
        <w:rPr>
          <w:rFonts w:ascii="Arial" w:hAnsi="Arial" w:cs="Arial"/>
          <w:sz w:val="18"/>
          <w:szCs w:val="18"/>
        </w:rPr>
        <w:t xml:space="preserve">: </w:t>
      </w:r>
      <w:r w:rsidR="005124A8" w:rsidRPr="003709B5">
        <w:rPr>
          <w:rFonts w:ascii="Arial" w:hAnsi="Arial" w:cs="Arial"/>
          <w:sz w:val="18"/>
          <w:szCs w:val="18"/>
        </w:rPr>
        <w:t>Baht 3,539.26 million</w:t>
      </w:r>
      <w:r w:rsidRPr="003709B5">
        <w:rPr>
          <w:rFonts w:ascii="Arial" w:hAnsi="Arial" w:cs="Arial"/>
          <w:sz w:val="18"/>
          <w:szCs w:val="18"/>
        </w:rPr>
        <w:t>) (Note 2</w:t>
      </w:r>
      <w:r w:rsidR="000E3475" w:rsidRPr="003709B5">
        <w:rPr>
          <w:rFonts w:ascii="Arial" w:hAnsi="Arial" w:cs="Arial"/>
          <w:sz w:val="18"/>
          <w:szCs w:val="18"/>
        </w:rPr>
        <w:t>8</w:t>
      </w:r>
      <w:r w:rsidRPr="003709B5">
        <w:rPr>
          <w:rFonts w:ascii="Arial" w:hAnsi="Arial" w:cs="Arial"/>
          <w:sz w:val="18"/>
          <w:szCs w:val="18"/>
        </w:rPr>
        <w:t>).</w:t>
      </w:r>
    </w:p>
    <w:p w14:paraId="6D3E6389" w14:textId="668EA6B7" w:rsidR="00C00B3C" w:rsidRPr="003709B5" w:rsidRDefault="00C00B3C" w:rsidP="003709B5">
      <w:pPr>
        <w:overflowPunct/>
        <w:autoSpaceDE/>
        <w:autoSpaceDN/>
        <w:adjustRightInd/>
        <w:textAlignment w:val="auto"/>
        <w:rPr>
          <w:rFonts w:ascii="Arial" w:hAnsi="Arial" w:cs="Arial"/>
          <w:spacing w:val="-2"/>
          <w:sz w:val="18"/>
          <w:szCs w:val="18"/>
        </w:rPr>
      </w:pPr>
      <w:r w:rsidRPr="003709B5">
        <w:rPr>
          <w:rFonts w:ascii="Arial" w:hAnsi="Arial" w:cs="Arial"/>
          <w:spacing w:val="-2"/>
          <w:sz w:val="18"/>
          <w:szCs w:val="18"/>
        </w:rPr>
        <w:br w:type="page"/>
      </w:r>
    </w:p>
    <w:p w14:paraId="52E06F67" w14:textId="77777777" w:rsidR="00910959" w:rsidRPr="003709B5" w:rsidRDefault="00910959" w:rsidP="003709B5">
      <w:pPr>
        <w:jc w:val="thaiDistribute"/>
        <w:rPr>
          <w:rFonts w:ascii="Arial" w:hAnsi="Arial" w:cs="Arial"/>
          <w:spacing w:val="-2"/>
          <w:sz w:val="18"/>
          <w:szCs w:val="18"/>
        </w:rPr>
      </w:pPr>
    </w:p>
    <w:tbl>
      <w:tblPr>
        <w:tblW w:w="9450" w:type="dxa"/>
        <w:shd w:val="clear" w:color="auto" w:fill="FFA543"/>
        <w:tblLook w:val="04A0" w:firstRow="1" w:lastRow="0" w:firstColumn="1" w:lastColumn="0" w:noHBand="0" w:noVBand="1"/>
      </w:tblPr>
      <w:tblGrid>
        <w:gridCol w:w="9450"/>
      </w:tblGrid>
      <w:tr w:rsidR="00B425EF" w:rsidRPr="003709B5" w14:paraId="723B0D50" w14:textId="77777777" w:rsidTr="00883B7F">
        <w:trPr>
          <w:trHeight w:val="386"/>
        </w:trPr>
        <w:tc>
          <w:tcPr>
            <w:tcW w:w="9450" w:type="dxa"/>
            <w:shd w:val="clear" w:color="auto" w:fill="FFA543"/>
            <w:vAlign w:val="center"/>
          </w:tcPr>
          <w:p w14:paraId="31DC79D7" w14:textId="7EB6559C" w:rsidR="00B425EF" w:rsidRPr="003709B5" w:rsidRDefault="00B425EF" w:rsidP="003709B5">
            <w:pPr>
              <w:ind w:left="432" w:hanging="432"/>
              <w:rPr>
                <w:rFonts w:ascii="Arial" w:hAnsi="Arial" w:cs="Arial"/>
                <w:b/>
                <w:bCs/>
                <w:sz w:val="18"/>
                <w:szCs w:val="18"/>
                <w:cs/>
                <w:lang w:val="en"/>
              </w:rPr>
            </w:pPr>
            <w:r w:rsidRPr="003709B5">
              <w:rPr>
                <w:rFonts w:ascii="Arial" w:hAnsi="Arial" w:cs="Arial"/>
                <w:b/>
                <w:bCs/>
                <w:color w:val="FFFFFF"/>
                <w:sz w:val="18"/>
                <w:szCs w:val="18"/>
                <w:lang w:val="en-GB" w:eastAsia="th-TH"/>
              </w:rPr>
              <w:t>1</w:t>
            </w:r>
            <w:r w:rsidR="00A07AD1" w:rsidRPr="003709B5">
              <w:rPr>
                <w:rFonts w:ascii="Arial" w:hAnsi="Arial" w:cs="Arial"/>
                <w:b/>
                <w:bCs/>
                <w:color w:val="FFFFFF"/>
                <w:sz w:val="18"/>
                <w:szCs w:val="18"/>
                <w:lang w:val="en-GB" w:eastAsia="th-TH"/>
              </w:rPr>
              <w:t>7</w:t>
            </w:r>
            <w:r w:rsidRPr="003709B5">
              <w:rPr>
                <w:rFonts w:ascii="Arial" w:hAnsi="Arial" w:cs="Arial"/>
                <w:b/>
                <w:bCs/>
                <w:color w:val="FFFFFF"/>
                <w:sz w:val="18"/>
                <w:szCs w:val="18"/>
                <w:cs/>
                <w:lang w:val="en-GB" w:eastAsia="th-TH"/>
              </w:rPr>
              <w:tab/>
            </w:r>
            <w:r w:rsidRPr="003709B5">
              <w:rPr>
                <w:rFonts w:ascii="Arial" w:hAnsi="Arial" w:cs="Arial"/>
                <w:b/>
                <w:bCs/>
                <w:color w:val="FFFFFF"/>
                <w:sz w:val="18"/>
                <w:szCs w:val="18"/>
                <w:lang w:val="en-GB" w:eastAsia="th-TH"/>
              </w:rPr>
              <w:t>Investments in joint ventures</w:t>
            </w:r>
          </w:p>
        </w:tc>
      </w:tr>
    </w:tbl>
    <w:p w14:paraId="5CBD7396" w14:textId="6D7D9149" w:rsidR="0029739C" w:rsidRPr="003709B5" w:rsidRDefault="0029739C" w:rsidP="003709B5">
      <w:pPr>
        <w:jc w:val="thaiDistribute"/>
        <w:rPr>
          <w:rFonts w:ascii="Arial" w:hAnsi="Arial" w:cs="Arial"/>
          <w:sz w:val="18"/>
          <w:szCs w:val="18"/>
        </w:rPr>
      </w:pPr>
    </w:p>
    <w:p w14:paraId="35600BC3" w14:textId="54409414" w:rsidR="0029739C" w:rsidRPr="003709B5" w:rsidRDefault="00ED208E" w:rsidP="003709B5">
      <w:pPr>
        <w:jc w:val="thaiDistribute"/>
        <w:rPr>
          <w:rFonts w:ascii="Arial" w:hAnsi="Arial" w:cs="Arial"/>
          <w:sz w:val="18"/>
          <w:szCs w:val="18"/>
        </w:rPr>
      </w:pPr>
      <w:r w:rsidRPr="003709B5">
        <w:rPr>
          <w:rFonts w:ascii="Arial" w:hAnsi="Arial" w:cs="Arial"/>
          <w:sz w:val="18"/>
          <w:szCs w:val="18"/>
        </w:rPr>
        <w:t xml:space="preserve">The Group comprises the joint ventures listed below as </w:t>
      </w:r>
      <w:proofErr w:type="gramStart"/>
      <w:r w:rsidRPr="003709B5">
        <w:rPr>
          <w:rFonts w:ascii="Arial" w:hAnsi="Arial" w:cs="Arial"/>
          <w:sz w:val="18"/>
          <w:szCs w:val="18"/>
        </w:rPr>
        <w:t>at</w:t>
      </w:r>
      <w:proofErr w:type="gramEnd"/>
      <w:r w:rsidRPr="003709B5">
        <w:rPr>
          <w:rFonts w:ascii="Arial" w:hAnsi="Arial" w:cs="Arial"/>
          <w:sz w:val="18"/>
          <w:szCs w:val="18"/>
        </w:rPr>
        <w:t xml:space="preserve"> 31 December </w:t>
      </w:r>
      <w:r w:rsidR="000D7978" w:rsidRPr="003709B5">
        <w:rPr>
          <w:rFonts w:ascii="Arial" w:hAnsi="Arial" w:cs="Arial"/>
          <w:sz w:val="18"/>
          <w:szCs w:val="18"/>
          <w:lang w:val="en-GB"/>
        </w:rPr>
        <w:t>2021</w:t>
      </w:r>
      <w:r w:rsidR="007447AE" w:rsidRPr="003709B5">
        <w:rPr>
          <w:rFonts w:ascii="Arial" w:hAnsi="Arial" w:cs="Arial"/>
          <w:sz w:val="18"/>
          <w:szCs w:val="18"/>
        </w:rPr>
        <w:t xml:space="preserve"> and </w:t>
      </w:r>
      <w:r w:rsidR="00E37041" w:rsidRPr="003709B5">
        <w:rPr>
          <w:rFonts w:ascii="Arial" w:hAnsi="Arial" w:cs="Arial"/>
          <w:sz w:val="18"/>
          <w:szCs w:val="18"/>
          <w:lang w:val="en-GB"/>
        </w:rPr>
        <w:t>2020</w:t>
      </w:r>
      <w:r w:rsidR="003303B4" w:rsidRPr="003709B5">
        <w:rPr>
          <w:rFonts w:ascii="Arial" w:hAnsi="Arial" w:cs="Arial"/>
          <w:sz w:val="18"/>
          <w:szCs w:val="18"/>
          <w:lang w:val="en-GB"/>
        </w:rPr>
        <w:t xml:space="preserve"> as follows:</w:t>
      </w:r>
    </w:p>
    <w:p w14:paraId="1BED9658" w14:textId="6EA4C17F" w:rsidR="00ED208E" w:rsidRPr="003709B5" w:rsidRDefault="00ED208E" w:rsidP="003709B5">
      <w:pPr>
        <w:jc w:val="thaiDistribute"/>
        <w:rPr>
          <w:rFonts w:ascii="Arial" w:hAnsi="Arial" w:cs="Arial"/>
          <w:sz w:val="18"/>
          <w:szCs w:val="18"/>
        </w:rPr>
      </w:pPr>
    </w:p>
    <w:tbl>
      <w:tblPr>
        <w:tblW w:w="4994" w:type="pct"/>
        <w:tblLayout w:type="fixed"/>
        <w:tblLook w:val="0000" w:firstRow="0" w:lastRow="0" w:firstColumn="0" w:lastColumn="0" w:noHBand="0" w:noVBand="0"/>
      </w:tblPr>
      <w:tblGrid>
        <w:gridCol w:w="1415"/>
        <w:gridCol w:w="1133"/>
        <w:gridCol w:w="1137"/>
        <w:gridCol w:w="990"/>
        <w:gridCol w:w="993"/>
        <w:gridCol w:w="6"/>
        <w:gridCol w:w="983"/>
        <w:gridCol w:w="986"/>
        <w:gridCol w:w="904"/>
        <w:gridCol w:w="903"/>
      </w:tblGrid>
      <w:tr w:rsidR="00DE6790" w:rsidRPr="003709B5" w14:paraId="02424125" w14:textId="77777777" w:rsidTr="005124A8">
        <w:tc>
          <w:tcPr>
            <w:tcW w:w="1415" w:type="dxa"/>
            <w:vAlign w:val="bottom"/>
          </w:tcPr>
          <w:p w14:paraId="40B00398" w14:textId="77777777" w:rsidR="00DE6790" w:rsidRPr="003709B5" w:rsidRDefault="00DE6790" w:rsidP="003709B5">
            <w:pPr>
              <w:widowControl w:val="0"/>
              <w:tabs>
                <w:tab w:val="right" w:pos="9810"/>
              </w:tabs>
              <w:ind w:left="435"/>
              <w:jc w:val="thaiDistribute"/>
              <w:rPr>
                <w:rFonts w:ascii="Arial" w:eastAsia="Angsana New" w:hAnsi="Arial" w:cs="Arial"/>
                <w:sz w:val="14"/>
                <w:szCs w:val="14"/>
                <w:cs/>
              </w:rPr>
            </w:pPr>
          </w:p>
        </w:tc>
        <w:tc>
          <w:tcPr>
            <w:tcW w:w="1133" w:type="dxa"/>
            <w:vAlign w:val="bottom"/>
          </w:tcPr>
          <w:p w14:paraId="3B86AA32" w14:textId="77777777" w:rsidR="00DE6790" w:rsidRPr="003709B5" w:rsidRDefault="00DE6790" w:rsidP="003709B5">
            <w:pPr>
              <w:widowControl w:val="0"/>
              <w:ind w:left="-43" w:right="-72"/>
              <w:jc w:val="center"/>
              <w:rPr>
                <w:rFonts w:ascii="Arial" w:eastAsia="Angsana New" w:hAnsi="Arial" w:cs="Arial"/>
                <w:b/>
                <w:bCs/>
                <w:sz w:val="14"/>
                <w:szCs w:val="14"/>
                <w:lang w:val="en-GB"/>
              </w:rPr>
            </w:pPr>
          </w:p>
        </w:tc>
        <w:tc>
          <w:tcPr>
            <w:tcW w:w="1137" w:type="dxa"/>
            <w:vAlign w:val="bottom"/>
          </w:tcPr>
          <w:p w14:paraId="383C210C" w14:textId="77777777" w:rsidR="00DE6790" w:rsidRPr="003709B5" w:rsidRDefault="00DE6790" w:rsidP="003709B5">
            <w:pPr>
              <w:widowControl w:val="0"/>
              <w:ind w:left="-43" w:right="-72"/>
              <w:jc w:val="center"/>
              <w:rPr>
                <w:rFonts w:ascii="Arial" w:eastAsia="Angsana New" w:hAnsi="Arial" w:cs="Arial"/>
                <w:b/>
                <w:bCs/>
                <w:sz w:val="14"/>
                <w:szCs w:val="14"/>
                <w:cs/>
              </w:rPr>
            </w:pPr>
          </w:p>
        </w:tc>
        <w:tc>
          <w:tcPr>
            <w:tcW w:w="1989" w:type="dxa"/>
            <w:gridSpan w:val="3"/>
            <w:tcBorders>
              <w:top w:val="single" w:sz="4" w:space="0" w:color="auto"/>
            </w:tcBorders>
            <w:vAlign w:val="bottom"/>
          </w:tcPr>
          <w:p w14:paraId="75CC9DE0" w14:textId="77777777" w:rsidR="00DE6790" w:rsidRPr="003709B5" w:rsidRDefault="00DE6790" w:rsidP="003709B5">
            <w:pPr>
              <w:widowControl w:val="0"/>
              <w:ind w:left="-43" w:right="-72"/>
              <w:jc w:val="center"/>
              <w:rPr>
                <w:rFonts w:ascii="Arial" w:eastAsia="Angsana New" w:hAnsi="Arial" w:cs="Arial"/>
                <w:b/>
                <w:bCs/>
                <w:sz w:val="14"/>
                <w:szCs w:val="14"/>
                <w:cs/>
              </w:rPr>
            </w:pPr>
            <w:r w:rsidRPr="003709B5">
              <w:rPr>
                <w:rFonts w:ascii="Arial" w:eastAsia="Angsana New" w:hAnsi="Arial" w:cs="Arial"/>
                <w:b/>
                <w:bCs/>
                <w:sz w:val="14"/>
                <w:szCs w:val="14"/>
              </w:rPr>
              <w:t>Percentage of shareholding</w:t>
            </w:r>
          </w:p>
        </w:tc>
        <w:tc>
          <w:tcPr>
            <w:tcW w:w="1969" w:type="dxa"/>
            <w:gridSpan w:val="2"/>
            <w:tcBorders>
              <w:top w:val="single" w:sz="4" w:space="0" w:color="auto"/>
            </w:tcBorders>
            <w:vAlign w:val="bottom"/>
          </w:tcPr>
          <w:p w14:paraId="45D19662" w14:textId="77777777" w:rsidR="00DE6790" w:rsidRPr="003709B5" w:rsidRDefault="00DE6790" w:rsidP="003709B5">
            <w:pPr>
              <w:widowControl w:val="0"/>
              <w:ind w:left="-43" w:right="-72"/>
              <w:jc w:val="center"/>
              <w:rPr>
                <w:rFonts w:ascii="Arial" w:eastAsia="Angsana New" w:hAnsi="Arial" w:cs="Arial"/>
                <w:b/>
                <w:bCs/>
                <w:sz w:val="14"/>
                <w:szCs w:val="14"/>
                <w:cs/>
              </w:rPr>
            </w:pPr>
            <w:r w:rsidRPr="003709B5">
              <w:rPr>
                <w:rFonts w:ascii="Arial" w:eastAsia="Angsana New" w:hAnsi="Arial" w:cs="Arial"/>
                <w:b/>
                <w:bCs/>
                <w:sz w:val="14"/>
                <w:szCs w:val="14"/>
              </w:rPr>
              <w:t>Percentage of shareholding</w:t>
            </w:r>
          </w:p>
        </w:tc>
        <w:tc>
          <w:tcPr>
            <w:tcW w:w="1807" w:type="dxa"/>
            <w:gridSpan w:val="2"/>
            <w:tcBorders>
              <w:top w:val="single" w:sz="4" w:space="0" w:color="auto"/>
            </w:tcBorders>
            <w:vAlign w:val="bottom"/>
          </w:tcPr>
          <w:p w14:paraId="1482F8C2" w14:textId="77777777" w:rsidR="00DE6790" w:rsidRPr="003709B5" w:rsidRDefault="00DE6790" w:rsidP="003709B5">
            <w:pPr>
              <w:widowControl w:val="0"/>
              <w:ind w:right="-72"/>
              <w:jc w:val="center"/>
              <w:rPr>
                <w:rFonts w:ascii="Arial" w:hAnsi="Arial" w:cs="Arial"/>
                <w:b/>
                <w:bCs/>
                <w:sz w:val="14"/>
                <w:szCs w:val="14"/>
              </w:rPr>
            </w:pPr>
            <w:r w:rsidRPr="003709B5">
              <w:rPr>
                <w:rFonts w:ascii="Arial" w:hAnsi="Arial" w:cs="Arial"/>
                <w:b/>
                <w:bCs/>
                <w:sz w:val="14"/>
                <w:szCs w:val="14"/>
              </w:rPr>
              <w:t>Voting power of</w:t>
            </w:r>
          </w:p>
        </w:tc>
      </w:tr>
      <w:tr w:rsidR="00DE6790" w:rsidRPr="003709B5" w14:paraId="157357AF" w14:textId="77777777" w:rsidTr="005124A8">
        <w:tc>
          <w:tcPr>
            <w:tcW w:w="1415" w:type="dxa"/>
            <w:vAlign w:val="bottom"/>
          </w:tcPr>
          <w:p w14:paraId="42C9D480" w14:textId="77777777" w:rsidR="00DE6790" w:rsidRPr="003709B5" w:rsidRDefault="00DE6790" w:rsidP="003709B5">
            <w:pPr>
              <w:widowControl w:val="0"/>
              <w:tabs>
                <w:tab w:val="right" w:pos="9810"/>
              </w:tabs>
              <w:ind w:left="435"/>
              <w:jc w:val="thaiDistribute"/>
              <w:rPr>
                <w:rFonts w:ascii="Arial" w:eastAsia="Angsana New" w:hAnsi="Arial" w:cs="Arial"/>
                <w:sz w:val="14"/>
                <w:szCs w:val="14"/>
                <w:cs/>
              </w:rPr>
            </w:pPr>
          </w:p>
        </w:tc>
        <w:tc>
          <w:tcPr>
            <w:tcW w:w="1133" w:type="dxa"/>
            <w:vAlign w:val="bottom"/>
          </w:tcPr>
          <w:p w14:paraId="53EA1058" w14:textId="77777777" w:rsidR="00DE6790" w:rsidRPr="003709B5" w:rsidRDefault="00DE6790" w:rsidP="003709B5">
            <w:pPr>
              <w:widowControl w:val="0"/>
              <w:ind w:left="-43" w:right="-72"/>
              <w:jc w:val="center"/>
              <w:rPr>
                <w:rFonts w:ascii="Arial" w:eastAsia="Angsana New" w:hAnsi="Arial" w:cs="Arial"/>
                <w:b/>
                <w:bCs/>
                <w:sz w:val="14"/>
                <w:szCs w:val="14"/>
                <w:lang w:val="en-GB"/>
              </w:rPr>
            </w:pPr>
          </w:p>
        </w:tc>
        <w:tc>
          <w:tcPr>
            <w:tcW w:w="1137" w:type="dxa"/>
            <w:vAlign w:val="bottom"/>
          </w:tcPr>
          <w:p w14:paraId="5581E964" w14:textId="77777777" w:rsidR="00DE6790" w:rsidRPr="003709B5" w:rsidRDefault="00DE6790" w:rsidP="003709B5">
            <w:pPr>
              <w:widowControl w:val="0"/>
              <w:ind w:left="-43" w:right="-72"/>
              <w:jc w:val="center"/>
              <w:rPr>
                <w:rFonts w:ascii="Arial" w:eastAsia="Angsana New" w:hAnsi="Arial" w:cs="Arial"/>
                <w:b/>
                <w:bCs/>
                <w:sz w:val="14"/>
                <w:szCs w:val="14"/>
                <w:lang w:val="en-GB"/>
              </w:rPr>
            </w:pPr>
          </w:p>
        </w:tc>
        <w:tc>
          <w:tcPr>
            <w:tcW w:w="1989" w:type="dxa"/>
            <w:gridSpan w:val="3"/>
            <w:tcBorders>
              <w:bottom w:val="single" w:sz="4" w:space="0" w:color="auto"/>
            </w:tcBorders>
            <w:shd w:val="clear" w:color="auto" w:fill="auto"/>
            <w:vAlign w:val="bottom"/>
          </w:tcPr>
          <w:p w14:paraId="73E390F8" w14:textId="77777777" w:rsidR="00DE6790" w:rsidRPr="003709B5" w:rsidRDefault="00DE6790" w:rsidP="003709B5">
            <w:pPr>
              <w:widowControl w:val="0"/>
              <w:ind w:right="-72"/>
              <w:jc w:val="center"/>
              <w:rPr>
                <w:rFonts w:ascii="Arial" w:eastAsia="Angsana New" w:hAnsi="Arial" w:cs="Arial"/>
                <w:b/>
                <w:bCs/>
                <w:sz w:val="14"/>
                <w:szCs w:val="14"/>
                <w:cs/>
              </w:rPr>
            </w:pPr>
            <w:r w:rsidRPr="003709B5">
              <w:rPr>
                <w:rFonts w:ascii="Arial" w:eastAsia="Angsana New" w:hAnsi="Arial" w:cs="Arial"/>
                <w:b/>
                <w:bCs/>
                <w:sz w:val="14"/>
                <w:szCs w:val="14"/>
              </w:rPr>
              <w:t>held by the Group</w:t>
            </w:r>
          </w:p>
        </w:tc>
        <w:tc>
          <w:tcPr>
            <w:tcW w:w="1969" w:type="dxa"/>
            <w:gridSpan w:val="2"/>
            <w:tcBorders>
              <w:bottom w:val="single" w:sz="4" w:space="0" w:color="auto"/>
            </w:tcBorders>
            <w:shd w:val="clear" w:color="auto" w:fill="auto"/>
            <w:vAlign w:val="bottom"/>
          </w:tcPr>
          <w:p w14:paraId="7C3D6CA8" w14:textId="77777777" w:rsidR="00DE6790" w:rsidRPr="003709B5" w:rsidRDefault="00DE6790" w:rsidP="003709B5">
            <w:pPr>
              <w:widowControl w:val="0"/>
              <w:ind w:right="-72"/>
              <w:jc w:val="center"/>
              <w:rPr>
                <w:rFonts w:ascii="Arial" w:eastAsia="Angsana New" w:hAnsi="Arial" w:cs="Arial"/>
                <w:b/>
                <w:bCs/>
                <w:sz w:val="14"/>
                <w:szCs w:val="14"/>
                <w:cs/>
              </w:rPr>
            </w:pPr>
            <w:r w:rsidRPr="003709B5">
              <w:rPr>
                <w:rFonts w:ascii="Arial" w:eastAsia="Angsana New" w:hAnsi="Arial" w:cs="Arial"/>
                <w:b/>
                <w:bCs/>
                <w:sz w:val="14"/>
                <w:szCs w:val="14"/>
              </w:rPr>
              <w:t>held by the Company</w:t>
            </w:r>
          </w:p>
        </w:tc>
        <w:tc>
          <w:tcPr>
            <w:tcW w:w="1807" w:type="dxa"/>
            <w:gridSpan w:val="2"/>
            <w:tcBorders>
              <w:bottom w:val="single" w:sz="4" w:space="0" w:color="auto"/>
            </w:tcBorders>
            <w:shd w:val="clear" w:color="auto" w:fill="auto"/>
            <w:vAlign w:val="bottom"/>
          </w:tcPr>
          <w:p w14:paraId="5B7E5EE4" w14:textId="77777777" w:rsidR="00DE6790" w:rsidRPr="003709B5" w:rsidRDefault="00DE6790" w:rsidP="003709B5">
            <w:pPr>
              <w:widowControl w:val="0"/>
              <w:ind w:right="-72"/>
              <w:jc w:val="center"/>
              <w:rPr>
                <w:rFonts w:ascii="Arial" w:hAnsi="Arial" w:cs="Arial"/>
                <w:b/>
                <w:bCs/>
                <w:sz w:val="14"/>
                <w:szCs w:val="14"/>
              </w:rPr>
            </w:pPr>
            <w:r w:rsidRPr="003709B5">
              <w:rPr>
                <w:rFonts w:ascii="Arial" w:hAnsi="Arial" w:cs="Arial"/>
                <w:b/>
                <w:bCs/>
                <w:sz w:val="14"/>
                <w:szCs w:val="14"/>
              </w:rPr>
              <w:t>the Company</w:t>
            </w:r>
          </w:p>
        </w:tc>
      </w:tr>
      <w:tr w:rsidR="00DE6790" w:rsidRPr="003709B5" w14:paraId="1463A341" w14:textId="77777777" w:rsidTr="005124A8">
        <w:tc>
          <w:tcPr>
            <w:tcW w:w="1415" w:type="dxa"/>
            <w:vAlign w:val="bottom"/>
          </w:tcPr>
          <w:p w14:paraId="2FEE7068" w14:textId="77777777" w:rsidR="00DE6790" w:rsidRPr="003709B5" w:rsidRDefault="00DE6790" w:rsidP="003709B5">
            <w:pPr>
              <w:widowControl w:val="0"/>
              <w:tabs>
                <w:tab w:val="right" w:pos="9810"/>
              </w:tabs>
              <w:ind w:left="435"/>
              <w:jc w:val="thaiDistribute"/>
              <w:rPr>
                <w:rFonts w:ascii="Arial" w:eastAsia="Angsana New" w:hAnsi="Arial" w:cs="Arial"/>
                <w:sz w:val="14"/>
                <w:szCs w:val="14"/>
                <w:cs/>
              </w:rPr>
            </w:pPr>
          </w:p>
        </w:tc>
        <w:tc>
          <w:tcPr>
            <w:tcW w:w="1133" w:type="dxa"/>
            <w:vAlign w:val="bottom"/>
          </w:tcPr>
          <w:p w14:paraId="695B1B59" w14:textId="77777777" w:rsidR="00DE6790" w:rsidRPr="003709B5" w:rsidRDefault="00DE6790" w:rsidP="003709B5">
            <w:pPr>
              <w:widowControl w:val="0"/>
              <w:ind w:left="-43" w:right="-72"/>
              <w:jc w:val="center"/>
              <w:rPr>
                <w:rFonts w:ascii="Arial" w:eastAsia="MS Mincho" w:hAnsi="Arial" w:cs="Arial"/>
                <w:b/>
                <w:bCs/>
                <w:sz w:val="14"/>
                <w:szCs w:val="14"/>
                <w:lang w:val="en-GB"/>
              </w:rPr>
            </w:pPr>
            <w:r w:rsidRPr="003709B5">
              <w:rPr>
                <w:rFonts w:ascii="Arial" w:eastAsia="MS Mincho" w:hAnsi="Arial" w:cs="Arial"/>
                <w:b/>
                <w:bCs/>
                <w:sz w:val="14"/>
                <w:szCs w:val="14"/>
                <w:lang w:val="en-GB"/>
              </w:rPr>
              <w:t>Country of</w:t>
            </w:r>
          </w:p>
        </w:tc>
        <w:tc>
          <w:tcPr>
            <w:tcW w:w="1137" w:type="dxa"/>
            <w:vAlign w:val="bottom"/>
          </w:tcPr>
          <w:p w14:paraId="67350FCE" w14:textId="77777777" w:rsidR="00DE6790" w:rsidRPr="003709B5" w:rsidRDefault="00DE6790" w:rsidP="003709B5">
            <w:pPr>
              <w:keepNext/>
              <w:ind w:right="-72"/>
              <w:jc w:val="center"/>
              <w:outlineLvl w:val="1"/>
              <w:rPr>
                <w:rFonts w:ascii="Arial" w:eastAsia="MS Mincho" w:hAnsi="Arial" w:cs="Arial"/>
                <w:b/>
                <w:bCs/>
                <w:sz w:val="14"/>
                <w:szCs w:val="14"/>
                <w:cs/>
                <w:lang w:val="en-GB"/>
              </w:rPr>
            </w:pPr>
            <w:r w:rsidRPr="003709B5">
              <w:rPr>
                <w:rFonts w:ascii="Arial" w:eastAsia="MS Mincho" w:hAnsi="Arial" w:cs="Arial"/>
                <w:b/>
                <w:bCs/>
                <w:sz w:val="14"/>
                <w:szCs w:val="14"/>
                <w:lang w:val="en-GB"/>
              </w:rPr>
              <w:t>Nature of</w:t>
            </w:r>
          </w:p>
        </w:tc>
        <w:tc>
          <w:tcPr>
            <w:tcW w:w="990" w:type="dxa"/>
            <w:tcBorders>
              <w:top w:val="single" w:sz="4" w:space="0" w:color="auto"/>
            </w:tcBorders>
            <w:vAlign w:val="bottom"/>
          </w:tcPr>
          <w:p w14:paraId="79AC2FF1" w14:textId="625E20DF" w:rsidR="00DE6790" w:rsidRPr="003709B5" w:rsidRDefault="000D7978" w:rsidP="003709B5">
            <w:pPr>
              <w:tabs>
                <w:tab w:val="right" w:pos="1238"/>
              </w:tabs>
              <w:ind w:right="-72"/>
              <w:jc w:val="right"/>
              <w:rPr>
                <w:rFonts w:ascii="Arial" w:hAnsi="Arial" w:cs="Arial"/>
                <w:b/>
                <w:bCs/>
                <w:sz w:val="14"/>
                <w:szCs w:val="14"/>
                <w:lang w:val="en-GB"/>
              </w:rPr>
            </w:pPr>
            <w:r w:rsidRPr="003709B5">
              <w:rPr>
                <w:rFonts w:ascii="Arial" w:hAnsi="Arial" w:cs="Arial"/>
                <w:b/>
                <w:bCs/>
                <w:sz w:val="14"/>
                <w:szCs w:val="14"/>
                <w:lang w:val="en-GB"/>
              </w:rPr>
              <w:t>2021</w:t>
            </w:r>
          </w:p>
        </w:tc>
        <w:tc>
          <w:tcPr>
            <w:tcW w:w="993" w:type="dxa"/>
            <w:tcBorders>
              <w:top w:val="single" w:sz="4" w:space="0" w:color="auto"/>
            </w:tcBorders>
            <w:vAlign w:val="bottom"/>
          </w:tcPr>
          <w:p w14:paraId="5DB83625" w14:textId="0A098619" w:rsidR="00DE6790" w:rsidRPr="003709B5" w:rsidRDefault="00E37041" w:rsidP="003709B5">
            <w:pPr>
              <w:tabs>
                <w:tab w:val="right" w:pos="1238"/>
              </w:tabs>
              <w:ind w:right="-72"/>
              <w:jc w:val="right"/>
              <w:rPr>
                <w:rFonts w:ascii="Arial" w:hAnsi="Arial" w:cs="Arial"/>
                <w:b/>
                <w:bCs/>
                <w:sz w:val="14"/>
                <w:szCs w:val="14"/>
                <w:lang w:val="en-GB"/>
              </w:rPr>
            </w:pPr>
            <w:r w:rsidRPr="003709B5">
              <w:rPr>
                <w:rFonts w:ascii="Arial" w:hAnsi="Arial" w:cs="Arial"/>
                <w:b/>
                <w:bCs/>
                <w:sz w:val="14"/>
                <w:szCs w:val="14"/>
                <w:lang w:val="en-GB"/>
              </w:rPr>
              <w:t>2020</w:t>
            </w:r>
          </w:p>
        </w:tc>
        <w:tc>
          <w:tcPr>
            <w:tcW w:w="989" w:type="dxa"/>
            <w:gridSpan w:val="2"/>
            <w:tcBorders>
              <w:top w:val="single" w:sz="4" w:space="0" w:color="auto"/>
            </w:tcBorders>
            <w:vAlign w:val="bottom"/>
          </w:tcPr>
          <w:p w14:paraId="7F02248C" w14:textId="73140B6F" w:rsidR="00DE6790" w:rsidRPr="003709B5" w:rsidRDefault="000D7978" w:rsidP="003709B5">
            <w:pPr>
              <w:tabs>
                <w:tab w:val="right" w:pos="1238"/>
              </w:tabs>
              <w:ind w:right="-72"/>
              <w:jc w:val="right"/>
              <w:rPr>
                <w:rFonts w:ascii="Arial" w:hAnsi="Arial" w:cs="Arial"/>
                <w:b/>
                <w:bCs/>
                <w:sz w:val="14"/>
                <w:szCs w:val="14"/>
                <w:lang w:val="en-GB"/>
              </w:rPr>
            </w:pPr>
            <w:r w:rsidRPr="003709B5">
              <w:rPr>
                <w:rFonts w:ascii="Arial" w:hAnsi="Arial" w:cs="Arial"/>
                <w:b/>
                <w:bCs/>
                <w:sz w:val="14"/>
                <w:szCs w:val="14"/>
                <w:lang w:val="en-GB"/>
              </w:rPr>
              <w:t>2021</w:t>
            </w:r>
          </w:p>
        </w:tc>
        <w:tc>
          <w:tcPr>
            <w:tcW w:w="986" w:type="dxa"/>
            <w:tcBorders>
              <w:top w:val="single" w:sz="4" w:space="0" w:color="auto"/>
            </w:tcBorders>
            <w:vAlign w:val="bottom"/>
          </w:tcPr>
          <w:p w14:paraId="1040F969" w14:textId="428455BC" w:rsidR="00DE6790" w:rsidRPr="003709B5" w:rsidRDefault="00E37041" w:rsidP="003709B5">
            <w:pPr>
              <w:tabs>
                <w:tab w:val="right" w:pos="1238"/>
              </w:tabs>
              <w:ind w:right="-72"/>
              <w:jc w:val="right"/>
              <w:rPr>
                <w:rFonts w:ascii="Arial" w:hAnsi="Arial" w:cs="Arial"/>
                <w:b/>
                <w:bCs/>
                <w:sz w:val="14"/>
                <w:szCs w:val="14"/>
                <w:lang w:val="en-GB"/>
              </w:rPr>
            </w:pPr>
            <w:r w:rsidRPr="003709B5">
              <w:rPr>
                <w:rFonts w:ascii="Arial" w:hAnsi="Arial" w:cs="Arial"/>
                <w:b/>
                <w:bCs/>
                <w:sz w:val="14"/>
                <w:szCs w:val="14"/>
                <w:lang w:val="en-GB"/>
              </w:rPr>
              <w:t>2020</w:t>
            </w:r>
          </w:p>
        </w:tc>
        <w:tc>
          <w:tcPr>
            <w:tcW w:w="904" w:type="dxa"/>
            <w:tcBorders>
              <w:top w:val="single" w:sz="4" w:space="0" w:color="auto"/>
            </w:tcBorders>
            <w:vAlign w:val="bottom"/>
          </w:tcPr>
          <w:p w14:paraId="27ACF003" w14:textId="33CA2C73" w:rsidR="00DE6790" w:rsidRPr="003709B5" w:rsidRDefault="000D7978" w:rsidP="003709B5">
            <w:pPr>
              <w:tabs>
                <w:tab w:val="right" w:pos="1238"/>
              </w:tabs>
              <w:ind w:right="-72"/>
              <w:jc w:val="right"/>
              <w:rPr>
                <w:rFonts w:ascii="Arial" w:hAnsi="Arial" w:cs="Arial"/>
                <w:b/>
                <w:bCs/>
                <w:sz w:val="14"/>
                <w:szCs w:val="14"/>
                <w:lang w:val="en-GB"/>
              </w:rPr>
            </w:pPr>
            <w:r w:rsidRPr="003709B5">
              <w:rPr>
                <w:rFonts w:ascii="Arial" w:hAnsi="Arial" w:cs="Arial"/>
                <w:b/>
                <w:bCs/>
                <w:sz w:val="14"/>
                <w:szCs w:val="14"/>
                <w:lang w:val="en-GB"/>
              </w:rPr>
              <w:t>2021</w:t>
            </w:r>
          </w:p>
        </w:tc>
        <w:tc>
          <w:tcPr>
            <w:tcW w:w="903" w:type="dxa"/>
            <w:tcBorders>
              <w:top w:val="single" w:sz="4" w:space="0" w:color="auto"/>
            </w:tcBorders>
            <w:vAlign w:val="bottom"/>
          </w:tcPr>
          <w:p w14:paraId="308065C7" w14:textId="699303B8" w:rsidR="00DE6790" w:rsidRPr="003709B5" w:rsidRDefault="00E37041" w:rsidP="003709B5">
            <w:pPr>
              <w:tabs>
                <w:tab w:val="right" w:pos="1238"/>
              </w:tabs>
              <w:ind w:right="-72"/>
              <w:jc w:val="right"/>
              <w:rPr>
                <w:rFonts w:ascii="Arial" w:hAnsi="Arial" w:cs="Arial"/>
                <w:b/>
                <w:bCs/>
                <w:sz w:val="14"/>
                <w:szCs w:val="14"/>
                <w:lang w:val="en-GB"/>
              </w:rPr>
            </w:pPr>
            <w:r w:rsidRPr="003709B5">
              <w:rPr>
                <w:rFonts w:ascii="Arial" w:hAnsi="Arial" w:cs="Arial"/>
                <w:b/>
                <w:bCs/>
                <w:sz w:val="14"/>
                <w:szCs w:val="14"/>
                <w:lang w:val="en-GB"/>
              </w:rPr>
              <w:t>2020</w:t>
            </w:r>
          </w:p>
        </w:tc>
      </w:tr>
      <w:tr w:rsidR="00DE6790" w:rsidRPr="003709B5" w14:paraId="3E6E4D9B" w14:textId="77777777" w:rsidTr="005124A8">
        <w:tc>
          <w:tcPr>
            <w:tcW w:w="1415" w:type="dxa"/>
            <w:vAlign w:val="bottom"/>
          </w:tcPr>
          <w:p w14:paraId="4D7AABC3" w14:textId="77777777" w:rsidR="00DE6790" w:rsidRPr="003709B5" w:rsidRDefault="00DE6790" w:rsidP="003709B5">
            <w:pPr>
              <w:widowControl w:val="0"/>
              <w:tabs>
                <w:tab w:val="right" w:pos="9810"/>
              </w:tabs>
              <w:ind w:left="435"/>
              <w:jc w:val="thaiDistribute"/>
              <w:rPr>
                <w:rFonts w:ascii="Arial" w:eastAsia="Angsana New" w:hAnsi="Arial" w:cs="Arial"/>
                <w:sz w:val="14"/>
                <w:szCs w:val="14"/>
                <w:cs/>
              </w:rPr>
            </w:pPr>
          </w:p>
        </w:tc>
        <w:tc>
          <w:tcPr>
            <w:tcW w:w="1133" w:type="dxa"/>
            <w:tcBorders>
              <w:bottom w:val="single" w:sz="4" w:space="0" w:color="auto"/>
            </w:tcBorders>
            <w:shd w:val="clear" w:color="auto" w:fill="auto"/>
            <w:vAlign w:val="bottom"/>
          </w:tcPr>
          <w:p w14:paraId="761C25B0" w14:textId="77777777" w:rsidR="00DE6790" w:rsidRPr="003709B5" w:rsidRDefault="00DE6790" w:rsidP="003709B5">
            <w:pPr>
              <w:widowControl w:val="0"/>
              <w:ind w:left="-43" w:right="-72"/>
              <w:jc w:val="center"/>
              <w:rPr>
                <w:rFonts w:ascii="Arial" w:eastAsia="MS Mincho" w:hAnsi="Arial" w:cs="Arial"/>
                <w:b/>
                <w:bCs/>
                <w:sz w:val="14"/>
                <w:szCs w:val="14"/>
                <w:cs/>
                <w:lang w:val="en-GB"/>
              </w:rPr>
            </w:pPr>
            <w:r w:rsidRPr="003709B5">
              <w:rPr>
                <w:rFonts w:ascii="Arial" w:eastAsia="MS Mincho" w:hAnsi="Arial" w:cs="Arial"/>
                <w:b/>
                <w:bCs/>
                <w:sz w:val="14"/>
                <w:szCs w:val="14"/>
                <w:lang w:val="en-GB"/>
              </w:rPr>
              <w:t>incorporation</w:t>
            </w:r>
          </w:p>
        </w:tc>
        <w:tc>
          <w:tcPr>
            <w:tcW w:w="1137" w:type="dxa"/>
            <w:tcBorders>
              <w:bottom w:val="single" w:sz="4" w:space="0" w:color="auto"/>
            </w:tcBorders>
            <w:shd w:val="clear" w:color="auto" w:fill="auto"/>
            <w:vAlign w:val="bottom"/>
          </w:tcPr>
          <w:p w14:paraId="30DEC694" w14:textId="77777777" w:rsidR="00DE6790" w:rsidRPr="003709B5" w:rsidRDefault="00DE6790" w:rsidP="003709B5">
            <w:pPr>
              <w:keepNext/>
              <w:ind w:right="-72"/>
              <w:jc w:val="center"/>
              <w:outlineLvl w:val="1"/>
              <w:rPr>
                <w:rFonts w:ascii="Arial" w:eastAsia="MS Mincho" w:hAnsi="Arial" w:cs="Arial"/>
                <w:b/>
                <w:bCs/>
                <w:sz w:val="14"/>
                <w:szCs w:val="14"/>
                <w:cs/>
                <w:lang w:val="en-GB"/>
              </w:rPr>
            </w:pPr>
            <w:r w:rsidRPr="003709B5">
              <w:rPr>
                <w:rFonts w:ascii="Arial" w:eastAsia="MS Mincho" w:hAnsi="Arial" w:cs="Arial"/>
                <w:b/>
                <w:bCs/>
                <w:sz w:val="14"/>
                <w:szCs w:val="14"/>
                <w:lang w:val="en-GB"/>
              </w:rPr>
              <w:t>business</w:t>
            </w:r>
          </w:p>
        </w:tc>
        <w:tc>
          <w:tcPr>
            <w:tcW w:w="990" w:type="dxa"/>
            <w:tcBorders>
              <w:bottom w:val="single" w:sz="4" w:space="0" w:color="auto"/>
            </w:tcBorders>
            <w:shd w:val="clear" w:color="auto" w:fill="auto"/>
            <w:vAlign w:val="bottom"/>
          </w:tcPr>
          <w:p w14:paraId="6D74D622"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93" w:type="dxa"/>
            <w:tcBorders>
              <w:bottom w:val="single" w:sz="4" w:space="0" w:color="auto"/>
            </w:tcBorders>
            <w:shd w:val="clear" w:color="auto" w:fill="auto"/>
            <w:vAlign w:val="bottom"/>
          </w:tcPr>
          <w:p w14:paraId="3647C34C"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89" w:type="dxa"/>
            <w:gridSpan w:val="2"/>
            <w:tcBorders>
              <w:bottom w:val="single" w:sz="4" w:space="0" w:color="auto"/>
            </w:tcBorders>
            <w:shd w:val="clear" w:color="auto" w:fill="auto"/>
            <w:vAlign w:val="bottom"/>
          </w:tcPr>
          <w:p w14:paraId="7A1C18A4"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86" w:type="dxa"/>
            <w:tcBorders>
              <w:bottom w:val="single" w:sz="4" w:space="0" w:color="auto"/>
            </w:tcBorders>
            <w:shd w:val="clear" w:color="auto" w:fill="auto"/>
            <w:vAlign w:val="bottom"/>
          </w:tcPr>
          <w:p w14:paraId="22EA4A36"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04" w:type="dxa"/>
            <w:tcBorders>
              <w:bottom w:val="single" w:sz="4" w:space="0" w:color="auto"/>
            </w:tcBorders>
            <w:shd w:val="clear" w:color="auto" w:fill="auto"/>
            <w:vAlign w:val="bottom"/>
          </w:tcPr>
          <w:p w14:paraId="112DAC32"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03" w:type="dxa"/>
            <w:tcBorders>
              <w:bottom w:val="single" w:sz="4" w:space="0" w:color="auto"/>
            </w:tcBorders>
            <w:shd w:val="clear" w:color="auto" w:fill="auto"/>
            <w:vAlign w:val="bottom"/>
          </w:tcPr>
          <w:p w14:paraId="2033C4F2" w14:textId="77777777" w:rsidR="00DE6790" w:rsidRPr="003709B5" w:rsidRDefault="00DE6790" w:rsidP="003709B5">
            <w:pPr>
              <w:tabs>
                <w:tab w:val="right" w:pos="1238"/>
              </w:tabs>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r>
      <w:tr w:rsidR="00DE6790" w:rsidRPr="003709B5" w14:paraId="5A5A1D44" w14:textId="77777777" w:rsidTr="005124A8">
        <w:tc>
          <w:tcPr>
            <w:tcW w:w="1415" w:type="dxa"/>
            <w:vAlign w:val="bottom"/>
          </w:tcPr>
          <w:p w14:paraId="28A41731" w14:textId="77777777" w:rsidR="00DE6790" w:rsidRPr="003709B5" w:rsidRDefault="00DE6790" w:rsidP="003709B5">
            <w:pPr>
              <w:widowControl w:val="0"/>
              <w:tabs>
                <w:tab w:val="right" w:pos="9810"/>
              </w:tabs>
              <w:ind w:left="435"/>
              <w:jc w:val="thaiDistribute"/>
              <w:rPr>
                <w:rFonts w:ascii="Arial" w:eastAsia="Angsana New" w:hAnsi="Arial" w:cs="Arial"/>
                <w:sz w:val="8"/>
                <w:szCs w:val="8"/>
                <w:cs/>
              </w:rPr>
            </w:pPr>
          </w:p>
        </w:tc>
        <w:tc>
          <w:tcPr>
            <w:tcW w:w="1133" w:type="dxa"/>
            <w:tcBorders>
              <w:top w:val="single" w:sz="4" w:space="0" w:color="auto"/>
            </w:tcBorders>
            <w:vAlign w:val="bottom"/>
          </w:tcPr>
          <w:p w14:paraId="3A1A6B26" w14:textId="77777777" w:rsidR="00DE6790" w:rsidRPr="003709B5" w:rsidRDefault="00DE6790" w:rsidP="003709B5">
            <w:pPr>
              <w:widowControl w:val="0"/>
              <w:ind w:left="-43" w:right="-72"/>
              <w:jc w:val="center"/>
              <w:rPr>
                <w:rFonts w:ascii="Arial" w:eastAsia="Angsana New" w:hAnsi="Arial" w:cs="Arial"/>
                <w:sz w:val="8"/>
                <w:szCs w:val="8"/>
              </w:rPr>
            </w:pPr>
          </w:p>
        </w:tc>
        <w:tc>
          <w:tcPr>
            <w:tcW w:w="1137" w:type="dxa"/>
            <w:tcBorders>
              <w:top w:val="single" w:sz="4" w:space="0" w:color="auto"/>
            </w:tcBorders>
            <w:vAlign w:val="bottom"/>
          </w:tcPr>
          <w:p w14:paraId="228D5B10" w14:textId="77777777" w:rsidR="00DE6790" w:rsidRPr="003709B5" w:rsidRDefault="00DE6790" w:rsidP="003709B5">
            <w:pPr>
              <w:widowControl w:val="0"/>
              <w:ind w:left="-43" w:right="-72"/>
              <w:jc w:val="right"/>
              <w:rPr>
                <w:rFonts w:ascii="Arial" w:eastAsia="Angsana New" w:hAnsi="Arial" w:cs="Arial"/>
                <w:sz w:val="8"/>
                <w:szCs w:val="8"/>
              </w:rPr>
            </w:pPr>
          </w:p>
        </w:tc>
        <w:tc>
          <w:tcPr>
            <w:tcW w:w="990" w:type="dxa"/>
            <w:tcBorders>
              <w:top w:val="single" w:sz="4" w:space="0" w:color="auto"/>
            </w:tcBorders>
            <w:shd w:val="clear" w:color="auto" w:fill="FAFAFA"/>
            <w:vAlign w:val="bottom"/>
          </w:tcPr>
          <w:p w14:paraId="23EB2884" w14:textId="77777777" w:rsidR="00DE6790" w:rsidRPr="003709B5" w:rsidRDefault="00DE6790" w:rsidP="003709B5">
            <w:pPr>
              <w:widowControl w:val="0"/>
              <w:ind w:left="-43" w:right="-72"/>
              <w:jc w:val="right"/>
              <w:rPr>
                <w:rFonts w:ascii="Arial" w:eastAsia="Angsana New" w:hAnsi="Arial" w:cs="Arial"/>
                <w:sz w:val="8"/>
                <w:szCs w:val="8"/>
              </w:rPr>
            </w:pPr>
          </w:p>
        </w:tc>
        <w:tc>
          <w:tcPr>
            <w:tcW w:w="993" w:type="dxa"/>
            <w:tcBorders>
              <w:top w:val="single" w:sz="4" w:space="0" w:color="auto"/>
            </w:tcBorders>
            <w:vAlign w:val="bottom"/>
          </w:tcPr>
          <w:p w14:paraId="0F7E102C" w14:textId="77777777" w:rsidR="00DE6790" w:rsidRPr="003709B5" w:rsidRDefault="00DE6790" w:rsidP="003709B5">
            <w:pPr>
              <w:widowControl w:val="0"/>
              <w:ind w:right="-72"/>
              <w:jc w:val="right"/>
              <w:rPr>
                <w:rFonts w:ascii="Arial" w:eastAsia="Angsana New" w:hAnsi="Arial" w:cs="Arial"/>
                <w:sz w:val="8"/>
                <w:szCs w:val="8"/>
              </w:rPr>
            </w:pPr>
          </w:p>
        </w:tc>
        <w:tc>
          <w:tcPr>
            <w:tcW w:w="989" w:type="dxa"/>
            <w:gridSpan w:val="2"/>
            <w:tcBorders>
              <w:top w:val="single" w:sz="4" w:space="0" w:color="auto"/>
            </w:tcBorders>
            <w:shd w:val="clear" w:color="auto" w:fill="FAFAFA"/>
            <w:vAlign w:val="bottom"/>
          </w:tcPr>
          <w:p w14:paraId="723F0EA5" w14:textId="77777777" w:rsidR="00DE6790" w:rsidRPr="003709B5" w:rsidRDefault="00DE6790" w:rsidP="003709B5">
            <w:pPr>
              <w:widowControl w:val="0"/>
              <w:ind w:right="-72"/>
              <w:jc w:val="right"/>
              <w:rPr>
                <w:rFonts w:ascii="Arial" w:eastAsia="Angsana New" w:hAnsi="Arial" w:cs="Arial"/>
                <w:sz w:val="8"/>
                <w:szCs w:val="8"/>
              </w:rPr>
            </w:pPr>
          </w:p>
        </w:tc>
        <w:tc>
          <w:tcPr>
            <w:tcW w:w="986" w:type="dxa"/>
            <w:tcBorders>
              <w:top w:val="single" w:sz="4" w:space="0" w:color="auto"/>
            </w:tcBorders>
            <w:vAlign w:val="bottom"/>
          </w:tcPr>
          <w:p w14:paraId="7821C5A7" w14:textId="77777777" w:rsidR="00DE6790" w:rsidRPr="003709B5" w:rsidRDefault="00DE6790" w:rsidP="003709B5">
            <w:pPr>
              <w:widowControl w:val="0"/>
              <w:ind w:right="-72"/>
              <w:jc w:val="right"/>
              <w:rPr>
                <w:rFonts w:ascii="Arial" w:eastAsia="Angsana New" w:hAnsi="Arial" w:cs="Arial"/>
                <w:sz w:val="8"/>
                <w:szCs w:val="8"/>
              </w:rPr>
            </w:pPr>
          </w:p>
        </w:tc>
        <w:tc>
          <w:tcPr>
            <w:tcW w:w="904" w:type="dxa"/>
            <w:tcBorders>
              <w:top w:val="single" w:sz="4" w:space="0" w:color="auto"/>
            </w:tcBorders>
            <w:shd w:val="clear" w:color="auto" w:fill="FAFAFA"/>
            <w:vAlign w:val="bottom"/>
          </w:tcPr>
          <w:p w14:paraId="42A87F4B" w14:textId="77777777" w:rsidR="00DE6790" w:rsidRPr="003709B5" w:rsidRDefault="00DE6790" w:rsidP="003709B5">
            <w:pPr>
              <w:widowControl w:val="0"/>
              <w:ind w:right="-72"/>
              <w:jc w:val="right"/>
              <w:rPr>
                <w:rFonts w:ascii="Arial" w:eastAsia="Angsana New" w:hAnsi="Arial" w:cs="Arial"/>
                <w:sz w:val="8"/>
                <w:szCs w:val="8"/>
              </w:rPr>
            </w:pPr>
          </w:p>
        </w:tc>
        <w:tc>
          <w:tcPr>
            <w:tcW w:w="903" w:type="dxa"/>
            <w:tcBorders>
              <w:top w:val="single" w:sz="4" w:space="0" w:color="auto"/>
            </w:tcBorders>
            <w:vAlign w:val="bottom"/>
          </w:tcPr>
          <w:p w14:paraId="5528422D" w14:textId="77777777" w:rsidR="00DE6790" w:rsidRPr="003709B5" w:rsidRDefault="00DE6790" w:rsidP="003709B5">
            <w:pPr>
              <w:widowControl w:val="0"/>
              <w:ind w:right="-72"/>
              <w:jc w:val="right"/>
              <w:rPr>
                <w:rFonts w:ascii="Arial" w:eastAsia="Angsana New" w:hAnsi="Arial" w:cs="Arial"/>
                <w:sz w:val="8"/>
                <w:szCs w:val="8"/>
              </w:rPr>
            </w:pPr>
          </w:p>
        </w:tc>
      </w:tr>
      <w:tr w:rsidR="00DE6790" w:rsidRPr="003709B5" w14:paraId="79C3482A" w14:textId="77777777" w:rsidTr="005124A8">
        <w:trPr>
          <w:trHeight w:val="69"/>
        </w:trPr>
        <w:tc>
          <w:tcPr>
            <w:tcW w:w="1415" w:type="dxa"/>
            <w:vAlign w:val="bottom"/>
          </w:tcPr>
          <w:p w14:paraId="4E21A53A" w14:textId="77777777" w:rsidR="00DE6790" w:rsidRPr="003709B5" w:rsidRDefault="00DE6790" w:rsidP="003709B5">
            <w:pPr>
              <w:ind w:left="-110" w:right="-72"/>
              <w:rPr>
                <w:rFonts w:ascii="Arial" w:eastAsia="MS Mincho" w:hAnsi="Arial" w:cs="Arial"/>
                <w:b/>
                <w:bCs/>
                <w:snapToGrid w:val="0"/>
                <w:sz w:val="14"/>
                <w:szCs w:val="14"/>
                <w:u w:val="single"/>
                <w:cs/>
              </w:rPr>
            </w:pPr>
            <w:r w:rsidRPr="003709B5">
              <w:rPr>
                <w:rFonts w:ascii="Arial" w:eastAsia="MS Mincho" w:hAnsi="Arial" w:cs="Arial"/>
                <w:b/>
                <w:bCs/>
                <w:snapToGrid w:val="0"/>
                <w:sz w:val="14"/>
                <w:szCs w:val="14"/>
                <w:u w:val="single"/>
              </w:rPr>
              <w:t xml:space="preserve">Jointly controlled </w:t>
            </w:r>
          </w:p>
        </w:tc>
        <w:tc>
          <w:tcPr>
            <w:tcW w:w="1133" w:type="dxa"/>
            <w:vAlign w:val="bottom"/>
          </w:tcPr>
          <w:p w14:paraId="7BCC6EA5" w14:textId="77777777" w:rsidR="00DE6790" w:rsidRPr="003709B5" w:rsidRDefault="00DE6790" w:rsidP="003709B5">
            <w:pPr>
              <w:ind w:left="-43" w:right="-72"/>
              <w:jc w:val="center"/>
              <w:rPr>
                <w:rFonts w:ascii="Arial" w:eastAsia="MS Mincho" w:hAnsi="Arial" w:cs="Arial"/>
                <w:snapToGrid w:val="0"/>
                <w:sz w:val="14"/>
                <w:szCs w:val="14"/>
              </w:rPr>
            </w:pPr>
          </w:p>
        </w:tc>
        <w:tc>
          <w:tcPr>
            <w:tcW w:w="1137" w:type="dxa"/>
            <w:vAlign w:val="bottom"/>
          </w:tcPr>
          <w:p w14:paraId="6CBDA234" w14:textId="77777777" w:rsidR="00DE6790" w:rsidRPr="003709B5" w:rsidRDefault="00DE6790" w:rsidP="003709B5">
            <w:pPr>
              <w:ind w:left="-43" w:right="-72"/>
              <w:jc w:val="center"/>
              <w:rPr>
                <w:rFonts w:ascii="Arial" w:eastAsia="MS Mincho" w:hAnsi="Arial" w:cs="Arial"/>
                <w:sz w:val="14"/>
                <w:szCs w:val="14"/>
              </w:rPr>
            </w:pPr>
          </w:p>
        </w:tc>
        <w:tc>
          <w:tcPr>
            <w:tcW w:w="990" w:type="dxa"/>
            <w:shd w:val="clear" w:color="auto" w:fill="FAFAFA"/>
            <w:vAlign w:val="bottom"/>
          </w:tcPr>
          <w:p w14:paraId="4204A53E" w14:textId="77777777" w:rsidR="00DE6790" w:rsidRPr="003709B5" w:rsidRDefault="00DE6790" w:rsidP="003709B5">
            <w:pPr>
              <w:ind w:left="-43" w:right="-72"/>
              <w:jc w:val="right"/>
              <w:rPr>
                <w:rFonts w:ascii="Arial" w:eastAsia="MS Mincho" w:hAnsi="Arial" w:cs="Arial"/>
                <w:sz w:val="14"/>
                <w:szCs w:val="14"/>
              </w:rPr>
            </w:pPr>
          </w:p>
        </w:tc>
        <w:tc>
          <w:tcPr>
            <w:tcW w:w="993" w:type="dxa"/>
            <w:vAlign w:val="bottom"/>
          </w:tcPr>
          <w:p w14:paraId="47441B35" w14:textId="77777777" w:rsidR="00DE6790" w:rsidRPr="003709B5" w:rsidRDefault="00DE6790" w:rsidP="003709B5">
            <w:pPr>
              <w:widowControl w:val="0"/>
              <w:ind w:right="-72"/>
              <w:jc w:val="right"/>
              <w:rPr>
                <w:rFonts w:ascii="Arial" w:eastAsia="Angsana New" w:hAnsi="Arial" w:cs="Arial"/>
                <w:sz w:val="14"/>
                <w:szCs w:val="14"/>
              </w:rPr>
            </w:pPr>
          </w:p>
        </w:tc>
        <w:tc>
          <w:tcPr>
            <w:tcW w:w="989" w:type="dxa"/>
            <w:gridSpan w:val="2"/>
            <w:shd w:val="clear" w:color="auto" w:fill="FAFAFA"/>
            <w:vAlign w:val="bottom"/>
          </w:tcPr>
          <w:p w14:paraId="1AD4985F" w14:textId="77777777" w:rsidR="00DE6790" w:rsidRPr="003709B5" w:rsidRDefault="00DE6790" w:rsidP="003709B5">
            <w:pPr>
              <w:widowControl w:val="0"/>
              <w:ind w:right="-72"/>
              <w:jc w:val="right"/>
              <w:rPr>
                <w:rFonts w:ascii="Arial" w:eastAsia="Angsana New" w:hAnsi="Arial" w:cs="Arial"/>
                <w:sz w:val="14"/>
                <w:szCs w:val="14"/>
                <w:lang w:val="en-GB"/>
              </w:rPr>
            </w:pPr>
          </w:p>
        </w:tc>
        <w:tc>
          <w:tcPr>
            <w:tcW w:w="986" w:type="dxa"/>
            <w:vAlign w:val="bottom"/>
          </w:tcPr>
          <w:p w14:paraId="68E63F5D" w14:textId="77777777" w:rsidR="00DE6790" w:rsidRPr="003709B5" w:rsidRDefault="00DE6790" w:rsidP="003709B5">
            <w:pPr>
              <w:tabs>
                <w:tab w:val="right" w:pos="1238"/>
              </w:tabs>
              <w:ind w:right="-72"/>
              <w:jc w:val="right"/>
              <w:rPr>
                <w:rFonts w:ascii="Arial" w:hAnsi="Arial" w:cs="Arial"/>
                <w:b/>
                <w:bCs/>
                <w:sz w:val="14"/>
                <w:szCs w:val="14"/>
                <w:lang w:val="en-GB"/>
              </w:rPr>
            </w:pPr>
          </w:p>
        </w:tc>
        <w:tc>
          <w:tcPr>
            <w:tcW w:w="904" w:type="dxa"/>
            <w:shd w:val="clear" w:color="auto" w:fill="FAFAFA"/>
            <w:vAlign w:val="bottom"/>
          </w:tcPr>
          <w:p w14:paraId="6419BE3B" w14:textId="77777777" w:rsidR="00DE6790" w:rsidRPr="003709B5" w:rsidRDefault="00DE6790" w:rsidP="003709B5">
            <w:pPr>
              <w:widowControl w:val="0"/>
              <w:ind w:right="-72"/>
              <w:jc w:val="right"/>
              <w:rPr>
                <w:rFonts w:ascii="Arial" w:eastAsia="Angsana New" w:hAnsi="Arial" w:cs="Arial"/>
                <w:sz w:val="14"/>
                <w:szCs w:val="14"/>
              </w:rPr>
            </w:pPr>
          </w:p>
        </w:tc>
        <w:tc>
          <w:tcPr>
            <w:tcW w:w="903" w:type="dxa"/>
            <w:vAlign w:val="bottom"/>
          </w:tcPr>
          <w:p w14:paraId="4AA3C968" w14:textId="77777777" w:rsidR="00DE6790" w:rsidRPr="003709B5" w:rsidRDefault="00DE6790" w:rsidP="003709B5">
            <w:pPr>
              <w:widowControl w:val="0"/>
              <w:ind w:right="-72"/>
              <w:jc w:val="right"/>
              <w:rPr>
                <w:rFonts w:ascii="Arial" w:eastAsia="Angsana New" w:hAnsi="Arial" w:cs="Arial"/>
                <w:sz w:val="14"/>
                <w:szCs w:val="14"/>
              </w:rPr>
            </w:pPr>
          </w:p>
        </w:tc>
      </w:tr>
      <w:tr w:rsidR="00DE6790" w:rsidRPr="003709B5" w14:paraId="3AD72D54" w14:textId="77777777" w:rsidTr="005124A8">
        <w:trPr>
          <w:trHeight w:val="69"/>
        </w:trPr>
        <w:tc>
          <w:tcPr>
            <w:tcW w:w="1415" w:type="dxa"/>
            <w:vAlign w:val="bottom"/>
          </w:tcPr>
          <w:p w14:paraId="53B47376" w14:textId="77777777" w:rsidR="00DE6790" w:rsidRPr="003709B5" w:rsidRDefault="00DE6790" w:rsidP="003709B5">
            <w:pPr>
              <w:ind w:left="-110" w:right="-72"/>
              <w:rPr>
                <w:rFonts w:ascii="Arial" w:eastAsia="MS Mincho" w:hAnsi="Arial" w:cs="Arial"/>
                <w:b/>
                <w:bCs/>
                <w:snapToGrid w:val="0"/>
                <w:sz w:val="14"/>
                <w:szCs w:val="14"/>
                <w:u w:val="single"/>
              </w:rPr>
            </w:pPr>
            <w:r w:rsidRPr="003709B5">
              <w:rPr>
                <w:rFonts w:ascii="Arial" w:eastAsia="MS Mincho" w:hAnsi="Arial" w:cs="Arial"/>
                <w:b/>
                <w:bCs/>
                <w:snapToGrid w:val="0"/>
                <w:sz w:val="14"/>
                <w:szCs w:val="14"/>
              </w:rPr>
              <w:t xml:space="preserve">   </w:t>
            </w:r>
            <w:r w:rsidRPr="003709B5">
              <w:rPr>
                <w:rFonts w:ascii="Arial" w:eastAsia="MS Mincho" w:hAnsi="Arial" w:cs="Arial"/>
                <w:b/>
                <w:bCs/>
                <w:snapToGrid w:val="0"/>
                <w:sz w:val="14"/>
                <w:szCs w:val="14"/>
                <w:u w:val="single"/>
              </w:rPr>
              <w:t>entities</w:t>
            </w:r>
          </w:p>
        </w:tc>
        <w:tc>
          <w:tcPr>
            <w:tcW w:w="1133" w:type="dxa"/>
            <w:vAlign w:val="bottom"/>
          </w:tcPr>
          <w:p w14:paraId="4CBE479D" w14:textId="77777777" w:rsidR="00DE6790" w:rsidRPr="003709B5" w:rsidRDefault="00DE6790" w:rsidP="003709B5">
            <w:pPr>
              <w:ind w:left="-43" w:right="-72"/>
              <w:jc w:val="center"/>
              <w:rPr>
                <w:rFonts w:ascii="Arial" w:eastAsia="MS Mincho" w:hAnsi="Arial" w:cs="Arial"/>
                <w:snapToGrid w:val="0"/>
                <w:sz w:val="14"/>
                <w:szCs w:val="14"/>
              </w:rPr>
            </w:pPr>
          </w:p>
        </w:tc>
        <w:tc>
          <w:tcPr>
            <w:tcW w:w="1137" w:type="dxa"/>
            <w:vAlign w:val="bottom"/>
          </w:tcPr>
          <w:p w14:paraId="3ACE3265" w14:textId="77777777" w:rsidR="00DE6790" w:rsidRPr="003709B5" w:rsidRDefault="00DE6790" w:rsidP="003709B5">
            <w:pPr>
              <w:ind w:left="-43" w:right="-72"/>
              <w:jc w:val="center"/>
              <w:rPr>
                <w:rFonts w:ascii="Arial" w:eastAsia="MS Mincho" w:hAnsi="Arial" w:cs="Arial"/>
                <w:sz w:val="14"/>
                <w:szCs w:val="14"/>
              </w:rPr>
            </w:pPr>
          </w:p>
        </w:tc>
        <w:tc>
          <w:tcPr>
            <w:tcW w:w="990" w:type="dxa"/>
            <w:shd w:val="clear" w:color="auto" w:fill="FAFAFA"/>
            <w:vAlign w:val="bottom"/>
          </w:tcPr>
          <w:p w14:paraId="137016CC" w14:textId="77777777" w:rsidR="00DE6790" w:rsidRPr="003709B5" w:rsidRDefault="00DE6790" w:rsidP="003709B5">
            <w:pPr>
              <w:ind w:left="-43" w:right="-72"/>
              <w:jc w:val="right"/>
              <w:rPr>
                <w:rFonts w:ascii="Arial" w:eastAsia="MS Mincho" w:hAnsi="Arial" w:cs="Arial"/>
                <w:sz w:val="14"/>
                <w:szCs w:val="14"/>
              </w:rPr>
            </w:pPr>
          </w:p>
        </w:tc>
        <w:tc>
          <w:tcPr>
            <w:tcW w:w="993" w:type="dxa"/>
            <w:vAlign w:val="bottom"/>
          </w:tcPr>
          <w:p w14:paraId="4E275C3C" w14:textId="77777777" w:rsidR="00DE6790" w:rsidRPr="003709B5" w:rsidRDefault="00DE6790" w:rsidP="003709B5">
            <w:pPr>
              <w:widowControl w:val="0"/>
              <w:ind w:right="-72"/>
              <w:jc w:val="right"/>
              <w:rPr>
                <w:rFonts w:ascii="Arial" w:eastAsia="Angsana New" w:hAnsi="Arial" w:cs="Arial"/>
                <w:sz w:val="14"/>
                <w:szCs w:val="14"/>
              </w:rPr>
            </w:pPr>
          </w:p>
        </w:tc>
        <w:tc>
          <w:tcPr>
            <w:tcW w:w="989" w:type="dxa"/>
            <w:gridSpan w:val="2"/>
            <w:shd w:val="clear" w:color="auto" w:fill="FAFAFA"/>
            <w:vAlign w:val="bottom"/>
          </w:tcPr>
          <w:p w14:paraId="570A589D" w14:textId="77777777" w:rsidR="00DE6790" w:rsidRPr="003709B5" w:rsidRDefault="00DE6790" w:rsidP="003709B5">
            <w:pPr>
              <w:widowControl w:val="0"/>
              <w:ind w:right="-72"/>
              <w:jc w:val="right"/>
              <w:rPr>
                <w:rFonts w:ascii="Arial" w:eastAsia="Angsana New" w:hAnsi="Arial" w:cs="Arial"/>
                <w:sz w:val="14"/>
                <w:szCs w:val="14"/>
                <w:lang w:val="en-GB"/>
              </w:rPr>
            </w:pPr>
          </w:p>
        </w:tc>
        <w:tc>
          <w:tcPr>
            <w:tcW w:w="986" w:type="dxa"/>
            <w:vAlign w:val="bottom"/>
          </w:tcPr>
          <w:p w14:paraId="42F671AD" w14:textId="77777777" w:rsidR="00DE6790" w:rsidRPr="003709B5" w:rsidRDefault="00DE6790" w:rsidP="003709B5">
            <w:pPr>
              <w:tabs>
                <w:tab w:val="right" w:pos="1238"/>
              </w:tabs>
              <w:ind w:right="-72"/>
              <w:jc w:val="right"/>
              <w:rPr>
                <w:rFonts w:ascii="Arial" w:hAnsi="Arial" w:cs="Arial"/>
                <w:b/>
                <w:bCs/>
                <w:sz w:val="14"/>
                <w:szCs w:val="14"/>
                <w:lang w:val="en-GB"/>
              </w:rPr>
            </w:pPr>
          </w:p>
        </w:tc>
        <w:tc>
          <w:tcPr>
            <w:tcW w:w="904" w:type="dxa"/>
            <w:shd w:val="clear" w:color="auto" w:fill="FAFAFA"/>
            <w:vAlign w:val="bottom"/>
          </w:tcPr>
          <w:p w14:paraId="0373D03E" w14:textId="77777777" w:rsidR="00DE6790" w:rsidRPr="003709B5" w:rsidRDefault="00DE6790" w:rsidP="003709B5">
            <w:pPr>
              <w:widowControl w:val="0"/>
              <w:ind w:right="-72"/>
              <w:jc w:val="right"/>
              <w:rPr>
                <w:rFonts w:ascii="Arial" w:eastAsia="Angsana New" w:hAnsi="Arial" w:cs="Arial"/>
                <w:sz w:val="14"/>
                <w:szCs w:val="14"/>
              </w:rPr>
            </w:pPr>
          </w:p>
        </w:tc>
        <w:tc>
          <w:tcPr>
            <w:tcW w:w="903" w:type="dxa"/>
            <w:vAlign w:val="bottom"/>
          </w:tcPr>
          <w:p w14:paraId="0D089E90" w14:textId="77777777" w:rsidR="00DE6790" w:rsidRPr="003709B5" w:rsidRDefault="00DE6790" w:rsidP="003709B5">
            <w:pPr>
              <w:widowControl w:val="0"/>
              <w:ind w:right="-72"/>
              <w:jc w:val="right"/>
              <w:rPr>
                <w:rFonts w:ascii="Arial" w:eastAsia="Angsana New" w:hAnsi="Arial" w:cs="Arial"/>
                <w:sz w:val="14"/>
                <w:szCs w:val="14"/>
              </w:rPr>
            </w:pPr>
          </w:p>
        </w:tc>
      </w:tr>
      <w:tr w:rsidR="00DE6790" w:rsidRPr="003709B5" w14:paraId="3813CEE4" w14:textId="77777777" w:rsidTr="005124A8">
        <w:trPr>
          <w:trHeight w:val="171"/>
        </w:trPr>
        <w:tc>
          <w:tcPr>
            <w:tcW w:w="1415" w:type="dxa"/>
            <w:vAlign w:val="bottom"/>
          </w:tcPr>
          <w:p w14:paraId="6BF2C861" w14:textId="77777777" w:rsidR="00DE6790" w:rsidRPr="003709B5" w:rsidRDefault="00DE6790" w:rsidP="003709B5">
            <w:pPr>
              <w:ind w:left="-110" w:right="-108"/>
              <w:rPr>
                <w:rFonts w:ascii="Arial" w:hAnsi="Arial" w:cs="Arial"/>
                <w:sz w:val="14"/>
                <w:szCs w:val="14"/>
                <w:cs/>
              </w:rPr>
            </w:pPr>
            <w:r w:rsidRPr="003709B5">
              <w:rPr>
                <w:rFonts w:ascii="Arial" w:hAnsi="Arial" w:cs="Arial"/>
                <w:sz w:val="14"/>
                <w:szCs w:val="14"/>
              </w:rPr>
              <w:t>Grand Star Company</w:t>
            </w:r>
          </w:p>
        </w:tc>
        <w:tc>
          <w:tcPr>
            <w:tcW w:w="1133" w:type="dxa"/>
            <w:vAlign w:val="bottom"/>
          </w:tcPr>
          <w:p w14:paraId="5BFE1B69" w14:textId="0FFE0273" w:rsidR="00DE6790" w:rsidRPr="003709B5" w:rsidRDefault="00323073" w:rsidP="003709B5">
            <w:pPr>
              <w:jc w:val="center"/>
              <w:rPr>
                <w:rFonts w:ascii="Arial" w:hAnsi="Arial" w:cs="Arial"/>
                <w:sz w:val="14"/>
                <w:szCs w:val="14"/>
                <w:cs/>
              </w:rPr>
            </w:pPr>
            <w:r w:rsidRPr="003709B5">
              <w:rPr>
                <w:rFonts w:ascii="Arial" w:hAnsi="Arial" w:cs="Arial"/>
                <w:sz w:val="14"/>
                <w:szCs w:val="14"/>
              </w:rPr>
              <w:t>Thailand</w:t>
            </w:r>
          </w:p>
        </w:tc>
        <w:tc>
          <w:tcPr>
            <w:tcW w:w="1137" w:type="dxa"/>
            <w:vAlign w:val="bottom"/>
          </w:tcPr>
          <w:p w14:paraId="3E6E73D2" w14:textId="77777777" w:rsidR="00DE6790" w:rsidRPr="003709B5" w:rsidRDefault="00DE6790" w:rsidP="003709B5">
            <w:pPr>
              <w:ind w:left="-43" w:right="-72"/>
              <w:rPr>
                <w:rFonts w:ascii="Arial" w:hAnsi="Arial" w:cs="Arial"/>
                <w:sz w:val="14"/>
                <w:szCs w:val="14"/>
              </w:rPr>
            </w:pPr>
            <w:r w:rsidRPr="003709B5">
              <w:rPr>
                <w:rFonts w:ascii="Arial" w:hAnsi="Arial" w:cs="Arial"/>
                <w:sz w:val="14"/>
                <w:szCs w:val="14"/>
              </w:rPr>
              <w:t>Property</w:t>
            </w:r>
          </w:p>
        </w:tc>
        <w:tc>
          <w:tcPr>
            <w:tcW w:w="990" w:type="dxa"/>
            <w:shd w:val="clear" w:color="auto" w:fill="FAFAFA"/>
            <w:vAlign w:val="bottom"/>
          </w:tcPr>
          <w:p w14:paraId="2E5E0F9D" w14:textId="0926BF0E" w:rsidR="00DE6790" w:rsidRPr="003709B5" w:rsidRDefault="00DE6790" w:rsidP="003709B5">
            <w:pPr>
              <w:ind w:left="12" w:right="-58"/>
              <w:jc w:val="right"/>
              <w:rPr>
                <w:rFonts w:ascii="Arial" w:hAnsi="Arial" w:cs="Arial"/>
                <w:sz w:val="14"/>
                <w:szCs w:val="14"/>
              </w:rPr>
            </w:pPr>
          </w:p>
        </w:tc>
        <w:tc>
          <w:tcPr>
            <w:tcW w:w="993" w:type="dxa"/>
            <w:vAlign w:val="bottom"/>
          </w:tcPr>
          <w:p w14:paraId="6989C915" w14:textId="01613479" w:rsidR="00DE6790" w:rsidRPr="003709B5" w:rsidRDefault="00DE6790" w:rsidP="003709B5">
            <w:pPr>
              <w:ind w:left="12" w:right="-58"/>
              <w:jc w:val="right"/>
              <w:rPr>
                <w:rFonts w:ascii="Arial" w:hAnsi="Arial" w:cs="Arial"/>
                <w:sz w:val="14"/>
                <w:szCs w:val="14"/>
              </w:rPr>
            </w:pPr>
          </w:p>
        </w:tc>
        <w:tc>
          <w:tcPr>
            <w:tcW w:w="989" w:type="dxa"/>
            <w:gridSpan w:val="2"/>
            <w:shd w:val="clear" w:color="auto" w:fill="FAFAFA"/>
            <w:vAlign w:val="bottom"/>
          </w:tcPr>
          <w:p w14:paraId="65F41CAB" w14:textId="619DE4D9" w:rsidR="00DE6790" w:rsidRPr="003709B5" w:rsidRDefault="00DE6790" w:rsidP="003709B5">
            <w:pPr>
              <w:ind w:left="12" w:right="-58"/>
              <w:jc w:val="right"/>
              <w:rPr>
                <w:rFonts w:ascii="Arial" w:hAnsi="Arial" w:cs="Arial"/>
                <w:sz w:val="14"/>
                <w:szCs w:val="14"/>
              </w:rPr>
            </w:pPr>
          </w:p>
        </w:tc>
        <w:tc>
          <w:tcPr>
            <w:tcW w:w="986" w:type="dxa"/>
            <w:vAlign w:val="bottom"/>
          </w:tcPr>
          <w:p w14:paraId="60FCB77E" w14:textId="56DC6F12" w:rsidR="00DE6790" w:rsidRPr="003709B5" w:rsidRDefault="00DE6790" w:rsidP="003709B5">
            <w:pPr>
              <w:ind w:left="12" w:right="-58"/>
              <w:jc w:val="right"/>
              <w:rPr>
                <w:rFonts w:ascii="Arial" w:hAnsi="Arial" w:cs="Arial"/>
                <w:sz w:val="14"/>
                <w:szCs w:val="14"/>
              </w:rPr>
            </w:pPr>
          </w:p>
        </w:tc>
        <w:tc>
          <w:tcPr>
            <w:tcW w:w="904" w:type="dxa"/>
            <w:shd w:val="clear" w:color="auto" w:fill="FAFAFA"/>
            <w:vAlign w:val="bottom"/>
          </w:tcPr>
          <w:p w14:paraId="5A1841C7" w14:textId="3B2A0A5D" w:rsidR="00DE6790" w:rsidRPr="003709B5" w:rsidRDefault="00DE6790" w:rsidP="003709B5">
            <w:pPr>
              <w:widowControl w:val="0"/>
              <w:ind w:right="-72"/>
              <w:jc w:val="right"/>
              <w:rPr>
                <w:rFonts w:ascii="Arial" w:eastAsia="Angsana New" w:hAnsi="Arial" w:cs="Arial"/>
                <w:sz w:val="14"/>
                <w:szCs w:val="14"/>
              </w:rPr>
            </w:pPr>
          </w:p>
        </w:tc>
        <w:tc>
          <w:tcPr>
            <w:tcW w:w="903" w:type="dxa"/>
            <w:vAlign w:val="bottom"/>
          </w:tcPr>
          <w:p w14:paraId="6FA0436F" w14:textId="50FDFEEF" w:rsidR="00DE6790" w:rsidRPr="003709B5" w:rsidRDefault="00DE6790" w:rsidP="003709B5">
            <w:pPr>
              <w:ind w:left="12" w:right="-58"/>
              <w:jc w:val="right"/>
              <w:rPr>
                <w:rFonts w:ascii="Arial" w:hAnsi="Arial" w:cs="Arial"/>
                <w:sz w:val="14"/>
                <w:szCs w:val="14"/>
                <w:lang w:val="en-GB"/>
              </w:rPr>
            </w:pPr>
          </w:p>
        </w:tc>
      </w:tr>
      <w:tr w:rsidR="005124A8" w:rsidRPr="003709B5" w14:paraId="5D2A9591" w14:textId="77777777" w:rsidTr="005124A8">
        <w:trPr>
          <w:trHeight w:val="164"/>
        </w:trPr>
        <w:tc>
          <w:tcPr>
            <w:tcW w:w="1415" w:type="dxa"/>
            <w:vAlign w:val="bottom"/>
          </w:tcPr>
          <w:p w14:paraId="6AF4BFC4" w14:textId="77777777" w:rsidR="005124A8" w:rsidRPr="003709B5" w:rsidRDefault="005124A8" w:rsidP="003709B5">
            <w:pPr>
              <w:ind w:left="-110" w:right="-108"/>
              <w:rPr>
                <w:rFonts w:ascii="Arial" w:hAnsi="Arial" w:cs="Arial"/>
                <w:sz w:val="14"/>
                <w:szCs w:val="14"/>
              </w:rPr>
            </w:pPr>
            <w:r w:rsidRPr="003709B5">
              <w:rPr>
                <w:rFonts w:ascii="Arial" w:hAnsi="Arial" w:cs="Arial"/>
                <w:sz w:val="14"/>
                <w:szCs w:val="14"/>
              </w:rPr>
              <w:t xml:space="preserve">   Limited</w:t>
            </w:r>
          </w:p>
        </w:tc>
        <w:tc>
          <w:tcPr>
            <w:tcW w:w="1133" w:type="dxa"/>
            <w:vAlign w:val="bottom"/>
          </w:tcPr>
          <w:p w14:paraId="4A6DB238" w14:textId="3FF75ED6" w:rsidR="005124A8" w:rsidRPr="003709B5" w:rsidRDefault="005124A8" w:rsidP="003709B5">
            <w:pPr>
              <w:jc w:val="center"/>
              <w:rPr>
                <w:rFonts w:ascii="Arial" w:hAnsi="Arial" w:cs="Arial"/>
                <w:sz w:val="14"/>
                <w:szCs w:val="14"/>
                <w:cs/>
              </w:rPr>
            </w:pPr>
          </w:p>
        </w:tc>
        <w:tc>
          <w:tcPr>
            <w:tcW w:w="1137" w:type="dxa"/>
            <w:vAlign w:val="bottom"/>
          </w:tcPr>
          <w:p w14:paraId="6D5AFD76" w14:textId="50150174" w:rsidR="005124A8" w:rsidRPr="003709B5" w:rsidRDefault="005124A8" w:rsidP="003709B5">
            <w:pPr>
              <w:ind w:left="-43" w:right="-72"/>
              <w:rPr>
                <w:rFonts w:ascii="Arial" w:hAnsi="Arial" w:cs="Arial"/>
                <w:sz w:val="14"/>
                <w:szCs w:val="14"/>
              </w:rPr>
            </w:pPr>
            <w:r w:rsidRPr="003709B5">
              <w:rPr>
                <w:rFonts w:ascii="Arial" w:hAnsi="Arial" w:cs="Arial"/>
                <w:sz w:val="14"/>
                <w:szCs w:val="14"/>
              </w:rPr>
              <w:t>development</w:t>
            </w:r>
          </w:p>
        </w:tc>
        <w:tc>
          <w:tcPr>
            <w:tcW w:w="990" w:type="dxa"/>
            <w:shd w:val="clear" w:color="auto" w:fill="FAFAFA"/>
            <w:vAlign w:val="bottom"/>
          </w:tcPr>
          <w:p w14:paraId="56BA8004" w14:textId="3190A1AD" w:rsidR="005124A8" w:rsidRPr="003709B5" w:rsidRDefault="00BA045C" w:rsidP="003709B5">
            <w:pPr>
              <w:ind w:left="12" w:right="-58"/>
              <w:jc w:val="right"/>
              <w:rPr>
                <w:rFonts w:ascii="Arial" w:hAnsi="Arial" w:cs="Arial"/>
                <w:sz w:val="14"/>
                <w:szCs w:val="14"/>
              </w:rPr>
            </w:pPr>
            <w:r w:rsidRPr="003709B5">
              <w:rPr>
                <w:rFonts w:ascii="Arial" w:hAnsi="Arial" w:cs="Arial"/>
                <w:sz w:val="14"/>
                <w:szCs w:val="14"/>
              </w:rPr>
              <w:t>40.00</w:t>
            </w:r>
          </w:p>
        </w:tc>
        <w:tc>
          <w:tcPr>
            <w:tcW w:w="993" w:type="dxa"/>
            <w:vAlign w:val="bottom"/>
          </w:tcPr>
          <w:p w14:paraId="4BCE05E0" w14:textId="43A7C1C6" w:rsidR="005124A8" w:rsidRPr="003709B5" w:rsidRDefault="005124A8" w:rsidP="003709B5">
            <w:pPr>
              <w:ind w:left="12" w:right="-58"/>
              <w:jc w:val="right"/>
              <w:rPr>
                <w:rFonts w:ascii="Arial" w:hAnsi="Arial" w:cs="Arial"/>
                <w:sz w:val="14"/>
                <w:szCs w:val="14"/>
              </w:rPr>
            </w:pPr>
            <w:r w:rsidRPr="003709B5">
              <w:rPr>
                <w:rFonts w:ascii="Arial" w:hAnsi="Arial" w:cs="Arial"/>
                <w:sz w:val="14"/>
                <w:szCs w:val="14"/>
                <w:lang w:val="en-GB"/>
              </w:rPr>
              <w:t>40</w:t>
            </w:r>
            <w:r w:rsidRPr="003709B5">
              <w:rPr>
                <w:rFonts w:ascii="Arial" w:hAnsi="Arial" w:cs="Arial"/>
                <w:sz w:val="14"/>
                <w:szCs w:val="14"/>
              </w:rPr>
              <w:t>.</w:t>
            </w:r>
            <w:r w:rsidRPr="003709B5">
              <w:rPr>
                <w:rFonts w:ascii="Arial" w:hAnsi="Arial" w:cs="Arial"/>
                <w:sz w:val="14"/>
                <w:szCs w:val="14"/>
                <w:lang w:val="en-GB"/>
              </w:rPr>
              <w:t>00</w:t>
            </w:r>
          </w:p>
        </w:tc>
        <w:tc>
          <w:tcPr>
            <w:tcW w:w="989" w:type="dxa"/>
            <w:gridSpan w:val="2"/>
            <w:shd w:val="clear" w:color="auto" w:fill="FAFAFA"/>
            <w:vAlign w:val="bottom"/>
          </w:tcPr>
          <w:p w14:paraId="39C435D9" w14:textId="31B3AAB3" w:rsidR="005124A8" w:rsidRPr="003709B5" w:rsidRDefault="00BA045C" w:rsidP="003709B5">
            <w:pPr>
              <w:ind w:left="12" w:right="-58"/>
              <w:jc w:val="right"/>
              <w:rPr>
                <w:rFonts w:ascii="Arial" w:hAnsi="Arial" w:cs="Arial"/>
                <w:sz w:val="14"/>
                <w:szCs w:val="14"/>
              </w:rPr>
            </w:pPr>
            <w:r w:rsidRPr="003709B5">
              <w:rPr>
                <w:rFonts w:ascii="Arial" w:hAnsi="Arial" w:cs="Arial"/>
                <w:sz w:val="14"/>
                <w:szCs w:val="14"/>
              </w:rPr>
              <w:t>40.00</w:t>
            </w:r>
          </w:p>
        </w:tc>
        <w:tc>
          <w:tcPr>
            <w:tcW w:w="986" w:type="dxa"/>
            <w:vAlign w:val="bottom"/>
          </w:tcPr>
          <w:p w14:paraId="375286A5" w14:textId="1B479F2A" w:rsidR="005124A8" w:rsidRPr="003709B5" w:rsidRDefault="005124A8" w:rsidP="003709B5">
            <w:pPr>
              <w:ind w:left="12" w:right="-58"/>
              <w:jc w:val="right"/>
              <w:rPr>
                <w:rFonts w:ascii="Arial" w:hAnsi="Arial" w:cs="Arial"/>
                <w:sz w:val="14"/>
                <w:szCs w:val="14"/>
              </w:rPr>
            </w:pPr>
            <w:r w:rsidRPr="003709B5">
              <w:rPr>
                <w:rFonts w:ascii="Arial" w:hAnsi="Arial" w:cs="Arial"/>
                <w:sz w:val="14"/>
                <w:szCs w:val="14"/>
                <w:lang w:val="en-GB"/>
              </w:rPr>
              <w:t>40</w:t>
            </w:r>
            <w:r w:rsidRPr="003709B5">
              <w:rPr>
                <w:rFonts w:ascii="Arial" w:hAnsi="Arial" w:cs="Arial"/>
                <w:sz w:val="14"/>
                <w:szCs w:val="14"/>
              </w:rPr>
              <w:t>.</w:t>
            </w:r>
            <w:r w:rsidRPr="003709B5">
              <w:rPr>
                <w:rFonts w:ascii="Arial" w:hAnsi="Arial" w:cs="Arial"/>
                <w:sz w:val="14"/>
                <w:szCs w:val="14"/>
                <w:lang w:val="en-GB"/>
              </w:rPr>
              <w:t>00</w:t>
            </w:r>
          </w:p>
        </w:tc>
        <w:tc>
          <w:tcPr>
            <w:tcW w:w="904" w:type="dxa"/>
            <w:shd w:val="clear" w:color="auto" w:fill="FAFAFA"/>
            <w:vAlign w:val="bottom"/>
          </w:tcPr>
          <w:p w14:paraId="74044659" w14:textId="412C0FBB" w:rsidR="005124A8" w:rsidRPr="003709B5" w:rsidRDefault="00BA045C"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25.00</w:t>
            </w:r>
          </w:p>
        </w:tc>
        <w:tc>
          <w:tcPr>
            <w:tcW w:w="903" w:type="dxa"/>
            <w:vAlign w:val="bottom"/>
          </w:tcPr>
          <w:p w14:paraId="630BBF70" w14:textId="3DBF8E99" w:rsidR="005124A8" w:rsidRPr="003709B5" w:rsidRDefault="005124A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lang w:val="en-GB"/>
              </w:rPr>
              <w:t>25</w:t>
            </w:r>
            <w:r w:rsidRPr="003709B5">
              <w:rPr>
                <w:rFonts w:ascii="Arial" w:eastAsia="Angsana New" w:hAnsi="Arial" w:cs="Arial"/>
                <w:sz w:val="14"/>
                <w:szCs w:val="14"/>
              </w:rPr>
              <w:t>.</w:t>
            </w:r>
            <w:r w:rsidRPr="003709B5">
              <w:rPr>
                <w:rFonts w:ascii="Arial" w:eastAsia="Angsana New" w:hAnsi="Arial" w:cs="Arial"/>
                <w:sz w:val="14"/>
                <w:szCs w:val="14"/>
                <w:lang w:val="en-GB"/>
              </w:rPr>
              <w:t>00</w:t>
            </w:r>
          </w:p>
        </w:tc>
      </w:tr>
      <w:tr w:rsidR="005124A8" w:rsidRPr="003709B5" w14:paraId="5D224676" w14:textId="77777777" w:rsidTr="005124A8">
        <w:tc>
          <w:tcPr>
            <w:tcW w:w="1415" w:type="dxa"/>
            <w:vAlign w:val="bottom"/>
          </w:tcPr>
          <w:p w14:paraId="45B8C207" w14:textId="6EA0ABC9" w:rsidR="005124A8" w:rsidRPr="003709B5" w:rsidRDefault="005124A8" w:rsidP="003709B5">
            <w:pPr>
              <w:ind w:left="-110" w:right="-108"/>
              <w:rPr>
                <w:rFonts w:ascii="Arial" w:hAnsi="Arial" w:cs="Arial"/>
                <w:sz w:val="14"/>
                <w:szCs w:val="14"/>
              </w:rPr>
            </w:pPr>
            <w:r w:rsidRPr="003709B5">
              <w:rPr>
                <w:rFonts w:ascii="Arial" w:hAnsi="Arial" w:cs="Arial"/>
                <w:sz w:val="14"/>
                <w:szCs w:val="14"/>
              </w:rPr>
              <w:t>Grand River Forest</w:t>
            </w:r>
          </w:p>
        </w:tc>
        <w:tc>
          <w:tcPr>
            <w:tcW w:w="1133" w:type="dxa"/>
            <w:vAlign w:val="bottom"/>
          </w:tcPr>
          <w:p w14:paraId="5BF86507" w14:textId="2209ABF5" w:rsidR="005124A8" w:rsidRPr="003709B5" w:rsidRDefault="00323073" w:rsidP="003709B5">
            <w:pPr>
              <w:jc w:val="center"/>
              <w:rPr>
                <w:rFonts w:ascii="Arial" w:hAnsi="Arial" w:cs="Arial"/>
                <w:sz w:val="14"/>
                <w:szCs w:val="14"/>
                <w:cs/>
              </w:rPr>
            </w:pPr>
            <w:r w:rsidRPr="003709B5">
              <w:rPr>
                <w:rFonts w:ascii="Arial" w:hAnsi="Arial" w:cs="Arial"/>
                <w:sz w:val="14"/>
                <w:szCs w:val="14"/>
              </w:rPr>
              <w:t>Thailand</w:t>
            </w:r>
          </w:p>
        </w:tc>
        <w:tc>
          <w:tcPr>
            <w:tcW w:w="1137" w:type="dxa"/>
            <w:vAlign w:val="bottom"/>
          </w:tcPr>
          <w:p w14:paraId="63489941" w14:textId="6E54B2BF" w:rsidR="005124A8" w:rsidRPr="003709B5" w:rsidRDefault="005124A8" w:rsidP="003709B5">
            <w:pPr>
              <w:ind w:left="-43" w:right="-72"/>
              <w:rPr>
                <w:rFonts w:ascii="Arial" w:hAnsi="Arial" w:cs="Arial"/>
                <w:sz w:val="14"/>
                <w:szCs w:val="14"/>
              </w:rPr>
            </w:pPr>
            <w:r w:rsidRPr="003709B5">
              <w:rPr>
                <w:rFonts w:ascii="Arial" w:hAnsi="Arial" w:cs="Arial"/>
                <w:sz w:val="14"/>
                <w:szCs w:val="14"/>
              </w:rPr>
              <w:t>Property</w:t>
            </w:r>
          </w:p>
        </w:tc>
        <w:tc>
          <w:tcPr>
            <w:tcW w:w="990" w:type="dxa"/>
            <w:shd w:val="clear" w:color="auto" w:fill="FAFAFA"/>
            <w:vAlign w:val="bottom"/>
          </w:tcPr>
          <w:p w14:paraId="732C390A" w14:textId="77777777" w:rsidR="005124A8" w:rsidRPr="003709B5" w:rsidRDefault="005124A8" w:rsidP="003709B5">
            <w:pPr>
              <w:ind w:left="12" w:right="-58"/>
              <w:jc w:val="right"/>
              <w:rPr>
                <w:rFonts w:ascii="Arial" w:hAnsi="Arial" w:cs="Arial"/>
                <w:sz w:val="14"/>
                <w:szCs w:val="14"/>
              </w:rPr>
            </w:pPr>
          </w:p>
        </w:tc>
        <w:tc>
          <w:tcPr>
            <w:tcW w:w="993" w:type="dxa"/>
            <w:vAlign w:val="bottom"/>
          </w:tcPr>
          <w:p w14:paraId="02951A17" w14:textId="77777777" w:rsidR="005124A8" w:rsidRPr="003709B5" w:rsidRDefault="005124A8" w:rsidP="003709B5">
            <w:pPr>
              <w:ind w:left="12" w:right="-58"/>
              <w:jc w:val="right"/>
              <w:rPr>
                <w:rFonts w:ascii="Arial" w:hAnsi="Arial" w:cs="Arial"/>
                <w:sz w:val="14"/>
                <w:szCs w:val="14"/>
              </w:rPr>
            </w:pPr>
          </w:p>
        </w:tc>
        <w:tc>
          <w:tcPr>
            <w:tcW w:w="989" w:type="dxa"/>
            <w:gridSpan w:val="2"/>
            <w:shd w:val="clear" w:color="auto" w:fill="FAFAFA"/>
            <w:vAlign w:val="bottom"/>
          </w:tcPr>
          <w:p w14:paraId="2D1695BC" w14:textId="77777777" w:rsidR="005124A8" w:rsidRPr="003709B5" w:rsidRDefault="005124A8" w:rsidP="003709B5">
            <w:pPr>
              <w:ind w:left="12" w:right="-58"/>
              <w:jc w:val="right"/>
              <w:rPr>
                <w:rFonts w:ascii="Arial" w:hAnsi="Arial" w:cs="Arial"/>
                <w:sz w:val="14"/>
                <w:szCs w:val="14"/>
              </w:rPr>
            </w:pPr>
          </w:p>
        </w:tc>
        <w:tc>
          <w:tcPr>
            <w:tcW w:w="986" w:type="dxa"/>
            <w:vAlign w:val="bottom"/>
          </w:tcPr>
          <w:p w14:paraId="567B1BAC" w14:textId="77777777" w:rsidR="005124A8" w:rsidRPr="003709B5" w:rsidRDefault="005124A8" w:rsidP="003709B5">
            <w:pPr>
              <w:ind w:left="12" w:right="-58"/>
              <w:jc w:val="right"/>
              <w:rPr>
                <w:rFonts w:ascii="Arial" w:hAnsi="Arial" w:cs="Arial"/>
                <w:sz w:val="14"/>
                <w:szCs w:val="14"/>
              </w:rPr>
            </w:pPr>
          </w:p>
        </w:tc>
        <w:tc>
          <w:tcPr>
            <w:tcW w:w="904" w:type="dxa"/>
            <w:shd w:val="clear" w:color="auto" w:fill="FAFAFA"/>
            <w:vAlign w:val="bottom"/>
          </w:tcPr>
          <w:p w14:paraId="4BE1862D" w14:textId="77777777" w:rsidR="005124A8" w:rsidRPr="003709B5" w:rsidRDefault="005124A8" w:rsidP="003709B5">
            <w:pPr>
              <w:widowControl w:val="0"/>
              <w:ind w:right="-72"/>
              <w:jc w:val="right"/>
              <w:rPr>
                <w:rFonts w:ascii="Arial" w:eastAsia="Angsana New" w:hAnsi="Arial" w:cs="Arial"/>
                <w:sz w:val="14"/>
                <w:szCs w:val="14"/>
              </w:rPr>
            </w:pPr>
          </w:p>
        </w:tc>
        <w:tc>
          <w:tcPr>
            <w:tcW w:w="903" w:type="dxa"/>
            <w:vAlign w:val="bottom"/>
          </w:tcPr>
          <w:p w14:paraId="25E54D62" w14:textId="77777777" w:rsidR="005124A8" w:rsidRPr="003709B5" w:rsidRDefault="005124A8" w:rsidP="003709B5">
            <w:pPr>
              <w:widowControl w:val="0"/>
              <w:ind w:right="-72"/>
              <w:jc w:val="right"/>
              <w:rPr>
                <w:rFonts w:ascii="Arial" w:eastAsia="Angsana New" w:hAnsi="Arial" w:cs="Arial"/>
                <w:sz w:val="14"/>
                <w:szCs w:val="14"/>
              </w:rPr>
            </w:pPr>
          </w:p>
        </w:tc>
      </w:tr>
      <w:tr w:rsidR="005124A8" w:rsidRPr="003709B5" w14:paraId="07E70872" w14:textId="77777777" w:rsidTr="005124A8">
        <w:tc>
          <w:tcPr>
            <w:tcW w:w="1415" w:type="dxa"/>
            <w:vAlign w:val="bottom"/>
          </w:tcPr>
          <w:p w14:paraId="06F5F1C4" w14:textId="1B13EB0F" w:rsidR="005124A8" w:rsidRPr="003709B5" w:rsidRDefault="005124A8" w:rsidP="003709B5">
            <w:pPr>
              <w:ind w:left="-110" w:right="-108"/>
              <w:rPr>
                <w:rFonts w:ascii="Arial" w:hAnsi="Arial" w:cs="Arial"/>
                <w:sz w:val="14"/>
                <w:szCs w:val="14"/>
              </w:rPr>
            </w:pPr>
            <w:r w:rsidRPr="003709B5">
              <w:rPr>
                <w:rFonts w:ascii="Arial" w:hAnsi="Arial" w:cs="Arial"/>
                <w:sz w:val="14"/>
                <w:szCs w:val="14"/>
              </w:rPr>
              <w:t xml:space="preserve">   Company Limited</w:t>
            </w:r>
          </w:p>
        </w:tc>
        <w:tc>
          <w:tcPr>
            <w:tcW w:w="1133" w:type="dxa"/>
            <w:vAlign w:val="bottom"/>
          </w:tcPr>
          <w:p w14:paraId="244897F7" w14:textId="0377B28E" w:rsidR="005124A8" w:rsidRPr="003709B5" w:rsidRDefault="005124A8" w:rsidP="003709B5">
            <w:pPr>
              <w:jc w:val="center"/>
              <w:rPr>
                <w:rFonts w:ascii="Arial" w:hAnsi="Arial" w:cs="Arial"/>
                <w:sz w:val="14"/>
                <w:szCs w:val="14"/>
              </w:rPr>
            </w:pPr>
          </w:p>
        </w:tc>
        <w:tc>
          <w:tcPr>
            <w:tcW w:w="1137" w:type="dxa"/>
            <w:vAlign w:val="bottom"/>
          </w:tcPr>
          <w:p w14:paraId="0FFA9535" w14:textId="1A233CEA" w:rsidR="005124A8" w:rsidRPr="003709B5" w:rsidRDefault="005124A8" w:rsidP="003709B5">
            <w:pPr>
              <w:ind w:left="-43" w:right="-72"/>
              <w:rPr>
                <w:rFonts w:ascii="Arial" w:hAnsi="Arial" w:cs="Arial"/>
                <w:sz w:val="14"/>
                <w:szCs w:val="14"/>
              </w:rPr>
            </w:pPr>
            <w:r w:rsidRPr="003709B5">
              <w:rPr>
                <w:rFonts w:ascii="Arial" w:hAnsi="Arial" w:cs="Arial"/>
                <w:sz w:val="14"/>
                <w:szCs w:val="14"/>
              </w:rPr>
              <w:t>development</w:t>
            </w:r>
          </w:p>
        </w:tc>
        <w:tc>
          <w:tcPr>
            <w:tcW w:w="990" w:type="dxa"/>
            <w:shd w:val="clear" w:color="auto" w:fill="FAFAFA"/>
            <w:vAlign w:val="bottom"/>
          </w:tcPr>
          <w:p w14:paraId="1B3AC7C1" w14:textId="53F2C619" w:rsidR="005124A8" w:rsidRPr="003709B5" w:rsidRDefault="00BA045C" w:rsidP="003709B5">
            <w:pPr>
              <w:ind w:left="12" w:right="-58"/>
              <w:jc w:val="right"/>
              <w:rPr>
                <w:rFonts w:ascii="Arial" w:hAnsi="Arial" w:cs="Arial"/>
                <w:sz w:val="14"/>
                <w:szCs w:val="14"/>
              </w:rPr>
            </w:pPr>
            <w:r w:rsidRPr="003709B5">
              <w:rPr>
                <w:rFonts w:ascii="Arial" w:hAnsi="Arial" w:cs="Arial"/>
                <w:sz w:val="14"/>
                <w:szCs w:val="14"/>
              </w:rPr>
              <w:t>42.00</w:t>
            </w:r>
          </w:p>
        </w:tc>
        <w:tc>
          <w:tcPr>
            <w:tcW w:w="993" w:type="dxa"/>
            <w:vAlign w:val="bottom"/>
          </w:tcPr>
          <w:p w14:paraId="390E051D" w14:textId="41F2A134" w:rsidR="005124A8" w:rsidRPr="003709B5" w:rsidRDefault="005124A8" w:rsidP="003709B5">
            <w:pPr>
              <w:ind w:left="12" w:right="-58"/>
              <w:jc w:val="right"/>
              <w:rPr>
                <w:rFonts w:ascii="Arial" w:hAnsi="Arial" w:cs="Arial"/>
                <w:sz w:val="14"/>
                <w:szCs w:val="14"/>
              </w:rPr>
            </w:pPr>
            <w:r w:rsidRPr="003709B5">
              <w:rPr>
                <w:rFonts w:ascii="Arial" w:hAnsi="Arial" w:cs="Arial"/>
                <w:sz w:val="14"/>
                <w:szCs w:val="14"/>
                <w:lang w:val="en-GB"/>
              </w:rPr>
              <w:t>42</w:t>
            </w:r>
            <w:r w:rsidRPr="003709B5">
              <w:rPr>
                <w:rFonts w:ascii="Arial" w:hAnsi="Arial" w:cs="Arial"/>
                <w:sz w:val="14"/>
                <w:szCs w:val="14"/>
              </w:rPr>
              <w:t>.</w:t>
            </w:r>
            <w:r w:rsidRPr="003709B5">
              <w:rPr>
                <w:rFonts w:ascii="Arial" w:hAnsi="Arial" w:cs="Arial"/>
                <w:sz w:val="14"/>
                <w:szCs w:val="14"/>
                <w:lang w:val="en-GB"/>
              </w:rPr>
              <w:t>00</w:t>
            </w:r>
          </w:p>
        </w:tc>
        <w:tc>
          <w:tcPr>
            <w:tcW w:w="989" w:type="dxa"/>
            <w:gridSpan w:val="2"/>
            <w:shd w:val="clear" w:color="auto" w:fill="FAFAFA"/>
            <w:vAlign w:val="bottom"/>
          </w:tcPr>
          <w:p w14:paraId="69E706BE" w14:textId="3A125BCA" w:rsidR="005124A8" w:rsidRPr="003709B5" w:rsidRDefault="00BA045C" w:rsidP="003709B5">
            <w:pPr>
              <w:ind w:left="12" w:right="-58"/>
              <w:jc w:val="right"/>
              <w:rPr>
                <w:rFonts w:ascii="Arial" w:hAnsi="Arial" w:cs="Arial"/>
                <w:sz w:val="14"/>
                <w:szCs w:val="14"/>
              </w:rPr>
            </w:pPr>
            <w:r w:rsidRPr="003709B5">
              <w:rPr>
                <w:rFonts w:ascii="Arial" w:hAnsi="Arial" w:cs="Arial"/>
                <w:sz w:val="14"/>
                <w:szCs w:val="14"/>
              </w:rPr>
              <w:t>42.00</w:t>
            </w:r>
          </w:p>
        </w:tc>
        <w:tc>
          <w:tcPr>
            <w:tcW w:w="986" w:type="dxa"/>
            <w:vAlign w:val="bottom"/>
          </w:tcPr>
          <w:p w14:paraId="5EFAA5BA" w14:textId="33A0AA16" w:rsidR="005124A8" w:rsidRPr="003709B5" w:rsidRDefault="005124A8" w:rsidP="003709B5">
            <w:pPr>
              <w:ind w:left="12" w:right="-58"/>
              <w:jc w:val="right"/>
              <w:rPr>
                <w:rFonts w:ascii="Arial" w:hAnsi="Arial" w:cs="Arial"/>
                <w:sz w:val="14"/>
                <w:szCs w:val="14"/>
              </w:rPr>
            </w:pPr>
            <w:r w:rsidRPr="003709B5">
              <w:rPr>
                <w:rFonts w:ascii="Arial" w:hAnsi="Arial" w:cs="Arial"/>
                <w:sz w:val="14"/>
                <w:szCs w:val="14"/>
                <w:lang w:val="en-GB"/>
              </w:rPr>
              <w:t>42</w:t>
            </w:r>
            <w:r w:rsidRPr="003709B5">
              <w:rPr>
                <w:rFonts w:ascii="Arial" w:hAnsi="Arial" w:cs="Arial"/>
                <w:sz w:val="14"/>
                <w:szCs w:val="14"/>
              </w:rPr>
              <w:t>.</w:t>
            </w:r>
            <w:r w:rsidRPr="003709B5">
              <w:rPr>
                <w:rFonts w:ascii="Arial" w:hAnsi="Arial" w:cs="Arial"/>
                <w:sz w:val="14"/>
                <w:szCs w:val="14"/>
                <w:lang w:val="en-GB"/>
              </w:rPr>
              <w:t>00</w:t>
            </w:r>
          </w:p>
        </w:tc>
        <w:tc>
          <w:tcPr>
            <w:tcW w:w="904" w:type="dxa"/>
            <w:shd w:val="clear" w:color="auto" w:fill="FAFAFA"/>
            <w:vAlign w:val="bottom"/>
          </w:tcPr>
          <w:p w14:paraId="50B4B054" w14:textId="704B1F38" w:rsidR="005124A8" w:rsidRPr="003709B5" w:rsidRDefault="00BA045C"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rPr>
              <w:t>25.00</w:t>
            </w:r>
          </w:p>
        </w:tc>
        <w:tc>
          <w:tcPr>
            <w:tcW w:w="903" w:type="dxa"/>
            <w:vAlign w:val="bottom"/>
          </w:tcPr>
          <w:p w14:paraId="3EDD659A" w14:textId="212D5B09" w:rsidR="005124A8" w:rsidRPr="003709B5" w:rsidRDefault="005124A8" w:rsidP="003709B5">
            <w:pPr>
              <w:widowControl w:val="0"/>
              <w:ind w:right="-72"/>
              <w:jc w:val="right"/>
              <w:rPr>
                <w:rFonts w:ascii="Arial" w:eastAsia="Angsana New" w:hAnsi="Arial" w:cs="Arial"/>
                <w:sz w:val="14"/>
                <w:szCs w:val="14"/>
              </w:rPr>
            </w:pPr>
            <w:r w:rsidRPr="003709B5">
              <w:rPr>
                <w:rFonts w:ascii="Arial" w:eastAsia="Angsana New" w:hAnsi="Arial" w:cs="Arial"/>
                <w:sz w:val="14"/>
                <w:szCs w:val="14"/>
                <w:lang w:val="en-GB"/>
              </w:rPr>
              <w:t>25</w:t>
            </w:r>
            <w:r w:rsidRPr="003709B5">
              <w:rPr>
                <w:rFonts w:ascii="Arial" w:eastAsia="Angsana New" w:hAnsi="Arial" w:cs="Arial"/>
                <w:sz w:val="14"/>
                <w:szCs w:val="14"/>
              </w:rPr>
              <w:t>.</w:t>
            </w:r>
            <w:r w:rsidRPr="003709B5">
              <w:rPr>
                <w:rFonts w:ascii="Arial" w:eastAsia="Angsana New" w:hAnsi="Arial" w:cs="Arial"/>
                <w:sz w:val="14"/>
                <w:szCs w:val="14"/>
                <w:lang w:val="en-GB"/>
              </w:rPr>
              <w:t>00</w:t>
            </w:r>
          </w:p>
        </w:tc>
      </w:tr>
      <w:tr w:rsidR="005124A8" w:rsidRPr="003709B5" w14:paraId="72E8A8FD" w14:textId="77777777" w:rsidTr="00323073">
        <w:tc>
          <w:tcPr>
            <w:tcW w:w="1415" w:type="dxa"/>
          </w:tcPr>
          <w:p w14:paraId="5FC1A892" w14:textId="48B6D1CD" w:rsidR="005124A8" w:rsidRPr="003709B5" w:rsidRDefault="005124A8" w:rsidP="003709B5">
            <w:pPr>
              <w:ind w:right="-108" w:hanging="100"/>
              <w:rPr>
                <w:rFonts w:ascii="Arial" w:hAnsi="Arial" w:cs="Arial"/>
                <w:sz w:val="14"/>
                <w:szCs w:val="14"/>
              </w:rPr>
            </w:pPr>
            <w:r w:rsidRPr="003709B5">
              <w:rPr>
                <w:rFonts w:ascii="Arial" w:hAnsi="Arial" w:cs="Arial"/>
                <w:sz w:val="14"/>
                <w:szCs w:val="14"/>
              </w:rPr>
              <w:t>Grand Global Gloves Company Limited</w:t>
            </w:r>
          </w:p>
        </w:tc>
        <w:tc>
          <w:tcPr>
            <w:tcW w:w="1133" w:type="dxa"/>
          </w:tcPr>
          <w:p w14:paraId="236CC341" w14:textId="143270AF" w:rsidR="005124A8" w:rsidRPr="003709B5" w:rsidRDefault="005124A8" w:rsidP="003709B5">
            <w:pPr>
              <w:jc w:val="center"/>
              <w:rPr>
                <w:rFonts w:ascii="Arial" w:hAnsi="Arial" w:cs="Arial"/>
                <w:sz w:val="14"/>
                <w:szCs w:val="14"/>
              </w:rPr>
            </w:pPr>
            <w:r w:rsidRPr="003709B5">
              <w:rPr>
                <w:rFonts w:ascii="Arial" w:hAnsi="Arial" w:cs="Arial"/>
                <w:sz w:val="14"/>
                <w:szCs w:val="14"/>
              </w:rPr>
              <w:t>Thailand</w:t>
            </w:r>
          </w:p>
        </w:tc>
        <w:tc>
          <w:tcPr>
            <w:tcW w:w="1137" w:type="dxa"/>
          </w:tcPr>
          <w:p w14:paraId="1E8B62C4" w14:textId="528588AD" w:rsidR="005124A8" w:rsidRPr="003709B5" w:rsidRDefault="005124A8" w:rsidP="003709B5">
            <w:pPr>
              <w:ind w:left="-43" w:right="-72"/>
              <w:rPr>
                <w:rFonts w:ascii="Arial" w:hAnsi="Arial" w:cs="Arial"/>
                <w:sz w:val="14"/>
                <w:szCs w:val="14"/>
              </w:rPr>
            </w:pPr>
            <w:r w:rsidRPr="003709B5">
              <w:rPr>
                <w:rFonts w:ascii="Arial" w:hAnsi="Arial" w:cs="Arial"/>
                <w:sz w:val="14"/>
                <w:szCs w:val="14"/>
              </w:rPr>
              <w:t>Manufacturing and distribution of rubber gloves</w:t>
            </w:r>
          </w:p>
        </w:tc>
        <w:tc>
          <w:tcPr>
            <w:tcW w:w="990" w:type="dxa"/>
            <w:shd w:val="clear" w:color="auto" w:fill="FAFAFA"/>
            <w:vAlign w:val="bottom"/>
          </w:tcPr>
          <w:p w14:paraId="6458BDFC" w14:textId="2C43C399" w:rsidR="005124A8" w:rsidRPr="003709B5" w:rsidRDefault="00BA045C" w:rsidP="003709B5">
            <w:pPr>
              <w:ind w:left="12" w:right="-58"/>
              <w:jc w:val="right"/>
              <w:rPr>
                <w:rFonts w:ascii="Arial" w:hAnsi="Arial" w:cs="Arial"/>
                <w:sz w:val="14"/>
                <w:szCs w:val="14"/>
                <w:lang w:val="en-GB"/>
              </w:rPr>
            </w:pPr>
            <w:r w:rsidRPr="003709B5">
              <w:rPr>
                <w:rFonts w:ascii="Arial" w:hAnsi="Arial" w:cs="Arial"/>
                <w:sz w:val="14"/>
                <w:szCs w:val="14"/>
                <w:lang w:val="en-GB"/>
              </w:rPr>
              <w:t>50.50</w:t>
            </w:r>
          </w:p>
        </w:tc>
        <w:tc>
          <w:tcPr>
            <w:tcW w:w="993" w:type="dxa"/>
            <w:vAlign w:val="bottom"/>
          </w:tcPr>
          <w:p w14:paraId="3B7D6302" w14:textId="07752A98" w:rsidR="005124A8" w:rsidRPr="003709B5" w:rsidRDefault="005124A8" w:rsidP="003709B5">
            <w:pPr>
              <w:ind w:left="12" w:right="-58"/>
              <w:jc w:val="right"/>
              <w:rPr>
                <w:rFonts w:ascii="Arial" w:hAnsi="Arial" w:cs="Arial"/>
                <w:sz w:val="14"/>
                <w:szCs w:val="14"/>
                <w:lang w:val="en-GB"/>
              </w:rPr>
            </w:pPr>
            <w:r w:rsidRPr="003709B5">
              <w:rPr>
                <w:rFonts w:ascii="Arial" w:hAnsi="Arial" w:cs="Arial"/>
                <w:sz w:val="14"/>
                <w:szCs w:val="14"/>
                <w:lang w:val="en-GB"/>
              </w:rPr>
              <w:t>50.50</w:t>
            </w:r>
          </w:p>
        </w:tc>
        <w:tc>
          <w:tcPr>
            <w:tcW w:w="989" w:type="dxa"/>
            <w:gridSpan w:val="2"/>
            <w:shd w:val="clear" w:color="auto" w:fill="FAFAFA"/>
            <w:vAlign w:val="bottom"/>
          </w:tcPr>
          <w:p w14:paraId="544C243C" w14:textId="2278A7FC" w:rsidR="005124A8" w:rsidRPr="003709B5" w:rsidRDefault="00BA045C" w:rsidP="003709B5">
            <w:pPr>
              <w:ind w:left="12" w:right="-58"/>
              <w:jc w:val="right"/>
              <w:rPr>
                <w:rFonts w:ascii="Arial" w:hAnsi="Arial" w:cs="Arial"/>
                <w:sz w:val="14"/>
                <w:szCs w:val="14"/>
                <w:lang w:val="en-GB"/>
              </w:rPr>
            </w:pPr>
            <w:r w:rsidRPr="003709B5">
              <w:rPr>
                <w:rFonts w:ascii="Arial" w:hAnsi="Arial" w:cs="Arial"/>
                <w:sz w:val="14"/>
                <w:szCs w:val="14"/>
                <w:lang w:val="en-GB"/>
              </w:rPr>
              <w:t>50.50</w:t>
            </w:r>
          </w:p>
        </w:tc>
        <w:tc>
          <w:tcPr>
            <w:tcW w:w="986" w:type="dxa"/>
            <w:vAlign w:val="bottom"/>
          </w:tcPr>
          <w:p w14:paraId="0816E9D7" w14:textId="4EA350EB" w:rsidR="005124A8" w:rsidRPr="003709B5" w:rsidRDefault="005124A8" w:rsidP="003709B5">
            <w:pPr>
              <w:ind w:left="12" w:right="-58"/>
              <w:jc w:val="right"/>
              <w:rPr>
                <w:rFonts w:ascii="Arial" w:hAnsi="Arial" w:cs="Arial"/>
                <w:sz w:val="14"/>
                <w:szCs w:val="14"/>
                <w:lang w:val="en-GB"/>
              </w:rPr>
            </w:pPr>
            <w:r w:rsidRPr="003709B5">
              <w:rPr>
                <w:rFonts w:ascii="Arial" w:hAnsi="Arial" w:cs="Arial"/>
                <w:sz w:val="14"/>
                <w:szCs w:val="14"/>
                <w:lang w:val="en-GB"/>
              </w:rPr>
              <w:t>50.50</w:t>
            </w:r>
          </w:p>
        </w:tc>
        <w:tc>
          <w:tcPr>
            <w:tcW w:w="904" w:type="dxa"/>
            <w:shd w:val="clear" w:color="auto" w:fill="FAFAFA"/>
            <w:vAlign w:val="bottom"/>
          </w:tcPr>
          <w:p w14:paraId="7215A0FD" w14:textId="26CCC76D" w:rsidR="005124A8" w:rsidRPr="003709B5" w:rsidRDefault="00BA045C" w:rsidP="003709B5">
            <w:pPr>
              <w:widowControl w:val="0"/>
              <w:ind w:right="-72"/>
              <w:jc w:val="right"/>
              <w:rPr>
                <w:rFonts w:ascii="Arial" w:eastAsia="Angsana New" w:hAnsi="Arial" w:cs="Arial"/>
                <w:sz w:val="14"/>
                <w:szCs w:val="14"/>
                <w:lang w:val="en-GB"/>
              </w:rPr>
            </w:pPr>
            <w:r w:rsidRPr="003709B5">
              <w:rPr>
                <w:rFonts w:ascii="Arial" w:eastAsia="Angsana New" w:hAnsi="Arial" w:cs="Arial"/>
                <w:sz w:val="14"/>
                <w:szCs w:val="14"/>
                <w:lang w:val="en-GB"/>
              </w:rPr>
              <w:t>50.00</w:t>
            </w:r>
          </w:p>
        </w:tc>
        <w:tc>
          <w:tcPr>
            <w:tcW w:w="903" w:type="dxa"/>
            <w:vAlign w:val="bottom"/>
          </w:tcPr>
          <w:p w14:paraId="42CDF97B" w14:textId="768055E5" w:rsidR="005124A8" w:rsidRPr="003709B5" w:rsidRDefault="005124A8" w:rsidP="003709B5">
            <w:pPr>
              <w:widowControl w:val="0"/>
              <w:ind w:right="-72"/>
              <w:jc w:val="right"/>
              <w:rPr>
                <w:rFonts w:ascii="Arial" w:eastAsia="Angsana New" w:hAnsi="Arial" w:cs="Arial"/>
                <w:sz w:val="14"/>
                <w:szCs w:val="14"/>
                <w:lang w:val="en-GB"/>
              </w:rPr>
            </w:pPr>
            <w:r w:rsidRPr="003709B5">
              <w:rPr>
                <w:rFonts w:ascii="Arial" w:hAnsi="Arial" w:cs="Arial"/>
                <w:sz w:val="14"/>
                <w:szCs w:val="14"/>
                <w:lang w:val="en-GB"/>
              </w:rPr>
              <w:t>50.</w:t>
            </w:r>
            <w:r w:rsidRPr="003709B5">
              <w:rPr>
                <w:rFonts w:ascii="Arial" w:hAnsi="Arial" w:cs="Arial"/>
                <w:sz w:val="14"/>
                <w:szCs w:val="14"/>
              </w:rPr>
              <w:t>0</w:t>
            </w:r>
            <w:r w:rsidRPr="003709B5">
              <w:rPr>
                <w:rFonts w:ascii="Arial" w:hAnsi="Arial" w:cs="Arial"/>
                <w:sz w:val="14"/>
                <w:szCs w:val="14"/>
                <w:lang w:val="en-GB"/>
              </w:rPr>
              <w:t>0</w:t>
            </w:r>
          </w:p>
        </w:tc>
      </w:tr>
    </w:tbl>
    <w:p w14:paraId="5D6CC5BC" w14:textId="77777777" w:rsidR="00DE6790" w:rsidRPr="003709B5" w:rsidRDefault="00DE6790" w:rsidP="003709B5">
      <w:pPr>
        <w:jc w:val="thaiDistribute"/>
        <w:rPr>
          <w:rFonts w:ascii="Arial" w:hAnsi="Arial" w:cs="Arial"/>
          <w:sz w:val="18"/>
          <w:szCs w:val="18"/>
          <w:lang w:val="en-GB"/>
        </w:rPr>
      </w:pPr>
    </w:p>
    <w:tbl>
      <w:tblPr>
        <w:tblW w:w="5000" w:type="pct"/>
        <w:tblLayout w:type="fixed"/>
        <w:tblLook w:val="0000" w:firstRow="0" w:lastRow="0" w:firstColumn="0" w:lastColumn="0" w:noHBand="0" w:noVBand="0"/>
      </w:tblPr>
      <w:tblGrid>
        <w:gridCol w:w="3869"/>
        <w:gridCol w:w="1398"/>
        <w:gridCol w:w="1398"/>
        <w:gridCol w:w="1398"/>
        <w:gridCol w:w="1398"/>
      </w:tblGrid>
      <w:tr w:rsidR="00DE6790" w:rsidRPr="003709B5" w14:paraId="2F8D231B" w14:textId="77777777" w:rsidTr="000B023B">
        <w:tc>
          <w:tcPr>
            <w:tcW w:w="3869" w:type="dxa"/>
          </w:tcPr>
          <w:p w14:paraId="1319F495" w14:textId="77777777" w:rsidR="00DE6790" w:rsidRPr="003709B5" w:rsidRDefault="00DE6790" w:rsidP="003709B5">
            <w:pPr>
              <w:widowControl w:val="0"/>
              <w:ind w:left="285" w:right="-72"/>
              <w:rPr>
                <w:rFonts w:ascii="Arial" w:hAnsi="Arial" w:cs="Arial"/>
                <w:b/>
                <w:bCs/>
                <w:sz w:val="18"/>
                <w:szCs w:val="18"/>
              </w:rPr>
            </w:pPr>
          </w:p>
        </w:tc>
        <w:tc>
          <w:tcPr>
            <w:tcW w:w="2796" w:type="dxa"/>
            <w:gridSpan w:val="2"/>
            <w:tcBorders>
              <w:top w:val="single" w:sz="4" w:space="0" w:color="auto"/>
              <w:bottom w:val="single" w:sz="4" w:space="0" w:color="auto"/>
            </w:tcBorders>
            <w:shd w:val="clear" w:color="auto" w:fill="auto"/>
            <w:vAlign w:val="bottom"/>
          </w:tcPr>
          <w:p w14:paraId="77582262" w14:textId="53E7343F" w:rsidR="00DE6790" w:rsidRPr="003709B5" w:rsidRDefault="00DE6790" w:rsidP="003709B5">
            <w:pPr>
              <w:widowControl w:val="0"/>
              <w:ind w:right="-72"/>
              <w:jc w:val="center"/>
              <w:rPr>
                <w:rFonts w:ascii="Arial" w:hAnsi="Arial" w:cs="Arial"/>
                <w:b/>
                <w:bCs/>
                <w:sz w:val="18"/>
                <w:szCs w:val="18"/>
                <w:cs/>
              </w:rPr>
            </w:pPr>
            <w:r w:rsidRPr="003709B5">
              <w:rPr>
                <w:rFonts w:ascii="Arial" w:hAnsi="Arial" w:cs="Arial"/>
                <w:b/>
                <w:bCs/>
                <w:sz w:val="18"/>
                <w:szCs w:val="18"/>
              </w:rPr>
              <w:t xml:space="preserve">Consolidated </w:t>
            </w:r>
            <w:r w:rsidR="00854961" w:rsidRPr="003709B5">
              <w:rPr>
                <w:rFonts w:ascii="Arial" w:hAnsi="Arial" w:cs="Arial"/>
                <w:b/>
                <w:bCs/>
                <w:sz w:val="18"/>
                <w:szCs w:val="18"/>
              </w:rPr>
              <w:br/>
            </w:r>
            <w:r w:rsidRPr="003709B5">
              <w:rPr>
                <w:rFonts w:ascii="Arial" w:hAnsi="Arial" w:cs="Arial"/>
                <w:b/>
                <w:bCs/>
                <w:sz w:val="18"/>
                <w:szCs w:val="18"/>
              </w:rPr>
              <w:t xml:space="preserve">financial </w:t>
            </w:r>
            <w:r w:rsidR="00854961" w:rsidRPr="003709B5">
              <w:rPr>
                <w:rFonts w:ascii="Arial" w:hAnsi="Arial" w:cs="Arial"/>
                <w:b/>
                <w:bCs/>
                <w:sz w:val="18"/>
                <w:szCs w:val="18"/>
              </w:rPr>
              <w:t>statements</w:t>
            </w:r>
          </w:p>
        </w:tc>
        <w:tc>
          <w:tcPr>
            <w:tcW w:w="2796" w:type="dxa"/>
            <w:gridSpan w:val="2"/>
            <w:tcBorders>
              <w:top w:val="single" w:sz="4" w:space="0" w:color="auto"/>
              <w:bottom w:val="single" w:sz="4" w:space="0" w:color="auto"/>
            </w:tcBorders>
            <w:shd w:val="clear" w:color="auto" w:fill="auto"/>
            <w:vAlign w:val="bottom"/>
          </w:tcPr>
          <w:p w14:paraId="0B2BEF6F" w14:textId="0D4DA919" w:rsidR="00DE6790" w:rsidRPr="003709B5" w:rsidRDefault="00854961" w:rsidP="003709B5">
            <w:pPr>
              <w:widowControl w:val="0"/>
              <w:ind w:right="-72"/>
              <w:jc w:val="center"/>
              <w:rPr>
                <w:rFonts w:ascii="Arial" w:hAnsi="Arial" w:cs="Arial"/>
                <w:b/>
                <w:bCs/>
                <w:sz w:val="18"/>
                <w:szCs w:val="18"/>
              </w:rPr>
            </w:pPr>
            <w:r w:rsidRPr="003709B5">
              <w:rPr>
                <w:rFonts w:ascii="Arial" w:hAnsi="Arial" w:cs="Arial"/>
                <w:b/>
                <w:bCs/>
                <w:sz w:val="18"/>
                <w:szCs w:val="18"/>
              </w:rPr>
              <w:t xml:space="preserve">Separate </w:t>
            </w:r>
            <w:r w:rsidRPr="003709B5">
              <w:rPr>
                <w:rFonts w:ascii="Arial" w:hAnsi="Arial" w:cs="Arial"/>
                <w:b/>
                <w:bCs/>
                <w:sz w:val="18"/>
                <w:szCs w:val="18"/>
              </w:rPr>
              <w:br/>
              <w:t>financial statements</w:t>
            </w:r>
          </w:p>
        </w:tc>
      </w:tr>
      <w:tr w:rsidR="000B023B" w:rsidRPr="003709B5" w14:paraId="40635053" w14:textId="77777777" w:rsidTr="000B023B">
        <w:tc>
          <w:tcPr>
            <w:tcW w:w="3869" w:type="dxa"/>
          </w:tcPr>
          <w:p w14:paraId="2B89B684" w14:textId="77777777" w:rsidR="000B023B" w:rsidRPr="003709B5" w:rsidRDefault="000B023B" w:rsidP="003709B5">
            <w:pPr>
              <w:widowControl w:val="0"/>
              <w:ind w:left="285" w:right="-72"/>
              <w:rPr>
                <w:rFonts w:ascii="Arial" w:hAnsi="Arial" w:cs="Arial"/>
                <w:b/>
                <w:bCs/>
                <w:sz w:val="18"/>
                <w:szCs w:val="18"/>
              </w:rPr>
            </w:pPr>
          </w:p>
        </w:tc>
        <w:tc>
          <w:tcPr>
            <w:tcW w:w="2796" w:type="dxa"/>
            <w:gridSpan w:val="2"/>
            <w:tcBorders>
              <w:top w:val="single" w:sz="4" w:space="0" w:color="auto"/>
              <w:bottom w:val="single" w:sz="4" w:space="0" w:color="auto"/>
            </w:tcBorders>
            <w:shd w:val="clear" w:color="auto" w:fill="auto"/>
            <w:vAlign w:val="bottom"/>
          </w:tcPr>
          <w:p w14:paraId="5D2BA198" w14:textId="53E14348" w:rsidR="000B023B" w:rsidRPr="003709B5" w:rsidRDefault="000B023B" w:rsidP="003709B5">
            <w:pPr>
              <w:widowControl w:val="0"/>
              <w:ind w:right="-72"/>
              <w:jc w:val="center"/>
              <w:rPr>
                <w:rFonts w:ascii="Arial" w:hAnsi="Arial" w:cs="Arial"/>
                <w:b/>
                <w:bCs/>
                <w:sz w:val="18"/>
                <w:szCs w:val="18"/>
              </w:rPr>
            </w:pPr>
            <w:r w:rsidRPr="003709B5">
              <w:rPr>
                <w:rFonts w:ascii="Arial" w:hAnsi="Arial" w:cs="Arial"/>
                <w:b/>
                <w:bCs/>
                <w:sz w:val="18"/>
                <w:szCs w:val="18"/>
              </w:rPr>
              <w:t>Equity method</w:t>
            </w:r>
          </w:p>
        </w:tc>
        <w:tc>
          <w:tcPr>
            <w:tcW w:w="2796" w:type="dxa"/>
            <w:gridSpan w:val="2"/>
            <w:tcBorders>
              <w:top w:val="single" w:sz="4" w:space="0" w:color="auto"/>
              <w:bottom w:val="single" w:sz="4" w:space="0" w:color="auto"/>
            </w:tcBorders>
            <w:shd w:val="clear" w:color="auto" w:fill="auto"/>
            <w:vAlign w:val="bottom"/>
          </w:tcPr>
          <w:p w14:paraId="6DE33489" w14:textId="60168842" w:rsidR="000B023B" w:rsidRPr="003709B5" w:rsidRDefault="000B023B" w:rsidP="003709B5">
            <w:pPr>
              <w:widowControl w:val="0"/>
              <w:ind w:right="-72"/>
              <w:jc w:val="center"/>
              <w:rPr>
                <w:rFonts w:ascii="Arial" w:hAnsi="Arial" w:cs="Arial"/>
                <w:b/>
                <w:bCs/>
                <w:sz w:val="18"/>
                <w:szCs w:val="18"/>
              </w:rPr>
            </w:pPr>
            <w:r w:rsidRPr="003709B5">
              <w:rPr>
                <w:rFonts w:ascii="Arial" w:hAnsi="Arial" w:cs="Arial"/>
                <w:b/>
                <w:bCs/>
                <w:sz w:val="18"/>
                <w:szCs w:val="18"/>
              </w:rPr>
              <w:t>Cost method</w:t>
            </w:r>
          </w:p>
        </w:tc>
      </w:tr>
      <w:tr w:rsidR="00DE6790" w:rsidRPr="003709B5" w14:paraId="137C0080" w14:textId="77777777" w:rsidTr="000B023B">
        <w:tc>
          <w:tcPr>
            <w:tcW w:w="3869" w:type="dxa"/>
          </w:tcPr>
          <w:p w14:paraId="6EE5CFA7" w14:textId="77777777" w:rsidR="00DE6790" w:rsidRPr="003709B5" w:rsidRDefault="00DE6790" w:rsidP="003709B5">
            <w:pPr>
              <w:tabs>
                <w:tab w:val="right" w:pos="1238"/>
              </w:tabs>
              <w:ind w:left="285" w:right="-72"/>
              <w:jc w:val="right"/>
              <w:rPr>
                <w:rFonts w:ascii="Arial" w:hAnsi="Arial" w:cs="Arial"/>
                <w:b/>
                <w:bCs/>
                <w:sz w:val="18"/>
                <w:szCs w:val="18"/>
                <w:lang w:val="en-GB"/>
              </w:rPr>
            </w:pPr>
          </w:p>
        </w:tc>
        <w:tc>
          <w:tcPr>
            <w:tcW w:w="1398" w:type="dxa"/>
            <w:tcBorders>
              <w:top w:val="single" w:sz="4" w:space="0" w:color="auto"/>
            </w:tcBorders>
            <w:vAlign w:val="bottom"/>
          </w:tcPr>
          <w:p w14:paraId="7E5D2904" w14:textId="2C2C4ECA" w:rsidR="00DE6790" w:rsidRPr="003709B5" w:rsidRDefault="000D7978"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398" w:type="dxa"/>
            <w:tcBorders>
              <w:top w:val="single" w:sz="4" w:space="0" w:color="auto"/>
            </w:tcBorders>
            <w:vAlign w:val="bottom"/>
          </w:tcPr>
          <w:p w14:paraId="56FB69E6" w14:textId="25686C64" w:rsidR="00DE6790" w:rsidRPr="003709B5" w:rsidRDefault="00E37041"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398" w:type="dxa"/>
            <w:tcBorders>
              <w:top w:val="single" w:sz="4" w:space="0" w:color="auto"/>
            </w:tcBorders>
            <w:vAlign w:val="bottom"/>
          </w:tcPr>
          <w:p w14:paraId="061A88AE" w14:textId="72634F4C" w:rsidR="00DE6790" w:rsidRPr="003709B5" w:rsidRDefault="000D7978"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398" w:type="dxa"/>
            <w:tcBorders>
              <w:top w:val="single" w:sz="4" w:space="0" w:color="auto"/>
            </w:tcBorders>
            <w:vAlign w:val="bottom"/>
          </w:tcPr>
          <w:p w14:paraId="42FA32CF" w14:textId="1FB8784A" w:rsidR="00DE6790" w:rsidRPr="003709B5" w:rsidRDefault="00E37041"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DE6790" w:rsidRPr="003709B5" w14:paraId="6F15DFED" w14:textId="77777777" w:rsidTr="000B023B">
        <w:tc>
          <w:tcPr>
            <w:tcW w:w="3869" w:type="dxa"/>
          </w:tcPr>
          <w:p w14:paraId="488144A4" w14:textId="77777777" w:rsidR="00DE6790" w:rsidRPr="003709B5" w:rsidRDefault="00DE6790" w:rsidP="003709B5">
            <w:pPr>
              <w:tabs>
                <w:tab w:val="right" w:pos="1238"/>
              </w:tabs>
              <w:ind w:left="285" w:right="-72"/>
              <w:jc w:val="right"/>
              <w:rPr>
                <w:rFonts w:ascii="Arial" w:hAnsi="Arial" w:cs="Arial"/>
                <w:b/>
                <w:bCs/>
                <w:sz w:val="18"/>
                <w:szCs w:val="18"/>
                <w:lang w:val="en-GB"/>
              </w:rPr>
            </w:pPr>
          </w:p>
        </w:tc>
        <w:tc>
          <w:tcPr>
            <w:tcW w:w="1398" w:type="dxa"/>
            <w:tcBorders>
              <w:bottom w:val="single" w:sz="4" w:space="0" w:color="auto"/>
            </w:tcBorders>
            <w:shd w:val="clear" w:color="auto" w:fill="auto"/>
            <w:vAlign w:val="bottom"/>
          </w:tcPr>
          <w:p w14:paraId="172BE50D" w14:textId="015C2EEF" w:rsidR="00DE6790" w:rsidRPr="003709B5" w:rsidRDefault="00DE6790"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98" w:type="dxa"/>
            <w:tcBorders>
              <w:bottom w:val="single" w:sz="4" w:space="0" w:color="auto"/>
            </w:tcBorders>
            <w:shd w:val="clear" w:color="auto" w:fill="auto"/>
            <w:vAlign w:val="bottom"/>
          </w:tcPr>
          <w:p w14:paraId="09FEE032" w14:textId="77777777" w:rsidR="00DE6790" w:rsidRPr="003709B5" w:rsidRDefault="00DE6790"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98" w:type="dxa"/>
            <w:tcBorders>
              <w:bottom w:val="single" w:sz="4" w:space="0" w:color="auto"/>
            </w:tcBorders>
            <w:shd w:val="clear" w:color="auto" w:fill="auto"/>
            <w:vAlign w:val="bottom"/>
          </w:tcPr>
          <w:p w14:paraId="11EB81AF" w14:textId="77777777" w:rsidR="00DE6790" w:rsidRPr="003709B5" w:rsidRDefault="00DE6790"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98" w:type="dxa"/>
            <w:tcBorders>
              <w:bottom w:val="single" w:sz="4" w:space="0" w:color="auto"/>
            </w:tcBorders>
            <w:shd w:val="clear" w:color="auto" w:fill="auto"/>
            <w:vAlign w:val="bottom"/>
          </w:tcPr>
          <w:p w14:paraId="12DACDCD" w14:textId="77777777" w:rsidR="00DE6790" w:rsidRPr="003709B5" w:rsidRDefault="00DE6790"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DE6790" w:rsidRPr="003709B5" w14:paraId="264EF65A" w14:textId="77777777" w:rsidTr="000B023B">
        <w:trPr>
          <w:trHeight w:val="69"/>
        </w:trPr>
        <w:tc>
          <w:tcPr>
            <w:tcW w:w="3869" w:type="dxa"/>
            <w:vAlign w:val="bottom"/>
          </w:tcPr>
          <w:p w14:paraId="733344C0" w14:textId="37A56D3C" w:rsidR="00DE6790" w:rsidRPr="003709B5" w:rsidRDefault="00DE6790" w:rsidP="003709B5">
            <w:pPr>
              <w:widowControl w:val="0"/>
              <w:ind w:left="-110" w:right="-72"/>
              <w:rPr>
                <w:rFonts w:ascii="Arial" w:eastAsia="Angsana New" w:hAnsi="Arial" w:cs="Arial"/>
                <w:sz w:val="18"/>
                <w:szCs w:val="18"/>
              </w:rPr>
            </w:pPr>
            <w:r w:rsidRPr="003709B5">
              <w:rPr>
                <w:rFonts w:ascii="Arial" w:eastAsia="MS Mincho" w:hAnsi="Arial" w:cs="Arial"/>
                <w:b/>
                <w:bCs/>
                <w:snapToGrid w:val="0"/>
                <w:sz w:val="18"/>
                <w:szCs w:val="18"/>
                <w:u w:val="single"/>
              </w:rPr>
              <w:t xml:space="preserve">Jointly controlled </w:t>
            </w:r>
            <w:r w:rsidR="00931DE8" w:rsidRPr="003709B5">
              <w:rPr>
                <w:rFonts w:ascii="Arial" w:eastAsia="MS Mincho" w:hAnsi="Arial" w:cs="Arial"/>
                <w:b/>
                <w:bCs/>
                <w:snapToGrid w:val="0"/>
                <w:sz w:val="18"/>
                <w:szCs w:val="18"/>
                <w:u w:val="single"/>
              </w:rPr>
              <w:t>entities</w:t>
            </w:r>
          </w:p>
        </w:tc>
        <w:tc>
          <w:tcPr>
            <w:tcW w:w="1398" w:type="dxa"/>
            <w:shd w:val="clear" w:color="auto" w:fill="FAFAFA"/>
            <w:vAlign w:val="bottom"/>
          </w:tcPr>
          <w:p w14:paraId="11FA34C8" w14:textId="28918F4D" w:rsidR="00DE6790" w:rsidRPr="003709B5" w:rsidRDefault="00DE6790" w:rsidP="003709B5">
            <w:pPr>
              <w:widowControl w:val="0"/>
              <w:ind w:right="-72"/>
              <w:jc w:val="right"/>
              <w:rPr>
                <w:rFonts w:ascii="Arial" w:eastAsia="Angsana New" w:hAnsi="Arial" w:cs="Arial"/>
                <w:sz w:val="18"/>
                <w:szCs w:val="18"/>
              </w:rPr>
            </w:pPr>
          </w:p>
        </w:tc>
        <w:tc>
          <w:tcPr>
            <w:tcW w:w="1398" w:type="dxa"/>
            <w:vAlign w:val="bottom"/>
          </w:tcPr>
          <w:p w14:paraId="46C793CE" w14:textId="77777777" w:rsidR="00DE6790" w:rsidRPr="003709B5" w:rsidRDefault="00DE6790" w:rsidP="003709B5">
            <w:pPr>
              <w:widowControl w:val="0"/>
              <w:ind w:right="-72"/>
              <w:jc w:val="right"/>
              <w:rPr>
                <w:rFonts w:ascii="Arial" w:eastAsia="Angsana New" w:hAnsi="Arial" w:cs="Arial"/>
                <w:sz w:val="18"/>
                <w:szCs w:val="18"/>
              </w:rPr>
            </w:pPr>
          </w:p>
        </w:tc>
        <w:tc>
          <w:tcPr>
            <w:tcW w:w="1398" w:type="dxa"/>
            <w:shd w:val="clear" w:color="auto" w:fill="FAFAFA"/>
            <w:vAlign w:val="bottom"/>
          </w:tcPr>
          <w:p w14:paraId="717E13AF" w14:textId="77777777" w:rsidR="00DE6790" w:rsidRPr="003709B5" w:rsidRDefault="00DE6790" w:rsidP="003709B5">
            <w:pPr>
              <w:widowControl w:val="0"/>
              <w:ind w:right="-72"/>
              <w:jc w:val="right"/>
              <w:rPr>
                <w:rFonts w:ascii="Arial" w:eastAsia="Angsana New" w:hAnsi="Arial" w:cs="Arial"/>
                <w:sz w:val="18"/>
                <w:szCs w:val="18"/>
              </w:rPr>
            </w:pPr>
          </w:p>
        </w:tc>
        <w:tc>
          <w:tcPr>
            <w:tcW w:w="1398" w:type="dxa"/>
            <w:vAlign w:val="bottom"/>
          </w:tcPr>
          <w:p w14:paraId="0CC61637" w14:textId="77777777" w:rsidR="00DE6790" w:rsidRPr="003709B5" w:rsidRDefault="00DE6790" w:rsidP="003709B5">
            <w:pPr>
              <w:widowControl w:val="0"/>
              <w:ind w:right="-72"/>
              <w:jc w:val="right"/>
              <w:rPr>
                <w:rFonts w:ascii="Arial" w:eastAsia="Angsana New" w:hAnsi="Arial" w:cs="Arial"/>
                <w:sz w:val="18"/>
                <w:szCs w:val="18"/>
              </w:rPr>
            </w:pPr>
          </w:p>
        </w:tc>
      </w:tr>
      <w:tr w:rsidR="005124A8" w:rsidRPr="003709B5" w14:paraId="673B8D63" w14:textId="77777777" w:rsidTr="000B023B">
        <w:tc>
          <w:tcPr>
            <w:tcW w:w="3869" w:type="dxa"/>
            <w:vAlign w:val="bottom"/>
          </w:tcPr>
          <w:p w14:paraId="48078879" w14:textId="5D8C977E" w:rsidR="005124A8" w:rsidRPr="003709B5" w:rsidRDefault="005124A8" w:rsidP="003709B5">
            <w:pPr>
              <w:ind w:left="-110" w:right="-58"/>
              <w:rPr>
                <w:rFonts w:ascii="Arial" w:hAnsi="Arial" w:cs="Arial"/>
                <w:sz w:val="18"/>
                <w:szCs w:val="18"/>
                <w:lang w:val="en-GB"/>
              </w:rPr>
            </w:pPr>
            <w:r w:rsidRPr="003709B5">
              <w:rPr>
                <w:rFonts w:ascii="Arial" w:hAnsi="Arial" w:cs="Arial"/>
                <w:sz w:val="18"/>
                <w:szCs w:val="18"/>
              </w:rPr>
              <w:t>Grand Star Company Limited</w:t>
            </w:r>
          </w:p>
        </w:tc>
        <w:tc>
          <w:tcPr>
            <w:tcW w:w="1398" w:type="dxa"/>
            <w:shd w:val="clear" w:color="auto" w:fill="FAFAFA"/>
            <w:vAlign w:val="bottom"/>
          </w:tcPr>
          <w:p w14:paraId="6B5588E1" w14:textId="12298255" w:rsidR="005124A8" w:rsidRPr="003709B5" w:rsidRDefault="00BA045C" w:rsidP="003709B5">
            <w:pPr>
              <w:ind w:left="12" w:right="-58"/>
              <w:jc w:val="right"/>
              <w:rPr>
                <w:rFonts w:ascii="Arial" w:hAnsi="Arial" w:cs="Arial"/>
                <w:sz w:val="18"/>
                <w:szCs w:val="18"/>
                <w:lang w:val="en-GB"/>
              </w:rPr>
            </w:pPr>
            <w:r w:rsidRPr="003709B5">
              <w:rPr>
                <w:rFonts w:ascii="Arial" w:hAnsi="Arial" w:cs="Arial"/>
                <w:sz w:val="18"/>
                <w:szCs w:val="18"/>
                <w:lang w:val="en-GB"/>
              </w:rPr>
              <w:t>433,790,486</w:t>
            </w:r>
          </w:p>
        </w:tc>
        <w:tc>
          <w:tcPr>
            <w:tcW w:w="1398" w:type="dxa"/>
            <w:vAlign w:val="bottom"/>
          </w:tcPr>
          <w:p w14:paraId="4B7111EE" w14:textId="1A979FC0" w:rsidR="005124A8" w:rsidRPr="003709B5" w:rsidRDefault="005124A8" w:rsidP="003709B5">
            <w:pPr>
              <w:ind w:left="12" w:right="-58"/>
              <w:jc w:val="right"/>
              <w:rPr>
                <w:rFonts w:ascii="Arial" w:hAnsi="Arial" w:cs="Arial"/>
                <w:sz w:val="18"/>
                <w:szCs w:val="18"/>
                <w:lang w:val="en-GB"/>
              </w:rPr>
            </w:pPr>
            <w:r w:rsidRPr="003709B5">
              <w:rPr>
                <w:rFonts w:ascii="Arial" w:hAnsi="Arial" w:cs="Arial"/>
                <w:sz w:val="18"/>
                <w:szCs w:val="18"/>
                <w:lang w:val="en-GB"/>
              </w:rPr>
              <w:t>443,021,205</w:t>
            </w:r>
          </w:p>
        </w:tc>
        <w:tc>
          <w:tcPr>
            <w:tcW w:w="1398" w:type="dxa"/>
            <w:shd w:val="clear" w:color="auto" w:fill="FAFAFA"/>
            <w:vAlign w:val="bottom"/>
          </w:tcPr>
          <w:p w14:paraId="4BC9AA68" w14:textId="785A271D" w:rsidR="005124A8" w:rsidRPr="003709B5" w:rsidRDefault="00BA045C" w:rsidP="003709B5">
            <w:pPr>
              <w:ind w:left="12" w:right="-58"/>
              <w:jc w:val="right"/>
              <w:rPr>
                <w:rFonts w:ascii="Arial" w:hAnsi="Arial" w:cs="Arial"/>
                <w:sz w:val="18"/>
                <w:szCs w:val="18"/>
                <w:lang w:val="en-GB"/>
              </w:rPr>
            </w:pPr>
            <w:r w:rsidRPr="003709B5">
              <w:rPr>
                <w:rFonts w:ascii="Arial" w:hAnsi="Arial" w:cs="Arial"/>
                <w:sz w:val="18"/>
                <w:szCs w:val="18"/>
                <w:lang w:val="en-GB"/>
              </w:rPr>
              <w:t>480,000,000</w:t>
            </w:r>
          </w:p>
        </w:tc>
        <w:tc>
          <w:tcPr>
            <w:tcW w:w="1398" w:type="dxa"/>
            <w:vAlign w:val="bottom"/>
          </w:tcPr>
          <w:p w14:paraId="129B348C" w14:textId="7F9C1705" w:rsidR="005124A8" w:rsidRPr="003709B5" w:rsidRDefault="005124A8" w:rsidP="003709B5">
            <w:pPr>
              <w:ind w:left="12" w:right="-58"/>
              <w:jc w:val="right"/>
              <w:rPr>
                <w:rFonts w:ascii="Arial" w:hAnsi="Arial" w:cs="Arial"/>
                <w:sz w:val="18"/>
                <w:szCs w:val="18"/>
                <w:lang w:val="en-GB"/>
              </w:rPr>
            </w:pPr>
            <w:r w:rsidRPr="003709B5">
              <w:rPr>
                <w:rFonts w:ascii="Arial" w:hAnsi="Arial" w:cs="Arial"/>
                <w:sz w:val="18"/>
                <w:szCs w:val="18"/>
                <w:lang w:val="en-GB"/>
              </w:rPr>
              <w:t>480,000,000</w:t>
            </w:r>
          </w:p>
        </w:tc>
      </w:tr>
      <w:tr w:rsidR="005124A8" w:rsidRPr="003709B5" w14:paraId="40A2480A" w14:textId="77777777" w:rsidTr="000B023B">
        <w:tc>
          <w:tcPr>
            <w:tcW w:w="3869" w:type="dxa"/>
            <w:vAlign w:val="bottom"/>
          </w:tcPr>
          <w:p w14:paraId="2D350245" w14:textId="5B4E22A8" w:rsidR="005124A8" w:rsidRPr="003709B5" w:rsidRDefault="005124A8" w:rsidP="003709B5">
            <w:pPr>
              <w:ind w:left="-110" w:right="-58"/>
              <w:rPr>
                <w:rFonts w:ascii="Arial" w:hAnsi="Arial" w:cs="Arial"/>
                <w:sz w:val="18"/>
                <w:szCs w:val="18"/>
              </w:rPr>
            </w:pPr>
            <w:r w:rsidRPr="003709B5">
              <w:rPr>
                <w:rFonts w:ascii="Arial" w:hAnsi="Arial" w:cs="Arial"/>
                <w:sz w:val="18"/>
                <w:szCs w:val="18"/>
              </w:rPr>
              <w:t>Grand River Forest Company Limited</w:t>
            </w:r>
          </w:p>
        </w:tc>
        <w:tc>
          <w:tcPr>
            <w:tcW w:w="1398" w:type="dxa"/>
            <w:shd w:val="clear" w:color="auto" w:fill="FAFAFA"/>
            <w:vAlign w:val="bottom"/>
          </w:tcPr>
          <w:p w14:paraId="65A4E8A8" w14:textId="4EA9E32A" w:rsidR="005124A8" w:rsidRPr="003709B5" w:rsidRDefault="00BA045C" w:rsidP="003709B5">
            <w:pPr>
              <w:ind w:left="12" w:right="-58"/>
              <w:jc w:val="right"/>
              <w:rPr>
                <w:rFonts w:ascii="Arial" w:hAnsi="Arial" w:cs="Arial"/>
                <w:sz w:val="18"/>
                <w:szCs w:val="18"/>
                <w:lang w:val="en-GB"/>
              </w:rPr>
            </w:pPr>
            <w:r w:rsidRPr="003709B5">
              <w:rPr>
                <w:rFonts w:ascii="Arial" w:hAnsi="Arial" w:cs="Arial"/>
                <w:sz w:val="18"/>
                <w:szCs w:val="18"/>
                <w:lang w:val="en-GB"/>
              </w:rPr>
              <w:t>183,198,654</w:t>
            </w:r>
          </w:p>
        </w:tc>
        <w:tc>
          <w:tcPr>
            <w:tcW w:w="1398" w:type="dxa"/>
            <w:vAlign w:val="bottom"/>
          </w:tcPr>
          <w:p w14:paraId="027E5BD6" w14:textId="12E4963F" w:rsidR="005124A8" w:rsidRPr="003709B5" w:rsidRDefault="005124A8" w:rsidP="003709B5">
            <w:pPr>
              <w:ind w:left="12" w:right="-58"/>
              <w:jc w:val="right"/>
              <w:rPr>
                <w:rFonts w:ascii="Arial" w:hAnsi="Arial" w:cs="Arial"/>
                <w:sz w:val="18"/>
                <w:szCs w:val="18"/>
                <w:lang w:val="en-GB"/>
              </w:rPr>
            </w:pPr>
            <w:r w:rsidRPr="003709B5">
              <w:rPr>
                <w:rFonts w:ascii="Arial" w:hAnsi="Arial" w:cs="Arial"/>
                <w:sz w:val="18"/>
                <w:szCs w:val="18"/>
                <w:lang w:val="en-GB"/>
              </w:rPr>
              <w:t>184,647,839</w:t>
            </w:r>
          </w:p>
        </w:tc>
        <w:tc>
          <w:tcPr>
            <w:tcW w:w="1398" w:type="dxa"/>
            <w:shd w:val="clear" w:color="auto" w:fill="FAFAFA"/>
            <w:vAlign w:val="bottom"/>
          </w:tcPr>
          <w:p w14:paraId="4495DC4F" w14:textId="14CCCE3B" w:rsidR="005124A8" w:rsidRPr="003709B5" w:rsidRDefault="00BA045C" w:rsidP="003709B5">
            <w:pPr>
              <w:ind w:left="12" w:right="-58"/>
              <w:jc w:val="right"/>
              <w:rPr>
                <w:rFonts w:ascii="Arial" w:hAnsi="Arial" w:cs="Arial"/>
                <w:sz w:val="18"/>
                <w:szCs w:val="18"/>
                <w:lang w:val="en-GB"/>
              </w:rPr>
            </w:pPr>
            <w:r w:rsidRPr="003709B5">
              <w:rPr>
                <w:rFonts w:ascii="Arial" w:hAnsi="Arial" w:cs="Arial"/>
                <w:sz w:val="18"/>
                <w:szCs w:val="18"/>
                <w:lang w:val="en-GB"/>
              </w:rPr>
              <w:t>189,000,000</w:t>
            </w:r>
          </w:p>
        </w:tc>
        <w:tc>
          <w:tcPr>
            <w:tcW w:w="1398" w:type="dxa"/>
            <w:vAlign w:val="bottom"/>
          </w:tcPr>
          <w:p w14:paraId="4431AC0D" w14:textId="10158C27" w:rsidR="005124A8" w:rsidRPr="003709B5" w:rsidRDefault="005124A8" w:rsidP="003709B5">
            <w:pPr>
              <w:ind w:left="12" w:right="-58"/>
              <w:jc w:val="right"/>
              <w:rPr>
                <w:rFonts w:ascii="Arial" w:hAnsi="Arial" w:cs="Arial"/>
                <w:sz w:val="18"/>
                <w:szCs w:val="18"/>
                <w:lang w:val="en-GB"/>
              </w:rPr>
            </w:pPr>
            <w:r w:rsidRPr="003709B5">
              <w:rPr>
                <w:rFonts w:ascii="Arial" w:hAnsi="Arial" w:cs="Arial"/>
                <w:sz w:val="18"/>
                <w:szCs w:val="18"/>
                <w:lang w:val="en-GB"/>
              </w:rPr>
              <w:t>189,000,000</w:t>
            </w:r>
          </w:p>
        </w:tc>
      </w:tr>
      <w:tr w:rsidR="005124A8" w:rsidRPr="003709B5" w14:paraId="3B231685" w14:textId="77777777" w:rsidTr="000B023B">
        <w:tc>
          <w:tcPr>
            <w:tcW w:w="3869" w:type="dxa"/>
            <w:vAlign w:val="bottom"/>
          </w:tcPr>
          <w:p w14:paraId="1C84481E" w14:textId="21DCEA65" w:rsidR="005124A8" w:rsidRPr="003709B5" w:rsidRDefault="005124A8" w:rsidP="003709B5">
            <w:pPr>
              <w:widowControl w:val="0"/>
              <w:ind w:left="-110" w:right="-72"/>
              <w:rPr>
                <w:rFonts w:ascii="Arial" w:eastAsia="Angsana New" w:hAnsi="Arial" w:cs="Arial"/>
                <w:sz w:val="18"/>
                <w:szCs w:val="18"/>
              </w:rPr>
            </w:pPr>
            <w:r w:rsidRPr="003709B5">
              <w:rPr>
                <w:rFonts w:ascii="Arial" w:eastAsia="Angsana New" w:hAnsi="Arial" w:cs="Arial"/>
                <w:sz w:val="18"/>
                <w:szCs w:val="18"/>
              </w:rPr>
              <w:t>Grand Global Gloves Company Limited</w:t>
            </w:r>
          </w:p>
        </w:tc>
        <w:tc>
          <w:tcPr>
            <w:tcW w:w="1398" w:type="dxa"/>
            <w:tcBorders>
              <w:bottom w:val="single" w:sz="4" w:space="0" w:color="auto"/>
            </w:tcBorders>
            <w:shd w:val="clear" w:color="auto" w:fill="FAFAFA"/>
            <w:vAlign w:val="bottom"/>
          </w:tcPr>
          <w:p w14:paraId="7E2AF8A6" w14:textId="32D6B240" w:rsidR="005124A8" w:rsidRPr="003709B5" w:rsidRDefault="00BA045C" w:rsidP="003709B5">
            <w:pPr>
              <w:ind w:left="12" w:right="-58"/>
              <w:jc w:val="right"/>
              <w:rPr>
                <w:rFonts w:ascii="Arial" w:hAnsi="Arial" w:cs="Arial"/>
                <w:sz w:val="18"/>
                <w:szCs w:val="18"/>
                <w:lang w:val="en-GB"/>
              </w:rPr>
            </w:pPr>
            <w:r w:rsidRPr="003709B5">
              <w:rPr>
                <w:rFonts w:ascii="Arial" w:hAnsi="Arial" w:cs="Arial"/>
                <w:sz w:val="18"/>
                <w:szCs w:val="18"/>
                <w:lang w:val="en-GB"/>
              </w:rPr>
              <w:t>64,329,082</w:t>
            </w:r>
          </w:p>
        </w:tc>
        <w:tc>
          <w:tcPr>
            <w:tcW w:w="1398" w:type="dxa"/>
            <w:tcBorders>
              <w:bottom w:val="single" w:sz="4" w:space="0" w:color="auto"/>
            </w:tcBorders>
            <w:shd w:val="clear" w:color="auto" w:fill="auto"/>
            <w:vAlign w:val="bottom"/>
          </w:tcPr>
          <w:p w14:paraId="5191FAE7" w14:textId="3EF78CF9" w:rsidR="005124A8" w:rsidRPr="003709B5" w:rsidRDefault="005124A8" w:rsidP="003709B5">
            <w:pPr>
              <w:widowControl w:val="0"/>
              <w:ind w:right="-72"/>
              <w:jc w:val="right"/>
              <w:rPr>
                <w:rFonts w:ascii="Arial" w:eastAsia="Angsana New" w:hAnsi="Arial" w:cs="Arial"/>
                <w:sz w:val="18"/>
                <w:szCs w:val="18"/>
              </w:rPr>
            </w:pPr>
            <w:r w:rsidRPr="003709B5">
              <w:rPr>
                <w:rFonts w:ascii="Arial" w:hAnsi="Arial" w:cs="Arial"/>
                <w:sz w:val="18"/>
                <w:szCs w:val="18"/>
                <w:lang w:val="en-GB"/>
              </w:rPr>
              <w:t>37,782,445</w:t>
            </w:r>
          </w:p>
        </w:tc>
        <w:tc>
          <w:tcPr>
            <w:tcW w:w="1398" w:type="dxa"/>
            <w:tcBorders>
              <w:bottom w:val="single" w:sz="4" w:space="0" w:color="auto"/>
            </w:tcBorders>
            <w:shd w:val="clear" w:color="auto" w:fill="FAFAFA"/>
            <w:vAlign w:val="bottom"/>
          </w:tcPr>
          <w:p w14:paraId="685360D5" w14:textId="28A683EC" w:rsidR="005124A8" w:rsidRPr="003709B5" w:rsidRDefault="00BA045C" w:rsidP="003709B5">
            <w:pPr>
              <w:ind w:left="12" w:right="-58"/>
              <w:jc w:val="right"/>
              <w:rPr>
                <w:rFonts w:ascii="Arial" w:hAnsi="Arial" w:cs="Arial"/>
                <w:sz w:val="18"/>
                <w:szCs w:val="18"/>
                <w:lang w:val="en-GB"/>
              </w:rPr>
            </w:pPr>
            <w:r w:rsidRPr="003709B5">
              <w:rPr>
                <w:rFonts w:ascii="Arial" w:hAnsi="Arial" w:cs="Arial"/>
                <w:sz w:val="18"/>
                <w:szCs w:val="18"/>
                <w:lang w:val="en-GB"/>
              </w:rPr>
              <w:t>82,062,400</w:t>
            </w:r>
          </w:p>
        </w:tc>
        <w:tc>
          <w:tcPr>
            <w:tcW w:w="1398" w:type="dxa"/>
            <w:tcBorders>
              <w:bottom w:val="single" w:sz="4" w:space="0" w:color="auto"/>
            </w:tcBorders>
            <w:shd w:val="clear" w:color="auto" w:fill="auto"/>
            <w:vAlign w:val="bottom"/>
          </w:tcPr>
          <w:p w14:paraId="61B6C150" w14:textId="2E499C6F" w:rsidR="005124A8" w:rsidRPr="003709B5" w:rsidRDefault="005124A8" w:rsidP="003709B5">
            <w:pPr>
              <w:widowControl w:val="0"/>
              <w:ind w:right="-72"/>
              <w:jc w:val="right"/>
              <w:rPr>
                <w:rFonts w:ascii="Arial" w:eastAsia="Angsana New" w:hAnsi="Arial" w:cs="Arial"/>
                <w:sz w:val="18"/>
                <w:szCs w:val="18"/>
                <w:cs/>
              </w:rPr>
            </w:pPr>
            <w:r w:rsidRPr="003709B5">
              <w:rPr>
                <w:rFonts w:ascii="Arial" w:hAnsi="Arial" w:cs="Arial"/>
                <w:sz w:val="18"/>
                <w:szCs w:val="18"/>
                <w:lang w:val="en-GB"/>
              </w:rPr>
              <w:t>37,874,925</w:t>
            </w:r>
          </w:p>
        </w:tc>
      </w:tr>
      <w:tr w:rsidR="005124A8" w:rsidRPr="003709B5" w14:paraId="7D375582" w14:textId="77777777" w:rsidTr="00422211">
        <w:tc>
          <w:tcPr>
            <w:tcW w:w="3869" w:type="dxa"/>
          </w:tcPr>
          <w:p w14:paraId="46A9F318" w14:textId="77777777" w:rsidR="005124A8" w:rsidRPr="003709B5" w:rsidRDefault="005124A8" w:rsidP="003709B5">
            <w:pPr>
              <w:widowControl w:val="0"/>
              <w:ind w:left="285" w:right="-72"/>
              <w:jc w:val="right"/>
              <w:rPr>
                <w:rFonts w:ascii="Arial" w:eastAsia="Angsana New" w:hAnsi="Arial" w:cs="Arial"/>
                <w:sz w:val="8"/>
                <w:szCs w:val="8"/>
              </w:rPr>
            </w:pPr>
          </w:p>
        </w:tc>
        <w:tc>
          <w:tcPr>
            <w:tcW w:w="1398" w:type="dxa"/>
            <w:tcBorders>
              <w:top w:val="single" w:sz="4" w:space="0" w:color="auto"/>
            </w:tcBorders>
            <w:shd w:val="clear" w:color="auto" w:fill="FAFAFA"/>
            <w:vAlign w:val="bottom"/>
          </w:tcPr>
          <w:p w14:paraId="00DFCA32" w14:textId="77777777" w:rsidR="005124A8" w:rsidRPr="003709B5" w:rsidRDefault="005124A8" w:rsidP="003709B5">
            <w:pPr>
              <w:ind w:left="12" w:right="-58"/>
              <w:jc w:val="right"/>
              <w:rPr>
                <w:rFonts w:ascii="Arial" w:hAnsi="Arial" w:cs="Arial"/>
                <w:sz w:val="8"/>
                <w:szCs w:val="8"/>
                <w:lang w:val="en-GB"/>
              </w:rPr>
            </w:pPr>
          </w:p>
        </w:tc>
        <w:tc>
          <w:tcPr>
            <w:tcW w:w="1398" w:type="dxa"/>
            <w:tcBorders>
              <w:top w:val="single" w:sz="4" w:space="0" w:color="auto"/>
            </w:tcBorders>
            <w:vAlign w:val="bottom"/>
          </w:tcPr>
          <w:p w14:paraId="245C97EA" w14:textId="77777777" w:rsidR="005124A8" w:rsidRPr="003709B5" w:rsidRDefault="005124A8" w:rsidP="003709B5">
            <w:pPr>
              <w:widowControl w:val="0"/>
              <w:ind w:right="-72"/>
              <w:jc w:val="right"/>
              <w:rPr>
                <w:rFonts w:ascii="Arial" w:eastAsia="Angsana New" w:hAnsi="Arial" w:cs="Arial"/>
                <w:sz w:val="8"/>
                <w:szCs w:val="8"/>
              </w:rPr>
            </w:pPr>
          </w:p>
        </w:tc>
        <w:tc>
          <w:tcPr>
            <w:tcW w:w="1398" w:type="dxa"/>
            <w:tcBorders>
              <w:top w:val="single" w:sz="4" w:space="0" w:color="auto"/>
            </w:tcBorders>
            <w:shd w:val="clear" w:color="auto" w:fill="FAFAFA"/>
            <w:vAlign w:val="bottom"/>
          </w:tcPr>
          <w:p w14:paraId="0F3CA4E2" w14:textId="77777777" w:rsidR="005124A8" w:rsidRPr="003709B5" w:rsidRDefault="005124A8" w:rsidP="003709B5">
            <w:pPr>
              <w:ind w:left="12" w:right="-58"/>
              <w:jc w:val="right"/>
              <w:rPr>
                <w:rFonts w:ascii="Arial" w:hAnsi="Arial" w:cs="Arial"/>
                <w:sz w:val="8"/>
                <w:szCs w:val="8"/>
                <w:lang w:val="en-GB"/>
              </w:rPr>
            </w:pPr>
          </w:p>
        </w:tc>
        <w:tc>
          <w:tcPr>
            <w:tcW w:w="1398" w:type="dxa"/>
            <w:tcBorders>
              <w:top w:val="single" w:sz="4" w:space="0" w:color="auto"/>
            </w:tcBorders>
            <w:vAlign w:val="bottom"/>
          </w:tcPr>
          <w:p w14:paraId="248E2BE9" w14:textId="77777777" w:rsidR="005124A8" w:rsidRPr="003709B5" w:rsidRDefault="005124A8" w:rsidP="003709B5">
            <w:pPr>
              <w:widowControl w:val="0"/>
              <w:ind w:right="-72"/>
              <w:jc w:val="right"/>
              <w:rPr>
                <w:rFonts w:ascii="Arial" w:eastAsia="Angsana New" w:hAnsi="Arial" w:cs="Arial"/>
                <w:sz w:val="8"/>
                <w:szCs w:val="8"/>
              </w:rPr>
            </w:pPr>
          </w:p>
        </w:tc>
      </w:tr>
      <w:tr w:rsidR="005124A8" w:rsidRPr="003709B5" w14:paraId="361E4C2A" w14:textId="77777777" w:rsidTr="000B023B">
        <w:tc>
          <w:tcPr>
            <w:tcW w:w="3869" w:type="dxa"/>
          </w:tcPr>
          <w:p w14:paraId="3773FC9D" w14:textId="77777777" w:rsidR="005124A8" w:rsidRPr="003709B5" w:rsidRDefault="005124A8" w:rsidP="003709B5">
            <w:pPr>
              <w:widowControl w:val="0"/>
              <w:ind w:left="-110" w:right="-72"/>
              <w:jc w:val="right"/>
              <w:rPr>
                <w:rFonts w:ascii="Arial" w:eastAsia="Angsana New" w:hAnsi="Arial" w:cs="Arial"/>
                <w:sz w:val="18"/>
                <w:szCs w:val="18"/>
              </w:rPr>
            </w:pPr>
          </w:p>
        </w:tc>
        <w:tc>
          <w:tcPr>
            <w:tcW w:w="1398" w:type="dxa"/>
            <w:tcBorders>
              <w:bottom w:val="single" w:sz="4" w:space="0" w:color="auto"/>
            </w:tcBorders>
            <w:shd w:val="clear" w:color="auto" w:fill="FAFAFA"/>
            <w:vAlign w:val="bottom"/>
          </w:tcPr>
          <w:p w14:paraId="2CDE0951" w14:textId="2C08BFE7" w:rsidR="005124A8" w:rsidRPr="003709B5" w:rsidRDefault="00BA045C" w:rsidP="003709B5">
            <w:pPr>
              <w:ind w:left="12" w:right="-58"/>
              <w:jc w:val="right"/>
              <w:rPr>
                <w:rFonts w:ascii="Arial" w:hAnsi="Arial" w:cs="Arial"/>
                <w:sz w:val="18"/>
                <w:szCs w:val="18"/>
                <w:lang w:val="en-GB"/>
              </w:rPr>
            </w:pPr>
            <w:r w:rsidRPr="003709B5">
              <w:rPr>
                <w:rFonts w:ascii="Arial" w:hAnsi="Arial" w:cs="Arial"/>
                <w:sz w:val="18"/>
                <w:szCs w:val="18"/>
                <w:lang w:val="en-GB"/>
              </w:rPr>
              <w:t>681,318,222</w:t>
            </w:r>
          </w:p>
        </w:tc>
        <w:tc>
          <w:tcPr>
            <w:tcW w:w="1398" w:type="dxa"/>
            <w:tcBorders>
              <w:bottom w:val="single" w:sz="4" w:space="0" w:color="auto"/>
            </w:tcBorders>
            <w:shd w:val="clear" w:color="auto" w:fill="auto"/>
            <w:vAlign w:val="bottom"/>
          </w:tcPr>
          <w:p w14:paraId="5D18385F" w14:textId="15072621" w:rsidR="005124A8" w:rsidRPr="003709B5" w:rsidRDefault="005124A8" w:rsidP="003709B5">
            <w:pPr>
              <w:ind w:left="12" w:right="-58"/>
              <w:jc w:val="right"/>
              <w:rPr>
                <w:rFonts w:ascii="Arial" w:hAnsi="Arial" w:cs="Arial"/>
                <w:sz w:val="18"/>
                <w:szCs w:val="18"/>
              </w:rPr>
            </w:pPr>
            <w:r w:rsidRPr="003709B5">
              <w:rPr>
                <w:rFonts w:ascii="Arial" w:hAnsi="Arial" w:cs="Arial"/>
                <w:sz w:val="18"/>
                <w:szCs w:val="18"/>
                <w:lang w:val="en-GB"/>
              </w:rPr>
              <w:t>665,451,489</w:t>
            </w:r>
          </w:p>
        </w:tc>
        <w:tc>
          <w:tcPr>
            <w:tcW w:w="1398" w:type="dxa"/>
            <w:tcBorders>
              <w:bottom w:val="single" w:sz="4" w:space="0" w:color="auto"/>
            </w:tcBorders>
            <w:shd w:val="clear" w:color="auto" w:fill="FAFAFA"/>
            <w:vAlign w:val="bottom"/>
          </w:tcPr>
          <w:p w14:paraId="05378D73" w14:textId="09EAD3AC" w:rsidR="005124A8" w:rsidRPr="003709B5" w:rsidRDefault="00BA045C" w:rsidP="003709B5">
            <w:pPr>
              <w:ind w:left="12" w:right="-58"/>
              <w:jc w:val="right"/>
              <w:rPr>
                <w:rFonts w:ascii="Arial" w:hAnsi="Arial" w:cs="Arial"/>
                <w:sz w:val="18"/>
                <w:szCs w:val="18"/>
                <w:lang w:val="en-GB"/>
              </w:rPr>
            </w:pPr>
            <w:r w:rsidRPr="003709B5">
              <w:rPr>
                <w:rFonts w:ascii="Arial" w:hAnsi="Arial" w:cs="Arial"/>
                <w:sz w:val="18"/>
                <w:szCs w:val="18"/>
                <w:lang w:val="en-GB"/>
              </w:rPr>
              <w:t>751,062,400</w:t>
            </w:r>
          </w:p>
        </w:tc>
        <w:tc>
          <w:tcPr>
            <w:tcW w:w="1398" w:type="dxa"/>
            <w:tcBorders>
              <w:bottom w:val="single" w:sz="4" w:space="0" w:color="auto"/>
            </w:tcBorders>
            <w:shd w:val="clear" w:color="auto" w:fill="auto"/>
            <w:vAlign w:val="bottom"/>
          </w:tcPr>
          <w:p w14:paraId="3F3A2EB3" w14:textId="682310B2" w:rsidR="005124A8" w:rsidRPr="003709B5" w:rsidRDefault="005124A8" w:rsidP="003709B5">
            <w:pPr>
              <w:ind w:left="12" w:right="-58"/>
              <w:jc w:val="right"/>
              <w:rPr>
                <w:rFonts w:ascii="Arial" w:hAnsi="Arial" w:cs="Arial"/>
                <w:sz w:val="18"/>
                <w:szCs w:val="18"/>
              </w:rPr>
            </w:pPr>
            <w:r w:rsidRPr="003709B5">
              <w:rPr>
                <w:rFonts w:ascii="Arial" w:hAnsi="Arial" w:cs="Arial"/>
                <w:sz w:val="18"/>
                <w:szCs w:val="18"/>
                <w:lang w:val="en-GB"/>
              </w:rPr>
              <w:t>706,874,925</w:t>
            </w:r>
          </w:p>
        </w:tc>
      </w:tr>
    </w:tbl>
    <w:p w14:paraId="14B7CBB6" w14:textId="77777777" w:rsidR="00591DD8" w:rsidRPr="003709B5" w:rsidRDefault="00591DD8" w:rsidP="003709B5">
      <w:pPr>
        <w:jc w:val="thaiDistribute"/>
        <w:rPr>
          <w:rFonts w:ascii="Arial" w:hAnsi="Arial" w:cs="Arial"/>
          <w:sz w:val="18"/>
          <w:szCs w:val="18"/>
          <w:lang w:val="en-GB"/>
        </w:rPr>
      </w:pPr>
    </w:p>
    <w:p w14:paraId="4A913777" w14:textId="071E9332" w:rsidR="00F77408" w:rsidRPr="003709B5" w:rsidRDefault="00F77408" w:rsidP="003709B5">
      <w:pPr>
        <w:jc w:val="thaiDistribute"/>
        <w:rPr>
          <w:rFonts w:ascii="Arial" w:hAnsi="Arial" w:cs="Arial"/>
          <w:sz w:val="18"/>
          <w:szCs w:val="18"/>
          <w:lang w:val="en-GB"/>
        </w:rPr>
      </w:pPr>
      <w:r w:rsidRPr="003709B5">
        <w:rPr>
          <w:rFonts w:ascii="Arial" w:hAnsi="Arial" w:cs="Arial"/>
          <w:sz w:val="18"/>
          <w:szCs w:val="18"/>
          <w:lang w:val="en-GB"/>
        </w:rPr>
        <w:t>All joint ventures are limited companies</w:t>
      </w:r>
      <w:r w:rsidR="0010766A" w:rsidRPr="003709B5">
        <w:rPr>
          <w:rFonts w:ascii="Arial" w:hAnsi="Arial" w:cs="Arial"/>
          <w:sz w:val="18"/>
          <w:szCs w:val="18"/>
          <w:lang w:val="en-GB"/>
        </w:rPr>
        <w:t>. A</w:t>
      </w:r>
      <w:r w:rsidR="00CC37EF" w:rsidRPr="003709B5">
        <w:rPr>
          <w:rFonts w:ascii="Arial" w:hAnsi="Arial" w:cs="Arial"/>
          <w:sz w:val="18"/>
          <w:szCs w:val="18"/>
          <w:lang w:val="en-GB"/>
        </w:rPr>
        <w:t xml:space="preserve">ll </w:t>
      </w:r>
      <w:r w:rsidRPr="003709B5">
        <w:rPr>
          <w:rFonts w:ascii="Arial" w:hAnsi="Arial" w:cs="Arial"/>
          <w:sz w:val="18"/>
          <w:szCs w:val="18"/>
          <w:lang w:val="en-GB"/>
        </w:rPr>
        <w:t>its shares</w:t>
      </w:r>
      <w:r w:rsidR="00CC37EF" w:rsidRPr="003709B5">
        <w:rPr>
          <w:rFonts w:ascii="Arial" w:hAnsi="Arial" w:cs="Arial"/>
          <w:sz w:val="18"/>
          <w:szCs w:val="18"/>
          <w:lang w:val="en-GB"/>
        </w:rPr>
        <w:t xml:space="preserve"> are common share </w:t>
      </w:r>
      <w:r w:rsidR="00A44A1E" w:rsidRPr="003709B5">
        <w:rPr>
          <w:rFonts w:ascii="Arial" w:hAnsi="Arial" w:cs="Arial"/>
          <w:sz w:val="18"/>
          <w:szCs w:val="18"/>
          <w:lang w:val="en-GB"/>
        </w:rPr>
        <w:t>and</w:t>
      </w:r>
      <w:r w:rsidRPr="003709B5">
        <w:rPr>
          <w:rFonts w:ascii="Arial" w:hAnsi="Arial" w:cs="Arial"/>
          <w:sz w:val="18"/>
          <w:szCs w:val="18"/>
          <w:lang w:val="en-GB"/>
        </w:rPr>
        <w:t xml:space="preserve"> do not have a quoted market price.</w:t>
      </w:r>
    </w:p>
    <w:p w14:paraId="63879B0E" w14:textId="645453C2" w:rsidR="00C9735A" w:rsidRPr="003709B5" w:rsidRDefault="00C9735A" w:rsidP="003709B5">
      <w:pPr>
        <w:jc w:val="thaiDistribute"/>
        <w:rPr>
          <w:rFonts w:ascii="Arial" w:hAnsi="Arial" w:cs="Arial"/>
          <w:sz w:val="18"/>
          <w:szCs w:val="18"/>
          <w:lang w:val="en-GB"/>
        </w:rPr>
      </w:pPr>
    </w:p>
    <w:p w14:paraId="121E13FE" w14:textId="68CA722A" w:rsidR="00C9735A" w:rsidRPr="003709B5" w:rsidRDefault="00C9735A" w:rsidP="003709B5">
      <w:pPr>
        <w:jc w:val="thaiDistribute"/>
        <w:rPr>
          <w:rFonts w:ascii="Arial" w:hAnsi="Arial" w:cs="Arial"/>
          <w:sz w:val="18"/>
          <w:szCs w:val="18"/>
          <w:lang w:val="en-GB"/>
        </w:rPr>
      </w:pPr>
      <w:r w:rsidRPr="003709B5">
        <w:rPr>
          <w:rFonts w:ascii="Arial" w:hAnsi="Arial" w:cs="Arial"/>
          <w:sz w:val="18"/>
          <w:szCs w:val="18"/>
          <w:lang w:val="en-GB"/>
        </w:rPr>
        <w:t xml:space="preserve">There are no contingent liabilities </w:t>
      </w:r>
      <w:r w:rsidR="00B41F50" w:rsidRPr="003709B5">
        <w:rPr>
          <w:rFonts w:ascii="Arial" w:hAnsi="Arial" w:cs="Arial"/>
          <w:sz w:val="18"/>
          <w:szCs w:val="18"/>
          <w:lang w:val="en-GB"/>
        </w:rPr>
        <w:t>rel</w:t>
      </w:r>
      <w:r w:rsidR="00AD43DA" w:rsidRPr="003709B5">
        <w:rPr>
          <w:rFonts w:ascii="Arial" w:hAnsi="Arial" w:cs="Arial"/>
          <w:sz w:val="18"/>
          <w:szCs w:val="18"/>
          <w:lang w:val="en-GB"/>
        </w:rPr>
        <w:t>ating to</w:t>
      </w:r>
      <w:r w:rsidRPr="003709B5">
        <w:rPr>
          <w:rFonts w:ascii="Arial" w:hAnsi="Arial" w:cs="Arial"/>
          <w:sz w:val="18"/>
          <w:szCs w:val="18"/>
          <w:lang w:val="en-GB"/>
        </w:rPr>
        <w:t xml:space="preserve"> the Group's interest in </w:t>
      </w:r>
      <w:r w:rsidR="00B41F50" w:rsidRPr="003709B5">
        <w:rPr>
          <w:rFonts w:ascii="Arial" w:hAnsi="Arial" w:cs="Arial"/>
          <w:sz w:val="18"/>
          <w:szCs w:val="18"/>
          <w:lang w:val="en-GB"/>
        </w:rPr>
        <w:t xml:space="preserve">the </w:t>
      </w:r>
      <w:r w:rsidRPr="003709B5">
        <w:rPr>
          <w:rFonts w:ascii="Arial" w:hAnsi="Arial" w:cs="Arial"/>
          <w:sz w:val="18"/>
          <w:szCs w:val="18"/>
          <w:lang w:val="en-GB"/>
        </w:rPr>
        <w:t>joint ventures.</w:t>
      </w:r>
    </w:p>
    <w:p w14:paraId="7CEAAF09" w14:textId="77777777" w:rsidR="001D224A" w:rsidRPr="003709B5" w:rsidRDefault="001D224A" w:rsidP="003709B5">
      <w:pPr>
        <w:jc w:val="thaiDistribute"/>
        <w:rPr>
          <w:rFonts w:ascii="Arial" w:hAnsi="Arial" w:cs="Arial"/>
          <w:sz w:val="18"/>
          <w:szCs w:val="18"/>
          <w:lang w:val="en-GB"/>
        </w:rPr>
      </w:pPr>
    </w:p>
    <w:p w14:paraId="5AEB2244" w14:textId="6F4D20A8" w:rsidR="00A37A17" w:rsidRPr="003709B5" w:rsidRDefault="001E5E97" w:rsidP="003709B5">
      <w:pPr>
        <w:jc w:val="thaiDistribute"/>
        <w:rPr>
          <w:rFonts w:ascii="Arial" w:hAnsi="Arial" w:cs="Arial"/>
          <w:sz w:val="18"/>
          <w:szCs w:val="18"/>
          <w:lang w:val="en-GB"/>
        </w:rPr>
      </w:pPr>
      <w:r w:rsidRPr="003709B5">
        <w:rPr>
          <w:rFonts w:ascii="Arial" w:hAnsi="Arial" w:cs="Arial"/>
          <w:sz w:val="18"/>
          <w:szCs w:val="18"/>
          <w:lang w:val="en-GB"/>
        </w:rPr>
        <w:t>M</w:t>
      </w:r>
      <w:r w:rsidR="004F06A8" w:rsidRPr="003709B5">
        <w:rPr>
          <w:rFonts w:ascii="Arial" w:hAnsi="Arial" w:cs="Arial"/>
          <w:sz w:val="18"/>
          <w:szCs w:val="18"/>
          <w:lang w:val="en-GB"/>
        </w:rPr>
        <w:t>ovement of in</w:t>
      </w:r>
      <w:r w:rsidRPr="003709B5">
        <w:rPr>
          <w:rFonts w:ascii="Arial" w:hAnsi="Arial" w:cs="Arial"/>
          <w:sz w:val="18"/>
          <w:szCs w:val="18"/>
          <w:lang w:val="en-GB"/>
        </w:rPr>
        <w:t>vestment</w:t>
      </w:r>
      <w:r w:rsidR="004F06A8" w:rsidRPr="003709B5">
        <w:rPr>
          <w:rFonts w:ascii="Arial" w:hAnsi="Arial" w:cs="Arial"/>
          <w:sz w:val="18"/>
          <w:szCs w:val="18"/>
          <w:lang w:val="en-GB"/>
        </w:rPr>
        <w:t xml:space="preserve">s in joint ventures </w:t>
      </w:r>
      <w:r w:rsidRPr="003709B5">
        <w:rPr>
          <w:rFonts w:ascii="Arial" w:hAnsi="Arial" w:cs="Arial"/>
          <w:sz w:val="18"/>
          <w:szCs w:val="18"/>
          <w:lang w:val="en-GB"/>
        </w:rPr>
        <w:t>for</w:t>
      </w:r>
      <w:r w:rsidR="004F06A8" w:rsidRPr="003709B5">
        <w:rPr>
          <w:rFonts w:ascii="Arial" w:hAnsi="Arial" w:cs="Arial"/>
          <w:sz w:val="18"/>
          <w:szCs w:val="18"/>
          <w:lang w:val="en-GB"/>
        </w:rPr>
        <w:t xml:space="preserve"> the </w:t>
      </w:r>
      <w:r w:rsidR="00520993" w:rsidRPr="003709B5">
        <w:rPr>
          <w:rFonts w:ascii="Arial" w:hAnsi="Arial" w:cs="Arial"/>
          <w:sz w:val="18"/>
          <w:szCs w:val="18"/>
          <w:lang w:val="en-GB"/>
        </w:rPr>
        <w:t>year</w:t>
      </w:r>
      <w:r w:rsidR="004F06A8" w:rsidRPr="003709B5">
        <w:rPr>
          <w:rFonts w:ascii="Arial" w:hAnsi="Arial" w:cs="Arial"/>
          <w:sz w:val="18"/>
          <w:szCs w:val="18"/>
          <w:lang w:val="en-GB"/>
        </w:rPr>
        <w:t xml:space="preserve"> ended </w:t>
      </w:r>
      <w:r w:rsidR="00BD3105" w:rsidRPr="003709B5">
        <w:rPr>
          <w:rFonts w:ascii="Arial" w:hAnsi="Arial" w:cs="Arial"/>
          <w:sz w:val="18"/>
          <w:szCs w:val="18"/>
          <w:lang w:val="en-GB"/>
        </w:rPr>
        <w:t>3</w:t>
      </w:r>
      <w:r w:rsidR="00520993" w:rsidRPr="003709B5">
        <w:rPr>
          <w:rFonts w:ascii="Arial" w:hAnsi="Arial" w:cs="Arial"/>
          <w:sz w:val="18"/>
          <w:szCs w:val="18"/>
          <w:lang w:val="en-GB"/>
        </w:rPr>
        <w:t>1 December</w:t>
      </w:r>
      <w:r w:rsidR="004F06A8" w:rsidRPr="003709B5">
        <w:rPr>
          <w:rFonts w:ascii="Arial" w:hAnsi="Arial" w:cs="Arial"/>
          <w:sz w:val="18"/>
          <w:szCs w:val="18"/>
          <w:lang w:val="en-GB"/>
        </w:rPr>
        <w:t xml:space="preserve"> is as follows:</w:t>
      </w:r>
    </w:p>
    <w:p w14:paraId="098E703C" w14:textId="77777777" w:rsidR="004F06A8" w:rsidRPr="003709B5" w:rsidRDefault="004F06A8" w:rsidP="003709B5">
      <w:pPr>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3870"/>
        <w:gridCol w:w="1440"/>
        <w:gridCol w:w="1350"/>
        <w:gridCol w:w="1440"/>
        <w:gridCol w:w="1350"/>
      </w:tblGrid>
      <w:tr w:rsidR="006B49C8" w:rsidRPr="003709B5" w14:paraId="20EB8EBE" w14:textId="773E6016" w:rsidTr="00F54CF5">
        <w:tc>
          <w:tcPr>
            <w:tcW w:w="3870" w:type="dxa"/>
            <w:tcBorders>
              <w:top w:val="nil"/>
              <w:left w:val="nil"/>
              <w:bottom w:val="nil"/>
              <w:right w:val="nil"/>
            </w:tcBorders>
            <w:vAlign w:val="bottom"/>
          </w:tcPr>
          <w:p w14:paraId="387465FE" w14:textId="77777777" w:rsidR="006B49C8" w:rsidRPr="003709B5" w:rsidRDefault="006B49C8" w:rsidP="003709B5">
            <w:pPr>
              <w:ind w:left="-110"/>
              <w:rPr>
                <w:rFonts w:ascii="Arial" w:hAnsi="Arial" w:cs="Arial"/>
                <w:b/>
                <w:bCs/>
                <w:sz w:val="18"/>
                <w:szCs w:val="18"/>
              </w:rPr>
            </w:pPr>
          </w:p>
        </w:tc>
        <w:tc>
          <w:tcPr>
            <w:tcW w:w="2790" w:type="dxa"/>
            <w:gridSpan w:val="2"/>
            <w:vMerge w:val="restart"/>
            <w:tcBorders>
              <w:top w:val="single" w:sz="4" w:space="0" w:color="auto"/>
              <w:left w:val="nil"/>
              <w:bottom w:val="single" w:sz="4" w:space="0" w:color="auto"/>
            </w:tcBorders>
            <w:shd w:val="clear" w:color="auto" w:fill="auto"/>
            <w:vAlign w:val="bottom"/>
          </w:tcPr>
          <w:p w14:paraId="6C7FAA13" w14:textId="77777777" w:rsidR="006B49C8" w:rsidRPr="003709B5" w:rsidRDefault="006B49C8" w:rsidP="003709B5">
            <w:pPr>
              <w:tabs>
                <w:tab w:val="right" w:pos="1138"/>
              </w:tabs>
              <w:ind w:right="-72"/>
              <w:jc w:val="center"/>
              <w:rPr>
                <w:rFonts w:ascii="Arial" w:hAnsi="Arial" w:cs="Arial"/>
                <w:b/>
                <w:bCs/>
                <w:sz w:val="18"/>
                <w:szCs w:val="18"/>
              </w:rPr>
            </w:pPr>
            <w:r w:rsidRPr="003709B5">
              <w:rPr>
                <w:rFonts w:ascii="Arial" w:hAnsi="Arial" w:cs="Arial"/>
                <w:b/>
                <w:bCs/>
                <w:sz w:val="18"/>
                <w:szCs w:val="18"/>
              </w:rPr>
              <w:t>Consolidated</w:t>
            </w:r>
          </w:p>
          <w:p w14:paraId="2993A9F3" w14:textId="78AC7BC6" w:rsidR="006B49C8" w:rsidRPr="003709B5" w:rsidRDefault="006B49C8" w:rsidP="003709B5">
            <w:pPr>
              <w:tabs>
                <w:tab w:val="right" w:pos="1093"/>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790" w:type="dxa"/>
            <w:gridSpan w:val="2"/>
            <w:vMerge w:val="restart"/>
            <w:tcBorders>
              <w:top w:val="single" w:sz="4" w:space="0" w:color="auto"/>
              <w:bottom w:val="single" w:sz="4" w:space="0" w:color="auto"/>
            </w:tcBorders>
            <w:shd w:val="clear" w:color="auto" w:fill="auto"/>
            <w:vAlign w:val="bottom"/>
          </w:tcPr>
          <w:p w14:paraId="3F8E4840" w14:textId="77777777" w:rsidR="006B49C8" w:rsidRPr="003709B5" w:rsidRDefault="006B49C8"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Separate</w:t>
            </w:r>
          </w:p>
          <w:p w14:paraId="2EF92BBF" w14:textId="50769E55" w:rsidR="006B49C8" w:rsidRPr="003709B5" w:rsidRDefault="006B49C8" w:rsidP="003709B5">
            <w:pPr>
              <w:tabs>
                <w:tab w:val="right" w:pos="1093"/>
              </w:tabs>
              <w:ind w:right="-72"/>
              <w:jc w:val="center"/>
              <w:rPr>
                <w:rFonts w:ascii="Arial" w:hAnsi="Arial" w:cs="Arial"/>
                <w:b/>
                <w:bCs/>
                <w:sz w:val="18"/>
                <w:szCs w:val="18"/>
              </w:rPr>
            </w:pPr>
            <w:r w:rsidRPr="003709B5">
              <w:rPr>
                <w:rFonts w:ascii="Arial" w:hAnsi="Arial" w:cs="Arial"/>
                <w:b/>
                <w:bCs/>
                <w:sz w:val="18"/>
                <w:szCs w:val="18"/>
              </w:rPr>
              <w:t>financial statements</w:t>
            </w:r>
          </w:p>
        </w:tc>
      </w:tr>
      <w:tr w:rsidR="006B49C8" w:rsidRPr="003709B5" w14:paraId="375C504E" w14:textId="28100CB0" w:rsidTr="00F54CF5">
        <w:tc>
          <w:tcPr>
            <w:tcW w:w="3870" w:type="dxa"/>
            <w:tcBorders>
              <w:top w:val="nil"/>
              <w:left w:val="nil"/>
              <w:bottom w:val="nil"/>
              <w:right w:val="nil"/>
            </w:tcBorders>
            <w:vAlign w:val="bottom"/>
          </w:tcPr>
          <w:p w14:paraId="07CFE319" w14:textId="77777777" w:rsidR="006B49C8" w:rsidRPr="003709B5" w:rsidRDefault="006B49C8" w:rsidP="003709B5">
            <w:pPr>
              <w:ind w:left="-110"/>
              <w:rPr>
                <w:rFonts w:ascii="Arial" w:hAnsi="Arial" w:cs="Arial"/>
                <w:b/>
                <w:bCs/>
                <w:sz w:val="18"/>
                <w:szCs w:val="18"/>
              </w:rPr>
            </w:pPr>
          </w:p>
        </w:tc>
        <w:tc>
          <w:tcPr>
            <w:tcW w:w="2790" w:type="dxa"/>
            <w:gridSpan w:val="2"/>
            <w:vMerge/>
            <w:tcBorders>
              <w:left w:val="nil"/>
              <w:bottom w:val="single" w:sz="4" w:space="0" w:color="auto"/>
            </w:tcBorders>
            <w:shd w:val="clear" w:color="auto" w:fill="auto"/>
            <w:vAlign w:val="bottom"/>
          </w:tcPr>
          <w:p w14:paraId="59B2B1D0" w14:textId="0024506F" w:rsidR="006B49C8" w:rsidRPr="003709B5" w:rsidRDefault="006B49C8" w:rsidP="003709B5">
            <w:pPr>
              <w:pBdr>
                <w:bottom w:val="single" w:sz="4" w:space="1" w:color="auto"/>
              </w:pBdr>
              <w:tabs>
                <w:tab w:val="right" w:pos="1093"/>
              </w:tabs>
              <w:ind w:right="-72"/>
              <w:jc w:val="center"/>
              <w:rPr>
                <w:rFonts w:ascii="Arial" w:hAnsi="Arial" w:cs="Arial"/>
                <w:b/>
                <w:bCs/>
                <w:sz w:val="18"/>
                <w:szCs w:val="18"/>
              </w:rPr>
            </w:pPr>
          </w:p>
        </w:tc>
        <w:tc>
          <w:tcPr>
            <w:tcW w:w="2790" w:type="dxa"/>
            <w:gridSpan w:val="2"/>
            <w:vMerge/>
            <w:tcBorders>
              <w:bottom w:val="single" w:sz="4" w:space="0" w:color="auto"/>
            </w:tcBorders>
            <w:shd w:val="clear" w:color="auto" w:fill="auto"/>
            <w:vAlign w:val="bottom"/>
          </w:tcPr>
          <w:p w14:paraId="0AC38EA9" w14:textId="37306CD4" w:rsidR="006B49C8" w:rsidRPr="003709B5" w:rsidRDefault="006B49C8" w:rsidP="003709B5">
            <w:pPr>
              <w:pBdr>
                <w:bottom w:val="single" w:sz="4" w:space="1" w:color="auto"/>
              </w:pBdr>
              <w:tabs>
                <w:tab w:val="right" w:pos="1093"/>
              </w:tabs>
              <w:ind w:right="-72"/>
              <w:jc w:val="center"/>
              <w:rPr>
                <w:rFonts w:ascii="Arial" w:hAnsi="Arial" w:cs="Arial"/>
                <w:b/>
                <w:bCs/>
                <w:sz w:val="18"/>
                <w:szCs w:val="18"/>
              </w:rPr>
            </w:pPr>
          </w:p>
        </w:tc>
      </w:tr>
      <w:tr w:rsidR="000B023B" w:rsidRPr="003709B5" w14:paraId="142AAD82" w14:textId="77777777" w:rsidTr="00296FBA">
        <w:tc>
          <w:tcPr>
            <w:tcW w:w="3870" w:type="dxa"/>
            <w:tcBorders>
              <w:top w:val="nil"/>
              <w:left w:val="nil"/>
              <w:bottom w:val="nil"/>
              <w:right w:val="nil"/>
            </w:tcBorders>
            <w:vAlign w:val="bottom"/>
          </w:tcPr>
          <w:p w14:paraId="21933EE6" w14:textId="77777777" w:rsidR="000B023B" w:rsidRPr="003709B5" w:rsidRDefault="000B023B" w:rsidP="003709B5">
            <w:pPr>
              <w:ind w:left="-110"/>
              <w:rPr>
                <w:rFonts w:ascii="Arial" w:hAnsi="Arial" w:cs="Arial"/>
                <w:b/>
                <w:bCs/>
                <w:sz w:val="18"/>
                <w:szCs w:val="18"/>
              </w:rPr>
            </w:pPr>
          </w:p>
        </w:tc>
        <w:tc>
          <w:tcPr>
            <w:tcW w:w="2790" w:type="dxa"/>
            <w:gridSpan w:val="2"/>
            <w:tcBorders>
              <w:top w:val="single" w:sz="4" w:space="0" w:color="auto"/>
              <w:left w:val="nil"/>
              <w:right w:val="nil"/>
            </w:tcBorders>
            <w:vAlign w:val="bottom"/>
          </w:tcPr>
          <w:p w14:paraId="513EB732" w14:textId="25520DC5" w:rsidR="000B023B" w:rsidRPr="003709B5" w:rsidRDefault="000B023B" w:rsidP="003709B5">
            <w:pPr>
              <w:pStyle w:val="BodyText"/>
              <w:tabs>
                <w:tab w:val="decimal" w:pos="621"/>
              </w:tabs>
              <w:ind w:right="-72"/>
              <w:jc w:val="center"/>
              <w:rPr>
                <w:rFonts w:ascii="Arial" w:hAnsi="Arial" w:cs="Arial"/>
                <w:b/>
                <w:bCs/>
                <w:sz w:val="18"/>
                <w:szCs w:val="18"/>
              </w:rPr>
            </w:pPr>
            <w:r w:rsidRPr="003709B5">
              <w:rPr>
                <w:rFonts w:ascii="Arial" w:hAnsi="Arial" w:cs="Arial"/>
                <w:b/>
                <w:bCs/>
                <w:sz w:val="18"/>
                <w:szCs w:val="18"/>
              </w:rPr>
              <w:t>Equity method</w:t>
            </w:r>
          </w:p>
        </w:tc>
        <w:tc>
          <w:tcPr>
            <w:tcW w:w="2790" w:type="dxa"/>
            <w:gridSpan w:val="2"/>
            <w:tcBorders>
              <w:top w:val="single" w:sz="4" w:space="0" w:color="auto"/>
              <w:left w:val="nil"/>
              <w:right w:val="nil"/>
            </w:tcBorders>
            <w:vAlign w:val="bottom"/>
          </w:tcPr>
          <w:p w14:paraId="1746DA20" w14:textId="57E6F4F7" w:rsidR="000B023B" w:rsidRPr="003709B5" w:rsidRDefault="000B023B" w:rsidP="003709B5">
            <w:pPr>
              <w:pStyle w:val="BodyText"/>
              <w:tabs>
                <w:tab w:val="decimal" w:pos="621"/>
              </w:tabs>
              <w:ind w:right="-72"/>
              <w:jc w:val="center"/>
              <w:rPr>
                <w:rFonts w:ascii="Arial" w:hAnsi="Arial" w:cs="Arial"/>
                <w:b/>
                <w:bCs/>
                <w:sz w:val="18"/>
                <w:szCs w:val="18"/>
              </w:rPr>
            </w:pPr>
            <w:r w:rsidRPr="003709B5">
              <w:rPr>
                <w:rFonts w:ascii="Arial" w:hAnsi="Arial" w:cs="Arial"/>
                <w:b/>
                <w:bCs/>
                <w:sz w:val="18"/>
                <w:szCs w:val="18"/>
              </w:rPr>
              <w:t>Cost method</w:t>
            </w:r>
          </w:p>
        </w:tc>
      </w:tr>
      <w:tr w:rsidR="000B023B" w:rsidRPr="003709B5" w14:paraId="04ADC9C7" w14:textId="77777777" w:rsidTr="00F54CF5">
        <w:tc>
          <w:tcPr>
            <w:tcW w:w="3870" w:type="dxa"/>
            <w:tcBorders>
              <w:top w:val="nil"/>
              <w:left w:val="nil"/>
              <w:bottom w:val="nil"/>
              <w:right w:val="nil"/>
            </w:tcBorders>
            <w:vAlign w:val="bottom"/>
          </w:tcPr>
          <w:p w14:paraId="1579399A" w14:textId="77777777" w:rsidR="000B023B" w:rsidRPr="003709B5" w:rsidRDefault="000B023B" w:rsidP="003709B5">
            <w:pPr>
              <w:ind w:left="-110"/>
              <w:rPr>
                <w:rFonts w:ascii="Arial" w:hAnsi="Arial" w:cs="Arial"/>
                <w:b/>
                <w:bCs/>
                <w:sz w:val="18"/>
                <w:szCs w:val="18"/>
              </w:rPr>
            </w:pPr>
          </w:p>
        </w:tc>
        <w:tc>
          <w:tcPr>
            <w:tcW w:w="1440" w:type="dxa"/>
            <w:tcBorders>
              <w:top w:val="single" w:sz="4" w:space="0" w:color="auto"/>
              <w:left w:val="nil"/>
              <w:right w:val="nil"/>
            </w:tcBorders>
            <w:vAlign w:val="bottom"/>
          </w:tcPr>
          <w:p w14:paraId="66A391EC" w14:textId="20E11F86" w:rsidR="000B023B" w:rsidRPr="003709B5" w:rsidRDefault="000D7978"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lang w:val="en-GB"/>
              </w:rPr>
              <w:t>2021</w:t>
            </w:r>
          </w:p>
        </w:tc>
        <w:tc>
          <w:tcPr>
            <w:tcW w:w="1350" w:type="dxa"/>
            <w:tcBorders>
              <w:top w:val="single" w:sz="4" w:space="0" w:color="auto"/>
              <w:left w:val="nil"/>
              <w:right w:val="nil"/>
            </w:tcBorders>
            <w:vAlign w:val="bottom"/>
          </w:tcPr>
          <w:p w14:paraId="2C2207CB" w14:textId="1BD88D35" w:rsidR="000B023B" w:rsidRPr="003709B5" w:rsidRDefault="00E37041"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lang w:val="en-GB"/>
              </w:rPr>
              <w:t>2020</w:t>
            </w:r>
          </w:p>
        </w:tc>
        <w:tc>
          <w:tcPr>
            <w:tcW w:w="1440" w:type="dxa"/>
            <w:tcBorders>
              <w:top w:val="single" w:sz="4" w:space="0" w:color="auto"/>
              <w:left w:val="nil"/>
              <w:right w:val="nil"/>
            </w:tcBorders>
            <w:vAlign w:val="bottom"/>
          </w:tcPr>
          <w:p w14:paraId="3091B04B" w14:textId="7ABCDEC7" w:rsidR="000B023B" w:rsidRPr="003709B5" w:rsidRDefault="000D7978"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lang w:val="en-GB"/>
              </w:rPr>
              <w:t>2021</w:t>
            </w:r>
          </w:p>
        </w:tc>
        <w:tc>
          <w:tcPr>
            <w:tcW w:w="1350" w:type="dxa"/>
            <w:tcBorders>
              <w:top w:val="single" w:sz="4" w:space="0" w:color="auto"/>
              <w:left w:val="nil"/>
              <w:right w:val="nil"/>
            </w:tcBorders>
            <w:vAlign w:val="bottom"/>
          </w:tcPr>
          <w:p w14:paraId="6024F3E7" w14:textId="74A13AC4" w:rsidR="000B023B" w:rsidRPr="003709B5" w:rsidRDefault="00E37041"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lang w:val="en-GB"/>
              </w:rPr>
              <w:t>2020</w:t>
            </w:r>
          </w:p>
        </w:tc>
      </w:tr>
      <w:tr w:rsidR="000B023B" w:rsidRPr="003709B5" w14:paraId="66A65753" w14:textId="0B44B141" w:rsidTr="00F54CF5">
        <w:tc>
          <w:tcPr>
            <w:tcW w:w="3870" w:type="dxa"/>
            <w:tcBorders>
              <w:top w:val="nil"/>
              <w:left w:val="nil"/>
              <w:bottom w:val="nil"/>
              <w:right w:val="nil"/>
            </w:tcBorders>
            <w:vAlign w:val="bottom"/>
          </w:tcPr>
          <w:p w14:paraId="6B818EB5" w14:textId="77777777" w:rsidR="000B023B" w:rsidRPr="003709B5" w:rsidRDefault="000B023B" w:rsidP="003709B5">
            <w:pPr>
              <w:ind w:left="-110"/>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644CB5CE" w14:textId="4E100455" w:rsidR="000B023B" w:rsidRPr="003709B5" w:rsidRDefault="000B023B"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top w:val="nil"/>
              <w:left w:val="nil"/>
              <w:bottom w:val="single" w:sz="4" w:space="0" w:color="auto"/>
              <w:right w:val="nil"/>
            </w:tcBorders>
            <w:shd w:val="clear" w:color="auto" w:fill="auto"/>
            <w:vAlign w:val="bottom"/>
          </w:tcPr>
          <w:p w14:paraId="6DE78A02" w14:textId="2B86FF1C" w:rsidR="000B023B" w:rsidRPr="003709B5" w:rsidRDefault="000B023B"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DCE7655" w14:textId="5F628D6E" w:rsidR="000B023B" w:rsidRPr="003709B5" w:rsidRDefault="000B023B"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top w:val="nil"/>
              <w:left w:val="nil"/>
              <w:bottom w:val="single" w:sz="4" w:space="0" w:color="auto"/>
              <w:right w:val="nil"/>
            </w:tcBorders>
            <w:shd w:val="clear" w:color="auto" w:fill="auto"/>
            <w:vAlign w:val="bottom"/>
          </w:tcPr>
          <w:p w14:paraId="6550C581" w14:textId="62D898B0" w:rsidR="000B023B" w:rsidRPr="003709B5" w:rsidRDefault="000B023B"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0B023B" w:rsidRPr="003709B5" w14:paraId="61AD9FC4" w14:textId="66B5DD39" w:rsidTr="00F54CF5">
        <w:tc>
          <w:tcPr>
            <w:tcW w:w="3870" w:type="dxa"/>
            <w:tcBorders>
              <w:top w:val="nil"/>
              <w:left w:val="nil"/>
              <w:bottom w:val="nil"/>
              <w:right w:val="nil"/>
            </w:tcBorders>
            <w:vAlign w:val="bottom"/>
          </w:tcPr>
          <w:p w14:paraId="1670FAE0" w14:textId="77777777" w:rsidR="000B023B" w:rsidRPr="003709B5" w:rsidRDefault="000B023B" w:rsidP="003709B5">
            <w:pPr>
              <w:ind w:left="-110" w:right="-108"/>
              <w:rPr>
                <w:rFonts w:ascii="Arial" w:hAnsi="Arial" w:cs="Arial"/>
                <w:sz w:val="8"/>
                <w:szCs w:val="8"/>
              </w:rPr>
            </w:pPr>
          </w:p>
        </w:tc>
        <w:tc>
          <w:tcPr>
            <w:tcW w:w="1440" w:type="dxa"/>
            <w:tcBorders>
              <w:top w:val="single" w:sz="4" w:space="0" w:color="auto"/>
              <w:left w:val="nil"/>
              <w:bottom w:val="nil"/>
              <w:right w:val="nil"/>
            </w:tcBorders>
            <w:shd w:val="clear" w:color="auto" w:fill="FAFAFA"/>
            <w:vAlign w:val="bottom"/>
          </w:tcPr>
          <w:p w14:paraId="07551030" w14:textId="77777777" w:rsidR="000B023B" w:rsidRPr="003709B5" w:rsidRDefault="000B023B" w:rsidP="003709B5">
            <w:pPr>
              <w:pStyle w:val="BodyText"/>
              <w:tabs>
                <w:tab w:val="decimal" w:pos="621"/>
              </w:tabs>
              <w:ind w:right="-108"/>
              <w:jc w:val="right"/>
              <w:rPr>
                <w:rFonts w:ascii="Arial" w:hAnsi="Arial" w:cs="Arial"/>
                <w:sz w:val="8"/>
                <w:szCs w:val="8"/>
              </w:rPr>
            </w:pPr>
          </w:p>
        </w:tc>
        <w:tc>
          <w:tcPr>
            <w:tcW w:w="1350" w:type="dxa"/>
            <w:tcBorders>
              <w:top w:val="single" w:sz="4" w:space="0" w:color="auto"/>
              <w:left w:val="nil"/>
              <w:bottom w:val="nil"/>
              <w:right w:val="nil"/>
            </w:tcBorders>
            <w:vAlign w:val="bottom"/>
          </w:tcPr>
          <w:p w14:paraId="655AA660" w14:textId="77777777" w:rsidR="000B023B" w:rsidRPr="003709B5" w:rsidRDefault="000B023B" w:rsidP="003709B5">
            <w:pPr>
              <w:pStyle w:val="BodyText"/>
              <w:tabs>
                <w:tab w:val="decimal" w:pos="621"/>
              </w:tabs>
              <w:ind w:right="-108"/>
              <w:jc w:val="right"/>
              <w:rPr>
                <w:rFonts w:ascii="Arial" w:hAnsi="Arial" w:cs="Arial"/>
                <w:sz w:val="8"/>
                <w:szCs w:val="8"/>
              </w:rPr>
            </w:pPr>
          </w:p>
        </w:tc>
        <w:tc>
          <w:tcPr>
            <w:tcW w:w="1440" w:type="dxa"/>
            <w:tcBorders>
              <w:top w:val="single" w:sz="4" w:space="0" w:color="auto"/>
              <w:left w:val="nil"/>
              <w:bottom w:val="nil"/>
              <w:right w:val="nil"/>
            </w:tcBorders>
            <w:shd w:val="clear" w:color="auto" w:fill="FAFAFA"/>
          </w:tcPr>
          <w:p w14:paraId="2B304834" w14:textId="77777777" w:rsidR="000B023B" w:rsidRPr="003709B5" w:rsidRDefault="000B023B" w:rsidP="003709B5">
            <w:pPr>
              <w:pStyle w:val="BodyText"/>
              <w:tabs>
                <w:tab w:val="decimal" w:pos="621"/>
              </w:tabs>
              <w:ind w:right="-108"/>
              <w:jc w:val="right"/>
              <w:rPr>
                <w:rFonts w:ascii="Arial" w:hAnsi="Arial" w:cs="Arial"/>
                <w:sz w:val="8"/>
                <w:szCs w:val="8"/>
              </w:rPr>
            </w:pPr>
          </w:p>
        </w:tc>
        <w:tc>
          <w:tcPr>
            <w:tcW w:w="1350" w:type="dxa"/>
            <w:tcBorders>
              <w:top w:val="single" w:sz="4" w:space="0" w:color="auto"/>
              <w:left w:val="nil"/>
              <w:bottom w:val="nil"/>
              <w:right w:val="nil"/>
            </w:tcBorders>
          </w:tcPr>
          <w:p w14:paraId="69F4BB1B" w14:textId="77777777" w:rsidR="000B023B" w:rsidRPr="003709B5" w:rsidRDefault="000B023B" w:rsidP="003709B5">
            <w:pPr>
              <w:pStyle w:val="BodyText"/>
              <w:tabs>
                <w:tab w:val="decimal" w:pos="621"/>
              </w:tabs>
              <w:ind w:right="-108"/>
              <w:jc w:val="right"/>
              <w:rPr>
                <w:rFonts w:ascii="Arial" w:hAnsi="Arial" w:cs="Arial"/>
                <w:sz w:val="8"/>
                <w:szCs w:val="8"/>
              </w:rPr>
            </w:pPr>
          </w:p>
        </w:tc>
      </w:tr>
      <w:tr w:rsidR="005124A8" w:rsidRPr="003709B5" w14:paraId="69D66671" w14:textId="7EE2B42E" w:rsidTr="005124A8">
        <w:tc>
          <w:tcPr>
            <w:tcW w:w="3870" w:type="dxa"/>
            <w:tcBorders>
              <w:top w:val="nil"/>
              <w:left w:val="nil"/>
              <w:bottom w:val="nil"/>
              <w:right w:val="nil"/>
            </w:tcBorders>
            <w:vAlign w:val="bottom"/>
          </w:tcPr>
          <w:p w14:paraId="74853521" w14:textId="124D3E75" w:rsidR="005124A8" w:rsidRPr="003709B5" w:rsidRDefault="005124A8" w:rsidP="003709B5">
            <w:pPr>
              <w:ind w:left="-110"/>
              <w:rPr>
                <w:rFonts w:ascii="Arial" w:hAnsi="Arial" w:cs="Arial"/>
                <w:sz w:val="18"/>
                <w:szCs w:val="18"/>
                <w:shd w:val="clear" w:color="auto" w:fill="FFFFFF"/>
              </w:rPr>
            </w:pPr>
            <w:r w:rsidRPr="003709B5">
              <w:rPr>
                <w:rFonts w:ascii="Arial" w:hAnsi="Arial" w:cs="Arial"/>
                <w:sz w:val="18"/>
                <w:szCs w:val="18"/>
                <w:shd w:val="clear" w:color="auto" w:fill="FFFFFF"/>
              </w:rPr>
              <w:t>Opening net book value</w:t>
            </w:r>
          </w:p>
        </w:tc>
        <w:tc>
          <w:tcPr>
            <w:tcW w:w="1440" w:type="dxa"/>
            <w:tcBorders>
              <w:top w:val="nil"/>
              <w:left w:val="nil"/>
              <w:bottom w:val="nil"/>
              <w:right w:val="nil"/>
            </w:tcBorders>
            <w:shd w:val="clear" w:color="auto" w:fill="FAFAFA"/>
            <w:vAlign w:val="bottom"/>
          </w:tcPr>
          <w:p w14:paraId="35542F85" w14:textId="2438B3BC" w:rsidR="005124A8" w:rsidRPr="003709B5" w:rsidRDefault="00BA045C" w:rsidP="003709B5">
            <w:pPr>
              <w:ind w:right="-72"/>
              <w:jc w:val="right"/>
              <w:rPr>
                <w:rFonts w:ascii="Arial" w:hAnsi="Arial" w:cs="Arial"/>
                <w:sz w:val="18"/>
                <w:szCs w:val="18"/>
              </w:rPr>
            </w:pPr>
            <w:r w:rsidRPr="003709B5">
              <w:rPr>
                <w:rFonts w:ascii="Arial" w:hAnsi="Arial" w:cs="Arial"/>
                <w:sz w:val="18"/>
                <w:szCs w:val="18"/>
              </w:rPr>
              <w:t>665,451,489</w:t>
            </w:r>
          </w:p>
        </w:tc>
        <w:tc>
          <w:tcPr>
            <w:tcW w:w="1350" w:type="dxa"/>
            <w:tcBorders>
              <w:top w:val="nil"/>
              <w:left w:val="nil"/>
              <w:bottom w:val="nil"/>
              <w:right w:val="nil"/>
            </w:tcBorders>
            <w:vAlign w:val="bottom"/>
          </w:tcPr>
          <w:p w14:paraId="79AFD6F5" w14:textId="6E327485" w:rsidR="005124A8" w:rsidRPr="003709B5" w:rsidRDefault="005124A8" w:rsidP="003709B5">
            <w:pPr>
              <w:ind w:right="-72"/>
              <w:jc w:val="right"/>
              <w:rPr>
                <w:rFonts w:ascii="Arial" w:hAnsi="Arial" w:cs="Arial"/>
                <w:sz w:val="18"/>
                <w:szCs w:val="18"/>
                <w:shd w:val="clear" w:color="auto" w:fill="FFFFFF"/>
              </w:rPr>
            </w:pPr>
            <w:r w:rsidRPr="003709B5">
              <w:rPr>
                <w:rFonts w:ascii="Arial" w:hAnsi="Arial" w:cs="Arial"/>
                <w:sz w:val="18"/>
                <w:szCs w:val="18"/>
              </w:rPr>
              <w:t>617,795,900</w:t>
            </w:r>
          </w:p>
        </w:tc>
        <w:tc>
          <w:tcPr>
            <w:tcW w:w="1440" w:type="dxa"/>
            <w:tcBorders>
              <w:top w:val="nil"/>
              <w:left w:val="nil"/>
              <w:bottom w:val="nil"/>
              <w:right w:val="nil"/>
            </w:tcBorders>
            <w:shd w:val="clear" w:color="auto" w:fill="FAFAFA"/>
          </w:tcPr>
          <w:p w14:paraId="24F9FB25" w14:textId="43B333EA" w:rsidR="005124A8" w:rsidRPr="003709B5" w:rsidRDefault="00BA045C" w:rsidP="003709B5">
            <w:pPr>
              <w:ind w:right="-72"/>
              <w:jc w:val="right"/>
              <w:rPr>
                <w:rFonts w:ascii="Arial" w:hAnsi="Arial" w:cs="Arial"/>
                <w:sz w:val="18"/>
                <w:szCs w:val="18"/>
                <w:cs/>
              </w:rPr>
            </w:pPr>
            <w:r w:rsidRPr="003709B5">
              <w:rPr>
                <w:rFonts w:ascii="Arial" w:hAnsi="Arial" w:cs="Arial"/>
                <w:sz w:val="18"/>
                <w:szCs w:val="18"/>
              </w:rPr>
              <w:t>706,874,925</w:t>
            </w:r>
          </w:p>
        </w:tc>
        <w:tc>
          <w:tcPr>
            <w:tcW w:w="1350" w:type="dxa"/>
            <w:tcBorders>
              <w:top w:val="nil"/>
              <w:left w:val="nil"/>
              <w:bottom w:val="nil"/>
              <w:right w:val="nil"/>
            </w:tcBorders>
          </w:tcPr>
          <w:p w14:paraId="5A275786" w14:textId="6587C8B1" w:rsidR="005124A8" w:rsidRPr="003709B5" w:rsidRDefault="005124A8" w:rsidP="003709B5">
            <w:pPr>
              <w:ind w:right="-72"/>
              <w:jc w:val="right"/>
              <w:rPr>
                <w:rFonts w:ascii="Arial" w:hAnsi="Arial" w:cs="Arial"/>
                <w:sz w:val="18"/>
                <w:szCs w:val="18"/>
                <w:shd w:val="clear" w:color="auto" w:fill="FFFFFF"/>
              </w:rPr>
            </w:pPr>
            <w:r w:rsidRPr="003709B5">
              <w:rPr>
                <w:rFonts w:ascii="Arial" w:hAnsi="Arial" w:cs="Arial"/>
                <w:sz w:val="18"/>
                <w:szCs w:val="18"/>
              </w:rPr>
              <w:t>648,000,000</w:t>
            </w:r>
          </w:p>
        </w:tc>
      </w:tr>
      <w:tr w:rsidR="005124A8" w:rsidRPr="003709B5" w14:paraId="28C4ED17" w14:textId="77777777" w:rsidTr="005124A8">
        <w:tc>
          <w:tcPr>
            <w:tcW w:w="3870" w:type="dxa"/>
            <w:tcBorders>
              <w:top w:val="nil"/>
              <w:left w:val="nil"/>
              <w:bottom w:val="nil"/>
              <w:right w:val="nil"/>
            </w:tcBorders>
            <w:vAlign w:val="bottom"/>
          </w:tcPr>
          <w:p w14:paraId="73503C0D" w14:textId="0C811ACA" w:rsidR="005124A8" w:rsidRPr="003709B5" w:rsidRDefault="005124A8" w:rsidP="003709B5">
            <w:pPr>
              <w:ind w:left="-110"/>
              <w:rPr>
                <w:rFonts w:ascii="Arial" w:hAnsi="Arial" w:cs="Arial"/>
                <w:sz w:val="18"/>
                <w:szCs w:val="18"/>
                <w:shd w:val="clear" w:color="auto" w:fill="FFFFFF"/>
              </w:rPr>
            </w:pPr>
            <w:r w:rsidRPr="003709B5">
              <w:rPr>
                <w:rFonts w:ascii="Arial" w:hAnsi="Arial" w:cs="Arial"/>
                <w:sz w:val="18"/>
                <w:szCs w:val="18"/>
                <w:shd w:val="clear" w:color="auto" w:fill="FFFFFF"/>
              </w:rPr>
              <w:t>Additions</w:t>
            </w:r>
          </w:p>
        </w:tc>
        <w:tc>
          <w:tcPr>
            <w:tcW w:w="1440" w:type="dxa"/>
            <w:tcBorders>
              <w:top w:val="nil"/>
              <w:left w:val="nil"/>
              <w:bottom w:val="nil"/>
              <w:right w:val="nil"/>
            </w:tcBorders>
            <w:shd w:val="clear" w:color="auto" w:fill="FAFAFA"/>
            <w:vAlign w:val="bottom"/>
          </w:tcPr>
          <w:p w14:paraId="681CB316" w14:textId="6C53EA2C" w:rsidR="005124A8" w:rsidRPr="003709B5" w:rsidRDefault="00BA045C" w:rsidP="003709B5">
            <w:pPr>
              <w:ind w:right="-72"/>
              <w:jc w:val="right"/>
              <w:rPr>
                <w:rFonts w:ascii="Arial" w:hAnsi="Arial" w:cs="Arial"/>
                <w:sz w:val="18"/>
                <w:szCs w:val="18"/>
              </w:rPr>
            </w:pPr>
            <w:r w:rsidRPr="003709B5">
              <w:rPr>
                <w:rFonts w:ascii="Arial" w:hAnsi="Arial" w:cs="Arial"/>
                <w:sz w:val="18"/>
                <w:szCs w:val="18"/>
              </w:rPr>
              <w:t>44,187,475</w:t>
            </w:r>
          </w:p>
        </w:tc>
        <w:tc>
          <w:tcPr>
            <w:tcW w:w="1350" w:type="dxa"/>
            <w:tcBorders>
              <w:top w:val="nil"/>
              <w:left w:val="nil"/>
              <w:bottom w:val="nil"/>
              <w:right w:val="nil"/>
            </w:tcBorders>
            <w:vAlign w:val="bottom"/>
          </w:tcPr>
          <w:p w14:paraId="300F3047" w14:textId="2A2AEFF6" w:rsidR="005124A8" w:rsidRPr="003709B5" w:rsidRDefault="005124A8" w:rsidP="003709B5">
            <w:pPr>
              <w:ind w:right="-72"/>
              <w:jc w:val="right"/>
              <w:rPr>
                <w:rFonts w:ascii="Arial" w:hAnsi="Arial" w:cs="Arial"/>
                <w:sz w:val="18"/>
                <w:szCs w:val="18"/>
              </w:rPr>
            </w:pPr>
            <w:r w:rsidRPr="003709B5">
              <w:rPr>
                <w:rFonts w:ascii="Arial" w:hAnsi="Arial" w:cs="Arial"/>
                <w:sz w:val="18"/>
                <w:szCs w:val="18"/>
              </w:rPr>
              <w:t>58,874,925</w:t>
            </w:r>
          </w:p>
        </w:tc>
        <w:tc>
          <w:tcPr>
            <w:tcW w:w="1440" w:type="dxa"/>
            <w:tcBorders>
              <w:top w:val="nil"/>
              <w:left w:val="nil"/>
              <w:bottom w:val="nil"/>
              <w:right w:val="nil"/>
            </w:tcBorders>
            <w:shd w:val="clear" w:color="auto" w:fill="FAFAFA"/>
          </w:tcPr>
          <w:p w14:paraId="51BBF31A" w14:textId="55B92FF3" w:rsidR="005124A8" w:rsidRPr="003709B5" w:rsidRDefault="00BA045C" w:rsidP="003709B5">
            <w:pPr>
              <w:ind w:right="-72"/>
              <w:jc w:val="right"/>
              <w:rPr>
                <w:rFonts w:ascii="Arial" w:hAnsi="Arial" w:cs="Arial"/>
                <w:sz w:val="18"/>
                <w:szCs w:val="18"/>
              </w:rPr>
            </w:pPr>
            <w:r w:rsidRPr="003709B5">
              <w:rPr>
                <w:rFonts w:ascii="Arial" w:hAnsi="Arial" w:cs="Arial"/>
                <w:sz w:val="18"/>
                <w:szCs w:val="18"/>
              </w:rPr>
              <w:t>44,187,475</w:t>
            </w:r>
          </w:p>
        </w:tc>
        <w:tc>
          <w:tcPr>
            <w:tcW w:w="1350" w:type="dxa"/>
            <w:tcBorders>
              <w:top w:val="nil"/>
              <w:left w:val="nil"/>
              <w:bottom w:val="nil"/>
              <w:right w:val="nil"/>
            </w:tcBorders>
          </w:tcPr>
          <w:p w14:paraId="326A0815" w14:textId="024277F5" w:rsidR="005124A8" w:rsidRPr="003709B5" w:rsidRDefault="005124A8" w:rsidP="003709B5">
            <w:pPr>
              <w:ind w:right="-72"/>
              <w:jc w:val="right"/>
              <w:rPr>
                <w:rFonts w:ascii="Arial" w:hAnsi="Arial" w:cs="Arial"/>
                <w:sz w:val="18"/>
                <w:szCs w:val="18"/>
                <w:shd w:val="clear" w:color="auto" w:fill="FFFFFF"/>
              </w:rPr>
            </w:pPr>
            <w:r w:rsidRPr="003709B5">
              <w:rPr>
                <w:rFonts w:ascii="Arial" w:hAnsi="Arial" w:cs="Arial"/>
                <w:sz w:val="18"/>
                <w:szCs w:val="18"/>
              </w:rPr>
              <w:t>58,874,925</w:t>
            </w:r>
          </w:p>
        </w:tc>
      </w:tr>
      <w:tr w:rsidR="005124A8" w:rsidRPr="003709B5" w14:paraId="514C4F45" w14:textId="77777777" w:rsidTr="00C40B99">
        <w:tc>
          <w:tcPr>
            <w:tcW w:w="3870" w:type="dxa"/>
            <w:tcBorders>
              <w:top w:val="nil"/>
              <w:left w:val="nil"/>
              <w:bottom w:val="nil"/>
              <w:right w:val="nil"/>
            </w:tcBorders>
            <w:vAlign w:val="bottom"/>
          </w:tcPr>
          <w:p w14:paraId="2538C7B0" w14:textId="18332B1C" w:rsidR="005124A8" w:rsidRPr="003709B5" w:rsidRDefault="005124A8" w:rsidP="003709B5">
            <w:pPr>
              <w:ind w:left="-110"/>
              <w:rPr>
                <w:rFonts w:ascii="Arial" w:hAnsi="Arial" w:cs="Arial"/>
                <w:sz w:val="18"/>
                <w:szCs w:val="18"/>
                <w:shd w:val="clear" w:color="auto" w:fill="FFFFFF"/>
              </w:rPr>
            </w:pPr>
            <w:r w:rsidRPr="003709B5">
              <w:rPr>
                <w:rFonts w:ascii="Arial" w:hAnsi="Arial" w:cs="Arial"/>
                <w:sz w:val="18"/>
                <w:szCs w:val="18"/>
                <w:shd w:val="clear" w:color="auto" w:fill="FFFFFF"/>
              </w:rPr>
              <w:t>Share of losses from investments</w:t>
            </w:r>
          </w:p>
        </w:tc>
        <w:tc>
          <w:tcPr>
            <w:tcW w:w="1440" w:type="dxa"/>
            <w:tcBorders>
              <w:top w:val="nil"/>
              <w:left w:val="nil"/>
              <w:right w:val="nil"/>
            </w:tcBorders>
            <w:shd w:val="clear" w:color="auto" w:fill="FAFAFA"/>
          </w:tcPr>
          <w:p w14:paraId="0E5170B3" w14:textId="77777777" w:rsidR="005124A8" w:rsidRPr="003709B5" w:rsidRDefault="005124A8" w:rsidP="003709B5">
            <w:pPr>
              <w:ind w:right="-72"/>
              <w:jc w:val="right"/>
              <w:rPr>
                <w:rFonts w:ascii="Arial" w:hAnsi="Arial" w:cs="Arial"/>
                <w:sz w:val="18"/>
                <w:szCs w:val="18"/>
              </w:rPr>
            </w:pPr>
          </w:p>
        </w:tc>
        <w:tc>
          <w:tcPr>
            <w:tcW w:w="1350" w:type="dxa"/>
            <w:tcBorders>
              <w:top w:val="nil"/>
              <w:left w:val="nil"/>
              <w:right w:val="nil"/>
            </w:tcBorders>
          </w:tcPr>
          <w:p w14:paraId="655D3A9F" w14:textId="77777777" w:rsidR="005124A8" w:rsidRPr="003709B5" w:rsidRDefault="005124A8" w:rsidP="003709B5">
            <w:pPr>
              <w:ind w:right="-72"/>
              <w:jc w:val="right"/>
              <w:rPr>
                <w:rFonts w:ascii="Arial" w:hAnsi="Arial" w:cs="Arial"/>
                <w:sz w:val="18"/>
                <w:szCs w:val="18"/>
                <w:shd w:val="clear" w:color="auto" w:fill="FFFFFF"/>
              </w:rPr>
            </w:pPr>
          </w:p>
        </w:tc>
        <w:tc>
          <w:tcPr>
            <w:tcW w:w="1440" w:type="dxa"/>
            <w:tcBorders>
              <w:top w:val="nil"/>
              <w:left w:val="nil"/>
              <w:right w:val="nil"/>
            </w:tcBorders>
            <w:shd w:val="clear" w:color="auto" w:fill="FAFAFA"/>
            <w:vAlign w:val="bottom"/>
          </w:tcPr>
          <w:p w14:paraId="449EDD6C" w14:textId="77777777" w:rsidR="005124A8" w:rsidRPr="003709B5" w:rsidRDefault="005124A8" w:rsidP="003709B5">
            <w:pPr>
              <w:ind w:right="-72"/>
              <w:jc w:val="right"/>
              <w:rPr>
                <w:rFonts w:ascii="Arial" w:hAnsi="Arial" w:cs="Arial"/>
                <w:sz w:val="18"/>
                <w:szCs w:val="18"/>
              </w:rPr>
            </w:pPr>
          </w:p>
        </w:tc>
        <w:tc>
          <w:tcPr>
            <w:tcW w:w="1350" w:type="dxa"/>
            <w:tcBorders>
              <w:top w:val="nil"/>
              <w:left w:val="nil"/>
              <w:right w:val="nil"/>
            </w:tcBorders>
            <w:vAlign w:val="bottom"/>
          </w:tcPr>
          <w:p w14:paraId="1DA15526" w14:textId="77777777" w:rsidR="005124A8" w:rsidRPr="003709B5" w:rsidRDefault="005124A8" w:rsidP="003709B5">
            <w:pPr>
              <w:ind w:right="-72"/>
              <w:jc w:val="right"/>
              <w:rPr>
                <w:rFonts w:ascii="Arial" w:hAnsi="Arial" w:cs="Arial"/>
                <w:sz w:val="18"/>
                <w:szCs w:val="18"/>
                <w:shd w:val="clear" w:color="auto" w:fill="FFFFFF"/>
              </w:rPr>
            </w:pPr>
          </w:p>
        </w:tc>
      </w:tr>
      <w:tr w:rsidR="005124A8" w:rsidRPr="003709B5" w14:paraId="5A58CE04" w14:textId="77777777" w:rsidTr="00C40B99">
        <w:tc>
          <w:tcPr>
            <w:tcW w:w="3870" w:type="dxa"/>
            <w:tcBorders>
              <w:top w:val="nil"/>
              <w:left w:val="nil"/>
              <w:bottom w:val="nil"/>
              <w:right w:val="nil"/>
            </w:tcBorders>
            <w:vAlign w:val="bottom"/>
          </w:tcPr>
          <w:p w14:paraId="75F6953E" w14:textId="5D8861B2" w:rsidR="005124A8" w:rsidRPr="003709B5" w:rsidRDefault="005124A8" w:rsidP="003709B5">
            <w:pPr>
              <w:ind w:left="-110"/>
              <w:rPr>
                <w:rFonts w:ascii="Arial" w:hAnsi="Arial" w:cs="Arial"/>
                <w:sz w:val="18"/>
                <w:szCs w:val="18"/>
                <w:shd w:val="clear" w:color="auto" w:fill="FFFFFF"/>
              </w:rPr>
            </w:pPr>
            <w:r w:rsidRPr="003709B5">
              <w:rPr>
                <w:rFonts w:ascii="Arial" w:hAnsi="Arial" w:cs="Arial"/>
                <w:sz w:val="18"/>
                <w:szCs w:val="18"/>
                <w:shd w:val="clear" w:color="auto" w:fill="FFFFFF"/>
              </w:rPr>
              <w:t xml:space="preserve">   in joint ventures</w:t>
            </w:r>
          </w:p>
        </w:tc>
        <w:tc>
          <w:tcPr>
            <w:tcW w:w="1440" w:type="dxa"/>
            <w:tcBorders>
              <w:top w:val="nil"/>
              <w:left w:val="nil"/>
              <w:bottom w:val="single" w:sz="4" w:space="0" w:color="auto"/>
              <w:right w:val="nil"/>
            </w:tcBorders>
            <w:shd w:val="clear" w:color="auto" w:fill="FAFAFA"/>
          </w:tcPr>
          <w:p w14:paraId="0FC86450" w14:textId="3B576B79" w:rsidR="005124A8" w:rsidRPr="003709B5" w:rsidRDefault="00BA045C" w:rsidP="003709B5">
            <w:pPr>
              <w:ind w:right="-72"/>
              <w:jc w:val="right"/>
              <w:rPr>
                <w:rFonts w:ascii="Arial" w:hAnsi="Arial" w:cs="Arial"/>
                <w:sz w:val="18"/>
                <w:szCs w:val="18"/>
              </w:rPr>
            </w:pPr>
            <w:r w:rsidRPr="003709B5">
              <w:rPr>
                <w:rFonts w:ascii="Arial" w:hAnsi="Arial" w:cs="Arial"/>
                <w:sz w:val="18"/>
                <w:szCs w:val="18"/>
              </w:rPr>
              <w:t>(28,320,742)</w:t>
            </w:r>
          </w:p>
        </w:tc>
        <w:tc>
          <w:tcPr>
            <w:tcW w:w="1350" w:type="dxa"/>
            <w:tcBorders>
              <w:top w:val="nil"/>
              <w:left w:val="nil"/>
              <w:bottom w:val="single" w:sz="4" w:space="0" w:color="auto"/>
              <w:right w:val="nil"/>
            </w:tcBorders>
          </w:tcPr>
          <w:p w14:paraId="15BCFD0C" w14:textId="77C83ADA" w:rsidR="005124A8" w:rsidRPr="003709B5" w:rsidRDefault="005124A8" w:rsidP="003709B5">
            <w:pPr>
              <w:ind w:right="-72"/>
              <w:jc w:val="right"/>
              <w:rPr>
                <w:rFonts w:ascii="Arial" w:hAnsi="Arial" w:cs="Arial"/>
                <w:sz w:val="18"/>
                <w:szCs w:val="18"/>
                <w:shd w:val="clear" w:color="auto" w:fill="FFFFFF"/>
              </w:rPr>
            </w:pPr>
            <w:r w:rsidRPr="003709B5">
              <w:rPr>
                <w:rFonts w:ascii="Arial" w:hAnsi="Arial" w:cs="Arial"/>
                <w:sz w:val="18"/>
                <w:szCs w:val="18"/>
              </w:rPr>
              <w:t>(11,219,336)</w:t>
            </w:r>
          </w:p>
        </w:tc>
        <w:tc>
          <w:tcPr>
            <w:tcW w:w="1440" w:type="dxa"/>
            <w:tcBorders>
              <w:top w:val="nil"/>
              <w:left w:val="nil"/>
              <w:bottom w:val="single" w:sz="4" w:space="0" w:color="auto"/>
              <w:right w:val="nil"/>
            </w:tcBorders>
            <w:shd w:val="clear" w:color="auto" w:fill="FAFAFA"/>
            <w:vAlign w:val="bottom"/>
          </w:tcPr>
          <w:p w14:paraId="0E4480BE" w14:textId="3C717371" w:rsidR="005124A8" w:rsidRPr="003709B5" w:rsidRDefault="00BA045C" w:rsidP="003709B5">
            <w:pPr>
              <w:ind w:right="-72"/>
              <w:jc w:val="right"/>
              <w:rPr>
                <w:rFonts w:ascii="Arial" w:hAnsi="Arial" w:cs="Arial"/>
                <w:sz w:val="18"/>
                <w:szCs w:val="18"/>
              </w:rPr>
            </w:pPr>
            <w:r w:rsidRPr="003709B5">
              <w:rPr>
                <w:rFonts w:ascii="Arial" w:hAnsi="Arial" w:cs="Arial"/>
                <w:sz w:val="18"/>
                <w:szCs w:val="18"/>
              </w:rPr>
              <w:t>-</w:t>
            </w:r>
          </w:p>
        </w:tc>
        <w:tc>
          <w:tcPr>
            <w:tcW w:w="1350" w:type="dxa"/>
            <w:tcBorders>
              <w:top w:val="nil"/>
              <w:left w:val="nil"/>
              <w:bottom w:val="single" w:sz="4" w:space="0" w:color="auto"/>
              <w:right w:val="nil"/>
            </w:tcBorders>
            <w:vAlign w:val="bottom"/>
          </w:tcPr>
          <w:p w14:paraId="750BA228" w14:textId="717A8122" w:rsidR="005124A8" w:rsidRPr="003709B5" w:rsidRDefault="005124A8" w:rsidP="003709B5">
            <w:pPr>
              <w:ind w:right="-72"/>
              <w:jc w:val="right"/>
              <w:rPr>
                <w:rFonts w:ascii="Arial" w:hAnsi="Arial" w:cs="Arial"/>
                <w:sz w:val="18"/>
                <w:szCs w:val="18"/>
                <w:shd w:val="clear" w:color="auto" w:fill="FFFFFF"/>
              </w:rPr>
            </w:pPr>
            <w:r w:rsidRPr="003709B5">
              <w:rPr>
                <w:rFonts w:ascii="Arial" w:hAnsi="Arial" w:cs="Arial"/>
                <w:sz w:val="18"/>
                <w:szCs w:val="18"/>
              </w:rPr>
              <w:t>-</w:t>
            </w:r>
          </w:p>
        </w:tc>
      </w:tr>
      <w:tr w:rsidR="005124A8" w:rsidRPr="003709B5" w14:paraId="49D1F5A5" w14:textId="77777777" w:rsidTr="00C40B99">
        <w:tc>
          <w:tcPr>
            <w:tcW w:w="3870" w:type="dxa"/>
            <w:tcBorders>
              <w:top w:val="nil"/>
              <w:left w:val="nil"/>
              <w:bottom w:val="nil"/>
              <w:right w:val="nil"/>
            </w:tcBorders>
            <w:vAlign w:val="bottom"/>
          </w:tcPr>
          <w:p w14:paraId="68DE1137" w14:textId="77777777" w:rsidR="005124A8" w:rsidRPr="003709B5" w:rsidRDefault="005124A8" w:rsidP="003709B5">
            <w:pPr>
              <w:ind w:left="-110" w:right="-108"/>
              <w:rPr>
                <w:rFonts w:ascii="Arial" w:hAnsi="Arial" w:cs="Arial"/>
                <w:sz w:val="8"/>
                <w:szCs w:val="8"/>
              </w:rPr>
            </w:pPr>
          </w:p>
        </w:tc>
        <w:tc>
          <w:tcPr>
            <w:tcW w:w="1440" w:type="dxa"/>
            <w:tcBorders>
              <w:top w:val="single" w:sz="4" w:space="0" w:color="auto"/>
              <w:left w:val="nil"/>
              <w:right w:val="nil"/>
            </w:tcBorders>
            <w:shd w:val="clear" w:color="auto" w:fill="FAFAFA"/>
            <w:vAlign w:val="bottom"/>
          </w:tcPr>
          <w:p w14:paraId="2A4763FE" w14:textId="77777777" w:rsidR="005124A8" w:rsidRPr="003709B5" w:rsidRDefault="005124A8" w:rsidP="003709B5">
            <w:pPr>
              <w:ind w:right="-72"/>
              <w:jc w:val="right"/>
              <w:rPr>
                <w:rFonts w:ascii="Arial" w:hAnsi="Arial" w:cs="Arial"/>
                <w:sz w:val="8"/>
                <w:szCs w:val="8"/>
              </w:rPr>
            </w:pPr>
          </w:p>
        </w:tc>
        <w:tc>
          <w:tcPr>
            <w:tcW w:w="1350" w:type="dxa"/>
            <w:tcBorders>
              <w:top w:val="single" w:sz="4" w:space="0" w:color="auto"/>
              <w:left w:val="nil"/>
              <w:right w:val="nil"/>
            </w:tcBorders>
            <w:vAlign w:val="bottom"/>
          </w:tcPr>
          <w:p w14:paraId="0FD3C82A" w14:textId="77777777" w:rsidR="005124A8" w:rsidRPr="003709B5" w:rsidRDefault="005124A8" w:rsidP="003709B5">
            <w:pPr>
              <w:pStyle w:val="BodyText"/>
              <w:tabs>
                <w:tab w:val="decimal" w:pos="621"/>
              </w:tabs>
              <w:ind w:right="-108"/>
              <w:jc w:val="right"/>
              <w:rPr>
                <w:rFonts w:ascii="Arial" w:hAnsi="Arial" w:cs="Arial"/>
                <w:sz w:val="8"/>
                <w:szCs w:val="8"/>
              </w:rPr>
            </w:pPr>
          </w:p>
        </w:tc>
        <w:tc>
          <w:tcPr>
            <w:tcW w:w="1440" w:type="dxa"/>
            <w:tcBorders>
              <w:top w:val="single" w:sz="4" w:space="0" w:color="auto"/>
              <w:left w:val="nil"/>
              <w:right w:val="nil"/>
            </w:tcBorders>
            <w:shd w:val="clear" w:color="auto" w:fill="FAFAFA"/>
          </w:tcPr>
          <w:p w14:paraId="4AB2B246" w14:textId="77777777" w:rsidR="005124A8" w:rsidRPr="003709B5" w:rsidRDefault="005124A8" w:rsidP="003709B5">
            <w:pPr>
              <w:ind w:right="-72"/>
              <w:jc w:val="right"/>
              <w:rPr>
                <w:rFonts w:ascii="Arial" w:hAnsi="Arial" w:cs="Arial"/>
                <w:sz w:val="8"/>
                <w:szCs w:val="8"/>
              </w:rPr>
            </w:pPr>
          </w:p>
        </w:tc>
        <w:tc>
          <w:tcPr>
            <w:tcW w:w="1350" w:type="dxa"/>
            <w:tcBorders>
              <w:top w:val="single" w:sz="4" w:space="0" w:color="auto"/>
              <w:left w:val="nil"/>
              <w:right w:val="nil"/>
            </w:tcBorders>
          </w:tcPr>
          <w:p w14:paraId="446DF80D" w14:textId="77777777" w:rsidR="005124A8" w:rsidRPr="003709B5" w:rsidRDefault="005124A8" w:rsidP="003709B5">
            <w:pPr>
              <w:pStyle w:val="BodyText"/>
              <w:tabs>
                <w:tab w:val="decimal" w:pos="621"/>
              </w:tabs>
              <w:ind w:right="-108"/>
              <w:jc w:val="right"/>
              <w:rPr>
                <w:rFonts w:ascii="Arial" w:hAnsi="Arial" w:cs="Arial"/>
                <w:sz w:val="8"/>
                <w:szCs w:val="8"/>
              </w:rPr>
            </w:pPr>
          </w:p>
        </w:tc>
      </w:tr>
      <w:tr w:rsidR="005124A8" w:rsidRPr="003709B5" w14:paraId="2ED54E63" w14:textId="70C396EA" w:rsidTr="00C40B99">
        <w:tc>
          <w:tcPr>
            <w:tcW w:w="3870" w:type="dxa"/>
            <w:tcBorders>
              <w:top w:val="nil"/>
              <w:left w:val="nil"/>
              <w:bottom w:val="nil"/>
              <w:right w:val="nil"/>
            </w:tcBorders>
            <w:vAlign w:val="bottom"/>
          </w:tcPr>
          <w:p w14:paraId="5131BFEC" w14:textId="4FC60C12" w:rsidR="005124A8" w:rsidRPr="003709B5" w:rsidRDefault="005124A8" w:rsidP="003709B5">
            <w:pPr>
              <w:ind w:left="-110"/>
              <w:rPr>
                <w:rFonts w:ascii="Arial" w:hAnsi="Arial" w:cs="Arial"/>
                <w:sz w:val="18"/>
                <w:szCs w:val="18"/>
              </w:rPr>
            </w:pPr>
            <w:r w:rsidRPr="003709B5">
              <w:rPr>
                <w:rFonts w:ascii="Arial" w:hAnsi="Arial" w:cs="Arial"/>
                <w:sz w:val="18"/>
                <w:szCs w:val="18"/>
                <w:shd w:val="clear" w:color="auto" w:fill="FFFFFF"/>
              </w:rPr>
              <w:t>Closing net book value</w:t>
            </w:r>
          </w:p>
        </w:tc>
        <w:tc>
          <w:tcPr>
            <w:tcW w:w="1440" w:type="dxa"/>
            <w:tcBorders>
              <w:left w:val="nil"/>
              <w:bottom w:val="single" w:sz="4" w:space="0" w:color="auto"/>
              <w:right w:val="nil"/>
            </w:tcBorders>
            <w:shd w:val="clear" w:color="auto" w:fill="FAFAFA"/>
            <w:vAlign w:val="bottom"/>
          </w:tcPr>
          <w:p w14:paraId="7C9C99D2" w14:textId="4D6B15CA" w:rsidR="005124A8" w:rsidRPr="003709B5" w:rsidRDefault="00BA045C" w:rsidP="003709B5">
            <w:pPr>
              <w:ind w:right="-72"/>
              <w:jc w:val="right"/>
              <w:rPr>
                <w:rFonts w:ascii="Arial" w:hAnsi="Arial" w:cs="Arial"/>
                <w:sz w:val="18"/>
                <w:szCs w:val="18"/>
              </w:rPr>
            </w:pPr>
            <w:r w:rsidRPr="003709B5">
              <w:rPr>
                <w:rFonts w:ascii="Arial" w:hAnsi="Arial" w:cs="Arial"/>
                <w:sz w:val="18"/>
                <w:szCs w:val="18"/>
              </w:rPr>
              <w:t>681,318,222</w:t>
            </w:r>
          </w:p>
        </w:tc>
        <w:tc>
          <w:tcPr>
            <w:tcW w:w="1350" w:type="dxa"/>
            <w:tcBorders>
              <w:left w:val="nil"/>
              <w:bottom w:val="single" w:sz="4" w:space="0" w:color="auto"/>
              <w:right w:val="nil"/>
            </w:tcBorders>
            <w:shd w:val="clear" w:color="auto" w:fill="auto"/>
            <w:vAlign w:val="bottom"/>
          </w:tcPr>
          <w:p w14:paraId="1EC60C5F" w14:textId="65DDB214" w:rsidR="005124A8" w:rsidRPr="003709B5" w:rsidRDefault="005124A8" w:rsidP="003709B5">
            <w:pPr>
              <w:ind w:right="-72"/>
              <w:jc w:val="right"/>
              <w:rPr>
                <w:rFonts w:ascii="Arial" w:hAnsi="Arial" w:cs="Arial"/>
                <w:sz w:val="18"/>
                <w:szCs w:val="18"/>
              </w:rPr>
            </w:pPr>
            <w:r w:rsidRPr="003709B5">
              <w:rPr>
                <w:rFonts w:ascii="Arial" w:hAnsi="Arial" w:cs="Arial"/>
                <w:sz w:val="18"/>
                <w:szCs w:val="18"/>
              </w:rPr>
              <w:t>665,451,489</w:t>
            </w:r>
          </w:p>
        </w:tc>
        <w:tc>
          <w:tcPr>
            <w:tcW w:w="1440" w:type="dxa"/>
            <w:tcBorders>
              <w:left w:val="nil"/>
              <w:bottom w:val="single" w:sz="4" w:space="0" w:color="auto"/>
              <w:right w:val="nil"/>
            </w:tcBorders>
            <w:shd w:val="clear" w:color="auto" w:fill="FAFAFA"/>
            <w:vAlign w:val="bottom"/>
          </w:tcPr>
          <w:p w14:paraId="35B662AD" w14:textId="242FA061" w:rsidR="005124A8" w:rsidRPr="003709B5" w:rsidRDefault="00BA045C" w:rsidP="003709B5">
            <w:pPr>
              <w:ind w:right="-72"/>
              <w:jc w:val="right"/>
              <w:rPr>
                <w:rFonts w:ascii="Arial" w:hAnsi="Arial" w:cs="Arial"/>
                <w:sz w:val="18"/>
                <w:szCs w:val="18"/>
              </w:rPr>
            </w:pPr>
            <w:r w:rsidRPr="003709B5">
              <w:rPr>
                <w:rFonts w:ascii="Arial" w:hAnsi="Arial" w:cs="Arial"/>
                <w:sz w:val="18"/>
                <w:szCs w:val="18"/>
              </w:rPr>
              <w:t>751,062,400</w:t>
            </w:r>
          </w:p>
        </w:tc>
        <w:tc>
          <w:tcPr>
            <w:tcW w:w="1350" w:type="dxa"/>
            <w:tcBorders>
              <w:left w:val="nil"/>
              <w:bottom w:val="single" w:sz="4" w:space="0" w:color="auto"/>
              <w:right w:val="nil"/>
            </w:tcBorders>
            <w:shd w:val="clear" w:color="auto" w:fill="auto"/>
            <w:vAlign w:val="bottom"/>
          </w:tcPr>
          <w:p w14:paraId="1A817404" w14:textId="67EDCEB6" w:rsidR="005124A8" w:rsidRPr="003709B5" w:rsidRDefault="005124A8" w:rsidP="003709B5">
            <w:pPr>
              <w:ind w:right="-72"/>
              <w:jc w:val="right"/>
              <w:rPr>
                <w:rFonts w:ascii="Arial" w:hAnsi="Arial" w:cs="Arial"/>
                <w:sz w:val="18"/>
                <w:szCs w:val="18"/>
              </w:rPr>
            </w:pPr>
            <w:r w:rsidRPr="003709B5">
              <w:rPr>
                <w:rFonts w:ascii="Arial" w:hAnsi="Arial" w:cs="Arial"/>
                <w:sz w:val="18"/>
                <w:szCs w:val="18"/>
              </w:rPr>
              <w:t>706,874,925</w:t>
            </w:r>
          </w:p>
        </w:tc>
      </w:tr>
    </w:tbl>
    <w:p w14:paraId="4A738FE0" w14:textId="77777777" w:rsidR="004E355D" w:rsidRPr="003709B5" w:rsidRDefault="004E355D" w:rsidP="003709B5">
      <w:pPr>
        <w:jc w:val="both"/>
        <w:rPr>
          <w:rFonts w:ascii="Arial" w:hAnsi="Arial" w:cs="Arial"/>
          <w:sz w:val="18"/>
          <w:szCs w:val="18"/>
          <w:cs/>
          <w:lang w:val="en-GB"/>
        </w:rPr>
      </w:pPr>
    </w:p>
    <w:p w14:paraId="372DF05B" w14:textId="77777777" w:rsidR="00C00B3C" w:rsidRPr="003709B5" w:rsidRDefault="00C00B3C" w:rsidP="003709B5">
      <w:pPr>
        <w:jc w:val="both"/>
        <w:rPr>
          <w:rFonts w:ascii="Arial" w:hAnsi="Arial" w:cs="Arial"/>
          <w:sz w:val="18"/>
          <w:szCs w:val="18"/>
          <w:lang w:val="en-GB"/>
        </w:rPr>
      </w:pPr>
    </w:p>
    <w:p w14:paraId="3BC16B08" w14:textId="462FE9ED" w:rsidR="00526714" w:rsidRPr="003709B5" w:rsidRDefault="00FA7EB2" w:rsidP="003709B5">
      <w:pPr>
        <w:jc w:val="both"/>
        <w:rPr>
          <w:rFonts w:ascii="Arial" w:hAnsi="Arial" w:cs="Arial"/>
          <w:sz w:val="18"/>
          <w:szCs w:val="18"/>
          <w:lang w:val="en-GB"/>
        </w:rPr>
      </w:pPr>
      <w:r w:rsidRPr="003709B5">
        <w:rPr>
          <w:rFonts w:ascii="Arial" w:hAnsi="Arial" w:cs="Arial"/>
          <w:sz w:val="18"/>
          <w:szCs w:val="18"/>
          <w:lang w:val="en-GB"/>
        </w:rPr>
        <w:t>On 19 March 2020, the Company paid 210,000 additional ordinary shares of Grand River Forest Company Limited with a par value of 100 baht per share. The price of 100 baht per share is in the amount of Baht</w:t>
      </w:r>
      <w:r w:rsidR="00EF6809" w:rsidRPr="003709B5">
        <w:rPr>
          <w:rFonts w:ascii="Arial" w:hAnsi="Arial" w:cs="Arial"/>
          <w:sz w:val="18"/>
          <w:szCs w:val="18"/>
          <w:lang w:val="en-GB"/>
        </w:rPr>
        <w:t xml:space="preserve"> </w:t>
      </w:r>
      <w:r w:rsidRPr="003709B5">
        <w:rPr>
          <w:rFonts w:ascii="Arial" w:hAnsi="Arial" w:cs="Arial"/>
          <w:sz w:val="18"/>
          <w:szCs w:val="18"/>
          <w:lang w:val="en-GB"/>
        </w:rPr>
        <w:t>21</w:t>
      </w:r>
      <w:r w:rsidR="00BC05D9" w:rsidRPr="003709B5">
        <w:rPr>
          <w:rFonts w:ascii="Arial" w:hAnsi="Arial" w:cs="Arial"/>
          <w:sz w:val="18"/>
          <w:szCs w:val="18"/>
          <w:lang w:val="en-GB"/>
        </w:rPr>
        <w:t>.00</w:t>
      </w:r>
      <w:r w:rsidRPr="003709B5">
        <w:rPr>
          <w:rFonts w:ascii="Arial" w:hAnsi="Arial" w:cs="Arial"/>
          <w:sz w:val="18"/>
          <w:szCs w:val="18"/>
          <w:lang w:val="en-GB"/>
        </w:rPr>
        <w:t xml:space="preserve"> million in full value. In this regard, the Company holds 42% of the shares according to the proportion of the existing shareholders. Grand River Forest Company Limited registered to increase capital with the Ministry of Commerce on 20 March 2020.</w:t>
      </w:r>
    </w:p>
    <w:p w14:paraId="3CFB0A63" w14:textId="77777777" w:rsidR="00FA7EB2" w:rsidRPr="003709B5" w:rsidRDefault="00FA7EB2" w:rsidP="003709B5">
      <w:pPr>
        <w:jc w:val="both"/>
        <w:rPr>
          <w:rFonts w:ascii="Arial" w:hAnsi="Arial" w:cs="Arial"/>
          <w:sz w:val="18"/>
          <w:szCs w:val="18"/>
          <w:lang w:val="en-GB"/>
        </w:rPr>
      </w:pPr>
    </w:p>
    <w:p w14:paraId="12AB1BC2" w14:textId="5880FAA0" w:rsidR="00526714" w:rsidRPr="003709B5" w:rsidRDefault="00FA7EB2" w:rsidP="003709B5">
      <w:pPr>
        <w:jc w:val="both"/>
        <w:rPr>
          <w:rFonts w:ascii="Arial" w:hAnsi="Arial" w:cs="Arial"/>
          <w:sz w:val="18"/>
          <w:szCs w:val="18"/>
          <w:lang w:val="en-GB"/>
        </w:rPr>
      </w:pPr>
      <w:r w:rsidRPr="003709B5">
        <w:rPr>
          <w:rFonts w:ascii="Arial" w:hAnsi="Arial" w:cs="Arial"/>
          <w:sz w:val="18"/>
          <w:szCs w:val="18"/>
          <w:lang w:val="en-GB"/>
        </w:rPr>
        <w:t>On 9 November 2020, the Company is the co-investor and established Grand Global Gloves Company Limited for manufacturing and distribution of rubber gloves, with 1,000,000 registered shares of Baht 100 each. The Company will hold 504,999 shares, equivalent to 50.5% of the registered shares.</w:t>
      </w:r>
      <w:r w:rsidR="005D2661" w:rsidRPr="003709B5">
        <w:rPr>
          <w:rFonts w:ascii="Arial" w:hAnsi="Arial" w:cs="Arial"/>
          <w:sz w:val="18"/>
          <w:szCs w:val="18"/>
          <w:lang w:val="en-GB"/>
        </w:rPr>
        <w:t xml:space="preserve"> The Company has </w:t>
      </w:r>
      <w:r w:rsidR="00932B2B" w:rsidRPr="003709B5">
        <w:rPr>
          <w:rFonts w:ascii="Arial" w:hAnsi="Arial" w:cs="Arial"/>
          <w:sz w:val="18"/>
          <w:szCs w:val="18"/>
          <w:lang w:val="en-GB"/>
        </w:rPr>
        <w:t>paid in the amount of Baht 3</w:t>
      </w:r>
      <w:r w:rsidR="00BC05D9" w:rsidRPr="003709B5">
        <w:rPr>
          <w:rFonts w:ascii="Arial" w:hAnsi="Arial" w:cs="Arial"/>
          <w:sz w:val="18"/>
          <w:szCs w:val="18"/>
          <w:lang w:val="en-GB"/>
        </w:rPr>
        <w:t>7.87</w:t>
      </w:r>
      <w:r w:rsidR="00932B2B" w:rsidRPr="003709B5">
        <w:rPr>
          <w:rFonts w:ascii="Arial" w:hAnsi="Arial" w:cs="Arial"/>
          <w:sz w:val="18"/>
          <w:szCs w:val="18"/>
          <w:lang w:val="en-GB"/>
        </w:rPr>
        <w:t xml:space="preserve"> million according to the 75% of registered share capital.</w:t>
      </w:r>
      <w:r w:rsidR="00362AF5" w:rsidRPr="003709B5">
        <w:rPr>
          <w:rFonts w:ascii="Arial" w:hAnsi="Arial" w:cs="Arial"/>
          <w:sz w:val="18"/>
          <w:szCs w:val="18"/>
          <w:cs/>
          <w:lang w:val="en-GB"/>
        </w:rPr>
        <w:t xml:space="preserve"> </w:t>
      </w:r>
    </w:p>
    <w:p w14:paraId="671BC030" w14:textId="2EA8D924" w:rsidR="00A40AF1" w:rsidRPr="003709B5" w:rsidRDefault="00A40AF1" w:rsidP="003709B5">
      <w:pPr>
        <w:jc w:val="both"/>
        <w:rPr>
          <w:rFonts w:ascii="Arial" w:hAnsi="Arial" w:cs="Arial"/>
          <w:sz w:val="18"/>
          <w:szCs w:val="18"/>
          <w:lang w:val="en-GB"/>
        </w:rPr>
      </w:pPr>
    </w:p>
    <w:p w14:paraId="1E9EFC8B" w14:textId="2E52D9A5" w:rsidR="00A40AF1" w:rsidRPr="003709B5" w:rsidRDefault="00A40AF1" w:rsidP="003709B5">
      <w:pPr>
        <w:jc w:val="both"/>
        <w:rPr>
          <w:rFonts w:ascii="Arial" w:hAnsi="Arial" w:cs="Arial"/>
          <w:sz w:val="18"/>
          <w:szCs w:val="18"/>
        </w:rPr>
      </w:pPr>
      <w:r w:rsidRPr="003709B5">
        <w:rPr>
          <w:rFonts w:ascii="Arial" w:hAnsi="Arial" w:cs="Arial"/>
          <w:sz w:val="18"/>
          <w:szCs w:val="18"/>
          <w:lang w:val="en-GB"/>
        </w:rPr>
        <w:t>On 8 July 2021, the Company paid 1,262,500 additional ordinary shares of Grand Global Gloves Company Limited with a par value of 100 baht per share and selling price is 25 baht per share. The price of 25 baht per share is in the amount of Baht 31.56 million. In this regard, the Company holds 50.50% of the shares according to the proportion of existing shareholders.</w:t>
      </w:r>
    </w:p>
    <w:p w14:paraId="172ECD8A" w14:textId="1CB46777" w:rsidR="00FA7EB2" w:rsidRPr="003709B5" w:rsidRDefault="00FA7EB2" w:rsidP="003709B5">
      <w:pPr>
        <w:jc w:val="both"/>
        <w:rPr>
          <w:rFonts w:ascii="Arial" w:hAnsi="Arial" w:cs="Arial"/>
          <w:b/>
          <w:bCs/>
          <w:color w:val="CF4A02"/>
          <w:sz w:val="18"/>
          <w:szCs w:val="18"/>
          <w:lang w:val="en-GB"/>
        </w:rPr>
      </w:pPr>
    </w:p>
    <w:p w14:paraId="7D9A2016" w14:textId="1C03DB98" w:rsidR="00EB1011" w:rsidRDefault="00E660E3" w:rsidP="00D7201C">
      <w:pPr>
        <w:jc w:val="both"/>
        <w:rPr>
          <w:rFonts w:ascii="Arial" w:hAnsi="Arial" w:cs="Arial"/>
          <w:b/>
          <w:bCs/>
          <w:color w:val="CF4A02"/>
          <w:sz w:val="18"/>
          <w:szCs w:val="18"/>
          <w:lang w:val="en-GB"/>
        </w:rPr>
      </w:pPr>
      <w:bookmarkStart w:id="26" w:name="_Hlk94793647"/>
      <w:r w:rsidRPr="003709B5">
        <w:rPr>
          <w:rFonts w:ascii="Arial" w:hAnsi="Arial" w:cs="Arial"/>
          <w:sz w:val="18"/>
          <w:szCs w:val="18"/>
          <w:lang w:val="en-GB"/>
        </w:rPr>
        <w:t xml:space="preserve">On </w:t>
      </w:r>
      <w:r w:rsidRPr="003709B5">
        <w:rPr>
          <w:rFonts w:ascii="Arial" w:hAnsi="Arial" w:cs="Arial"/>
          <w:sz w:val="18"/>
          <w:szCs w:val="18"/>
          <w:cs/>
          <w:lang w:val="en-GB"/>
        </w:rPr>
        <w:t xml:space="preserve">24 </w:t>
      </w:r>
      <w:r w:rsidRPr="003709B5">
        <w:rPr>
          <w:rFonts w:ascii="Arial" w:hAnsi="Arial" w:cs="Arial"/>
          <w:sz w:val="18"/>
          <w:szCs w:val="18"/>
          <w:lang w:val="en-GB"/>
        </w:rPr>
        <w:t xml:space="preserve">December </w:t>
      </w:r>
      <w:r w:rsidRPr="003709B5">
        <w:rPr>
          <w:rFonts w:ascii="Arial" w:hAnsi="Arial" w:cs="Arial"/>
          <w:sz w:val="18"/>
          <w:szCs w:val="18"/>
          <w:cs/>
          <w:lang w:val="en-GB"/>
        </w:rPr>
        <w:t>2021</w:t>
      </w:r>
      <w:r w:rsidRPr="003709B5">
        <w:rPr>
          <w:rFonts w:ascii="Arial" w:hAnsi="Arial" w:cs="Arial"/>
          <w:sz w:val="18"/>
          <w:szCs w:val="18"/>
          <w:lang w:val="en-GB"/>
        </w:rPr>
        <w:t xml:space="preserve">, the Company paid </w:t>
      </w:r>
      <w:r w:rsidRPr="003709B5">
        <w:rPr>
          <w:rFonts w:ascii="Arial" w:hAnsi="Arial" w:cs="Arial"/>
          <w:sz w:val="18"/>
          <w:szCs w:val="18"/>
          <w:cs/>
          <w:lang w:val="en-GB"/>
        </w:rPr>
        <w:t>505</w:t>
      </w:r>
      <w:r w:rsidRPr="003709B5">
        <w:rPr>
          <w:rFonts w:ascii="Arial" w:hAnsi="Arial" w:cs="Arial"/>
          <w:sz w:val="18"/>
          <w:szCs w:val="18"/>
          <w:lang w:val="en-GB"/>
        </w:rPr>
        <w:t>,</w:t>
      </w:r>
      <w:r w:rsidRPr="003709B5">
        <w:rPr>
          <w:rFonts w:ascii="Arial" w:hAnsi="Arial" w:cs="Arial"/>
          <w:sz w:val="18"/>
          <w:szCs w:val="18"/>
          <w:cs/>
          <w:lang w:val="en-GB"/>
        </w:rPr>
        <w:t xml:space="preserve">000 </w:t>
      </w:r>
      <w:r w:rsidRPr="003709B5">
        <w:rPr>
          <w:rFonts w:ascii="Arial" w:hAnsi="Arial" w:cs="Arial"/>
          <w:sz w:val="18"/>
          <w:szCs w:val="18"/>
          <w:lang w:val="en-GB"/>
        </w:rPr>
        <w:t xml:space="preserve">additional ordinary shares of Grand Global Gloves Company Limited with a par value of </w:t>
      </w:r>
      <w:r w:rsidRPr="003709B5">
        <w:rPr>
          <w:rFonts w:ascii="Arial" w:hAnsi="Arial" w:cs="Arial"/>
          <w:sz w:val="18"/>
          <w:szCs w:val="18"/>
          <w:cs/>
          <w:lang w:val="en-GB"/>
        </w:rPr>
        <w:t xml:space="preserve">100 </w:t>
      </w:r>
      <w:r w:rsidRPr="003709B5">
        <w:rPr>
          <w:rFonts w:ascii="Arial" w:hAnsi="Arial" w:cs="Arial"/>
          <w:sz w:val="18"/>
          <w:szCs w:val="18"/>
          <w:lang w:val="en-GB"/>
        </w:rPr>
        <w:t xml:space="preserve">baht per share </w:t>
      </w:r>
      <w:r w:rsidR="000F3018" w:rsidRPr="003709B5">
        <w:rPr>
          <w:rFonts w:ascii="Arial" w:hAnsi="Arial" w:cs="Arial"/>
          <w:sz w:val="18"/>
          <w:szCs w:val="18"/>
          <w:lang w:val="en-GB"/>
        </w:rPr>
        <w:t>and</w:t>
      </w:r>
      <w:r w:rsidRPr="003709B5">
        <w:rPr>
          <w:rFonts w:ascii="Arial" w:hAnsi="Arial" w:cs="Arial"/>
          <w:sz w:val="18"/>
          <w:szCs w:val="18"/>
          <w:lang w:val="en-GB"/>
        </w:rPr>
        <w:t xml:space="preserve"> selling price </w:t>
      </w:r>
      <w:r w:rsidR="000F3018" w:rsidRPr="003709B5">
        <w:rPr>
          <w:rFonts w:ascii="Arial" w:hAnsi="Arial" w:cs="Arial"/>
          <w:sz w:val="18"/>
          <w:szCs w:val="18"/>
          <w:lang w:val="en-GB"/>
        </w:rPr>
        <w:t xml:space="preserve">is </w:t>
      </w:r>
      <w:r w:rsidRPr="003709B5">
        <w:rPr>
          <w:rFonts w:ascii="Arial" w:hAnsi="Arial" w:cs="Arial"/>
          <w:sz w:val="18"/>
          <w:szCs w:val="18"/>
          <w:cs/>
          <w:lang w:val="en-GB"/>
        </w:rPr>
        <w:t xml:space="preserve">25 </w:t>
      </w:r>
      <w:r w:rsidRPr="003709B5">
        <w:rPr>
          <w:rFonts w:ascii="Arial" w:hAnsi="Arial" w:cs="Arial"/>
          <w:sz w:val="18"/>
          <w:szCs w:val="18"/>
          <w:lang w:val="en-GB"/>
        </w:rPr>
        <w:t xml:space="preserve">baht per share. The price of </w:t>
      </w:r>
      <w:r w:rsidRPr="003709B5">
        <w:rPr>
          <w:rFonts w:ascii="Arial" w:hAnsi="Arial" w:cs="Arial"/>
          <w:sz w:val="18"/>
          <w:szCs w:val="18"/>
          <w:cs/>
          <w:lang w:val="en-GB"/>
        </w:rPr>
        <w:t xml:space="preserve">25 </w:t>
      </w:r>
      <w:r w:rsidRPr="003709B5">
        <w:rPr>
          <w:rFonts w:ascii="Arial" w:hAnsi="Arial" w:cs="Arial"/>
          <w:sz w:val="18"/>
          <w:szCs w:val="18"/>
          <w:lang w:val="en-GB"/>
        </w:rPr>
        <w:t xml:space="preserve">baht per share is in the amount of Baht </w:t>
      </w:r>
      <w:r w:rsidRPr="003709B5">
        <w:rPr>
          <w:rFonts w:ascii="Arial" w:hAnsi="Arial" w:cs="Arial"/>
          <w:sz w:val="18"/>
          <w:szCs w:val="18"/>
          <w:cs/>
          <w:lang w:val="en-GB"/>
        </w:rPr>
        <w:t xml:space="preserve">12.62 </w:t>
      </w:r>
      <w:r w:rsidRPr="003709B5">
        <w:rPr>
          <w:rFonts w:ascii="Arial" w:hAnsi="Arial" w:cs="Arial"/>
          <w:sz w:val="18"/>
          <w:szCs w:val="18"/>
          <w:lang w:val="en-GB"/>
        </w:rPr>
        <w:t xml:space="preserve">million in full value. In this regard, </w:t>
      </w:r>
      <w:r w:rsidRPr="00D7201C">
        <w:rPr>
          <w:rFonts w:ascii="Arial" w:hAnsi="Arial" w:cs="Arial"/>
          <w:sz w:val="18"/>
          <w:szCs w:val="18"/>
          <w:lang w:val="en-GB"/>
        </w:rPr>
        <w:t xml:space="preserve">the Company holds </w:t>
      </w:r>
      <w:r w:rsidRPr="00D7201C">
        <w:rPr>
          <w:rFonts w:ascii="Arial" w:hAnsi="Arial" w:cs="Arial"/>
          <w:sz w:val="18"/>
          <w:szCs w:val="18"/>
          <w:cs/>
          <w:lang w:val="en-GB"/>
        </w:rPr>
        <w:t xml:space="preserve">50.50% </w:t>
      </w:r>
      <w:r w:rsidRPr="00D7201C">
        <w:rPr>
          <w:rFonts w:ascii="Arial" w:hAnsi="Arial" w:cs="Arial"/>
          <w:sz w:val="18"/>
          <w:szCs w:val="18"/>
          <w:lang w:val="en-GB"/>
        </w:rPr>
        <w:t>of the shares according to the</w:t>
      </w:r>
      <w:r w:rsidR="00262B1F" w:rsidRPr="00D7201C">
        <w:rPr>
          <w:rFonts w:ascii="Arial" w:hAnsi="Arial" w:cs="Arial"/>
          <w:sz w:val="18"/>
          <w:szCs w:val="18"/>
          <w:lang w:val="en-GB"/>
        </w:rPr>
        <w:t xml:space="preserve"> </w:t>
      </w:r>
      <w:r w:rsidRPr="00D7201C">
        <w:rPr>
          <w:rFonts w:ascii="Arial" w:hAnsi="Arial" w:cs="Arial"/>
          <w:sz w:val="18"/>
          <w:szCs w:val="18"/>
          <w:lang w:val="en-GB"/>
        </w:rPr>
        <w:t>proportion</w:t>
      </w:r>
      <w:r w:rsidRPr="003709B5">
        <w:rPr>
          <w:rFonts w:ascii="Arial" w:hAnsi="Arial" w:cs="Arial"/>
          <w:sz w:val="18"/>
          <w:szCs w:val="18"/>
          <w:lang w:val="en-GB"/>
        </w:rPr>
        <w:t xml:space="preserve"> </w:t>
      </w:r>
      <w:r w:rsidR="00262B1F" w:rsidRPr="003709B5">
        <w:rPr>
          <w:rFonts w:ascii="Arial" w:hAnsi="Arial" w:cs="Arial"/>
          <w:sz w:val="18"/>
          <w:szCs w:val="18"/>
          <w:lang w:val="en-GB"/>
        </w:rPr>
        <w:t>o</w:t>
      </w:r>
      <w:r w:rsidRPr="003709B5">
        <w:rPr>
          <w:rFonts w:ascii="Arial" w:hAnsi="Arial" w:cs="Arial"/>
          <w:sz w:val="18"/>
          <w:szCs w:val="18"/>
          <w:lang w:val="en-GB"/>
        </w:rPr>
        <w:t>f the existing shareholders</w:t>
      </w:r>
      <w:r w:rsidRPr="003709B5">
        <w:rPr>
          <w:rFonts w:ascii="Arial" w:hAnsi="Arial" w:cs="Arial"/>
          <w:sz w:val="18"/>
          <w:szCs w:val="18"/>
          <w:cs/>
          <w:lang w:val="en-GB"/>
        </w:rPr>
        <w:t>.</w:t>
      </w:r>
      <w:bookmarkEnd w:id="26"/>
      <w:r w:rsidR="00EB1011">
        <w:rPr>
          <w:rFonts w:ascii="Arial" w:hAnsi="Arial" w:cs="Arial"/>
          <w:b/>
          <w:bCs/>
          <w:color w:val="CF4A02"/>
          <w:sz w:val="18"/>
          <w:szCs w:val="18"/>
          <w:lang w:val="en-GB"/>
        </w:rPr>
        <w:br w:type="page"/>
      </w:r>
    </w:p>
    <w:p w14:paraId="6B46B4C6" w14:textId="77777777" w:rsidR="00423C0B" w:rsidRPr="003709B5" w:rsidRDefault="00423C0B" w:rsidP="003709B5">
      <w:pPr>
        <w:jc w:val="both"/>
        <w:rPr>
          <w:rFonts w:ascii="Arial" w:hAnsi="Arial" w:cs="Arial"/>
          <w:b/>
          <w:bCs/>
          <w:color w:val="CF4A02"/>
          <w:sz w:val="18"/>
          <w:szCs w:val="18"/>
          <w:lang w:val="en-GB"/>
        </w:rPr>
      </w:pPr>
    </w:p>
    <w:p w14:paraId="59F3E70D" w14:textId="55BAE2C2" w:rsidR="003A25C6" w:rsidRPr="003709B5" w:rsidRDefault="003A25C6" w:rsidP="003709B5">
      <w:pPr>
        <w:jc w:val="both"/>
        <w:rPr>
          <w:rFonts w:ascii="Arial" w:hAnsi="Arial" w:cs="Arial"/>
          <w:b/>
          <w:bCs/>
          <w:color w:val="CF4A02"/>
          <w:sz w:val="18"/>
          <w:szCs w:val="18"/>
          <w:lang w:val="en-GB"/>
        </w:rPr>
      </w:pPr>
      <w:r w:rsidRPr="003709B5">
        <w:rPr>
          <w:rFonts w:ascii="Arial" w:hAnsi="Arial" w:cs="Arial"/>
          <w:b/>
          <w:bCs/>
          <w:color w:val="CF4A02"/>
          <w:sz w:val="18"/>
          <w:szCs w:val="18"/>
          <w:lang w:val="en-GB"/>
        </w:rPr>
        <w:t>Summarised financial information for joint ventures</w:t>
      </w:r>
    </w:p>
    <w:p w14:paraId="7CF3B0E4" w14:textId="77777777" w:rsidR="003A25C6" w:rsidRPr="003709B5" w:rsidRDefault="003A25C6" w:rsidP="003709B5">
      <w:pPr>
        <w:jc w:val="both"/>
        <w:rPr>
          <w:rFonts w:ascii="Arial" w:hAnsi="Arial" w:cs="Arial"/>
          <w:sz w:val="18"/>
          <w:szCs w:val="18"/>
          <w:lang w:val="en-GB"/>
        </w:rPr>
      </w:pPr>
    </w:p>
    <w:p w14:paraId="13D3F131" w14:textId="730BECE2" w:rsidR="00A824D8" w:rsidRPr="003709B5" w:rsidRDefault="00DF5368" w:rsidP="003709B5">
      <w:pPr>
        <w:jc w:val="both"/>
        <w:rPr>
          <w:rFonts w:ascii="Arial" w:hAnsi="Arial" w:cs="Arial"/>
          <w:sz w:val="18"/>
          <w:szCs w:val="18"/>
          <w:lang w:val="en-GB"/>
        </w:rPr>
      </w:pPr>
      <w:r w:rsidRPr="003709B5">
        <w:rPr>
          <w:rFonts w:ascii="Arial" w:hAnsi="Arial" w:cs="Arial"/>
          <w:sz w:val="18"/>
          <w:szCs w:val="18"/>
          <w:lang w:val="en-GB"/>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r w:rsidR="007D4961" w:rsidRPr="003709B5">
        <w:rPr>
          <w:rFonts w:ascii="Arial" w:hAnsi="Arial" w:cs="Arial"/>
          <w:sz w:val="18"/>
          <w:szCs w:val="18"/>
          <w:lang w:val="en-GB"/>
        </w:rPr>
        <w:t xml:space="preserve"> between the Group and joint venture</w:t>
      </w:r>
      <w:r w:rsidRPr="003709B5">
        <w:rPr>
          <w:rFonts w:ascii="Arial" w:hAnsi="Arial" w:cs="Arial"/>
          <w:sz w:val="18"/>
          <w:szCs w:val="18"/>
          <w:lang w:val="en-GB"/>
        </w:rPr>
        <w:t>.</w:t>
      </w:r>
    </w:p>
    <w:p w14:paraId="6114179E" w14:textId="77777777" w:rsidR="003A25C6" w:rsidRPr="003709B5" w:rsidRDefault="003A25C6" w:rsidP="003709B5">
      <w:pPr>
        <w:jc w:val="both"/>
        <w:rPr>
          <w:rFonts w:ascii="Arial" w:hAnsi="Arial" w:cs="Arial"/>
          <w:sz w:val="18"/>
          <w:szCs w:val="18"/>
          <w:lang w:val="en-GB"/>
        </w:rPr>
      </w:pPr>
    </w:p>
    <w:p w14:paraId="1B62F48C" w14:textId="786AA2EE" w:rsidR="003A25C6" w:rsidRPr="003709B5" w:rsidRDefault="003A25C6" w:rsidP="003709B5">
      <w:pPr>
        <w:jc w:val="both"/>
        <w:rPr>
          <w:rFonts w:ascii="Arial" w:hAnsi="Arial" w:cs="Arial"/>
          <w:b/>
          <w:bCs/>
          <w:color w:val="CF4A02"/>
          <w:sz w:val="18"/>
          <w:szCs w:val="18"/>
          <w:lang w:val="en-GB"/>
        </w:rPr>
      </w:pPr>
      <w:r w:rsidRPr="003709B5">
        <w:rPr>
          <w:rFonts w:ascii="Arial" w:hAnsi="Arial" w:cs="Arial"/>
          <w:b/>
          <w:bCs/>
          <w:color w:val="CF4A02"/>
          <w:sz w:val="18"/>
          <w:szCs w:val="18"/>
          <w:lang w:val="en-GB"/>
        </w:rPr>
        <w:t>Summarised</w:t>
      </w:r>
      <w:r w:rsidR="00B55885" w:rsidRPr="003709B5">
        <w:rPr>
          <w:rFonts w:ascii="Arial" w:hAnsi="Arial" w:cs="Arial"/>
          <w:b/>
          <w:bCs/>
          <w:color w:val="CF4A02"/>
          <w:sz w:val="18"/>
          <w:szCs w:val="18"/>
          <w:lang w:val="en-GB"/>
        </w:rPr>
        <w:t xml:space="preserve"> of</w:t>
      </w:r>
      <w:r w:rsidRPr="003709B5">
        <w:rPr>
          <w:rFonts w:ascii="Arial" w:hAnsi="Arial" w:cs="Arial"/>
          <w:b/>
          <w:bCs/>
          <w:color w:val="CF4A02"/>
          <w:sz w:val="18"/>
          <w:szCs w:val="18"/>
          <w:lang w:val="en-GB"/>
        </w:rPr>
        <w:t xml:space="preserve"> statement of financial position</w:t>
      </w:r>
    </w:p>
    <w:p w14:paraId="7BBF7929" w14:textId="77777777" w:rsidR="00A824D8" w:rsidRPr="003709B5" w:rsidRDefault="00A824D8" w:rsidP="003709B5">
      <w:pPr>
        <w:jc w:val="both"/>
        <w:rPr>
          <w:rFonts w:ascii="Arial" w:hAnsi="Arial" w:cs="Arial"/>
          <w:b/>
          <w:bCs/>
          <w:color w:val="CF4A02"/>
          <w:sz w:val="18"/>
          <w:szCs w:val="18"/>
          <w:lang w:val="en-GB"/>
        </w:rPr>
      </w:pPr>
    </w:p>
    <w:tbl>
      <w:tblPr>
        <w:tblW w:w="9450" w:type="dxa"/>
        <w:tblLayout w:type="fixed"/>
        <w:tblLook w:val="04A0" w:firstRow="1" w:lastRow="0" w:firstColumn="1" w:lastColumn="0" w:noHBand="0" w:noVBand="1"/>
      </w:tblPr>
      <w:tblGrid>
        <w:gridCol w:w="3780"/>
        <w:gridCol w:w="1417"/>
        <w:gridCol w:w="1418"/>
        <w:gridCol w:w="1417"/>
        <w:gridCol w:w="1418"/>
      </w:tblGrid>
      <w:tr w:rsidR="00C9735A" w:rsidRPr="003709B5" w14:paraId="54D16F5A" w14:textId="77777777" w:rsidTr="00A824D8">
        <w:trPr>
          <w:tblHeader/>
        </w:trPr>
        <w:tc>
          <w:tcPr>
            <w:tcW w:w="3780" w:type="dxa"/>
            <w:vAlign w:val="bottom"/>
          </w:tcPr>
          <w:p w14:paraId="0B4DDD6A" w14:textId="77777777" w:rsidR="00C9735A" w:rsidRPr="003709B5" w:rsidRDefault="00C9735A" w:rsidP="003709B5">
            <w:pPr>
              <w:overflowPunct/>
              <w:autoSpaceDE/>
              <w:autoSpaceDN/>
              <w:adjustRightInd/>
              <w:ind w:left="-110" w:right="-108"/>
              <w:textAlignment w:val="auto"/>
              <w:rPr>
                <w:rFonts w:ascii="Arial" w:hAnsi="Arial" w:cs="Arial"/>
                <w:sz w:val="18"/>
                <w:szCs w:val="18"/>
              </w:rPr>
            </w:pPr>
          </w:p>
        </w:tc>
        <w:tc>
          <w:tcPr>
            <w:tcW w:w="2835" w:type="dxa"/>
            <w:gridSpan w:val="2"/>
            <w:tcBorders>
              <w:top w:val="single" w:sz="4" w:space="0" w:color="auto"/>
              <w:bottom w:val="single" w:sz="4" w:space="0" w:color="auto"/>
            </w:tcBorders>
            <w:shd w:val="clear" w:color="auto" w:fill="auto"/>
            <w:vAlign w:val="bottom"/>
          </w:tcPr>
          <w:p w14:paraId="4533D65E" w14:textId="1E9F571E" w:rsidR="00C9735A" w:rsidRPr="003709B5" w:rsidRDefault="00C9735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Grand Star </w:t>
            </w:r>
            <w:r w:rsidRPr="003709B5">
              <w:rPr>
                <w:rFonts w:ascii="Arial" w:hAnsi="Arial" w:cs="Arial"/>
                <w:b/>
                <w:bCs/>
                <w:sz w:val="18"/>
                <w:szCs w:val="18"/>
              </w:rPr>
              <w:br/>
              <w:t>Company Limited</w:t>
            </w:r>
          </w:p>
        </w:tc>
        <w:tc>
          <w:tcPr>
            <w:tcW w:w="2835" w:type="dxa"/>
            <w:gridSpan w:val="2"/>
            <w:tcBorders>
              <w:top w:val="single" w:sz="4" w:space="0" w:color="auto"/>
              <w:bottom w:val="single" w:sz="4" w:space="0" w:color="auto"/>
            </w:tcBorders>
            <w:shd w:val="clear" w:color="auto" w:fill="auto"/>
            <w:vAlign w:val="bottom"/>
          </w:tcPr>
          <w:p w14:paraId="0306C064" w14:textId="2E72C71F" w:rsidR="00C9735A" w:rsidRPr="003709B5" w:rsidRDefault="00C9735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Grand River Forest </w:t>
            </w:r>
            <w:r w:rsidRPr="003709B5">
              <w:rPr>
                <w:rFonts w:ascii="Arial" w:hAnsi="Arial" w:cs="Arial"/>
                <w:b/>
                <w:bCs/>
                <w:sz w:val="18"/>
                <w:szCs w:val="18"/>
              </w:rPr>
              <w:br/>
              <w:t>Company Limited</w:t>
            </w:r>
          </w:p>
        </w:tc>
      </w:tr>
      <w:tr w:rsidR="00C9735A" w:rsidRPr="003709B5" w14:paraId="089EE02A" w14:textId="77777777" w:rsidTr="00A824D8">
        <w:trPr>
          <w:trHeight w:val="217"/>
          <w:tblHeader/>
        </w:trPr>
        <w:tc>
          <w:tcPr>
            <w:tcW w:w="3780" w:type="dxa"/>
            <w:vAlign w:val="bottom"/>
          </w:tcPr>
          <w:p w14:paraId="752DC4A1" w14:textId="77777777" w:rsidR="00C9735A" w:rsidRPr="003709B5" w:rsidRDefault="00C9735A" w:rsidP="003709B5">
            <w:pPr>
              <w:overflowPunct/>
              <w:autoSpaceDE/>
              <w:autoSpaceDN/>
              <w:adjustRightInd/>
              <w:ind w:left="-110" w:right="-108"/>
              <w:textAlignment w:val="auto"/>
              <w:rPr>
                <w:rFonts w:ascii="Arial" w:hAnsi="Arial" w:cs="Arial"/>
                <w:sz w:val="18"/>
                <w:szCs w:val="18"/>
              </w:rPr>
            </w:pPr>
          </w:p>
        </w:tc>
        <w:tc>
          <w:tcPr>
            <w:tcW w:w="1417" w:type="dxa"/>
            <w:tcBorders>
              <w:top w:val="single" w:sz="4" w:space="0" w:color="auto"/>
            </w:tcBorders>
            <w:vAlign w:val="bottom"/>
            <w:hideMark/>
          </w:tcPr>
          <w:p w14:paraId="77DD415B" w14:textId="414A5D14" w:rsidR="00C9735A" w:rsidRPr="003709B5" w:rsidRDefault="000D7978"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18" w:type="dxa"/>
            <w:tcBorders>
              <w:top w:val="single" w:sz="4" w:space="0" w:color="auto"/>
            </w:tcBorders>
            <w:vAlign w:val="bottom"/>
            <w:hideMark/>
          </w:tcPr>
          <w:p w14:paraId="7E213D69" w14:textId="22D881FB" w:rsidR="00C9735A" w:rsidRPr="003709B5" w:rsidRDefault="00E37041"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c>
          <w:tcPr>
            <w:tcW w:w="1417" w:type="dxa"/>
            <w:tcBorders>
              <w:top w:val="single" w:sz="4" w:space="0" w:color="auto"/>
            </w:tcBorders>
            <w:vAlign w:val="bottom"/>
            <w:hideMark/>
          </w:tcPr>
          <w:p w14:paraId="5C3DE100" w14:textId="575C943F" w:rsidR="00C9735A" w:rsidRPr="003709B5" w:rsidRDefault="000D7978"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18" w:type="dxa"/>
            <w:tcBorders>
              <w:top w:val="single" w:sz="4" w:space="0" w:color="auto"/>
            </w:tcBorders>
            <w:vAlign w:val="bottom"/>
          </w:tcPr>
          <w:p w14:paraId="2DA85359" w14:textId="687E876F" w:rsidR="00C9735A" w:rsidRPr="003709B5" w:rsidRDefault="00E37041"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r>
      <w:tr w:rsidR="00C9735A" w:rsidRPr="003709B5" w14:paraId="12CB8249" w14:textId="77777777" w:rsidTr="00A824D8">
        <w:trPr>
          <w:tblHeader/>
        </w:trPr>
        <w:tc>
          <w:tcPr>
            <w:tcW w:w="3780" w:type="dxa"/>
            <w:vAlign w:val="bottom"/>
          </w:tcPr>
          <w:p w14:paraId="520A5332" w14:textId="77777777" w:rsidR="00C9735A" w:rsidRPr="003709B5" w:rsidRDefault="00C9735A" w:rsidP="003709B5">
            <w:pPr>
              <w:overflowPunct/>
              <w:autoSpaceDE/>
              <w:autoSpaceDN/>
              <w:adjustRightInd/>
              <w:ind w:left="-110" w:right="-108"/>
              <w:textAlignment w:val="auto"/>
              <w:rPr>
                <w:rFonts w:ascii="Arial" w:hAnsi="Arial" w:cs="Arial"/>
                <w:sz w:val="18"/>
                <w:szCs w:val="18"/>
              </w:rPr>
            </w:pPr>
          </w:p>
        </w:tc>
        <w:tc>
          <w:tcPr>
            <w:tcW w:w="1417" w:type="dxa"/>
            <w:tcBorders>
              <w:bottom w:val="single" w:sz="4" w:space="0" w:color="auto"/>
            </w:tcBorders>
            <w:shd w:val="clear" w:color="auto" w:fill="auto"/>
            <w:vAlign w:val="bottom"/>
            <w:hideMark/>
          </w:tcPr>
          <w:p w14:paraId="712677E2" w14:textId="77777777" w:rsidR="00C9735A" w:rsidRPr="003709B5" w:rsidRDefault="00C9735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hideMark/>
          </w:tcPr>
          <w:p w14:paraId="6BD20752" w14:textId="77777777" w:rsidR="00C9735A" w:rsidRPr="003709B5" w:rsidRDefault="00C9735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17" w:type="dxa"/>
            <w:tcBorders>
              <w:bottom w:val="single" w:sz="4" w:space="0" w:color="auto"/>
            </w:tcBorders>
            <w:shd w:val="clear" w:color="auto" w:fill="auto"/>
            <w:vAlign w:val="bottom"/>
            <w:hideMark/>
          </w:tcPr>
          <w:p w14:paraId="736FB61E" w14:textId="77777777" w:rsidR="00C9735A" w:rsidRPr="003709B5" w:rsidRDefault="00C9735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tcPr>
          <w:p w14:paraId="5D52FC44" w14:textId="3BCFF673" w:rsidR="00C9735A" w:rsidRPr="003709B5" w:rsidRDefault="00C9735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C9735A" w:rsidRPr="003709B5" w14:paraId="5182AB4D" w14:textId="77777777" w:rsidTr="00A824D8">
        <w:trPr>
          <w:tblHeader/>
        </w:trPr>
        <w:tc>
          <w:tcPr>
            <w:tcW w:w="3780" w:type="dxa"/>
            <w:vAlign w:val="bottom"/>
          </w:tcPr>
          <w:p w14:paraId="2451E604" w14:textId="77777777" w:rsidR="00C9735A" w:rsidRPr="003709B5" w:rsidRDefault="00C9735A" w:rsidP="003709B5">
            <w:pPr>
              <w:overflowPunct/>
              <w:autoSpaceDE/>
              <w:autoSpaceDN/>
              <w:adjustRightInd/>
              <w:ind w:left="-110" w:right="-108"/>
              <w:textAlignment w:val="auto"/>
              <w:rPr>
                <w:rFonts w:ascii="Arial" w:hAnsi="Arial" w:cs="Arial"/>
                <w:sz w:val="8"/>
                <w:szCs w:val="8"/>
              </w:rPr>
            </w:pPr>
          </w:p>
        </w:tc>
        <w:tc>
          <w:tcPr>
            <w:tcW w:w="1417" w:type="dxa"/>
            <w:tcBorders>
              <w:top w:val="single" w:sz="4" w:space="0" w:color="auto"/>
            </w:tcBorders>
            <w:shd w:val="clear" w:color="auto" w:fill="FAFAFA"/>
            <w:vAlign w:val="bottom"/>
          </w:tcPr>
          <w:p w14:paraId="74F1E378" w14:textId="77777777" w:rsidR="00C9735A" w:rsidRPr="003709B5" w:rsidRDefault="00C9735A" w:rsidP="003709B5">
            <w:pPr>
              <w:overflowPunct/>
              <w:autoSpaceDE/>
              <w:autoSpaceDN/>
              <w:adjustRightInd/>
              <w:ind w:right="-72"/>
              <w:textAlignment w:val="auto"/>
              <w:rPr>
                <w:rFonts w:ascii="Arial" w:hAnsi="Arial" w:cs="Arial"/>
                <w:sz w:val="8"/>
                <w:szCs w:val="8"/>
              </w:rPr>
            </w:pPr>
          </w:p>
        </w:tc>
        <w:tc>
          <w:tcPr>
            <w:tcW w:w="1418" w:type="dxa"/>
            <w:tcBorders>
              <w:top w:val="single" w:sz="4" w:space="0" w:color="auto"/>
            </w:tcBorders>
            <w:vAlign w:val="bottom"/>
          </w:tcPr>
          <w:p w14:paraId="7EB05F63" w14:textId="77777777" w:rsidR="00C9735A" w:rsidRPr="003709B5" w:rsidRDefault="00C9735A" w:rsidP="003709B5">
            <w:pPr>
              <w:overflowPunct/>
              <w:autoSpaceDE/>
              <w:autoSpaceDN/>
              <w:adjustRightInd/>
              <w:ind w:right="-72"/>
              <w:textAlignment w:val="auto"/>
              <w:rPr>
                <w:rFonts w:ascii="Arial" w:hAnsi="Arial" w:cs="Arial"/>
                <w:sz w:val="8"/>
                <w:szCs w:val="8"/>
              </w:rPr>
            </w:pPr>
          </w:p>
        </w:tc>
        <w:tc>
          <w:tcPr>
            <w:tcW w:w="1417" w:type="dxa"/>
            <w:tcBorders>
              <w:top w:val="single" w:sz="4" w:space="0" w:color="auto"/>
            </w:tcBorders>
            <w:shd w:val="clear" w:color="auto" w:fill="FAFAFA"/>
            <w:vAlign w:val="bottom"/>
          </w:tcPr>
          <w:p w14:paraId="4F484F47" w14:textId="77777777" w:rsidR="00C9735A" w:rsidRPr="003709B5" w:rsidRDefault="00C9735A" w:rsidP="003709B5">
            <w:pPr>
              <w:overflowPunct/>
              <w:autoSpaceDE/>
              <w:autoSpaceDN/>
              <w:adjustRightInd/>
              <w:ind w:right="-72"/>
              <w:textAlignment w:val="auto"/>
              <w:rPr>
                <w:rFonts w:ascii="Arial" w:hAnsi="Arial" w:cs="Arial"/>
                <w:sz w:val="8"/>
                <w:szCs w:val="8"/>
              </w:rPr>
            </w:pPr>
          </w:p>
        </w:tc>
        <w:tc>
          <w:tcPr>
            <w:tcW w:w="1418" w:type="dxa"/>
            <w:tcBorders>
              <w:top w:val="single" w:sz="4" w:space="0" w:color="auto"/>
            </w:tcBorders>
          </w:tcPr>
          <w:p w14:paraId="6D389844" w14:textId="77777777" w:rsidR="00C9735A" w:rsidRPr="003709B5" w:rsidRDefault="00C9735A" w:rsidP="003709B5">
            <w:pPr>
              <w:overflowPunct/>
              <w:autoSpaceDE/>
              <w:autoSpaceDN/>
              <w:adjustRightInd/>
              <w:ind w:right="-72"/>
              <w:textAlignment w:val="auto"/>
              <w:rPr>
                <w:rFonts w:ascii="Arial" w:hAnsi="Arial" w:cs="Arial"/>
                <w:sz w:val="8"/>
                <w:szCs w:val="8"/>
              </w:rPr>
            </w:pPr>
          </w:p>
        </w:tc>
      </w:tr>
      <w:tr w:rsidR="00C9735A" w:rsidRPr="003709B5" w14:paraId="024591D3" w14:textId="77777777" w:rsidTr="00A824D8">
        <w:tc>
          <w:tcPr>
            <w:tcW w:w="3780" w:type="dxa"/>
            <w:vAlign w:val="bottom"/>
          </w:tcPr>
          <w:p w14:paraId="1CF27909" w14:textId="77777777" w:rsidR="00C9735A" w:rsidRPr="003709B5" w:rsidRDefault="00C9735A" w:rsidP="003709B5">
            <w:pPr>
              <w:overflowPunct/>
              <w:autoSpaceDE/>
              <w:autoSpaceDN/>
              <w:adjustRightInd/>
              <w:ind w:left="-110" w:right="-108"/>
              <w:textAlignment w:val="auto"/>
              <w:rPr>
                <w:rFonts w:ascii="Arial" w:hAnsi="Arial" w:cs="Arial"/>
                <w:b/>
                <w:bCs/>
                <w:sz w:val="18"/>
                <w:szCs w:val="18"/>
              </w:rPr>
            </w:pPr>
            <w:r w:rsidRPr="003709B5">
              <w:rPr>
                <w:rFonts w:ascii="Arial" w:hAnsi="Arial" w:cs="Arial"/>
                <w:b/>
                <w:bCs/>
                <w:sz w:val="18"/>
                <w:szCs w:val="18"/>
              </w:rPr>
              <w:t>Current assets</w:t>
            </w:r>
          </w:p>
        </w:tc>
        <w:tc>
          <w:tcPr>
            <w:tcW w:w="1417" w:type="dxa"/>
            <w:shd w:val="clear" w:color="auto" w:fill="FAFAFA"/>
            <w:vAlign w:val="bottom"/>
          </w:tcPr>
          <w:p w14:paraId="1D1A1827" w14:textId="77777777" w:rsidR="00C9735A" w:rsidRPr="003709B5" w:rsidRDefault="00C9735A" w:rsidP="003709B5">
            <w:pPr>
              <w:overflowPunct/>
              <w:autoSpaceDE/>
              <w:autoSpaceDN/>
              <w:adjustRightInd/>
              <w:ind w:right="-72"/>
              <w:jc w:val="right"/>
              <w:textAlignment w:val="auto"/>
              <w:rPr>
                <w:rFonts w:ascii="Arial" w:hAnsi="Arial" w:cs="Arial"/>
                <w:sz w:val="18"/>
                <w:szCs w:val="18"/>
              </w:rPr>
            </w:pPr>
          </w:p>
        </w:tc>
        <w:tc>
          <w:tcPr>
            <w:tcW w:w="1418" w:type="dxa"/>
            <w:vAlign w:val="bottom"/>
          </w:tcPr>
          <w:p w14:paraId="0D1D4765" w14:textId="77777777" w:rsidR="00C9735A" w:rsidRPr="003709B5" w:rsidRDefault="00C9735A" w:rsidP="003709B5">
            <w:pPr>
              <w:overflowPunct/>
              <w:autoSpaceDE/>
              <w:autoSpaceDN/>
              <w:adjustRightInd/>
              <w:ind w:right="-72"/>
              <w:jc w:val="right"/>
              <w:textAlignment w:val="auto"/>
              <w:rPr>
                <w:rFonts w:ascii="Arial" w:hAnsi="Arial" w:cs="Arial"/>
                <w:sz w:val="18"/>
                <w:szCs w:val="18"/>
              </w:rPr>
            </w:pPr>
          </w:p>
        </w:tc>
        <w:tc>
          <w:tcPr>
            <w:tcW w:w="1417" w:type="dxa"/>
            <w:shd w:val="clear" w:color="auto" w:fill="FAFAFA"/>
            <w:vAlign w:val="bottom"/>
          </w:tcPr>
          <w:p w14:paraId="37489C26" w14:textId="77777777" w:rsidR="00C9735A" w:rsidRPr="003709B5" w:rsidRDefault="00C9735A" w:rsidP="003709B5">
            <w:pPr>
              <w:overflowPunct/>
              <w:autoSpaceDE/>
              <w:autoSpaceDN/>
              <w:adjustRightInd/>
              <w:ind w:right="-72"/>
              <w:jc w:val="right"/>
              <w:textAlignment w:val="auto"/>
              <w:rPr>
                <w:rFonts w:ascii="Arial" w:hAnsi="Arial" w:cs="Arial"/>
                <w:sz w:val="18"/>
                <w:szCs w:val="18"/>
              </w:rPr>
            </w:pPr>
          </w:p>
        </w:tc>
        <w:tc>
          <w:tcPr>
            <w:tcW w:w="1418" w:type="dxa"/>
          </w:tcPr>
          <w:p w14:paraId="55FE970B" w14:textId="77777777" w:rsidR="00C9735A" w:rsidRPr="003709B5" w:rsidRDefault="00C9735A" w:rsidP="003709B5">
            <w:pPr>
              <w:overflowPunct/>
              <w:autoSpaceDE/>
              <w:autoSpaceDN/>
              <w:adjustRightInd/>
              <w:ind w:right="-72"/>
              <w:jc w:val="right"/>
              <w:textAlignment w:val="auto"/>
              <w:rPr>
                <w:rFonts w:ascii="Arial" w:hAnsi="Arial" w:cs="Arial"/>
                <w:sz w:val="18"/>
                <w:szCs w:val="18"/>
              </w:rPr>
            </w:pPr>
          </w:p>
        </w:tc>
      </w:tr>
      <w:tr w:rsidR="00124EDA" w:rsidRPr="003709B5" w14:paraId="63BC1A74" w14:textId="77777777" w:rsidTr="00124EDA">
        <w:tc>
          <w:tcPr>
            <w:tcW w:w="3780" w:type="dxa"/>
            <w:vAlign w:val="bottom"/>
          </w:tcPr>
          <w:p w14:paraId="626EC4F3" w14:textId="1BD64A1E" w:rsidR="00124EDA" w:rsidRPr="003709B5" w:rsidRDefault="00124EDA" w:rsidP="00124EDA">
            <w:pPr>
              <w:overflowPunct/>
              <w:autoSpaceDE/>
              <w:autoSpaceDN/>
              <w:adjustRightInd/>
              <w:ind w:left="-110" w:right="-108"/>
              <w:textAlignment w:val="auto"/>
              <w:rPr>
                <w:rFonts w:ascii="Arial" w:hAnsi="Arial" w:cs="Arial"/>
                <w:b/>
                <w:bCs/>
                <w:sz w:val="18"/>
                <w:szCs w:val="18"/>
              </w:rPr>
            </w:pPr>
            <w:r w:rsidRPr="003709B5">
              <w:rPr>
                <w:rFonts w:ascii="Arial" w:hAnsi="Arial" w:cs="Arial"/>
                <w:sz w:val="18"/>
                <w:szCs w:val="18"/>
              </w:rPr>
              <w:t>Cash and cash equivalents</w:t>
            </w:r>
          </w:p>
        </w:tc>
        <w:tc>
          <w:tcPr>
            <w:tcW w:w="1417" w:type="dxa"/>
            <w:shd w:val="clear" w:color="auto" w:fill="FAFAFA"/>
            <w:vAlign w:val="bottom"/>
          </w:tcPr>
          <w:p w14:paraId="4E8694BE" w14:textId="5F577478"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10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973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692</w:t>
            </w:r>
          </w:p>
        </w:tc>
        <w:tc>
          <w:tcPr>
            <w:tcW w:w="1418" w:type="dxa"/>
            <w:vAlign w:val="bottom"/>
          </w:tcPr>
          <w:p w14:paraId="1C050E2C" w14:textId="0502BD8C"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36</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658</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433</w:t>
            </w:r>
          </w:p>
        </w:tc>
        <w:tc>
          <w:tcPr>
            <w:tcW w:w="1417" w:type="dxa"/>
            <w:shd w:val="clear" w:color="auto" w:fill="FAFAFA"/>
            <w:vAlign w:val="bottom"/>
          </w:tcPr>
          <w:p w14:paraId="08FD7CF6" w14:textId="6D3E16E5"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079</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370</w:t>
            </w:r>
          </w:p>
        </w:tc>
        <w:tc>
          <w:tcPr>
            <w:tcW w:w="1418" w:type="dxa"/>
            <w:vAlign w:val="bottom"/>
          </w:tcPr>
          <w:p w14:paraId="3BC9DCF9" w14:textId="06193569"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9</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063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135</w:t>
            </w:r>
          </w:p>
        </w:tc>
      </w:tr>
      <w:tr w:rsidR="00124EDA" w:rsidRPr="003709B5" w14:paraId="45DA4694" w14:textId="77777777" w:rsidTr="00124EDA">
        <w:tc>
          <w:tcPr>
            <w:tcW w:w="3780" w:type="dxa"/>
            <w:vAlign w:val="bottom"/>
          </w:tcPr>
          <w:p w14:paraId="601C6B08" w14:textId="777449FB" w:rsidR="00124EDA" w:rsidRPr="003709B5" w:rsidRDefault="00124EDA" w:rsidP="00124EDA">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Other current assets</w:t>
            </w:r>
          </w:p>
        </w:tc>
        <w:tc>
          <w:tcPr>
            <w:tcW w:w="1417" w:type="dxa"/>
            <w:tcBorders>
              <w:bottom w:val="single" w:sz="4" w:space="0" w:color="auto"/>
            </w:tcBorders>
            <w:shd w:val="clear" w:color="auto" w:fill="FAFAFA"/>
            <w:vAlign w:val="bottom"/>
          </w:tcPr>
          <w:p w14:paraId="3D42EB39" w14:textId="56B85F96"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3</w:t>
            </w:r>
            <w:r w:rsidR="00477D1D">
              <w:rPr>
                <w:rFonts w:asciiTheme="minorHAnsi" w:hAnsiTheme="minorHAnsi" w:cstheme="minorHAnsi"/>
                <w:sz w:val="18"/>
                <w:szCs w:val="18"/>
                <w:lang w:val="en-GB"/>
              </w:rPr>
              <w:t>22,299,282</w:t>
            </w:r>
          </w:p>
        </w:tc>
        <w:tc>
          <w:tcPr>
            <w:tcW w:w="1418" w:type="dxa"/>
            <w:tcBorders>
              <w:bottom w:val="single" w:sz="4" w:space="0" w:color="auto"/>
            </w:tcBorders>
            <w:shd w:val="clear" w:color="auto" w:fill="auto"/>
            <w:vAlign w:val="bottom"/>
          </w:tcPr>
          <w:p w14:paraId="4B46B0F7" w14:textId="76ABCA29"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556</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180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620</w:t>
            </w:r>
          </w:p>
        </w:tc>
        <w:tc>
          <w:tcPr>
            <w:tcW w:w="1417" w:type="dxa"/>
            <w:tcBorders>
              <w:bottom w:val="single" w:sz="4" w:space="0" w:color="auto"/>
            </w:tcBorders>
            <w:shd w:val="clear" w:color="auto" w:fill="FAFAFA"/>
            <w:vAlign w:val="bottom"/>
          </w:tcPr>
          <w:p w14:paraId="71FFC39A" w14:textId="7DFB5D92"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105</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515</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081</w:t>
            </w:r>
          </w:p>
        </w:tc>
        <w:tc>
          <w:tcPr>
            <w:tcW w:w="1418" w:type="dxa"/>
            <w:tcBorders>
              <w:bottom w:val="single" w:sz="4" w:space="0" w:color="auto"/>
            </w:tcBorders>
            <w:shd w:val="clear" w:color="auto" w:fill="auto"/>
            <w:vAlign w:val="bottom"/>
          </w:tcPr>
          <w:p w14:paraId="70299A70" w14:textId="044F884F"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008</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440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237</w:t>
            </w:r>
          </w:p>
        </w:tc>
      </w:tr>
      <w:tr w:rsidR="005124A8" w:rsidRPr="003709B5" w14:paraId="78D06D37" w14:textId="77777777" w:rsidTr="00A824D8">
        <w:tc>
          <w:tcPr>
            <w:tcW w:w="3780" w:type="dxa"/>
            <w:vAlign w:val="bottom"/>
          </w:tcPr>
          <w:p w14:paraId="061C7513" w14:textId="77777777" w:rsidR="005124A8" w:rsidRPr="003709B5" w:rsidRDefault="005124A8" w:rsidP="003709B5">
            <w:pPr>
              <w:overflowPunct/>
              <w:autoSpaceDE/>
              <w:autoSpaceDN/>
              <w:adjustRightInd/>
              <w:ind w:left="-110" w:right="-108"/>
              <w:textAlignment w:val="auto"/>
              <w:rPr>
                <w:rFonts w:ascii="Arial" w:hAnsi="Arial" w:cs="Arial"/>
                <w:sz w:val="8"/>
                <w:szCs w:val="8"/>
              </w:rPr>
            </w:pPr>
          </w:p>
        </w:tc>
        <w:tc>
          <w:tcPr>
            <w:tcW w:w="1417" w:type="dxa"/>
            <w:tcBorders>
              <w:top w:val="single" w:sz="4" w:space="0" w:color="auto"/>
            </w:tcBorders>
            <w:shd w:val="clear" w:color="auto" w:fill="FAFAFA"/>
            <w:vAlign w:val="bottom"/>
          </w:tcPr>
          <w:p w14:paraId="0CC406F0" w14:textId="77777777" w:rsidR="005124A8" w:rsidRPr="00124EDA" w:rsidRDefault="005124A8" w:rsidP="003709B5">
            <w:pPr>
              <w:overflowPunct/>
              <w:autoSpaceDE/>
              <w:autoSpaceDN/>
              <w:adjustRightInd/>
              <w:ind w:right="-72"/>
              <w:jc w:val="right"/>
              <w:textAlignment w:val="auto"/>
              <w:rPr>
                <w:rFonts w:asciiTheme="minorHAnsi" w:hAnsiTheme="minorHAnsi" w:cstheme="minorHAnsi"/>
                <w:sz w:val="18"/>
                <w:szCs w:val="18"/>
              </w:rPr>
            </w:pPr>
          </w:p>
        </w:tc>
        <w:tc>
          <w:tcPr>
            <w:tcW w:w="1418" w:type="dxa"/>
            <w:tcBorders>
              <w:top w:val="single" w:sz="4" w:space="0" w:color="auto"/>
            </w:tcBorders>
            <w:vAlign w:val="bottom"/>
          </w:tcPr>
          <w:p w14:paraId="574ADF08" w14:textId="77777777" w:rsidR="005124A8" w:rsidRPr="00124EDA" w:rsidRDefault="005124A8" w:rsidP="003709B5">
            <w:pPr>
              <w:overflowPunct/>
              <w:autoSpaceDE/>
              <w:autoSpaceDN/>
              <w:adjustRightInd/>
              <w:ind w:right="-72"/>
              <w:textAlignment w:val="auto"/>
              <w:rPr>
                <w:rFonts w:asciiTheme="minorHAnsi" w:hAnsiTheme="minorHAnsi" w:cstheme="minorHAnsi"/>
                <w:sz w:val="18"/>
                <w:szCs w:val="18"/>
              </w:rPr>
            </w:pPr>
          </w:p>
        </w:tc>
        <w:tc>
          <w:tcPr>
            <w:tcW w:w="1417" w:type="dxa"/>
            <w:tcBorders>
              <w:top w:val="single" w:sz="4" w:space="0" w:color="auto"/>
            </w:tcBorders>
            <w:shd w:val="clear" w:color="auto" w:fill="FAFAFA"/>
            <w:vAlign w:val="bottom"/>
          </w:tcPr>
          <w:p w14:paraId="6E5B186F" w14:textId="77777777" w:rsidR="005124A8" w:rsidRPr="00124EDA" w:rsidRDefault="005124A8" w:rsidP="003709B5">
            <w:pPr>
              <w:overflowPunct/>
              <w:autoSpaceDE/>
              <w:autoSpaceDN/>
              <w:adjustRightInd/>
              <w:ind w:right="-72"/>
              <w:jc w:val="right"/>
              <w:textAlignment w:val="auto"/>
              <w:rPr>
                <w:rFonts w:asciiTheme="minorHAnsi" w:hAnsiTheme="minorHAnsi" w:cstheme="minorHAnsi"/>
                <w:sz w:val="18"/>
                <w:szCs w:val="18"/>
              </w:rPr>
            </w:pPr>
          </w:p>
        </w:tc>
        <w:tc>
          <w:tcPr>
            <w:tcW w:w="1418" w:type="dxa"/>
            <w:tcBorders>
              <w:top w:val="single" w:sz="4" w:space="0" w:color="auto"/>
            </w:tcBorders>
            <w:vAlign w:val="bottom"/>
          </w:tcPr>
          <w:p w14:paraId="37C5550F" w14:textId="77777777" w:rsidR="005124A8" w:rsidRPr="00124EDA" w:rsidRDefault="005124A8" w:rsidP="003709B5">
            <w:pPr>
              <w:overflowPunct/>
              <w:autoSpaceDE/>
              <w:autoSpaceDN/>
              <w:adjustRightInd/>
              <w:ind w:right="-72"/>
              <w:textAlignment w:val="auto"/>
              <w:rPr>
                <w:rFonts w:asciiTheme="minorHAnsi" w:hAnsiTheme="minorHAnsi" w:cstheme="minorHAnsi"/>
                <w:sz w:val="18"/>
                <w:szCs w:val="18"/>
              </w:rPr>
            </w:pPr>
          </w:p>
        </w:tc>
      </w:tr>
      <w:tr w:rsidR="00124EDA" w:rsidRPr="003709B5" w14:paraId="6069573D" w14:textId="77777777" w:rsidTr="00A824D8">
        <w:trPr>
          <w:trHeight w:val="163"/>
        </w:trPr>
        <w:tc>
          <w:tcPr>
            <w:tcW w:w="3780" w:type="dxa"/>
            <w:vAlign w:val="bottom"/>
          </w:tcPr>
          <w:p w14:paraId="0A29BD56" w14:textId="624A9CBA" w:rsidR="00124EDA" w:rsidRPr="003709B5" w:rsidRDefault="00124EDA" w:rsidP="00124EDA">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Total current assets</w:t>
            </w:r>
          </w:p>
        </w:tc>
        <w:tc>
          <w:tcPr>
            <w:tcW w:w="1417" w:type="dxa"/>
            <w:tcBorders>
              <w:bottom w:val="single" w:sz="4" w:space="0" w:color="auto"/>
            </w:tcBorders>
            <w:shd w:val="clear" w:color="auto" w:fill="FAFAFA"/>
            <w:vAlign w:val="bottom"/>
          </w:tcPr>
          <w:p w14:paraId="7E5133BA" w14:textId="4EE2BF1C"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33</w:t>
            </w:r>
            <w:r w:rsidR="00477D1D">
              <w:rPr>
                <w:rFonts w:asciiTheme="minorHAnsi" w:hAnsiTheme="minorHAnsi" w:cstheme="minorHAnsi"/>
                <w:sz w:val="18"/>
                <w:szCs w:val="18"/>
                <w:lang w:val="en-GB"/>
              </w:rPr>
              <w:t>3,272,974</w:t>
            </w:r>
          </w:p>
        </w:tc>
        <w:tc>
          <w:tcPr>
            <w:tcW w:w="1418" w:type="dxa"/>
            <w:tcBorders>
              <w:bottom w:val="single" w:sz="4" w:space="0" w:color="auto"/>
            </w:tcBorders>
            <w:shd w:val="clear" w:color="auto" w:fill="auto"/>
            <w:vAlign w:val="bottom"/>
          </w:tcPr>
          <w:p w14:paraId="0C3A5C36" w14:textId="2D5D9530"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592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839</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053</w:t>
            </w:r>
          </w:p>
        </w:tc>
        <w:tc>
          <w:tcPr>
            <w:tcW w:w="1417" w:type="dxa"/>
            <w:tcBorders>
              <w:bottom w:val="single" w:sz="4" w:space="0" w:color="auto"/>
            </w:tcBorders>
            <w:shd w:val="clear" w:color="auto" w:fill="FAFAFA"/>
            <w:vAlign w:val="bottom"/>
          </w:tcPr>
          <w:p w14:paraId="35F03DFD" w14:textId="48FB6E4E"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107</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594</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451</w:t>
            </w:r>
          </w:p>
        </w:tc>
        <w:tc>
          <w:tcPr>
            <w:tcW w:w="1418" w:type="dxa"/>
            <w:tcBorders>
              <w:bottom w:val="single" w:sz="4" w:space="0" w:color="auto"/>
            </w:tcBorders>
            <w:shd w:val="clear" w:color="auto" w:fill="auto"/>
            <w:vAlign w:val="bottom"/>
          </w:tcPr>
          <w:p w14:paraId="715F88CD" w14:textId="16C893A5"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017</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503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372</w:t>
            </w:r>
          </w:p>
        </w:tc>
      </w:tr>
      <w:tr w:rsidR="005124A8" w:rsidRPr="003709B5" w14:paraId="368D029F" w14:textId="77777777" w:rsidTr="00A824D8">
        <w:tc>
          <w:tcPr>
            <w:tcW w:w="3780" w:type="dxa"/>
            <w:vAlign w:val="bottom"/>
          </w:tcPr>
          <w:p w14:paraId="6EFABE61" w14:textId="77777777" w:rsidR="005124A8" w:rsidRPr="003709B5" w:rsidRDefault="005124A8" w:rsidP="003709B5">
            <w:pPr>
              <w:overflowPunct/>
              <w:autoSpaceDE/>
              <w:autoSpaceDN/>
              <w:adjustRightInd/>
              <w:ind w:left="-110" w:right="-108"/>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2466828E" w14:textId="77777777" w:rsidR="005124A8" w:rsidRPr="00124EDA" w:rsidRDefault="005124A8" w:rsidP="003709B5">
            <w:pPr>
              <w:overflowPunct/>
              <w:autoSpaceDE/>
              <w:autoSpaceDN/>
              <w:adjustRightInd/>
              <w:ind w:right="-72"/>
              <w:jc w:val="right"/>
              <w:textAlignment w:val="auto"/>
              <w:rPr>
                <w:rFonts w:asciiTheme="minorHAnsi" w:hAnsiTheme="minorHAnsi" w:cstheme="minorHAnsi"/>
                <w:sz w:val="18"/>
                <w:szCs w:val="18"/>
              </w:rPr>
            </w:pPr>
          </w:p>
        </w:tc>
        <w:tc>
          <w:tcPr>
            <w:tcW w:w="1418" w:type="dxa"/>
            <w:tcBorders>
              <w:top w:val="single" w:sz="4" w:space="0" w:color="auto"/>
            </w:tcBorders>
            <w:vAlign w:val="bottom"/>
          </w:tcPr>
          <w:p w14:paraId="0BAB4A0C" w14:textId="77777777" w:rsidR="005124A8" w:rsidRPr="00124EDA" w:rsidRDefault="005124A8" w:rsidP="003709B5">
            <w:pPr>
              <w:overflowPunct/>
              <w:autoSpaceDE/>
              <w:autoSpaceDN/>
              <w:adjustRightInd/>
              <w:ind w:right="-72"/>
              <w:textAlignment w:val="auto"/>
              <w:rPr>
                <w:rFonts w:asciiTheme="minorHAnsi" w:hAnsiTheme="minorHAnsi" w:cstheme="minorHAnsi"/>
                <w:sz w:val="18"/>
                <w:szCs w:val="18"/>
              </w:rPr>
            </w:pPr>
          </w:p>
        </w:tc>
        <w:tc>
          <w:tcPr>
            <w:tcW w:w="1417" w:type="dxa"/>
            <w:tcBorders>
              <w:top w:val="single" w:sz="4" w:space="0" w:color="auto"/>
            </w:tcBorders>
            <w:shd w:val="clear" w:color="auto" w:fill="FAFAFA"/>
            <w:vAlign w:val="bottom"/>
          </w:tcPr>
          <w:p w14:paraId="45445446" w14:textId="77777777" w:rsidR="005124A8" w:rsidRPr="00124EDA" w:rsidRDefault="005124A8" w:rsidP="003709B5">
            <w:pPr>
              <w:overflowPunct/>
              <w:autoSpaceDE/>
              <w:autoSpaceDN/>
              <w:adjustRightInd/>
              <w:ind w:right="-72"/>
              <w:jc w:val="right"/>
              <w:textAlignment w:val="auto"/>
              <w:rPr>
                <w:rFonts w:asciiTheme="minorHAnsi" w:hAnsiTheme="minorHAnsi" w:cstheme="minorHAnsi"/>
                <w:sz w:val="18"/>
                <w:szCs w:val="18"/>
              </w:rPr>
            </w:pPr>
          </w:p>
        </w:tc>
        <w:tc>
          <w:tcPr>
            <w:tcW w:w="1418" w:type="dxa"/>
            <w:tcBorders>
              <w:top w:val="single" w:sz="4" w:space="0" w:color="auto"/>
            </w:tcBorders>
            <w:vAlign w:val="bottom"/>
          </w:tcPr>
          <w:p w14:paraId="6961D7D2" w14:textId="77777777" w:rsidR="005124A8" w:rsidRPr="00124EDA" w:rsidRDefault="005124A8" w:rsidP="003709B5">
            <w:pPr>
              <w:overflowPunct/>
              <w:autoSpaceDE/>
              <w:autoSpaceDN/>
              <w:adjustRightInd/>
              <w:ind w:right="-72"/>
              <w:textAlignment w:val="auto"/>
              <w:rPr>
                <w:rFonts w:asciiTheme="minorHAnsi" w:hAnsiTheme="minorHAnsi" w:cstheme="minorHAnsi"/>
                <w:sz w:val="18"/>
                <w:szCs w:val="18"/>
              </w:rPr>
            </w:pPr>
          </w:p>
        </w:tc>
      </w:tr>
      <w:tr w:rsidR="00124EDA" w:rsidRPr="003709B5" w14:paraId="4F346803" w14:textId="77777777" w:rsidTr="00A824D8">
        <w:tc>
          <w:tcPr>
            <w:tcW w:w="3780" w:type="dxa"/>
            <w:vAlign w:val="bottom"/>
          </w:tcPr>
          <w:p w14:paraId="55644E56" w14:textId="1AD946CC" w:rsidR="00124EDA" w:rsidRPr="003709B5" w:rsidRDefault="00124EDA" w:rsidP="00124EDA">
            <w:pPr>
              <w:overflowPunct/>
              <w:autoSpaceDE/>
              <w:autoSpaceDN/>
              <w:adjustRightInd/>
              <w:ind w:left="-110" w:right="-108"/>
              <w:textAlignment w:val="auto"/>
              <w:rPr>
                <w:rFonts w:ascii="Arial" w:hAnsi="Arial" w:cs="Arial"/>
                <w:b/>
                <w:bCs/>
                <w:sz w:val="18"/>
                <w:szCs w:val="18"/>
              </w:rPr>
            </w:pPr>
            <w:r w:rsidRPr="003709B5">
              <w:rPr>
                <w:rFonts w:ascii="Arial" w:hAnsi="Arial" w:cs="Arial"/>
                <w:b/>
                <w:bCs/>
                <w:sz w:val="18"/>
                <w:szCs w:val="18"/>
              </w:rPr>
              <w:t>Non-current assets</w:t>
            </w:r>
          </w:p>
        </w:tc>
        <w:tc>
          <w:tcPr>
            <w:tcW w:w="1417" w:type="dxa"/>
            <w:tcBorders>
              <w:bottom w:val="single" w:sz="4" w:space="0" w:color="auto"/>
            </w:tcBorders>
            <w:shd w:val="clear" w:color="auto" w:fill="FAFAFA"/>
            <w:vAlign w:val="bottom"/>
          </w:tcPr>
          <w:p w14:paraId="041E0CA4" w14:textId="4EE3C557"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73,287,81</w:t>
            </w:r>
            <w:r w:rsidR="00477D1D">
              <w:rPr>
                <w:rFonts w:asciiTheme="minorHAnsi" w:hAnsiTheme="minorHAnsi" w:cstheme="minorHAnsi"/>
                <w:sz w:val="18"/>
                <w:szCs w:val="18"/>
                <w:lang w:val="en-GB"/>
              </w:rPr>
              <w:t>9</w:t>
            </w:r>
          </w:p>
        </w:tc>
        <w:tc>
          <w:tcPr>
            <w:tcW w:w="1418" w:type="dxa"/>
            <w:tcBorders>
              <w:bottom w:val="single" w:sz="4" w:space="0" w:color="auto"/>
            </w:tcBorders>
            <w:shd w:val="clear" w:color="auto" w:fill="auto"/>
            <w:vAlign w:val="bottom"/>
          </w:tcPr>
          <w:p w14:paraId="0FD7A96D" w14:textId="194E83AD"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127</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648</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975</w:t>
            </w:r>
          </w:p>
        </w:tc>
        <w:tc>
          <w:tcPr>
            <w:tcW w:w="1417" w:type="dxa"/>
            <w:tcBorders>
              <w:bottom w:val="single" w:sz="4" w:space="0" w:color="auto"/>
            </w:tcBorders>
            <w:shd w:val="clear" w:color="auto" w:fill="FAFAFA"/>
            <w:vAlign w:val="bottom"/>
          </w:tcPr>
          <w:p w14:paraId="5F8B76C3" w14:textId="4A39AEEA"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449,507</w:t>
            </w:r>
          </w:p>
        </w:tc>
        <w:tc>
          <w:tcPr>
            <w:tcW w:w="1418" w:type="dxa"/>
            <w:tcBorders>
              <w:bottom w:val="single" w:sz="4" w:space="0" w:color="auto"/>
            </w:tcBorders>
            <w:shd w:val="clear" w:color="auto" w:fill="auto"/>
            <w:vAlign w:val="bottom"/>
          </w:tcPr>
          <w:p w14:paraId="1D37EC83" w14:textId="463C4013"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621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718</w:t>
            </w:r>
          </w:p>
        </w:tc>
      </w:tr>
      <w:tr w:rsidR="005124A8" w:rsidRPr="003709B5" w14:paraId="5D28729B" w14:textId="77777777" w:rsidTr="00272E61">
        <w:trPr>
          <w:trHeight w:val="58"/>
        </w:trPr>
        <w:tc>
          <w:tcPr>
            <w:tcW w:w="3780" w:type="dxa"/>
            <w:vAlign w:val="bottom"/>
          </w:tcPr>
          <w:p w14:paraId="604F824A" w14:textId="77777777" w:rsidR="005124A8" w:rsidRPr="003709B5" w:rsidRDefault="005124A8" w:rsidP="003709B5">
            <w:pPr>
              <w:overflowPunct/>
              <w:autoSpaceDE/>
              <w:autoSpaceDN/>
              <w:adjustRightInd/>
              <w:ind w:left="-110" w:right="-108"/>
              <w:textAlignment w:val="auto"/>
              <w:rPr>
                <w:rFonts w:ascii="Arial" w:hAnsi="Arial" w:cs="Arial"/>
                <w:b/>
                <w:bCs/>
                <w:sz w:val="18"/>
                <w:szCs w:val="18"/>
              </w:rPr>
            </w:pPr>
          </w:p>
        </w:tc>
        <w:tc>
          <w:tcPr>
            <w:tcW w:w="1417" w:type="dxa"/>
            <w:tcBorders>
              <w:top w:val="single" w:sz="4" w:space="0" w:color="auto"/>
            </w:tcBorders>
            <w:shd w:val="clear" w:color="auto" w:fill="FAFAFA"/>
            <w:vAlign w:val="bottom"/>
          </w:tcPr>
          <w:p w14:paraId="654635A9" w14:textId="77777777" w:rsidR="005124A8" w:rsidRPr="00124EDA" w:rsidRDefault="005124A8" w:rsidP="003709B5">
            <w:pPr>
              <w:overflowPunct/>
              <w:autoSpaceDE/>
              <w:autoSpaceDN/>
              <w:adjustRightInd/>
              <w:ind w:right="-72"/>
              <w:jc w:val="right"/>
              <w:textAlignment w:val="auto"/>
              <w:rPr>
                <w:rFonts w:asciiTheme="minorHAnsi" w:hAnsiTheme="minorHAnsi" w:cstheme="minorHAnsi"/>
                <w:sz w:val="18"/>
                <w:szCs w:val="18"/>
              </w:rPr>
            </w:pPr>
          </w:p>
        </w:tc>
        <w:tc>
          <w:tcPr>
            <w:tcW w:w="1418" w:type="dxa"/>
            <w:tcBorders>
              <w:top w:val="single" w:sz="4" w:space="0" w:color="auto"/>
            </w:tcBorders>
            <w:shd w:val="clear" w:color="auto" w:fill="auto"/>
            <w:vAlign w:val="bottom"/>
          </w:tcPr>
          <w:p w14:paraId="518579FF" w14:textId="77777777" w:rsidR="005124A8" w:rsidRPr="00124EDA" w:rsidRDefault="005124A8" w:rsidP="003709B5">
            <w:pPr>
              <w:overflowPunct/>
              <w:autoSpaceDE/>
              <w:autoSpaceDN/>
              <w:adjustRightInd/>
              <w:ind w:right="-72"/>
              <w:jc w:val="right"/>
              <w:textAlignment w:val="auto"/>
              <w:rPr>
                <w:rFonts w:asciiTheme="minorHAnsi" w:hAnsiTheme="minorHAnsi" w:cstheme="minorHAnsi"/>
                <w:sz w:val="18"/>
                <w:szCs w:val="18"/>
              </w:rPr>
            </w:pPr>
          </w:p>
        </w:tc>
        <w:tc>
          <w:tcPr>
            <w:tcW w:w="1417" w:type="dxa"/>
            <w:tcBorders>
              <w:top w:val="single" w:sz="4" w:space="0" w:color="auto"/>
            </w:tcBorders>
            <w:shd w:val="clear" w:color="auto" w:fill="FAFAFA"/>
            <w:vAlign w:val="bottom"/>
          </w:tcPr>
          <w:p w14:paraId="08A6112B" w14:textId="77777777" w:rsidR="005124A8" w:rsidRPr="00124EDA" w:rsidRDefault="005124A8" w:rsidP="003709B5">
            <w:pPr>
              <w:overflowPunct/>
              <w:autoSpaceDE/>
              <w:autoSpaceDN/>
              <w:adjustRightInd/>
              <w:ind w:right="-72"/>
              <w:jc w:val="right"/>
              <w:textAlignment w:val="auto"/>
              <w:rPr>
                <w:rFonts w:asciiTheme="minorHAnsi" w:hAnsiTheme="minorHAnsi" w:cstheme="minorHAnsi"/>
                <w:sz w:val="18"/>
                <w:szCs w:val="18"/>
              </w:rPr>
            </w:pPr>
          </w:p>
        </w:tc>
        <w:tc>
          <w:tcPr>
            <w:tcW w:w="1418" w:type="dxa"/>
            <w:tcBorders>
              <w:top w:val="single" w:sz="4" w:space="0" w:color="auto"/>
            </w:tcBorders>
            <w:shd w:val="clear" w:color="auto" w:fill="auto"/>
            <w:vAlign w:val="bottom"/>
          </w:tcPr>
          <w:p w14:paraId="65ED56D1" w14:textId="77777777" w:rsidR="005124A8" w:rsidRPr="00124EDA" w:rsidRDefault="005124A8" w:rsidP="003709B5">
            <w:pPr>
              <w:overflowPunct/>
              <w:autoSpaceDE/>
              <w:autoSpaceDN/>
              <w:adjustRightInd/>
              <w:ind w:right="-72"/>
              <w:jc w:val="right"/>
              <w:textAlignment w:val="auto"/>
              <w:rPr>
                <w:rFonts w:asciiTheme="minorHAnsi" w:hAnsiTheme="minorHAnsi" w:cstheme="minorHAnsi"/>
                <w:sz w:val="18"/>
                <w:szCs w:val="18"/>
              </w:rPr>
            </w:pPr>
          </w:p>
        </w:tc>
      </w:tr>
      <w:tr w:rsidR="005124A8" w:rsidRPr="003709B5" w14:paraId="5696EF67" w14:textId="77777777" w:rsidTr="00A824D8">
        <w:tc>
          <w:tcPr>
            <w:tcW w:w="3780" w:type="dxa"/>
            <w:vAlign w:val="bottom"/>
          </w:tcPr>
          <w:p w14:paraId="43733D88" w14:textId="77777777" w:rsidR="005124A8" w:rsidRPr="003709B5" w:rsidRDefault="005124A8" w:rsidP="003709B5">
            <w:pPr>
              <w:overflowPunct/>
              <w:autoSpaceDE/>
              <w:autoSpaceDN/>
              <w:adjustRightInd/>
              <w:ind w:left="-110" w:right="-108"/>
              <w:textAlignment w:val="auto"/>
              <w:rPr>
                <w:rFonts w:ascii="Arial" w:hAnsi="Arial" w:cs="Arial"/>
                <w:b/>
                <w:bCs/>
                <w:sz w:val="18"/>
                <w:szCs w:val="18"/>
              </w:rPr>
            </w:pPr>
            <w:r w:rsidRPr="003709B5">
              <w:rPr>
                <w:rFonts w:ascii="Arial" w:hAnsi="Arial" w:cs="Arial"/>
                <w:b/>
                <w:bCs/>
                <w:sz w:val="18"/>
                <w:szCs w:val="18"/>
              </w:rPr>
              <w:t>Current liabilities</w:t>
            </w:r>
          </w:p>
        </w:tc>
        <w:tc>
          <w:tcPr>
            <w:tcW w:w="1417" w:type="dxa"/>
            <w:shd w:val="clear" w:color="auto" w:fill="FAFAFA"/>
            <w:vAlign w:val="bottom"/>
          </w:tcPr>
          <w:p w14:paraId="370C722F" w14:textId="77777777" w:rsidR="005124A8" w:rsidRPr="00124EDA" w:rsidRDefault="005124A8" w:rsidP="003709B5">
            <w:pPr>
              <w:overflowPunct/>
              <w:autoSpaceDE/>
              <w:autoSpaceDN/>
              <w:adjustRightInd/>
              <w:ind w:right="-72"/>
              <w:jc w:val="right"/>
              <w:textAlignment w:val="auto"/>
              <w:rPr>
                <w:rFonts w:asciiTheme="minorHAnsi" w:hAnsiTheme="minorHAnsi" w:cstheme="minorHAnsi"/>
                <w:sz w:val="18"/>
                <w:szCs w:val="18"/>
              </w:rPr>
            </w:pPr>
          </w:p>
        </w:tc>
        <w:tc>
          <w:tcPr>
            <w:tcW w:w="1418" w:type="dxa"/>
            <w:vAlign w:val="bottom"/>
          </w:tcPr>
          <w:p w14:paraId="73853E80" w14:textId="77777777" w:rsidR="005124A8" w:rsidRPr="00124EDA" w:rsidRDefault="005124A8" w:rsidP="003709B5">
            <w:pPr>
              <w:overflowPunct/>
              <w:autoSpaceDE/>
              <w:autoSpaceDN/>
              <w:adjustRightInd/>
              <w:ind w:right="-72"/>
              <w:jc w:val="right"/>
              <w:textAlignment w:val="auto"/>
              <w:rPr>
                <w:rFonts w:asciiTheme="minorHAnsi" w:hAnsiTheme="minorHAnsi" w:cstheme="minorHAnsi"/>
                <w:sz w:val="18"/>
                <w:szCs w:val="18"/>
              </w:rPr>
            </w:pPr>
          </w:p>
        </w:tc>
        <w:tc>
          <w:tcPr>
            <w:tcW w:w="1417" w:type="dxa"/>
            <w:shd w:val="clear" w:color="auto" w:fill="FAFAFA"/>
            <w:vAlign w:val="bottom"/>
          </w:tcPr>
          <w:p w14:paraId="59BBB500" w14:textId="77777777" w:rsidR="005124A8" w:rsidRPr="00124EDA" w:rsidRDefault="005124A8" w:rsidP="003709B5">
            <w:pPr>
              <w:overflowPunct/>
              <w:autoSpaceDE/>
              <w:autoSpaceDN/>
              <w:adjustRightInd/>
              <w:ind w:right="-72"/>
              <w:jc w:val="right"/>
              <w:textAlignment w:val="auto"/>
              <w:rPr>
                <w:rFonts w:asciiTheme="minorHAnsi" w:hAnsiTheme="minorHAnsi" w:cstheme="minorHAnsi"/>
                <w:sz w:val="18"/>
                <w:szCs w:val="18"/>
              </w:rPr>
            </w:pPr>
          </w:p>
        </w:tc>
        <w:tc>
          <w:tcPr>
            <w:tcW w:w="1418" w:type="dxa"/>
            <w:vAlign w:val="bottom"/>
          </w:tcPr>
          <w:p w14:paraId="04B2C24D" w14:textId="77777777" w:rsidR="005124A8" w:rsidRPr="00124EDA" w:rsidRDefault="005124A8" w:rsidP="003709B5">
            <w:pPr>
              <w:overflowPunct/>
              <w:autoSpaceDE/>
              <w:autoSpaceDN/>
              <w:adjustRightInd/>
              <w:ind w:right="-72"/>
              <w:jc w:val="right"/>
              <w:textAlignment w:val="auto"/>
              <w:rPr>
                <w:rFonts w:asciiTheme="minorHAnsi" w:hAnsiTheme="minorHAnsi" w:cstheme="minorHAnsi"/>
                <w:sz w:val="18"/>
                <w:szCs w:val="18"/>
              </w:rPr>
            </w:pPr>
          </w:p>
        </w:tc>
      </w:tr>
      <w:tr w:rsidR="00124EDA" w:rsidRPr="003709B5" w14:paraId="60C7CE84" w14:textId="77777777" w:rsidTr="00124EDA">
        <w:tc>
          <w:tcPr>
            <w:tcW w:w="3780" w:type="dxa"/>
            <w:vAlign w:val="bottom"/>
          </w:tcPr>
          <w:p w14:paraId="54DEB9FB" w14:textId="5F087887" w:rsidR="00124EDA" w:rsidRPr="003709B5" w:rsidRDefault="00124EDA" w:rsidP="00124EDA">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Current financial liabilities</w:t>
            </w:r>
          </w:p>
        </w:tc>
        <w:tc>
          <w:tcPr>
            <w:tcW w:w="1417" w:type="dxa"/>
            <w:shd w:val="clear" w:color="auto" w:fill="FAFAFA"/>
            <w:vAlign w:val="bottom"/>
          </w:tcPr>
          <w:p w14:paraId="7F91AD25" w14:textId="59801E29"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3</w:t>
            </w:r>
            <w:r w:rsidR="00477D1D">
              <w:rPr>
                <w:rFonts w:asciiTheme="minorHAnsi" w:hAnsiTheme="minorHAnsi" w:cstheme="minorHAnsi"/>
                <w:sz w:val="18"/>
                <w:szCs w:val="18"/>
                <w:lang w:val="en-GB"/>
              </w:rPr>
              <w:t>58,907,662</w:t>
            </w:r>
          </w:p>
        </w:tc>
        <w:tc>
          <w:tcPr>
            <w:tcW w:w="1418" w:type="dxa"/>
            <w:vAlign w:val="bottom"/>
          </w:tcPr>
          <w:p w14:paraId="12AC51EA" w14:textId="6B6AFEDB"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p>
        </w:tc>
        <w:tc>
          <w:tcPr>
            <w:tcW w:w="1417" w:type="dxa"/>
            <w:shd w:val="clear" w:color="auto" w:fill="FAFAFA"/>
            <w:vAlign w:val="bottom"/>
          </w:tcPr>
          <w:p w14:paraId="77CF4004" w14:textId="1AF56CB3"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801,822,068</w:t>
            </w:r>
          </w:p>
        </w:tc>
        <w:tc>
          <w:tcPr>
            <w:tcW w:w="1418" w:type="dxa"/>
            <w:vAlign w:val="bottom"/>
          </w:tcPr>
          <w:p w14:paraId="73048EA7" w14:textId="48E433F9"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777</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910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000</w:t>
            </w:r>
          </w:p>
        </w:tc>
      </w:tr>
      <w:tr w:rsidR="00124EDA" w:rsidRPr="003709B5" w14:paraId="064D4CCE" w14:textId="77777777" w:rsidTr="00124EDA">
        <w:tc>
          <w:tcPr>
            <w:tcW w:w="3780" w:type="dxa"/>
            <w:vAlign w:val="bottom"/>
          </w:tcPr>
          <w:p w14:paraId="054E42C9" w14:textId="1C5322DF" w:rsidR="00124EDA" w:rsidRPr="003709B5" w:rsidRDefault="00124EDA" w:rsidP="00124EDA">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Other current liabilities</w:t>
            </w:r>
          </w:p>
        </w:tc>
        <w:tc>
          <w:tcPr>
            <w:tcW w:w="1417" w:type="dxa"/>
            <w:tcBorders>
              <w:bottom w:val="single" w:sz="4" w:space="0" w:color="auto"/>
            </w:tcBorders>
            <w:shd w:val="clear" w:color="auto" w:fill="FAFAFA"/>
            <w:vAlign w:val="bottom"/>
          </w:tcPr>
          <w:p w14:paraId="2664BCD6" w14:textId="3196F451"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1,308,245</w:t>
            </w:r>
          </w:p>
        </w:tc>
        <w:tc>
          <w:tcPr>
            <w:tcW w:w="1418" w:type="dxa"/>
            <w:tcBorders>
              <w:bottom w:val="single" w:sz="4" w:space="0" w:color="auto"/>
            </w:tcBorders>
            <w:shd w:val="clear" w:color="auto" w:fill="auto"/>
            <w:vAlign w:val="bottom"/>
          </w:tcPr>
          <w:p w14:paraId="01AD30D7" w14:textId="12E1A7BA"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64</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073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674</w:t>
            </w:r>
          </w:p>
        </w:tc>
        <w:tc>
          <w:tcPr>
            <w:tcW w:w="1417" w:type="dxa"/>
            <w:tcBorders>
              <w:bottom w:val="single" w:sz="4" w:space="0" w:color="auto"/>
            </w:tcBorders>
            <w:shd w:val="clear" w:color="auto" w:fill="FAFAFA"/>
            <w:vAlign w:val="bottom"/>
          </w:tcPr>
          <w:p w14:paraId="6C376C70" w14:textId="05FAC2AB"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34,620</w:t>
            </w:r>
          </w:p>
        </w:tc>
        <w:tc>
          <w:tcPr>
            <w:tcW w:w="1418" w:type="dxa"/>
            <w:tcBorders>
              <w:bottom w:val="single" w:sz="4" w:space="0" w:color="auto"/>
            </w:tcBorders>
            <w:shd w:val="clear" w:color="auto" w:fill="auto"/>
            <w:vAlign w:val="bottom"/>
          </w:tcPr>
          <w:p w14:paraId="3B209F30" w14:textId="3B10A626"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31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577</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378</w:t>
            </w:r>
          </w:p>
        </w:tc>
      </w:tr>
      <w:tr w:rsidR="00257024" w:rsidRPr="003709B5" w14:paraId="28C0FA78" w14:textId="77777777" w:rsidTr="00A824D8">
        <w:tc>
          <w:tcPr>
            <w:tcW w:w="3780" w:type="dxa"/>
            <w:vAlign w:val="bottom"/>
          </w:tcPr>
          <w:p w14:paraId="5AAA6234" w14:textId="77777777" w:rsidR="00257024" w:rsidRPr="003709B5" w:rsidRDefault="00257024" w:rsidP="003709B5">
            <w:pPr>
              <w:overflowPunct/>
              <w:autoSpaceDE/>
              <w:autoSpaceDN/>
              <w:adjustRightInd/>
              <w:ind w:left="-110" w:right="-108"/>
              <w:textAlignment w:val="auto"/>
              <w:rPr>
                <w:rFonts w:ascii="Arial" w:hAnsi="Arial" w:cs="Arial"/>
                <w:sz w:val="8"/>
                <w:szCs w:val="8"/>
              </w:rPr>
            </w:pPr>
          </w:p>
        </w:tc>
        <w:tc>
          <w:tcPr>
            <w:tcW w:w="1417" w:type="dxa"/>
            <w:tcBorders>
              <w:top w:val="single" w:sz="4" w:space="0" w:color="auto"/>
            </w:tcBorders>
            <w:shd w:val="clear" w:color="auto" w:fill="FAFAFA"/>
            <w:vAlign w:val="bottom"/>
          </w:tcPr>
          <w:p w14:paraId="558659ED"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8" w:type="dxa"/>
            <w:tcBorders>
              <w:top w:val="single" w:sz="4" w:space="0" w:color="auto"/>
            </w:tcBorders>
            <w:vAlign w:val="bottom"/>
          </w:tcPr>
          <w:p w14:paraId="1E34CEAA" w14:textId="77777777" w:rsidR="00257024" w:rsidRPr="00124EDA" w:rsidRDefault="00257024" w:rsidP="003709B5">
            <w:pPr>
              <w:overflowPunct/>
              <w:autoSpaceDE/>
              <w:autoSpaceDN/>
              <w:adjustRightInd/>
              <w:ind w:right="-72"/>
              <w:textAlignment w:val="auto"/>
              <w:rPr>
                <w:rFonts w:asciiTheme="minorHAnsi" w:hAnsiTheme="minorHAnsi" w:cstheme="minorHAnsi"/>
                <w:sz w:val="18"/>
                <w:szCs w:val="18"/>
              </w:rPr>
            </w:pPr>
          </w:p>
        </w:tc>
        <w:tc>
          <w:tcPr>
            <w:tcW w:w="1417" w:type="dxa"/>
            <w:tcBorders>
              <w:top w:val="single" w:sz="4" w:space="0" w:color="auto"/>
            </w:tcBorders>
            <w:shd w:val="clear" w:color="auto" w:fill="FAFAFA"/>
            <w:vAlign w:val="bottom"/>
          </w:tcPr>
          <w:p w14:paraId="6AE90302"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8" w:type="dxa"/>
            <w:tcBorders>
              <w:top w:val="single" w:sz="4" w:space="0" w:color="auto"/>
            </w:tcBorders>
            <w:vAlign w:val="bottom"/>
          </w:tcPr>
          <w:p w14:paraId="082546DC" w14:textId="77777777" w:rsidR="00257024" w:rsidRPr="00124EDA" w:rsidRDefault="00257024" w:rsidP="003709B5">
            <w:pPr>
              <w:overflowPunct/>
              <w:autoSpaceDE/>
              <w:autoSpaceDN/>
              <w:adjustRightInd/>
              <w:ind w:right="-72"/>
              <w:textAlignment w:val="auto"/>
              <w:rPr>
                <w:rFonts w:asciiTheme="minorHAnsi" w:hAnsiTheme="minorHAnsi" w:cstheme="minorHAnsi"/>
                <w:sz w:val="18"/>
                <w:szCs w:val="18"/>
              </w:rPr>
            </w:pPr>
          </w:p>
        </w:tc>
      </w:tr>
      <w:tr w:rsidR="00124EDA" w:rsidRPr="003709B5" w14:paraId="0885A917" w14:textId="77777777" w:rsidTr="00A824D8">
        <w:trPr>
          <w:trHeight w:val="65"/>
        </w:trPr>
        <w:tc>
          <w:tcPr>
            <w:tcW w:w="3780" w:type="dxa"/>
            <w:vAlign w:val="bottom"/>
          </w:tcPr>
          <w:p w14:paraId="33058CD9" w14:textId="77777777" w:rsidR="00124EDA" w:rsidRPr="003709B5" w:rsidRDefault="00124EDA" w:rsidP="00124EDA">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Total current liabilities</w:t>
            </w:r>
          </w:p>
        </w:tc>
        <w:tc>
          <w:tcPr>
            <w:tcW w:w="1417" w:type="dxa"/>
            <w:tcBorders>
              <w:bottom w:val="single" w:sz="4" w:space="0" w:color="auto"/>
            </w:tcBorders>
            <w:shd w:val="clear" w:color="auto" w:fill="FAFAFA"/>
            <w:vAlign w:val="bottom"/>
          </w:tcPr>
          <w:p w14:paraId="76F941C9" w14:textId="1BD69F33"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36</w:t>
            </w:r>
            <w:r w:rsidR="00477D1D">
              <w:rPr>
                <w:rFonts w:asciiTheme="minorHAnsi" w:hAnsiTheme="minorHAnsi" w:cstheme="minorHAnsi"/>
                <w:sz w:val="18"/>
                <w:szCs w:val="18"/>
                <w:lang w:val="en-GB"/>
              </w:rPr>
              <w:t>0,215,907</w:t>
            </w:r>
          </w:p>
        </w:tc>
        <w:tc>
          <w:tcPr>
            <w:tcW w:w="1418" w:type="dxa"/>
            <w:tcBorders>
              <w:bottom w:val="single" w:sz="4" w:space="0" w:color="auto"/>
            </w:tcBorders>
            <w:shd w:val="clear" w:color="auto" w:fill="auto"/>
            <w:vAlign w:val="bottom"/>
          </w:tcPr>
          <w:p w14:paraId="535DBDDF" w14:textId="571CEE82"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64</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073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674</w:t>
            </w:r>
          </w:p>
        </w:tc>
        <w:tc>
          <w:tcPr>
            <w:tcW w:w="1417" w:type="dxa"/>
            <w:tcBorders>
              <w:bottom w:val="single" w:sz="4" w:space="0" w:color="auto"/>
            </w:tcBorders>
            <w:shd w:val="clear" w:color="auto" w:fill="FAFAFA"/>
            <w:vAlign w:val="bottom"/>
          </w:tcPr>
          <w:p w14:paraId="4E49E59C" w14:textId="15634227"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801,856,688</w:t>
            </w:r>
          </w:p>
        </w:tc>
        <w:tc>
          <w:tcPr>
            <w:tcW w:w="1418" w:type="dxa"/>
            <w:tcBorders>
              <w:bottom w:val="single" w:sz="4" w:space="0" w:color="auto"/>
            </w:tcBorders>
            <w:shd w:val="clear" w:color="auto" w:fill="auto"/>
            <w:vAlign w:val="bottom"/>
          </w:tcPr>
          <w:p w14:paraId="603301C5" w14:textId="046EA29F"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809</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487</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378</w:t>
            </w:r>
          </w:p>
        </w:tc>
      </w:tr>
      <w:tr w:rsidR="00257024" w:rsidRPr="003709B5" w14:paraId="69FA3274" w14:textId="77777777" w:rsidTr="00272E61">
        <w:trPr>
          <w:trHeight w:val="157"/>
        </w:trPr>
        <w:tc>
          <w:tcPr>
            <w:tcW w:w="3780" w:type="dxa"/>
            <w:vAlign w:val="bottom"/>
          </w:tcPr>
          <w:p w14:paraId="27BE6214" w14:textId="77777777" w:rsidR="00257024" w:rsidRPr="003709B5" w:rsidRDefault="00257024" w:rsidP="003709B5">
            <w:pPr>
              <w:overflowPunct/>
              <w:autoSpaceDE/>
              <w:autoSpaceDN/>
              <w:adjustRightInd/>
              <w:ind w:left="-110" w:right="-108"/>
              <w:textAlignment w:val="auto"/>
              <w:rPr>
                <w:rFonts w:ascii="Arial" w:hAnsi="Arial" w:cs="Arial"/>
                <w:b/>
                <w:bCs/>
                <w:sz w:val="18"/>
                <w:szCs w:val="18"/>
              </w:rPr>
            </w:pPr>
          </w:p>
        </w:tc>
        <w:tc>
          <w:tcPr>
            <w:tcW w:w="1417" w:type="dxa"/>
            <w:shd w:val="clear" w:color="auto" w:fill="FAFAFA"/>
            <w:vAlign w:val="bottom"/>
          </w:tcPr>
          <w:p w14:paraId="4DC57188"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8" w:type="dxa"/>
            <w:shd w:val="clear" w:color="auto" w:fill="auto"/>
            <w:vAlign w:val="bottom"/>
          </w:tcPr>
          <w:p w14:paraId="2AA14733"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7" w:type="dxa"/>
            <w:shd w:val="clear" w:color="auto" w:fill="FAFAFA"/>
            <w:vAlign w:val="bottom"/>
          </w:tcPr>
          <w:p w14:paraId="08352C5F"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8" w:type="dxa"/>
            <w:shd w:val="clear" w:color="auto" w:fill="auto"/>
            <w:vAlign w:val="bottom"/>
          </w:tcPr>
          <w:p w14:paraId="7AF3FEDE"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r>
      <w:tr w:rsidR="00257024" w:rsidRPr="003709B5" w14:paraId="7515BBAE" w14:textId="77777777" w:rsidTr="00A824D8">
        <w:trPr>
          <w:trHeight w:val="55"/>
        </w:trPr>
        <w:tc>
          <w:tcPr>
            <w:tcW w:w="3780" w:type="dxa"/>
            <w:vAlign w:val="bottom"/>
          </w:tcPr>
          <w:p w14:paraId="156B7E59" w14:textId="2EFA20F3" w:rsidR="00257024" w:rsidRPr="003709B5" w:rsidRDefault="00257024" w:rsidP="003709B5">
            <w:pPr>
              <w:overflowPunct/>
              <w:autoSpaceDE/>
              <w:autoSpaceDN/>
              <w:adjustRightInd/>
              <w:ind w:left="-110" w:right="-108"/>
              <w:textAlignment w:val="auto"/>
              <w:rPr>
                <w:rFonts w:ascii="Arial" w:hAnsi="Arial" w:cs="Arial"/>
                <w:sz w:val="18"/>
                <w:szCs w:val="18"/>
              </w:rPr>
            </w:pPr>
            <w:r w:rsidRPr="003709B5">
              <w:rPr>
                <w:rFonts w:ascii="Arial" w:hAnsi="Arial" w:cs="Arial"/>
                <w:b/>
                <w:bCs/>
                <w:sz w:val="18"/>
                <w:szCs w:val="18"/>
              </w:rPr>
              <w:t>Non-current liabilities</w:t>
            </w:r>
          </w:p>
        </w:tc>
        <w:tc>
          <w:tcPr>
            <w:tcW w:w="1417" w:type="dxa"/>
            <w:shd w:val="clear" w:color="auto" w:fill="FAFAFA"/>
            <w:vAlign w:val="bottom"/>
          </w:tcPr>
          <w:p w14:paraId="57DAEB15"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8" w:type="dxa"/>
            <w:shd w:val="clear" w:color="auto" w:fill="auto"/>
            <w:vAlign w:val="bottom"/>
          </w:tcPr>
          <w:p w14:paraId="04795ACD"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7" w:type="dxa"/>
            <w:shd w:val="clear" w:color="auto" w:fill="FAFAFA"/>
            <w:vAlign w:val="bottom"/>
          </w:tcPr>
          <w:p w14:paraId="3E9D199A"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8" w:type="dxa"/>
            <w:shd w:val="clear" w:color="auto" w:fill="auto"/>
            <w:vAlign w:val="bottom"/>
          </w:tcPr>
          <w:p w14:paraId="2BEC0C74"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r>
      <w:tr w:rsidR="00124EDA" w:rsidRPr="003709B5" w14:paraId="443BAD30" w14:textId="77777777" w:rsidTr="00A824D8">
        <w:trPr>
          <w:trHeight w:val="55"/>
        </w:trPr>
        <w:tc>
          <w:tcPr>
            <w:tcW w:w="3780" w:type="dxa"/>
            <w:vAlign w:val="bottom"/>
          </w:tcPr>
          <w:p w14:paraId="798D737F" w14:textId="3E0FB19B" w:rsidR="00124EDA" w:rsidRPr="003709B5" w:rsidRDefault="00124EDA" w:rsidP="00124EDA">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Non-current financial liabilities</w:t>
            </w:r>
          </w:p>
        </w:tc>
        <w:tc>
          <w:tcPr>
            <w:tcW w:w="1417" w:type="dxa"/>
            <w:shd w:val="clear" w:color="auto" w:fill="FAFAFA"/>
            <w:vAlign w:val="bottom"/>
          </w:tcPr>
          <w:p w14:paraId="4294D389" w14:textId="7AEC7905"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959</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510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698</w:t>
            </w:r>
          </w:p>
        </w:tc>
        <w:tc>
          <w:tcPr>
            <w:tcW w:w="1418" w:type="dxa"/>
            <w:shd w:val="clear" w:color="auto" w:fill="auto"/>
            <w:vAlign w:val="bottom"/>
          </w:tcPr>
          <w:p w14:paraId="6284071C" w14:textId="58785EFA"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377</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701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051</w:t>
            </w:r>
          </w:p>
        </w:tc>
        <w:tc>
          <w:tcPr>
            <w:tcW w:w="1417" w:type="dxa"/>
            <w:shd w:val="clear" w:color="auto" w:fill="FAFAFA"/>
            <w:vAlign w:val="bottom"/>
          </w:tcPr>
          <w:p w14:paraId="7E119CED" w14:textId="6CFB031F"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870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000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000</w:t>
            </w:r>
          </w:p>
        </w:tc>
        <w:tc>
          <w:tcPr>
            <w:tcW w:w="1418" w:type="dxa"/>
            <w:shd w:val="clear" w:color="auto" w:fill="auto"/>
            <w:vAlign w:val="bottom"/>
          </w:tcPr>
          <w:p w14:paraId="04BE358D" w14:textId="2B2FF6FC"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770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000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000</w:t>
            </w:r>
          </w:p>
        </w:tc>
      </w:tr>
      <w:tr w:rsidR="00124EDA" w:rsidRPr="003709B5" w14:paraId="1D7AD3D3" w14:textId="77777777" w:rsidTr="00A824D8">
        <w:trPr>
          <w:trHeight w:val="55"/>
        </w:trPr>
        <w:tc>
          <w:tcPr>
            <w:tcW w:w="3780" w:type="dxa"/>
            <w:vAlign w:val="bottom"/>
          </w:tcPr>
          <w:p w14:paraId="3B04896E" w14:textId="0883285A" w:rsidR="00124EDA" w:rsidRPr="003709B5" w:rsidRDefault="00124EDA" w:rsidP="00124EDA">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Other non-current liabilities</w:t>
            </w:r>
          </w:p>
        </w:tc>
        <w:tc>
          <w:tcPr>
            <w:tcW w:w="1417" w:type="dxa"/>
            <w:tcBorders>
              <w:bottom w:val="single" w:sz="4" w:space="0" w:color="auto"/>
            </w:tcBorders>
            <w:shd w:val="clear" w:color="auto" w:fill="FAFAFA"/>
            <w:vAlign w:val="bottom"/>
          </w:tcPr>
          <w:p w14:paraId="38190A17" w14:textId="5AD95939"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357</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972</w:t>
            </w:r>
          </w:p>
        </w:tc>
        <w:tc>
          <w:tcPr>
            <w:tcW w:w="1418" w:type="dxa"/>
            <w:tcBorders>
              <w:bottom w:val="single" w:sz="4" w:space="0" w:color="auto"/>
            </w:tcBorders>
            <w:shd w:val="clear" w:color="auto" w:fill="auto"/>
            <w:vAlign w:val="bottom"/>
          </w:tcPr>
          <w:p w14:paraId="33A4F8FC" w14:textId="51E4387A"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171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160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291</w:t>
            </w:r>
          </w:p>
        </w:tc>
        <w:tc>
          <w:tcPr>
            <w:tcW w:w="1417" w:type="dxa"/>
            <w:tcBorders>
              <w:bottom w:val="single" w:sz="4" w:space="0" w:color="auto"/>
            </w:tcBorders>
            <w:shd w:val="clear" w:color="auto" w:fill="FAFAFA"/>
            <w:vAlign w:val="bottom"/>
          </w:tcPr>
          <w:p w14:paraId="5AF0B336" w14:textId="28A82988"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p>
        </w:tc>
        <w:tc>
          <w:tcPr>
            <w:tcW w:w="1418" w:type="dxa"/>
            <w:tcBorders>
              <w:bottom w:val="single" w:sz="4" w:space="0" w:color="auto"/>
            </w:tcBorders>
            <w:shd w:val="clear" w:color="auto" w:fill="auto"/>
            <w:vAlign w:val="bottom"/>
          </w:tcPr>
          <w:p w14:paraId="5F180C63" w14:textId="09A8D712"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p>
        </w:tc>
      </w:tr>
      <w:tr w:rsidR="00257024" w:rsidRPr="003709B5" w14:paraId="487156E7" w14:textId="77777777" w:rsidTr="00591DD8">
        <w:tc>
          <w:tcPr>
            <w:tcW w:w="3780" w:type="dxa"/>
            <w:vAlign w:val="bottom"/>
          </w:tcPr>
          <w:p w14:paraId="0E558B0A" w14:textId="77777777" w:rsidR="00257024" w:rsidRPr="003709B5" w:rsidRDefault="00257024" w:rsidP="003709B5">
            <w:pPr>
              <w:overflowPunct/>
              <w:autoSpaceDE/>
              <w:autoSpaceDN/>
              <w:adjustRightInd/>
              <w:ind w:left="-110" w:right="-108"/>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02C3B004"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8" w:type="dxa"/>
            <w:tcBorders>
              <w:top w:val="single" w:sz="4" w:space="0" w:color="auto"/>
            </w:tcBorders>
            <w:vAlign w:val="bottom"/>
          </w:tcPr>
          <w:p w14:paraId="28443177" w14:textId="77777777" w:rsidR="00257024" w:rsidRPr="00124EDA" w:rsidRDefault="00257024" w:rsidP="003709B5">
            <w:pPr>
              <w:overflowPunct/>
              <w:autoSpaceDE/>
              <w:autoSpaceDN/>
              <w:adjustRightInd/>
              <w:ind w:right="-72"/>
              <w:textAlignment w:val="auto"/>
              <w:rPr>
                <w:rFonts w:asciiTheme="minorHAnsi" w:hAnsiTheme="minorHAnsi" w:cstheme="minorHAnsi"/>
                <w:sz w:val="18"/>
                <w:szCs w:val="18"/>
              </w:rPr>
            </w:pPr>
          </w:p>
        </w:tc>
        <w:tc>
          <w:tcPr>
            <w:tcW w:w="1417" w:type="dxa"/>
            <w:tcBorders>
              <w:top w:val="single" w:sz="4" w:space="0" w:color="auto"/>
            </w:tcBorders>
            <w:shd w:val="clear" w:color="auto" w:fill="FAFAFA"/>
            <w:vAlign w:val="bottom"/>
          </w:tcPr>
          <w:p w14:paraId="5B2A7BEC"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8" w:type="dxa"/>
            <w:tcBorders>
              <w:top w:val="single" w:sz="4" w:space="0" w:color="auto"/>
            </w:tcBorders>
            <w:vAlign w:val="bottom"/>
          </w:tcPr>
          <w:p w14:paraId="07E0E77A" w14:textId="77777777" w:rsidR="00257024" w:rsidRPr="00124EDA" w:rsidRDefault="00257024" w:rsidP="003709B5">
            <w:pPr>
              <w:overflowPunct/>
              <w:autoSpaceDE/>
              <w:autoSpaceDN/>
              <w:adjustRightInd/>
              <w:ind w:right="-72"/>
              <w:textAlignment w:val="auto"/>
              <w:rPr>
                <w:rFonts w:asciiTheme="minorHAnsi" w:hAnsiTheme="minorHAnsi" w:cstheme="minorHAnsi"/>
                <w:sz w:val="18"/>
                <w:szCs w:val="18"/>
              </w:rPr>
            </w:pPr>
          </w:p>
        </w:tc>
      </w:tr>
      <w:tr w:rsidR="00124EDA" w:rsidRPr="003709B5" w14:paraId="7B75934D" w14:textId="77777777" w:rsidTr="00591DD8">
        <w:trPr>
          <w:trHeight w:val="55"/>
        </w:trPr>
        <w:tc>
          <w:tcPr>
            <w:tcW w:w="3780" w:type="dxa"/>
            <w:vAlign w:val="bottom"/>
          </w:tcPr>
          <w:p w14:paraId="4B0CA031" w14:textId="1713DBB5" w:rsidR="00124EDA" w:rsidRPr="003709B5" w:rsidRDefault="00124EDA" w:rsidP="00124EDA">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Total non-current liabilities</w:t>
            </w:r>
          </w:p>
        </w:tc>
        <w:tc>
          <w:tcPr>
            <w:tcW w:w="1417" w:type="dxa"/>
            <w:tcBorders>
              <w:bottom w:val="single" w:sz="4" w:space="0" w:color="auto"/>
            </w:tcBorders>
            <w:shd w:val="clear" w:color="auto" w:fill="FAFAFA"/>
            <w:vAlign w:val="bottom"/>
          </w:tcPr>
          <w:p w14:paraId="3E6A4AE6" w14:textId="34FD01F8"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961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868</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670</w:t>
            </w:r>
          </w:p>
        </w:tc>
        <w:tc>
          <w:tcPr>
            <w:tcW w:w="1418" w:type="dxa"/>
            <w:tcBorders>
              <w:bottom w:val="single" w:sz="4" w:space="0" w:color="auto"/>
            </w:tcBorders>
            <w:shd w:val="clear" w:color="auto" w:fill="auto"/>
            <w:vAlign w:val="bottom"/>
          </w:tcPr>
          <w:p w14:paraId="0EC81DE5" w14:textId="0A30D985"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548</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861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342</w:t>
            </w:r>
          </w:p>
        </w:tc>
        <w:tc>
          <w:tcPr>
            <w:tcW w:w="1417" w:type="dxa"/>
            <w:tcBorders>
              <w:bottom w:val="single" w:sz="4" w:space="0" w:color="auto"/>
            </w:tcBorders>
            <w:shd w:val="clear" w:color="auto" w:fill="FAFAFA"/>
            <w:vAlign w:val="bottom"/>
          </w:tcPr>
          <w:p w14:paraId="2E2F807B" w14:textId="461C142D"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870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000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000</w:t>
            </w:r>
          </w:p>
        </w:tc>
        <w:tc>
          <w:tcPr>
            <w:tcW w:w="1418" w:type="dxa"/>
            <w:tcBorders>
              <w:bottom w:val="single" w:sz="4" w:space="0" w:color="auto"/>
            </w:tcBorders>
            <w:shd w:val="clear" w:color="auto" w:fill="auto"/>
            <w:vAlign w:val="bottom"/>
          </w:tcPr>
          <w:p w14:paraId="6F60C18D" w14:textId="0C69B0EC"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770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000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000</w:t>
            </w:r>
          </w:p>
        </w:tc>
      </w:tr>
      <w:tr w:rsidR="00257024" w:rsidRPr="003709B5" w14:paraId="06D4C72A" w14:textId="77777777" w:rsidTr="00591DD8">
        <w:trPr>
          <w:trHeight w:val="55"/>
        </w:trPr>
        <w:tc>
          <w:tcPr>
            <w:tcW w:w="3780" w:type="dxa"/>
            <w:vAlign w:val="bottom"/>
          </w:tcPr>
          <w:p w14:paraId="38066926" w14:textId="77777777" w:rsidR="00257024" w:rsidRPr="003709B5" w:rsidRDefault="00257024" w:rsidP="003709B5">
            <w:pPr>
              <w:overflowPunct/>
              <w:autoSpaceDE/>
              <w:autoSpaceDN/>
              <w:adjustRightInd/>
              <w:ind w:left="-110" w:right="-108"/>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68FC9FB5"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8" w:type="dxa"/>
            <w:tcBorders>
              <w:top w:val="single" w:sz="4" w:space="0" w:color="auto"/>
            </w:tcBorders>
            <w:shd w:val="clear" w:color="auto" w:fill="auto"/>
            <w:vAlign w:val="bottom"/>
          </w:tcPr>
          <w:p w14:paraId="3E87D8D7"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7" w:type="dxa"/>
            <w:tcBorders>
              <w:top w:val="single" w:sz="4" w:space="0" w:color="auto"/>
            </w:tcBorders>
            <w:shd w:val="clear" w:color="auto" w:fill="FAFAFA"/>
            <w:vAlign w:val="bottom"/>
          </w:tcPr>
          <w:p w14:paraId="7C969422"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c>
          <w:tcPr>
            <w:tcW w:w="1418" w:type="dxa"/>
            <w:tcBorders>
              <w:top w:val="single" w:sz="4" w:space="0" w:color="auto"/>
            </w:tcBorders>
            <w:shd w:val="clear" w:color="auto" w:fill="auto"/>
            <w:vAlign w:val="bottom"/>
          </w:tcPr>
          <w:p w14:paraId="37BDC900" w14:textId="77777777" w:rsidR="00257024" w:rsidRPr="00124EDA" w:rsidRDefault="00257024" w:rsidP="003709B5">
            <w:pPr>
              <w:overflowPunct/>
              <w:autoSpaceDE/>
              <w:autoSpaceDN/>
              <w:adjustRightInd/>
              <w:ind w:right="-72"/>
              <w:jc w:val="right"/>
              <w:textAlignment w:val="auto"/>
              <w:rPr>
                <w:rFonts w:asciiTheme="minorHAnsi" w:hAnsiTheme="minorHAnsi" w:cstheme="minorHAnsi"/>
                <w:sz w:val="18"/>
                <w:szCs w:val="18"/>
              </w:rPr>
            </w:pPr>
          </w:p>
        </w:tc>
      </w:tr>
      <w:tr w:rsidR="00124EDA" w:rsidRPr="003709B5" w14:paraId="1B4FB708" w14:textId="77777777" w:rsidTr="00A824D8">
        <w:tc>
          <w:tcPr>
            <w:tcW w:w="3780" w:type="dxa"/>
            <w:vAlign w:val="bottom"/>
          </w:tcPr>
          <w:p w14:paraId="6DB17133" w14:textId="77777777" w:rsidR="00124EDA" w:rsidRPr="003709B5" w:rsidRDefault="00124EDA" w:rsidP="00124EDA">
            <w:pPr>
              <w:overflowPunct/>
              <w:autoSpaceDE/>
              <w:autoSpaceDN/>
              <w:adjustRightInd/>
              <w:ind w:left="-110" w:right="-108"/>
              <w:textAlignment w:val="auto"/>
              <w:rPr>
                <w:rFonts w:ascii="Arial" w:hAnsi="Arial" w:cs="Arial"/>
                <w:b/>
                <w:bCs/>
                <w:sz w:val="18"/>
                <w:szCs w:val="18"/>
              </w:rPr>
            </w:pPr>
            <w:r w:rsidRPr="003709B5">
              <w:rPr>
                <w:rFonts w:ascii="Arial" w:hAnsi="Arial" w:cs="Arial"/>
                <w:b/>
                <w:bCs/>
                <w:sz w:val="18"/>
                <w:szCs w:val="18"/>
              </w:rPr>
              <w:t>Net assets</w:t>
            </w:r>
          </w:p>
        </w:tc>
        <w:tc>
          <w:tcPr>
            <w:tcW w:w="1417" w:type="dxa"/>
            <w:tcBorders>
              <w:bottom w:val="single" w:sz="4" w:space="0" w:color="auto"/>
            </w:tcBorders>
            <w:shd w:val="clear" w:color="auto" w:fill="FAFAFA"/>
            <w:vAlign w:val="bottom"/>
          </w:tcPr>
          <w:p w14:paraId="4B50A298" w14:textId="6C62398F"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lang w:val="en-GB"/>
              </w:rPr>
            </w:pPr>
            <w:r w:rsidRPr="00124EDA">
              <w:rPr>
                <w:rFonts w:asciiTheme="minorHAnsi" w:hAnsiTheme="minorHAnsi" w:cstheme="minorHAnsi"/>
                <w:sz w:val="18"/>
                <w:szCs w:val="18"/>
                <w:lang w:val="en-GB"/>
              </w:rPr>
              <w:t>1,08</w:t>
            </w:r>
            <w:r w:rsidR="00477D1D">
              <w:rPr>
                <w:rFonts w:asciiTheme="minorHAnsi" w:hAnsiTheme="minorHAnsi" w:cstheme="minorHAnsi"/>
                <w:sz w:val="18"/>
                <w:szCs w:val="18"/>
                <w:lang w:val="en-GB"/>
              </w:rPr>
              <w:t>4,476,21</w:t>
            </w:r>
            <w:r w:rsidR="00A54A15">
              <w:rPr>
                <w:rFonts w:asciiTheme="minorHAnsi" w:hAnsiTheme="minorHAnsi" w:cstheme="minorHAnsi"/>
                <w:sz w:val="18"/>
                <w:szCs w:val="18"/>
                <w:lang w:val="en-GB"/>
              </w:rPr>
              <w:t>6</w:t>
            </w:r>
          </w:p>
        </w:tc>
        <w:tc>
          <w:tcPr>
            <w:tcW w:w="1418" w:type="dxa"/>
            <w:tcBorders>
              <w:bottom w:val="single" w:sz="4" w:space="0" w:color="auto"/>
            </w:tcBorders>
            <w:shd w:val="clear" w:color="auto" w:fill="auto"/>
            <w:vAlign w:val="bottom"/>
          </w:tcPr>
          <w:p w14:paraId="6F7A7ECD" w14:textId="7860C741"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107</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553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012</w:t>
            </w:r>
          </w:p>
        </w:tc>
        <w:tc>
          <w:tcPr>
            <w:tcW w:w="1417" w:type="dxa"/>
            <w:tcBorders>
              <w:bottom w:val="single" w:sz="4" w:space="0" w:color="auto"/>
            </w:tcBorders>
            <w:shd w:val="clear" w:color="auto" w:fill="FAFAFA"/>
            <w:vAlign w:val="bottom"/>
          </w:tcPr>
          <w:p w14:paraId="495F79A8" w14:textId="42FF44B0"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436</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187,270</w:t>
            </w:r>
          </w:p>
        </w:tc>
        <w:tc>
          <w:tcPr>
            <w:tcW w:w="1418" w:type="dxa"/>
            <w:tcBorders>
              <w:bottom w:val="single" w:sz="4" w:space="0" w:color="auto"/>
            </w:tcBorders>
            <w:shd w:val="clear" w:color="auto" w:fill="auto"/>
            <w:vAlign w:val="bottom"/>
          </w:tcPr>
          <w:p w14:paraId="2B8D9973" w14:textId="18A00486"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439</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637</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712</w:t>
            </w:r>
          </w:p>
        </w:tc>
      </w:tr>
    </w:tbl>
    <w:p w14:paraId="572EDF20" w14:textId="77777777" w:rsidR="006D5634" w:rsidRPr="003709B5" w:rsidRDefault="006D5634" w:rsidP="003709B5">
      <w:pPr>
        <w:jc w:val="both"/>
        <w:rPr>
          <w:rFonts w:ascii="Arial" w:hAnsi="Arial" w:cs="Arial"/>
          <w:sz w:val="18"/>
          <w:szCs w:val="18"/>
          <w:lang w:val="en-GB"/>
        </w:rPr>
      </w:pPr>
    </w:p>
    <w:p w14:paraId="38450F0F" w14:textId="525E603E" w:rsidR="00E80823" w:rsidRPr="003709B5" w:rsidRDefault="002E4EEB" w:rsidP="003709B5">
      <w:pPr>
        <w:jc w:val="both"/>
        <w:rPr>
          <w:rFonts w:ascii="Arial" w:hAnsi="Arial" w:cs="Arial"/>
          <w:b/>
          <w:bCs/>
          <w:color w:val="CF4A02"/>
          <w:sz w:val="18"/>
          <w:szCs w:val="18"/>
          <w:lang w:val="en-GB"/>
        </w:rPr>
      </w:pPr>
      <w:r w:rsidRPr="003709B5">
        <w:rPr>
          <w:rFonts w:ascii="Arial" w:hAnsi="Arial" w:cs="Arial"/>
          <w:b/>
          <w:bCs/>
          <w:color w:val="CF4A02"/>
          <w:sz w:val="18"/>
          <w:szCs w:val="18"/>
          <w:lang w:val="en-GB"/>
        </w:rPr>
        <w:t xml:space="preserve">Summarised </w:t>
      </w:r>
      <w:r w:rsidR="00B55885" w:rsidRPr="003709B5">
        <w:rPr>
          <w:rFonts w:ascii="Arial" w:hAnsi="Arial" w:cs="Arial"/>
          <w:b/>
          <w:bCs/>
          <w:color w:val="CF4A02"/>
          <w:sz w:val="18"/>
          <w:szCs w:val="18"/>
          <w:lang w:val="en-GB"/>
        </w:rPr>
        <w:t>of performance</w:t>
      </w:r>
    </w:p>
    <w:p w14:paraId="5B725420" w14:textId="74D17C12" w:rsidR="002E4EEB" w:rsidRPr="003709B5" w:rsidRDefault="002E4EEB" w:rsidP="003709B5">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3780"/>
        <w:gridCol w:w="1417"/>
        <w:gridCol w:w="1418"/>
        <w:gridCol w:w="1417"/>
        <w:gridCol w:w="1418"/>
      </w:tblGrid>
      <w:tr w:rsidR="00C9735A" w:rsidRPr="003709B5" w14:paraId="76B5BF99" w14:textId="77777777" w:rsidTr="00A824D8">
        <w:tc>
          <w:tcPr>
            <w:tcW w:w="3780" w:type="dxa"/>
            <w:vAlign w:val="bottom"/>
          </w:tcPr>
          <w:p w14:paraId="2A60AC01" w14:textId="77777777" w:rsidR="00C9735A" w:rsidRPr="003709B5" w:rsidRDefault="00C9735A" w:rsidP="003709B5">
            <w:pPr>
              <w:overflowPunct/>
              <w:autoSpaceDE/>
              <w:autoSpaceDN/>
              <w:adjustRightInd/>
              <w:ind w:left="-110" w:right="-108"/>
              <w:textAlignment w:val="auto"/>
              <w:rPr>
                <w:rFonts w:ascii="Arial" w:hAnsi="Arial" w:cs="Arial"/>
                <w:sz w:val="18"/>
                <w:szCs w:val="18"/>
              </w:rPr>
            </w:pPr>
          </w:p>
        </w:tc>
        <w:tc>
          <w:tcPr>
            <w:tcW w:w="2835" w:type="dxa"/>
            <w:gridSpan w:val="2"/>
            <w:tcBorders>
              <w:top w:val="single" w:sz="4" w:space="0" w:color="auto"/>
              <w:bottom w:val="single" w:sz="4" w:space="0" w:color="auto"/>
            </w:tcBorders>
            <w:shd w:val="clear" w:color="auto" w:fill="auto"/>
            <w:vAlign w:val="bottom"/>
          </w:tcPr>
          <w:p w14:paraId="59B35B4F" w14:textId="153246EC" w:rsidR="00C9735A" w:rsidRPr="003709B5" w:rsidRDefault="00C9735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Grand Star </w:t>
            </w:r>
            <w:r w:rsidRPr="003709B5">
              <w:rPr>
                <w:rFonts w:ascii="Arial" w:hAnsi="Arial" w:cs="Arial"/>
                <w:b/>
                <w:bCs/>
                <w:sz w:val="18"/>
                <w:szCs w:val="18"/>
              </w:rPr>
              <w:br/>
              <w:t>Company Limited</w:t>
            </w:r>
          </w:p>
        </w:tc>
        <w:tc>
          <w:tcPr>
            <w:tcW w:w="2835" w:type="dxa"/>
            <w:gridSpan w:val="2"/>
            <w:tcBorders>
              <w:top w:val="single" w:sz="4" w:space="0" w:color="auto"/>
              <w:bottom w:val="single" w:sz="4" w:space="0" w:color="auto"/>
            </w:tcBorders>
            <w:shd w:val="clear" w:color="auto" w:fill="auto"/>
            <w:vAlign w:val="bottom"/>
          </w:tcPr>
          <w:p w14:paraId="45F9994C" w14:textId="6AEB4873" w:rsidR="00C9735A" w:rsidRPr="003709B5" w:rsidRDefault="00C9735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Grand River Forest </w:t>
            </w:r>
            <w:r w:rsidRPr="003709B5">
              <w:rPr>
                <w:rFonts w:ascii="Arial" w:hAnsi="Arial" w:cs="Arial"/>
                <w:b/>
                <w:bCs/>
                <w:sz w:val="18"/>
                <w:szCs w:val="18"/>
              </w:rPr>
              <w:br/>
              <w:t>Company Limited</w:t>
            </w:r>
          </w:p>
        </w:tc>
      </w:tr>
      <w:tr w:rsidR="00C9735A" w:rsidRPr="003709B5" w14:paraId="63CD7564" w14:textId="77777777" w:rsidTr="00A824D8">
        <w:tc>
          <w:tcPr>
            <w:tcW w:w="3780" w:type="dxa"/>
            <w:vAlign w:val="bottom"/>
          </w:tcPr>
          <w:p w14:paraId="40DF29CD" w14:textId="77777777" w:rsidR="00C9735A" w:rsidRPr="003709B5" w:rsidRDefault="00C9735A" w:rsidP="003709B5">
            <w:pPr>
              <w:overflowPunct/>
              <w:autoSpaceDE/>
              <w:autoSpaceDN/>
              <w:adjustRightInd/>
              <w:ind w:left="-110" w:right="-108"/>
              <w:textAlignment w:val="auto"/>
              <w:rPr>
                <w:rFonts w:ascii="Arial" w:hAnsi="Arial" w:cs="Arial"/>
                <w:sz w:val="18"/>
                <w:szCs w:val="18"/>
              </w:rPr>
            </w:pPr>
          </w:p>
        </w:tc>
        <w:tc>
          <w:tcPr>
            <w:tcW w:w="1417" w:type="dxa"/>
            <w:tcBorders>
              <w:top w:val="single" w:sz="4" w:space="0" w:color="auto"/>
            </w:tcBorders>
            <w:vAlign w:val="bottom"/>
            <w:hideMark/>
          </w:tcPr>
          <w:p w14:paraId="4C537A62" w14:textId="1FEF5333" w:rsidR="00C9735A" w:rsidRPr="003709B5" w:rsidRDefault="000D7978"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18" w:type="dxa"/>
            <w:tcBorders>
              <w:top w:val="single" w:sz="4" w:space="0" w:color="auto"/>
            </w:tcBorders>
            <w:vAlign w:val="bottom"/>
            <w:hideMark/>
          </w:tcPr>
          <w:p w14:paraId="398AE46F" w14:textId="044AFB64" w:rsidR="00C9735A" w:rsidRPr="003709B5" w:rsidRDefault="00E37041"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c>
          <w:tcPr>
            <w:tcW w:w="1417" w:type="dxa"/>
            <w:tcBorders>
              <w:top w:val="single" w:sz="4" w:space="0" w:color="auto"/>
            </w:tcBorders>
            <w:vAlign w:val="bottom"/>
            <w:hideMark/>
          </w:tcPr>
          <w:p w14:paraId="206A4035" w14:textId="28A164AA" w:rsidR="00C9735A" w:rsidRPr="003709B5" w:rsidRDefault="000D7978"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18" w:type="dxa"/>
            <w:tcBorders>
              <w:top w:val="single" w:sz="4" w:space="0" w:color="auto"/>
            </w:tcBorders>
            <w:vAlign w:val="bottom"/>
          </w:tcPr>
          <w:p w14:paraId="68392AD9" w14:textId="0CE71318" w:rsidR="00C9735A" w:rsidRPr="003709B5" w:rsidRDefault="00E37041"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r>
      <w:tr w:rsidR="00C9735A" w:rsidRPr="003709B5" w14:paraId="68B84C9C" w14:textId="77777777" w:rsidTr="00A824D8">
        <w:tc>
          <w:tcPr>
            <w:tcW w:w="3780" w:type="dxa"/>
            <w:vAlign w:val="bottom"/>
          </w:tcPr>
          <w:p w14:paraId="5C1D58D0" w14:textId="77777777" w:rsidR="00C9735A" w:rsidRPr="003709B5" w:rsidRDefault="00C9735A" w:rsidP="003709B5">
            <w:pPr>
              <w:overflowPunct/>
              <w:autoSpaceDE/>
              <w:autoSpaceDN/>
              <w:adjustRightInd/>
              <w:ind w:left="-110" w:right="-108"/>
              <w:textAlignment w:val="auto"/>
              <w:rPr>
                <w:rFonts w:ascii="Arial" w:hAnsi="Arial" w:cs="Arial"/>
                <w:sz w:val="18"/>
                <w:szCs w:val="18"/>
              </w:rPr>
            </w:pPr>
          </w:p>
        </w:tc>
        <w:tc>
          <w:tcPr>
            <w:tcW w:w="1417" w:type="dxa"/>
            <w:tcBorders>
              <w:bottom w:val="single" w:sz="4" w:space="0" w:color="auto"/>
            </w:tcBorders>
            <w:shd w:val="clear" w:color="auto" w:fill="auto"/>
            <w:vAlign w:val="bottom"/>
            <w:hideMark/>
          </w:tcPr>
          <w:p w14:paraId="6CE51B72" w14:textId="77777777" w:rsidR="00C9735A" w:rsidRPr="003709B5" w:rsidRDefault="00C9735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hideMark/>
          </w:tcPr>
          <w:p w14:paraId="2C5AD63B" w14:textId="77777777" w:rsidR="00C9735A" w:rsidRPr="003709B5" w:rsidRDefault="00C9735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17" w:type="dxa"/>
            <w:tcBorders>
              <w:bottom w:val="single" w:sz="4" w:space="0" w:color="auto"/>
            </w:tcBorders>
            <w:shd w:val="clear" w:color="auto" w:fill="auto"/>
            <w:vAlign w:val="bottom"/>
            <w:hideMark/>
          </w:tcPr>
          <w:p w14:paraId="33D96BFA" w14:textId="77777777" w:rsidR="00C9735A" w:rsidRPr="003709B5" w:rsidRDefault="00C9735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tcPr>
          <w:p w14:paraId="160F316F" w14:textId="68F53301" w:rsidR="00C9735A" w:rsidRPr="003709B5" w:rsidRDefault="00C9735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C9735A" w:rsidRPr="003709B5" w14:paraId="5E7C0218" w14:textId="77777777" w:rsidTr="00A824D8">
        <w:tc>
          <w:tcPr>
            <w:tcW w:w="3780" w:type="dxa"/>
            <w:vAlign w:val="bottom"/>
          </w:tcPr>
          <w:p w14:paraId="015FF7EF" w14:textId="1F485678" w:rsidR="00C9735A" w:rsidRPr="003709B5" w:rsidRDefault="00C9735A" w:rsidP="003709B5">
            <w:pPr>
              <w:overflowPunct/>
              <w:autoSpaceDE/>
              <w:autoSpaceDN/>
              <w:adjustRightInd/>
              <w:ind w:left="-110" w:right="-108"/>
              <w:textAlignment w:val="auto"/>
              <w:rPr>
                <w:rFonts w:ascii="Arial" w:hAnsi="Arial" w:cs="Arial"/>
                <w:b/>
                <w:bCs/>
                <w:sz w:val="8"/>
                <w:szCs w:val="8"/>
              </w:rPr>
            </w:pPr>
          </w:p>
        </w:tc>
        <w:tc>
          <w:tcPr>
            <w:tcW w:w="1417" w:type="dxa"/>
            <w:tcBorders>
              <w:top w:val="single" w:sz="4" w:space="0" w:color="auto"/>
            </w:tcBorders>
            <w:shd w:val="clear" w:color="auto" w:fill="FAFAFA"/>
            <w:vAlign w:val="bottom"/>
          </w:tcPr>
          <w:p w14:paraId="59B73795" w14:textId="77777777" w:rsidR="00C9735A" w:rsidRPr="003709B5" w:rsidRDefault="00C9735A" w:rsidP="003709B5">
            <w:pPr>
              <w:overflowPunct/>
              <w:autoSpaceDE/>
              <w:autoSpaceDN/>
              <w:adjustRightInd/>
              <w:ind w:right="-72"/>
              <w:textAlignment w:val="auto"/>
              <w:rPr>
                <w:rFonts w:ascii="Arial" w:hAnsi="Arial" w:cs="Arial"/>
                <w:sz w:val="8"/>
                <w:szCs w:val="8"/>
              </w:rPr>
            </w:pPr>
          </w:p>
        </w:tc>
        <w:tc>
          <w:tcPr>
            <w:tcW w:w="1418" w:type="dxa"/>
            <w:tcBorders>
              <w:top w:val="single" w:sz="4" w:space="0" w:color="auto"/>
            </w:tcBorders>
            <w:vAlign w:val="bottom"/>
          </w:tcPr>
          <w:p w14:paraId="64DC2BF7" w14:textId="77777777" w:rsidR="00C9735A" w:rsidRPr="003709B5" w:rsidRDefault="00C9735A" w:rsidP="003709B5">
            <w:pPr>
              <w:overflowPunct/>
              <w:autoSpaceDE/>
              <w:autoSpaceDN/>
              <w:adjustRightInd/>
              <w:ind w:right="-72"/>
              <w:textAlignment w:val="auto"/>
              <w:rPr>
                <w:rFonts w:ascii="Arial" w:hAnsi="Arial" w:cs="Arial"/>
                <w:sz w:val="8"/>
                <w:szCs w:val="8"/>
              </w:rPr>
            </w:pPr>
          </w:p>
        </w:tc>
        <w:tc>
          <w:tcPr>
            <w:tcW w:w="1417" w:type="dxa"/>
            <w:tcBorders>
              <w:top w:val="single" w:sz="4" w:space="0" w:color="auto"/>
            </w:tcBorders>
            <w:shd w:val="clear" w:color="auto" w:fill="FAFAFA"/>
            <w:vAlign w:val="bottom"/>
          </w:tcPr>
          <w:p w14:paraId="6D8F8A0E" w14:textId="77777777" w:rsidR="00C9735A" w:rsidRPr="003709B5" w:rsidRDefault="00C9735A" w:rsidP="003709B5">
            <w:pPr>
              <w:overflowPunct/>
              <w:autoSpaceDE/>
              <w:autoSpaceDN/>
              <w:adjustRightInd/>
              <w:ind w:right="-72"/>
              <w:textAlignment w:val="auto"/>
              <w:rPr>
                <w:rFonts w:ascii="Arial" w:hAnsi="Arial" w:cs="Arial"/>
                <w:sz w:val="8"/>
                <w:szCs w:val="8"/>
              </w:rPr>
            </w:pPr>
          </w:p>
        </w:tc>
        <w:tc>
          <w:tcPr>
            <w:tcW w:w="1418" w:type="dxa"/>
            <w:tcBorders>
              <w:top w:val="single" w:sz="4" w:space="0" w:color="auto"/>
            </w:tcBorders>
          </w:tcPr>
          <w:p w14:paraId="69E1C93E" w14:textId="77777777" w:rsidR="00C9735A" w:rsidRPr="003709B5" w:rsidRDefault="00C9735A" w:rsidP="003709B5">
            <w:pPr>
              <w:overflowPunct/>
              <w:autoSpaceDE/>
              <w:autoSpaceDN/>
              <w:adjustRightInd/>
              <w:ind w:right="-72"/>
              <w:textAlignment w:val="auto"/>
              <w:rPr>
                <w:rFonts w:ascii="Arial" w:hAnsi="Arial" w:cs="Arial"/>
                <w:sz w:val="8"/>
                <w:szCs w:val="8"/>
              </w:rPr>
            </w:pPr>
          </w:p>
        </w:tc>
      </w:tr>
      <w:tr w:rsidR="00124EDA" w:rsidRPr="003709B5" w14:paraId="2F114A34" w14:textId="77777777" w:rsidTr="00A824D8">
        <w:tc>
          <w:tcPr>
            <w:tcW w:w="3780" w:type="dxa"/>
            <w:vAlign w:val="bottom"/>
          </w:tcPr>
          <w:p w14:paraId="2D638FA1" w14:textId="3A776E27" w:rsidR="00124EDA" w:rsidRPr="003709B5" w:rsidRDefault="00124EDA" w:rsidP="00124EDA">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Other incomes</w:t>
            </w:r>
          </w:p>
        </w:tc>
        <w:tc>
          <w:tcPr>
            <w:tcW w:w="1417" w:type="dxa"/>
            <w:shd w:val="clear" w:color="auto" w:fill="FAFAFA"/>
            <w:vAlign w:val="bottom"/>
          </w:tcPr>
          <w:p w14:paraId="5F89D859" w14:textId="47CD8CD3"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41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633</w:t>
            </w:r>
          </w:p>
        </w:tc>
        <w:tc>
          <w:tcPr>
            <w:tcW w:w="1418" w:type="dxa"/>
            <w:vAlign w:val="bottom"/>
          </w:tcPr>
          <w:p w14:paraId="463DA566" w14:textId="2BE6F424"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180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648</w:t>
            </w:r>
          </w:p>
        </w:tc>
        <w:tc>
          <w:tcPr>
            <w:tcW w:w="1417" w:type="dxa"/>
            <w:shd w:val="clear" w:color="auto" w:fill="FAFAFA"/>
            <w:vAlign w:val="bottom"/>
          </w:tcPr>
          <w:p w14:paraId="45FF1671" w14:textId="2A8CD96B"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9</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200</w:t>
            </w:r>
          </w:p>
        </w:tc>
        <w:tc>
          <w:tcPr>
            <w:tcW w:w="1418" w:type="dxa"/>
            <w:vAlign w:val="bottom"/>
          </w:tcPr>
          <w:p w14:paraId="660CC577" w14:textId="07880F1D"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95</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679</w:t>
            </w:r>
          </w:p>
        </w:tc>
      </w:tr>
      <w:tr w:rsidR="00124EDA" w:rsidRPr="003709B5" w14:paraId="66417187" w14:textId="77777777" w:rsidTr="00A824D8">
        <w:tc>
          <w:tcPr>
            <w:tcW w:w="3780" w:type="dxa"/>
            <w:vAlign w:val="bottom"/>
          </w:tcPr>
          <w:p w14:paraId="34C7FC79" w14:textId="718931FB" w:rsidR="00124EDA" w:rsidRPr="003709B5" w:rsidRDefault="00124EDA" w:rsidP="00124EDA">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Selling expenses</w:t>
            </w:r>
          </w:p>
        </w:tc>
        <w:tc>
          <w:tcPr>
            <w:tcW w:w="1417" w:type="dxa"/>
            <w:shd w:val="clear" w:color="auto" w:fill="FAFAFA"/>
            <w:vAlign w:val="bottom"/>
          </w:tcPr>
          <w:p w14:paraId="772D8578" w14:textId="0A4D5E70"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17</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119,96</w:t>
            </w:r>
            <w:r w:rsidR="00477D1D">
              <w:rPr>
                <w:rFonts w:asciiTheme="minorHAnsi" w:hAnsiTheme="minorHAnsi" w:cstheme="minorHAnsi"/>
                <w:sz w:val="18"/>
                <w:szCs w:val="18"/>
                <w:lang w:val="en-GB"/>
              </w:rPr>
              <w:t>5</w:t>
            </w:r>
            <w:r w:rsidRPr="00124EDA">
              <w:rPr>
                <w:rFonts w:asciiTheme="minorHAnsi" w:hAnsiTheme="minorHAnsi" w:cstheme="minorHAnsi"/>
                <w:sz w:val="18"/>
                <w:szCs w:val="18"/>
              </w:rPr>
              <w:t>)</w:t>
            </w:r>
          </w:p>
        </w:tc>
        <w:tc>
          <w:tcPr>
            <w:tcW w:w="1418" w:type="dxa"/>
            <w:vAlign w:val="bottom"/>
          </w:tcPr>
          <w:p w14:paraId="286652CB" w14:textId="642DC430"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23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112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144</w:t>
            </w:r>
            <w:r w:rsidRPr="00124EDA">
              <w:rPr>
                <w:rFonts w:asciiTheme="minorHAnsi" w:hAnsiTheme="minorHAnsi" w:cstheme="minorHAnsi"/>
                <w:sz w:val="18"/>
                <w:szCs w:val="18"/>
              </w:rPr>
              <w:t>)</w:t>
            </w:r>
          </w:p>
        </w:tc>
        <w:tc>
          <w:tcPr>
            <w:tcW w:w="1417" w:type="dxa"/>
            <w:shd w:val="clear" w:color="auto" w:fill="FAFAFA"/>
            <w:vAlign w:val="bottom"/>
          </w:tcPr>
          <w:p w14:paraId="7882F582" w14:textId="1AEEBE16"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p>
        </w:tc>
        <w:tc>
          <w:tcPr>
            <w:tcW w:w="1418" w:type="dxa"/>
            <w:vAlign w:val="bottom"/>
          </w:tcPr>
          <w:p w14:paraId="283F1555" w14:textId="79EED959"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p>
        </w:tc>
      </w:tr>
      <w:tr w:rsidR="00124EDA" w:rsidRPr="003709B5" w14:paraId="430C1356" w14:textId="77777777" w:rsidTr="00A824D8">
        <w:tc>
          <w:tcPr>
            <w:tcW w:w="3780" w:type="dxa"/>
            <w:vAlign w:val="bottom"/>
          </w:tcPr>
          <w:p w14:paraId="50942ECA" w14:textId="60AB57FD" w:rsidR="00124EDA" w:rsidRPr="003709B5" w:rsidRDefault="00124EDA" w:rsidP="00124EDA">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Administrative expenses</w:t>
            </w:r>
          </w:p>
        </w:tc>
        <w:tc>
          <w:tcPr>
            <w:tcW w:w="1417" w:type="dxa"/>
            <w:tcBorders>
              <w:bottom w:val="single" w:sz="4" w:space="0" w:color="auto"/>
            </w:tcBorders>
            <w:shd w:val="clear" w:color="auto" w:fill="FAFAFA"/>
            <w:vAlign w:val="bottom"/>
          </w:tcPr>
          <w:p w14:paraId="5FD3C9D5" w14:textId="55A9FEB9"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14</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199</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208</w:t>
            </w:r>
            <w:r w:rsidRPr="00124EDA">
              <w:rPr>
                <w:rFonts w:asciiTheme="minorHAnsi" w:hAnsiTheme="minorHAnsi" w:cstheme="minorHAnsi"/>
                <w:sz w:val="18"/>
                <w:szCs w:val="18"/>
              </w:rPr>
              <w:t>)</w:t>
            </w:r>
          </w:p>
        </w:tc>
        <w:tc>
          <w:tcPr>
            <w:tcW w:w="1418" w:type="dxa"/>
            <w:tcBorders>
              <w:bottom w:val="single" w:sz="4" w:space="0" w:color="auto"/>
            </w:tcBorders>
            <w:shd w:val="clear" w:color="auto" w:fill="auto"/>
            <w:vAlign w:val="bottom"/>
          </w:tcPr>
          <w:p w14:paraId="5AF2D109" w14:textId="457C7D6F"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13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515</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843</w:t>
            </w:r>
            <w:r w:rsidRPr="00124EDA">
              <w:rPr>
                <w:rFonts w:asciiTheme="minorHAnsi" w:hAnsiTheme="minorHAnsi" w:cstheme="minorHAnsi"/>
                <w:sz w:val="18"/>
                <w:szCs w:val="18"/>
              </w:rPr>
              <w:t>)</w:t>
            </w:r>
          </w:p>
        </w:tc>
        <w:tc>
          <w:tcPr>
            <w:tcW w:w="1417" w:type="dxa"/>
            <w:tcBorders>
              <w:bottom w:val="single" w:sz="4" w:space="0" w:color="auto"/>
            </w:tcBorders>
            <w:shd w:val="clear" w:color="auto" w:fill="FAFAFA"/>
            <w:vAlign w:val="bottom"/>
          </w:tcPr>
          <w:p w14:paraId="304A2C40" w14:textId="0F830A92"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287,431</w:t>
            </w:r>
            <w:r w:rsidRPr="00124EDA">
              <w:rPr>
                <w:rFonts w:asciiTheme="minorHAnsi" w:hAnsiTheme="minorHAnsi" w:cstheme="minorHAnsi"/>
                <w:sz w:val="18"/>
                <w:szCs w:val="18"/>
              </w:rPr>
              <w:t>)</w:t>
            </w:r>
          </w:p>
        </w:tc>
        <w:tc>
          <w:tcPr>
            <w:tcW w:w="1418" w:type="dxa"/>
            <w:tcBorders>
              <w:bottom w:val="single" w:sz="4" w:space="0" w:color="auto"/>
            </w:tcBorders>
            <w:shd w:val="clear" w:color="auto" w:fill="auto"/>
            <w:vAlign w:val="bottom"/>
          </w:tcPr>
          <w:p w14:paraId="12F4CB3B" w14:textId="7C0CAAB0"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079</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588</w:t>
            </w:r>
            <w:r w:rsidRPr="00124EDA">
              <w:rPr>
                <w:rFonts w:asciiTheme="minorHAnsi" w:hAnsiTheme="minorHAnsi" w:cstheme="minorHAnsi"/>
                <w:sz w:val="18"/>
                <w:szCs w:val="18"/>
              </w:rPr>
              <w:t>)</w:t>
            </w:r>
          </w:p>
        </w:tc>
      </w:tr>
      <w:tr w:rsidR="0087373A" w:rsidRPr="003709B5" w14:paraId="7F2ED14A" w14:textId="77777777" w:rsidTr="00F368F3">
        <w:trPr>
          <w:trHeight w:val="20"/>
        </w:trPr>
        <w:tc>
          <w:tcPr>
            <w:tcW w:w="3780" w:type="dxa"/>
            <w:vAlign w:val="bottom"/>
          </w:tcPr>
          <w:p w14:paraId="4AF560FF" w14:textId="1196DBEB" w:rsidR="00F368F3" w:rsidRPr="003709B5" w:rsidRDefault="00F368F3" w:rsidP="003709B5">
            <w:pPr>
              <w:overflowPunct/>
              <w:autoSpaceDE/>
              <w:autoSpaceDN/>
              <w:adjustRightInd/>
              <w:ind w:right="-108"/>
              <w:textAlignment w:val="auto"/>
              <w:rPr>
                <w:rFonts w:ascii="Arial" w:hAnsi="Arial" w:cs="Arial"/>
                <w:sz w:val="8"/>
                <w:szCs w:val="8"/>
              </w:rPr>
            </w:pPr>
          </w:p>
        </w:tc>
        <w:tc>
          <w:tcPr>
            <w:tcW w:w="1417" w:type="dxa"/>
            <w:shd w:val="clear" w:color="auto" w:fill="FAFAFA"/>
            <w:vAlign w:val="bottom"/>
          </w:tcPr>
          <w:p w14:paraId="429701A2" w14:textId="77777777" w:rsidR="0087373A" w:rsidRPr="00124EDA" w:rsidRDefault="0087373A" w:rsidP="003709B5">
            <w:pPr>
              <w:overflowPunct/>
              <w:autoSpaceDE/>
              <w:autoSpaceDN/>
              <w:adjustRightInd/>
              <w:ind w:right="-72"/>
              <w:jc w:val="right"/>
              <w:textAlignment w:val="auto"/>
              <w:rPr>
                <w:rFonts w:asciiTheme="minorHAnsi" w:hAnsiTheme="minorHAnsi" w:cstheme="minorHAnsi"/>
                <w:sz w:val="18"/>
                <w:szCs w:val="18"/>
              </w:rPr>
            </w:pPr>
          </w:p>
        </w:tc>
        <w:tc>
          <w:tcPr>
            <w:tcW w:w="1418" w:type="dxa"/>
            <w:vAlign w:val="bottom"/>
          </w:tcPr>
          <w:p w14:paraId="36268C61" w14:textId="77777777" w:rsidR="0087373A" w:rsidRPr="00124EDA" w:rsidRDefault="0087373A" w:rsidP="003709B5">
            <w:pPr>
              <w:overflowPunct/>
              <w:autoSpaceDE/>
              <w:autoSpaceDN/>
              <w:adjustRightInd/>
              <w:ind w:right="-72"/>
              <w:jc w:val="right"/>
              <w:textAlignment w:val="auto"/>
              <w:rPr>
                <w:rFonts w:asciiTheme="minorHAnsi" w:hAnsiTheme="minorHAnsi" w:cstheme="minorHAnsi"/>
                <w:sz w:val="18"/>
                <w:szCs w:val="18"/>
              </w:rPr>
            </w:pPr>
          </w:p>
        </w:tc>
        <w:tc>
          <w:tcPr>
            <w:tcW w:w="1417" w:type="dxa"/>
            <w:shd w:val="clear" w:color="auto" w:fill="FAFAFA"/>
            <w:vAlign w:val="bottom"/>
          </w:tcPr>
          <w:p w14:paraId="7FE4279F" w14:textId="77777777" w:rsidR="0087373A" w:rsidRPr="00124EDA" w:rsidRDefault="0087373A" w:rsidP="003709B5">
            <w:pPr>
              <w:overflowPunct/>
              <w:autoSpaceDE/>
              <w:autoSpaceDN/>
              <w:adjustRightInd/>
              <w:ind w:right="-72"/>
              <w:jc w:val="right"/>
              <w:textAlignment w:val="auto"/>
              <w:rPr>
                <w:rFonts w:asciiTheme="minorHAnsi" w:hAnsiTheme="minorHAnsi" w:cstheme="minorHAnsi"/>
                <w:sz w:val="18"/>
                <w:szCs w:val="18"/>
              </w:rPr>
            </w:pPr>
          </w:p>
        </w:tc>
        <w:tc>
          <w:tcPr>
            <w:tcW w:w="1418" w:type="dxa"/>
            <w:vAlign w:val="bottom"/>
          </w:tcPr>
          <w:p w14:paraId="6ED0FC6A" w14:textId="77777777" w:rsidR="0087373A" w:rsidRPr="00124EDA" w:rsidRDefault="0087373A" w:rsidP="003709B5">
            <w:pPr>
              <w:overflowPunct/>
              <w:autoSpaceDE/>
              <w:autoSpaceDN/>
              <w:adjustRightInd/>
              <w:ind w:right="-72"/>
              <w:jc w:val="right"/>
              <w:textAlignment w:val="auto"/>
              <w:rPr>
                <w:rFonts w:asciiTheme="minorHAnsi" w:hAnsiTheme="minorHAnsi" w:cstheme="minorHAnsi"/>
                <w:sz w:val="18"/>
                <w:szCs w:val="18"/>
              </w:rPr>
            </w:pPr>
          </w:p>
        </w:tc>
      </w:tr>
      <w:tr w:rsidR="00124EDA" w:rsidRPr="003709B5" w14:paraId="3B82676B" w14:textId="77777777" w:rsidTr="00A824D8">
        <w:tc>
          <w:tcPr>
            <w:tcW w:w="3780" w:type="dxa"/>
            <w:vAlign w:val="bottom"/>
          </w:tcPr>
          <w:p w14:paraId="54BBC00F" w14:textId="5B00AB3D" w:rsidR="00124EDA" w:rsidRPr="003709B5" w:rsidRDefault="00124EDA" w:rsidP="00124EDA">
            <w:pPr>
              <w:overflowPunct/>
              <w:autoSpaceDE/>
              <w:autoSpaceDN/>
              <w:adjustRightInd/>
              <w:ind w:left="-110" w:right="-108"/>
              <w:textAlignment w:val="auto"/>
              <w:rPr>
                <w:rFonts w:ascii="Arial" w:hAnsi="Arial" w:cs="Arial"/>
                <w:b/>
                <w:bCs/>
                <w:sz w:val="18"/>
                <w:szCs w:val="18"/>
              </w:rPr>
            </w:pPr>
            <w:r w:rsidRPr="003709B5">
              <w:rPr>
                <w:rFonts w:ascii="Arial" w:hAnsi="Arial" w:cs="Arial"/>
                <w:b/>
                <w:bCs/>
                <w:sz w:val="18"/>
                <w:szCs w:val="18"/>
              </w:rPr>
              <w:t xml:space="preserve">Loss before income tax </w:t>
            </w:r>
          </w:p>
        </w:tc>
        <w:tc>
          <w:tcPr>
            <w:tcW w:w="1417" w:type="dxa"/>
            <w:shd w:val="clear" w:color="auto" w:fill="FAFAFA"/>
            <w:vAlign w:val="bottom"/>
          </w:tcPr>
          <w:p w14:paraId="41C3DC96" w14:textId="2AAF69F1"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31</w:t>
            </w:r>
            <w:r w:rsidRPr="00124EDA">
              <w:rPr>
                <w:rFonts w:asciiTheme="minorHAnsi" w:hAnsiTheme="minorHAnsi" w:cstheme="minorHAnsi"/>
                <w:sz w:val="18"/>
                <w:szCs w:val="18"/>
                <w:cs/>
              </w:rPr>
              <w:t>,</w:t>
            </w:r>
            <w:r w:rsidRPr="00124EDA">
              <w:rPr>
                <w:rFonts w:asciiTheme="minorHAnsi" w:hAnsiTheme="minorHAnsi" w:cstheme="minorHAnsi"/>
                <w:sz w:val="18"/>
                <w:szCs w:val="18"/>
                <w:lang w:val="en-GB"/>
              </w:rPr>
              <w:t>277,54</w:t>
            </w:r>
            <w:r w:rsidR="00477D1D">
              <w:rPr>
                <w:rFonts w:asciiTheme="minorHAnsi" w:hAnsiTheme="minorHAnsi" w:cstheme="minorHAnsi"/>
                <w:sz w:val="18"/>
                <w:szCs w:val="18"/>
                <w:lang w:val="en-GB"/>
              </w:rPr>
              <w:t>0</w:t>
            </w:r>
            <w:r w:rsidRPr="00124EDA">
              <w:rPr>
                <w:rFonts w:asciiTheme="minorHAnsi" w:hAnsiTheme="minorHAnsi" w:cstheme="minorHAnsi"/>
                <w:sz w:val="18"/>
                <w:szCs w:val="18"/>
              </w:rPr>
              <w:t>)</w:t>
            </w:r>
          </w:p>
        </w:tc>
        <w:tc>
          <w:tcPr>
            <w:tcW w:w="1418" w:type="dxa"/>
            <w:vAlign w:val="bottom"/>
          </w:tcPr>
          <w:p w14:paraId="11F237DE" w14:textId="2562DD21"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36</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447</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339</w:t>
            </w:r>
            <w:r w:rsidRPr="00124EDA">
              <w:rPr>
                <w:rFonts w:asciiTheme="minorHAnsi" w:hAnsiTheme="minorHAnsi" w:cstheme="minorHAnsi"/>
                <w:sz w:val="18"/>
                <w:szCs w:val="18"/>
              </w:rPr>
              <w:t>)</w:t>
            </w:r>
          </w:p>
        </w:tc>
        <w:tc>
          <w:tcPr>
            <w:tcW w:w="1417" w:type="dxa"/>
            <w:shd w:val="clear" w:color="auto" w:fill="FAFAFA"/>
            <w:vAlign w:val="bottom"/>
          </w:tcPr>
          <w:p w14:paraId="1455FD2B" w14:textId="4E040C68"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278,231</w:t>
            </w:r>
            <w:r w:rsidRPr="00124EDA">
              <w:rPr>
                <w:rFonts w:asciiTheme="minorHAnsi" w:hAnsiTheme="minorHAnsi" w:cstheme="minorHAnsi"/>
                <w:sz w:val="18"/>
                <w:szCs w:val="18"/>
              </w:rPr>
              <w:t>)</w:t>
            </w:r>
          </w:p>
        </w:tc>
        <w:tc>
          <w:tcPr>
            <w:tcW w:w="1418" w:type="dxa"/>
            <w:vAlign w:val="bottom"/>
          </w:tcPr>
          <w:p w14:paraId="690053F8" w14:textId="5D4A57F6"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2</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983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909</w:t>
            </w:r>
            <w:r w:rsidRPr="00124EDA">
              <w:rPr>
                <w:rFonts w:asciiTheme="minorHAnsi" w:hAnsiTheme="minorHAnsi" w:cstheme="minorHAnsi"/>
                <w:sz w:val="18"/>
                <w:szCs w:val="18"/>
              </w:rPr>
              <w:t>)</w:t>
            </w:r>
          </w:p>
        </w:tc>
      </w:tr>
      <w:tr w:rsidR="00124EDA" w:rsidRPr="003709B5" w14:paraId="6073CFDD" w14:textId="77777777" w:rsidTr="00A824D8">
        <w:tc>
          <w:tcPr>
            <w:tcW w:w="3780" w:type="dxa"/>
            <w:vAlign w:val="bottom"/>
          </w:tcPr>
          <w:p w14:paraId="14C64EE9" w14:textId="43B6223F" w:rsidR="00124EDA" w:rsidRPr="003709B5" w:rsidRDefault="00124EDA" w:rsidP="00124EDA">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 xml:space="preserve">Income tax </w:t>
            </w:r>
          </w:p>
        </w:tc>
        <w:tc>
          <w:tcPr>
            <w:tcW w:w="1417" w:type="dxa"/>
            <w:tcBorders>
              <w:bottom w:val="single" w:sz="4" w:space="0" w:color="auto"/>
            </w:tcBorders>
            <w:shd w:val="clear" w:color="auto" w:fill="FAFAFA"/>
            <w:vAlign w:val="bottom"/>
          </w:tcPr>
          <w:p w14:paraId="16CE0EB9" w14:textId="691B1F16"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8</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200,744</w:t>
            </w:r>
          </w:p>
        </w:tc>
        <w:tc>
          <w:tcPr>
            <w:tcW w:w="1418" w:type="dxa"/>
            <w:tcBorders>
              <w:bottom w:val="single" w:sz="4" w:space="0" w:color="auto"/>
            </w:tcBorders>
            <w:shd w:val="clear" w:color="auto" w:fill="auto"/>
            <w:vAlign w:val="bottom"/>
          </w:tcPr>
          <w:p w14:paraId="7A178D05" w14:textId="058DC456"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lang w:val="en-GB"/>
              </w:rPr>
              <w:t>11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949</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137</w:t>
            </w:r>
          </w:p>
        </w:tc>
        <w:tc>
          <w:tcPr>
            <w:tcW w:w="1417" w:type="dxa"/>
            <w:tcBorders>
              <w:bottom w:val="single" w:sz="4" w:space="0" w:color="auto"/>
            </w:tcBorders>
            <w:shd w:val="clear" w:color="auto" w:fill="FAFAFA"/>
            <w:vAlign w:val="bottom"/>
          </w:tcPr>
          <w:p w14:paraId="7489F365" w14:textId="00A3F310"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1</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172,211</w:t>
            </w:r>
            <w:r w:rsidRPr="00124EDA">
              <w:rPr>
                <w:rFonts w:asciiTheme="minorHAnsi" w:hAnsiTheme="minorHAnsi" w:cstheme="minorHAnsi"/>
                <w:sz w:val="18"/>
                <w:szCs w:val="18"/>
              </w:rPr>
              <w:t>)</w:t>
            </w:r>
          </w:p>
        </w:tc>
        <w:tc>
          <w:tcPr>
            <w:tcW w:w="1418" w:type="dxa"/>
            <w:tcBorders>
              <w:bottom w:val="single" w:sz="4" w:space="0" w:color="auto"/>
            </w:tcBorders>
            <w:shd w:val="clear" w:color="auto" w:fill="auto"/>
            <w:vAlign w:val="bottom"/>
          </w:tcPr>
          <w:p w14:paraId="199CD0D5" w14:textId="07C38D88"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176</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985</w:t>
            </w:r>
            <w:r w:rsidRPr="00124EDA">
              <w:rPr>
                <w:rFonts w:asciiTheme="minorHAnsi" w:hAnsiTheme="minorHAnsi" w:cstheme="minorHAnsi"/>
                <w:sz w:val="18"/>
                <w:szCs w:val="18"/>
              </w:rPr>
              <w:t>)</w:t>
            </w:r>
          </w:p>
        </w:tc>
      </w:tr>
      <w:tr w:rsidR="0087373A" w:rsidRPr="003709B5" w14:paraId="19212AE7" w14:textId="77777777" w:rsidTr="00F368F3">
        <w:trPr>
          <w:trHeight w:val="58"/>
        </w:trPr>
        <w:tc>
          <w:tcPr>
            <w:tcW w:w="3780" w:type="dxa"/>
            <w:vAlign w:val="bottom"/>
          </w:tcPr>
          <w:p w14:paraId="421FF6E6" w14:textId="77777777" w:rsidR="0087373A" w:rsidRPr="003709B5" w:rsidRDefault="0087373A" w:rsidP="003709B5">
            <w:pPr>
              <w:overflowPunct/>
              <w:autoSpaceDE/>
              <w:autoSpaceDN/>
              <w:adjustRightInd/>
              <w:ind w:left="-110" w:right="-108"/>
              <w:textAlignment w:val="auto"/>
              <w:rPr>
                <w:rFonts w:ascii="Arial" w:hAnsi="Arial" w:cs="Arial"/>
                <w:sz w:val="8"/>
                <w:szCs w:val="8"/>
              </w:rPr>
            </w:pPr>
          </w:p>
        </w:tc>
        <w:tc>
          <w:tcPr>
            <w:tcW w:w="1417" w:type="dxa"/>
            <w:shd w:val="clear" w:color="auto" w:fill="FAFAFA"/>
            <w:vAlign w:val="bottom"/>
          </w:tcPr>
          <w:p w14:paraId="5F4FA880" w14:textId="77777777" w:rsidR="0087373A" w:rsidRPr="00124EDA" w:rsidRDefault="0087373A" w:rsidP="003709B5">
            <w:pPr>
              <w:overflowPunct/>
              <w:autoSpaceDE/>
              <w:autoSpaceDN/>
              <w:adjustRightInd/>
              <w:ind w:right="-72"/>
              <w:jc w:val="right"/>
              <w:textAlignment w:val="auto"/>
              <w:rPr>
                <w:rFonts w:asciiTheme="minorHAnsi" w:hAnsiTheme="minorHAnsi" w:cstheme="minorHAnsi"/>
                <w:sz w:val="18"/>
                <w:szCs w:val="18"/>
              </w:rPr>
            </w:pPr>
          </w:p>
        </w:tc>
        <w:tc>
          <w:tcPr>
            <w:tcW w:w="1418" w:type="dxa"/>
            <w:vAlign w:val="bottom"/>
          </w:tcPr>
          <w:p w14:paraId="0E001344" w14:textId="77777777" w:rsidR="0087373A" w:rsidRPr="00124EDA" w:rsidRDefault="0087373A" w:rsidP="003709B5">
            <w:pPr>
              <w:overflowPunct/>
              <w:autoSpaceDE/>
              <w:autoSpaceDN/>
              <w:adjustRightInd/>
              <w:ind w:right="-72"/>
              <w:jc w:val="right"/>
              <w:textAlignment w:val="auto"/>
              <w:rPr>
                <w:rFonts w:asciiTheme="minorHAnsi" w:hAnsiTheme="minorHAnsi" w:cstheme="minorHAnsi"/>
                <w:sz w:val="18"/>
                <w:szCs w:val="18"/>
              </w:rPr>
            </w:pPr>
          </w:p>
        </w:tc>
        <w:tc>
          <w:tcPr>
            <w:tcW w:w="1417" w:type="dxa"/>
            <w:shd w:val="clear" w:color="auto" w:fill="FAFAFA"/>
            <w:vAlign w:val="bottom"/>
          </w:tcPr>
          <w:p w14:paraId="33EFC63C" w14:textId="77777777" w:rsidR="0087373A" w:rsidRPr="00124EDA" w:rsidRDefault="0087373A" w:rsidP="003709B5">
            <w:pPr>
              <w:overflowPunct/>
              <w:autoSpaceDE/>
              <w:autoSpaceDN/>
              <w:adjustRightInd/>
              <w:ind w:right="-72"/>
              <w:jc w:val="right"/>
              <w:textAlignment w:val="auto"/>
              <w:rPr>
                <w:rFonts w:asciiTheme="minorHAnsi" w:hAnsiTheme="minorHAnsi" w:cstheme="minorHAnsi"/>
                <w:sz w:val="18"/>
                <w:szCs w:val="18"/>
              </w:rPr>
            </w:pPr>
          </w:p>
        </w:tc>
        <w:tc>
          <w:tcPr>
            <w:tcW w:w="1418" w:type="dxa"/>
            <w:vAlign w:val="bottom"/>
          </w:tcPr>
          <w:p w14:paraId="1094BDEC" w14:textId="77777777" w:rsidR="0087373A" w:rsidRPr="00124EDA" w:rsidRDefault="0087373A" w:rsidP="003709B5">
            <w:pPr>
              <w:overflowPunct/>
              <w:autoSpaceDE/>
              <w:autoSpaceDN/>
              <w:adjustRightInd/>
              <w:ind w:right="-72"/>
              <w:jc w:val="right"/>
              <w:textAlignment w:val="auto"/>
              <w:rPr>
                <w:rFonts w:asciiTheme="minorHAnsi" w:hAnsiTheme="minorHAnsi" w:cstheme="minorHAnsi"/>
                <w:sz w:val="18"/>
                <w:szCs w:val="18"/>
              </w:rPr>
            </w:pPr>
          </w:p>
        </w:tc>
      </w:tr>
      <w:tr w:rsidR="00124EDA" w:rsidRPr="003709B5" w14:paraId="468CF5E6" w14:textId="77777777" w:rsidTr="00A824D8">
        <w:tc>
          <w:tcPr>
            <w:tcW w:w="3780" w:type="dxa"/>
            <w:vAlign w:val="bottom"/>
          </w:tcPr>
          <w:p w14:paraId="5DF820D6" w14:textId="322DB6D5" w:rsidR="00124EDA" w:rsidRPr="003709B5" w:rsidRDefault="00124EDA" w:rsidP="00124EDA">
            <w:pPr>
              <w:overflowPunct/>
              <w:autoSpaceDE/>
              <w:autoSpaceDN/>
              <w:adjustRightInd/>
              <w:ind w:left="-110" w:right="-108"/>
              <w:textAlignment w:val="auto"/>
              <w:rPr>
                <w:rFonts w:ascii="Arial" w:hAnsi="Arial" w:cs="Arial"/>
                <w:b/>
                <w:bCs/>
                <w:sz w:val="18"/>
                <w:szCs w:val="18"/>
              </w:rPr>
            </w:pPr>
            <w:r w:rsidRPr="003709B5">
              <w:rPr>
                <w:rFonts w:ascii="Arial" w:hAnsi="Arial" w:cs="Arial"/>
                <w:b/>
                <w:bCs/>
                <w:sz w:val="18"/>
                <w:szCs w:val="18"/>
              </w:rPr>
              <w:t>Loss for the year</w:t>
            </w:r>
          </w:p>
        </w:tc>
        <w:tc>
          <w:tcPr>
            <w:tcW w:w="1417" w:type="dxa"/>
            <w:tcBorders>
              <w:bottom w:val="single" w:sz="4" w:space="0" w:color="auto"/>
            </w:tcBorders>
            <w:shd w:val="clear" w:color="auto" w:fill="FAFAFA"/>
            <w:vAlign w:val="bottom"/>
          </w:tcPr>
          <w:p w14:paraId="13109925" w14:textId="1A89289E"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23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076,79</w:t>
            </w:r>
            <w:r w:rsidR="00477D1D">
              <w:rPr>
                <w:rFonts w:asciiTheme="minorHAnsi" w:hAnsiTheme="minorHAnsi" w:cstheme="minorHAnsi"/>
                <w:sz w:val="18"/>
                <w:szCs w:val="18"/>
                <w:lang w:val="en-GB"/>
              </w:rPr>
              <w:t>6</w:t>
            </w:r>
            <w:r w:rsidRPr="00124EDA">
              <w:rPr>
                <w:rFonts w:asciiTheme="minorHAnsi" w:hAnsiTheme="minorHAnsi" w:cstheme="minorHAnsi"/>
                <w:sz w:val="18"/>
                <w:szCs w:val="18"/>
              </w:rPr>
              <w:t>)</w:t>
            </w:r>
          </w:p>
        </w:tc>
        <w:tc>
          <w:tcPr>
            <w:tcW w:w="1418" w:type="dxa"/>
            <w:tcBorders>
              <w:bottom w:val="single" w:sz="4" w:space="0" w:color="auto"/>
            </w:tcBorders>
            <w:shd w:val="clear" w:color="auto" w:fill="auto"/>
            <w:vAlign w:val="bottom"/>
          </w:tcPr>
          <w:p w14:paraId="7ECFED64" w14:textId="521F9F42"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24</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498</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202</w:t>
            </w:r>
            <w:r w:rsidRPr="00124EDA">
              <w:rPr>
                <w:rFonts w:asciiTheme="minorHAnsi" w:hAnsiTheme="minorHAnsi" w:cstheme="minorHAnsi"/>
                <w:sz w:val="18"/>
                <w:szCs w:val="18"/>
              </w:rPr>
              <w:t>)</w:t>
            </w:r>
          </w:p>
        </w:tc>
        <w:tc>
          <w:tcPr>
            <w:tcW w:w="1417" w:type="dxa"/>
            <w:tcBorders>
              <w:bottom w:val="single" w:sz="4" w:space="0" w:color="auto"/>
            </w:tcBorders>
            <w:shd w:val="clear" w:color="auto" w:fill="FAFAFA"/>
            <w:vAlign w:val="bottom"/>
          </w:tcPr>
          <w:p w14:paraId="09D30413" w14:textId="4AA49634"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450,442</w:t>
            </w:r>
            <w:r w:rsidRPr="00124EDA">
              <w:rPr>
                <w:rFonts w:asciiTheme="minorHAnsi" w:hAnsiTheme="minorHAnsi" w:cstheme="minorHAnsi"/>
                <w:sz w:val="18"/>
                <w:szCs w:val="18"/>
              </w:rPr>
              <w:t>)</w:t>
            </w:r>
          </w:p>
        </w:tc>
        <w:tc>
          <w:tcPr>
            <w:tcW w:w="1418" w:type="dxa"/>
            <w:tcBorders>
              <w:bottom w:val="single" w:sz="4" w:space="0" w:color="auto"/>
            </w:tcBorders>
            <w:shd w:val="clear" w:color="auto" w:fill="auto"/>
            <w:vAlign w:val="bottom"/>
          </w:tcPr>
          <w:p w14:paraId="764C8540" w14:textId="0B98FEDB" w:rsidR="00124EDA" w:rsidRPr="00124EDA" w:rsidRDefault="00124EDA" w:rsidP="00124EDA">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Pr="00124EDA">
              <w:rPr>
                <w:rFonts w:asciiTheme="minorHAnsi" w:hAnsiTheme="minorHAnsi" w:cstheme="minorHAnsi"/>
                <w:sz w:val="18"/>
                <w:szCs w:val="18"/>
                <w:lang w:val="en-GB"/>
              </w:rPr>
              <w:t>3</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160</w:t>
            </w:r>
            <w:r w:rsidRPr="00124EDA">
              <w:rPr>
                <w:rFonts w:asciiTheme="minorHAnsi" w:hAnsiTheme="minorHAnsi" w:cstheme="minorHAnsi"/>
                <w:sz w:val="18"/>
                <w:szCs w:val="18"/>
              </w:rPr>
              <w:t>,</w:t>
            </w:r>
            <w:r w:rsidRPr="00124EDA">
              <w:rPr>
                <w:rFonts w:asciiTheme="minorHAnsi" w:hAnsiTheme="minorHAnsi" w:cstheme="minorHAnsi"/>
                <w:sz w:val="18"/>
                <w:szCs w:val="18"/>
                <w:lang w:val="en-GB"/>
              </w:rPr>
              <w:t>894</w:t>
            </w:r>
            <w:r w:rsidRPr="00124EDA">
              <w:rPr>
                <w:rFonts w:asciiTheme="minorHAnsi" w:hAnsiTheme="minorHAnsi" w:cstheme="minorHAnsi"/>
                <w:sz w:val="18"/>
                <w:szCs w:val="18"/>
              </w:rPr>
              <w:t>)</w:t>
            </w:r>
          </w:p>
        </w:tc>
      </w:tr>
    </w:tbl>
    <w:p w14:paraId="76A04B1E" w14:textId="7EAE7199" w:rsidR="00A824D8" w:rsidRPr="003709B5" w:rsidRDefault="00A824D8" w:rsidP="003709B5">
      <w:pPr>
        <w:overflowPunct/>
        <w:autoSpaceDE/>
        <w:autoSpaceDN/>
        <w:adjustRightInd/>
        <w:textAlignment w:val="auto"/>
        <w:rPr>
          <w:rFonts w:ascii="Arial" w:hAnsi="Arial" w:cs="Arial"/>
          <w:b/>
          <w:bCs/>
          <w:color w:val="CF4A02"/>
          <w:sz w:val="18"/>
          <w:szCs w:val="18"/>
          <w:lang w:val="en-GB"/>
        </w:rPr>
      </w:pPr>
    </w:p>
    <w:p w14:paraId="2926360F" w14:textId="77777777" w:rsidR="00272E61" w:rsidRPr="003709B5" w:rsidRDefault="00272E61" w:rsidP="003709B5">
      <w:pPr>
        <w:overflowPunct/>
        <w:autoSpaceDE/>
        <w:autoSpaceDN/>
        <w:adjustRightInd/>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br w:type="page"/>
      </w:r>
    </w:p>
    <w:p w14:paraId="77379C74" w14:textId="77777777" w:rsidR="00272E61" w:rsidRPr="003709B5" w:rsidRDefault="00272E61" w:rsidP="003709B5">
      <w:pPr>
        <w:overflowPunct/>
        <w:autoSpaceDE/>
        <w:autoSpaceDN/>
        <w:adjustRightInd/>
        <w:textAlignment w:val="auto"/>
        <w:rPr>
          <w:rFonts w:ascii="Arial" w:hAnsi="Arial" w:cs="Arial"/>
          <w:b/>
          <w:bCs/>
          <w:color w:val="CF4A02"/>
          <w:sz w:val="18"/>
          <w:szCs w:val="18"/>
          <w:lang w:val="en-GB"/>
        </w:rPr>
      </w:pPr>
    </w:p>
    <w:p w14:paraId="628C2F90" w14:textId="39F49652" w:rsidR="002E4EEB" w:rsidRPr="003709B5" w:rsidRDefault="00F1150B" w:rsidP="003709B5">
      <w:pPr>
        <w:overflowPunct/>
        <w:autoSpaceDE/>
        <w:autoSpaceDN/>
        <w:adjustRightInd/>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Reconciliation of summarised financial information</w:t>
      </w:r>
    </w:p>
    <w:p w14:paraId="3D0F3448" w14:textId="77777777" w:rsidR="006D5634" w:rsidRPr="003709B5" w:rsidRDefault="006D5634" w:rsidP="003709B5">
      <w:pPr>
        <w:jc w:val="both"/>
        <w:rPr>
          <w:rFonts w:ascii="Arial" w:hAnsi="Arial" w:cs="Arial"/>
          <w:sz w:val="18"/>
          <w:szCs w:val="18"/>
          <w:lang w:val="en-GB"/>
        </w:rPr>
      </w:pPr>
    </w:p>
    <w:p w14:paraId="774B2E59" w14:textId="0A6E1B05" w:rsidR="002E4EEB" w:rsidRPr="003709B5" w:rsidRDefault="00F1150B" w:rsidP="003709B5">
      <w:pPr>
        <w:jc w:val="both"/>
        <w:rPr>
          <w:rFonts w:ascii="Arial" w:hAnsi="Arial" w:cs="Arial"/>
          <w:sz w:val="18"/>
          <w:szCs w:val="18"/>
          <w:lang w:val="en-GB"/>
        </w:rPr>
      </w:pPr>
      <w:r w:rsidRPr="003709B5">
        <w:rPr>
          <w:rFonts w:ascii="Arial" w:hAnsi="Arial" w:cs="Arial"/>
          <w:sz w:val="18"/>
          <w:szCs w:val="18"/>
          <w:lang w:val="en-GB"/>
        </w:rPr>
        <w:t>Reconciliation of the summarised financial information presented to the carrying amount of its interest in joint ventures.</w:t>
      </w:r>
    </w:p>
    <w:p w14:paraId="23586403" w14:textId="776C9BD2" w:rsidR="002E4EEB" w:rsidRPr="003709B5" w:rsidRDefault="002E4EEB" w:rsidP="003709B5">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3780"/>
        <w:gridCol w:w="1417"/>
        <w:gridCol w:w="1418"/>
        <w:gridCol w:w="1417"/>
        <w:gridCol w:w="1418"/>
      </w:tblGrid>
      <w:tr w:rsidR="00C9735A" w:rsidRPr="003709B5" w14:paraId="795BA6F2" w14:textId="77777777" w:rsidTr="00A824D8">
        <w:tc>
          <w:tcPr>
            <w:tcW w:w="3780" w:type="dxa"/>
          </w:tcPr>
          <w:p w14:paraId="235A0923" w14:textId="77777777" w:rsidR="00C9735A" w:rsidRPr="003709B5" w:rsidRDefault="00C9735A" w:rsidP="003709B5">
            <w:pPr>
              <w:overflowPunct/>
              <w:autoSpaceDE/>
              <w:autoSpaceDN/>
              <w:adjustRightInd/>
              <w:ind w:left="-110" w:right="-108"/>
              <w:textAlignment w:val="auto"/>
              <w:rPr>
                <w:rFonts w:ascii="Arial" w:hAnsi="Arial" w:cs="Arial"/>
                <w:sz w:val="18"/>
                <w:szCs w:val="18"/>
              </w:rPr>
            </w:pPr>
          </w:p>
        </w:tc>
        <w:tc>
          <w:tcPr>
            <w:tcW w:w="2835" w:type="dxa"/>
            <w:gridSpan w:val="2"/>
            <w:tcBorders>
              <w:top w:val="single" w:sz="4" w:space="0" w:color="auto"/>
              <w:bottom w:val="single" w:sz="4" w:space="0" w:color="auto"/>
            </w:tcBorders>
            <w:shd w:val="clear" w:color="auto" w:fill="auto"/>
            <w:vAlign w:val="bottom"/>
          </w:tcPr>
          <w:p w14:paraId="501D36F7" w14:textId="64DD0FDA" w:rsidR="00C9735A" w:rsidRPr="003709B5" w:rsidRDefault="00C9735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Grand Star </w:t>
            </w:r>
            <w:r w:rsidRPr="003709B5">
              <w:rPr>
                <w:rFonts w:ascii="Arial" w:hAnsi="Arial" w:cs="Arial"/>
                <w:b/>
                <w:bCs/>
                <w:sz w:val="18"/>
                <w:szCs w:val="18"/>
              </w:rPr>
              <w:br/>
              <w:t>Company Limited</w:t>
            </w:r>
          </w:p>
        </w:tc>
        <w:tc>
          <w:tcPr>
            <w:tcW w:w="2835" w:type="dxa"/>
            <w:gridSpan w:val="2"/>
            <w:tcBorders>
              <w:top w:val="single" w:sz="4" w:space="0" w:color="auto"/>
              <w:bottom w:val="single" w:sz="4" w:space="0" w:color="auto"/>
            </w:tcBorders>
            <w:shd w:val="clear" w:color="auto" w:fill="auto"/>
            <w:vAlign w:val="bottom"/>
          </w:tcPr>
          <w:p w14:paraId="64F3542D" w14:textId="1AA27E16" w:rsidR="00C9735A" w:rsidRPr="003709B5" w:rsidRDefault="00C9735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Grand River Forest </w:t>
            </w:r>
            <w:r w:rsidRPr="003709B5">
              <w:rPr>
                <w:rFonts w:ascii="Arial" w:hAnsi="Arial" w:cs="Arial"/>
                <w:b/>
                <w:bCs/>
                <w:sz w:val="18"/>
                <w:szCs w:val="18"/>
              </w:rPr>
              <w:br/>
              <w:t>Company Limited</w:t>
            </w:r>
          </w:p>
        </w:tc>
      </w:tr>
      <w:tr w:rsidR="00C9735A" w:rsidRPr="003709B5" w14:paraId="4C54938A" w14:textId="77777777" w:rsidTr="00A824D8">
        <w:tc>
          <w:tcPr>
            <w:tcW w:w="3780" w:type="dxa"/>
            <w:vMerge w:val="restart"/>
            <w:vAlign w:val="bottom"/>
          </w:tcPr>
          <w:p w14:paraId="4EBCB4E7" w14:textId="68E9118C" w:rsidR="00C9735A" w:rsidRPr="003709B5" w:rsidRDefault="00C9735A" w:rsidP="003709B5">
            <w:pPr>
              <w:overflowPunct/>
              <w:autoSpaceDE/>
              <w:autoSpaceDN/>
              <w:adjustRightInd/>
              <w:ind w:left="-110" w:right="-108"/>
              <w:textAlignment w:val="auto"/>
              <w:rPr>
                <w:rFonts w:ascii="Arial" w:hAnsi="Arial" w:cs="Arial"/>
                <w:sz w:val="18"/>
                <w:szCs w:val="18"/>
              </w:rPr>
            </w:pPr>
            <w:proofErr w:type="spellStart"/>
            <w:r w:rsidRPr="003709B5">
              <w:rPr>
                <w:rFonts w:ascii="Arial" w:hAnsi="Arial" w:cs="Arial"/>
                <w:b/>
                <w:bCs/>
                <w:sz w:val="18"/>
                <w:szCs w:val="18"/>
              </w:rPr>
              <w:t>Summarised</w:t>
            </w:r>
            <w:proofErr w:type="spellEnd"/>
            <w:r w:rsidRPr="003709B5">
              <w:rPr>
                <w:rFonts w:ascii="Arial" w:hAnsi="Arial" w:cs="Arial"/>
                <w:b/>
                <w:bCs/>
                <w:sz w:val="18"/>
                <w:szCs w:val="18"/>
              </w:rPr>
              <w:t xml:space="preserve"> financial information</w:t>
            </w:r>
          </w:p>
        </w:tc>
        <w:tc>
          <w:tcPr>
            <w:tcW w:w="1417" w:type="dxa"/>
            <w:vAlign w:val="bottom"/>
            <w:hideMark/>
          </w:tcPr>
          <w:p w14:paraId="3874EDBE" w14:textId="4E80B1B3" w:rsidR="00C9735A" w:rsidRPr="003709B5" w:rsidRDefault="000D7978"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18" w:type="dxa"/>
            <w:vAlign w:val="bottom"/>
            <w:hideMark/>
          </w:tcPr>
          <w:p w14:paraId="78D1541B" w14:textId="412D48D0" w:rsidR="00C9735A" w:rsidRPr="003709B5" w:rsidRDefault="00E37041"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c>
          <w:tcPr>
            <w:tcW w:w="1417" w:type="dxa"/>
            <w:vAlign w:val="bottom"/>
            <w:hideMark/>
          </w:tcPr>
          <w:p w14:paraId="119497F5" w14:textId="0F6A7BBF" w:rsidR="00C9735A" w:rsidRPr="003709B5" w:rsidRDefault="000D7978"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18" w:type="dxa"/>
            <w:vAlign w:val="bottom"/>
          </w:tcPr>
          <w:p w14:paraId="6DF5AD8E" w14:textId="5517BF64" w:rsidR="00C9735A" w:rsidRPr="003709B5" w:rsidRDefault="00E37041"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r>
      <w:tr w:rsidR="00C9735A" w:rsidRPr="003709B5" w14:paraId="78F0B1E7" w14:textId="77777777" w:rsidTr="00A824D8">
        <w:tc>
          <w:tcPr>
            <w:tcW w:w="3780" w:type="dxa"/>
            <w:vMerge/>
          </w:tcPr>
          <w:p w14:paraId="63ACE71A" w14:textId="77777777" w:rsidR="00C9735A" w:rsidRPr="003709B5" w:rsidRDefault="00C9735A" w:rsidP="003709B5">
            <w:pPr>
              <w:overflowPunct/>
              <w:autoSpaceDE/>
              <w:autoSpaceDN/>
              <w:adjustRightInd/>
              <w:ind w:left="-110" w:right="-108"/>
              <w:textAlignment w:val="auto"/>
              <w:rPr>
                <w:rFonts w:ascii="Arial" w:hAnsi="Arial" w:cs="Arial"/>
                <w:sz w:val="18"/>
                <w:szCs w:val="18"/>
              </w:rPr>
            </w:pPr>
          </w:p>
        </w:tc>
        <w:tc>
          <w:tcPr>
            <w:tcW w:w="1417" w:type="dxa"/>
            <w:tcBorders>
              <w:bottom w:val="single" w:sz="4" w:space="0" w:color="auto"/>
            </w:tcBorders>
            <w:shd w:val="clear" w:color="auto" w:fill="auto"/>
            <w:vAlign w:val="bottom"/>
            <w:hideMark/>
          </w:tcPr>
          <w:p w14:paraId="7B2AC5B4" w14:textId="77777777" w:rsidR="00C9735A" w:rsidRPr="003709B5" w:rsidRDefault="00C9735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hideMark/>
          </w:tcPr>
          <w:p w14:paraId="32EF94DC" w14:textId="77777777" w:rsidR="00C9735A" w:rsidRPr="003709B5" w:rsidRDefault="00C9735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17" w:type="dxa"/>
            <w:tcBorders>
              <w:bottom w:val="single" w:sz="4" w:space="0" w:color="auto"/>
            </w:tcBorders>
            <w:shd w:val="clear" w:color="auto" w:fill="auto"/>
            <w:vAlign w:val="bottom"/>
            <w:hideMark/>
          </w:tcPr>
          <w:p w14:paraId="2C2E892D" w14:textId="77777777" w:rsidR="00C9735A" w:rsidRPr="003709B5" w:rsidRDefault="00C9735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tcPr>
          <w:p w14:paraId="550C0B0B" w14:textId="03742B01" w:rsidR="00C9735A" w:rsidRPr="003709B5" w:rsidRDefault="00C9735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C9735A" w:rsidRPr="003709B5" w14:paraId="00D74F86" w14:textId="77777777" w:rsidTr="00A824D8">
        <w:tc>
          <w:tcPr>
            <w:tcW w:w="3780" w:type="dxa"/>
          </w:tcPr>
          <w:p w14:paraId="44E5E641" w14:textId="77777777" w:rsidR="00C9735A" w:rsidRPr="003709B5" w:rsidRDefault="00C9735A" w:rsidP="003709B5">
            <w:pPr>
              <w:overflowPunct/>
              <w:autoSpaceDE/>
              <w:autoSpaceDN/>
              <w:adjustRightInd/>
              <w:ind w:left="-110" w:right="-108"/>
              <w:textAlignment w:val="auto"/>
              <w:rPr>
                <w:rFonts w:ascii="Arial" w:hAnsi="Arial" w:cs="Arial"/>
                <w:b/>
                <w:bCs/>
                <w:sz w:val="8"/>
                <w:szCs w:val="8"/>
              </w:rPr>
            </w:pPr>
          </w:p>
        </w:tc>
        <w:tc>
          <w:tcPr>
            <w:tcW w:w="1417" w:type="dxa"/>
            <w:tcBorders>
              <w:top w:val="single" w:sz="4" w:space="0" w:color="auto"/>
            </w:tcBorders>
            <w:shd w:val="clear" w:color="auto" w:fill="FAFAFA"/>
          </w:tcPr>
          <w:p w14:paraId="42BF156B" w14:textId="77777777" w:rsidR="00C9735A" w:rsidRPr="003709B5" w:rsidRDefault="00C9735A" w:rsidP="003709B5">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tcPr>
          <w:p w14:paraId="37A5807D" w14:textId="77777777" w:rsidR="00C9735A" w:rsidRPr="003709B5" w:rsidRDefault="00C9735A" w:rsidP="003709B5">
            <w:pPr>
              <w:overflowPunct/>
              <w:autoSpaceDE/>
              <w:autoSpaceDN/>
              <w:adjustRightInd/>
              <w:ind w:right="-72"/>
              <w:jc w:val="right"/>
              <w:textAlignment w:val="auto"/>
              <w:rPr>
                <w:rFonts w:ascii="Arial" w:hAnsi="Arial" w:cs="Arial"/>
                <w:sz w:val="8"/>
                <w:szCs w:val="8"/>
              </w:rPr>
            </w:pPr>
          </w:p>
        </w:tc>
        <w:tc>
          <w:tcPr>
            <w:tcW w:w="1417" w:type="dxa"/>
            <w:tcBorders>
              <w:top w:val="single" w:sz="4" w:space="0" w:color="auto"/>
            </w:tcBorders>
            <w:shd w:val="clear" w:color="auto" w:fill="FAFAFA"/>
          </w:tcPr>
          <w:p w14:paraId="633F1459" w14:textId="77777777" w:rsidR="00C9735A" w:rsidRPr="003709B5" w:rsidRDefault="00C9735A" w:rsidP="003709B5">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tcPr>
          <w:p w14:paraId="79F7DA35" w14:textId="77777777" w:rsidR="00C9735A" w:rsidRPr="003709B5" w:rsidRDefault="00C9735A" w:rsidP="003709B5">
            <w:pPr>
              <w:overflowPunct/>
              <w:autoSpaceDE/>
              <w:autoSpaceDN/>
              <w:adjustRightInd/>
              <w:ind w:right="-72"/>
              <w:jc w:val="right"/>
              <w:textAlignment w:val="auto"/>
              <w:rPr>
                <w:rFonts w:ascii="Arial" w:hAnsi="Arial" w:cs="Arial"/>
                <w:sz w:val="8"/>
                <w:szCs w:val="8"/>
              </w:rPr>
            </w:pPr>
          </w:p>
        </w:tc>
      </w:tr>
      <w:tr w:rsidR="0087373A" w:rsidRPr="003709B5" w14:paraId="024834DD" w14:textId="77777777" w:rsidTr="00262B1F">
        <w:trPr>
          <w:trHeight w:val="323"/>
        </w:trPr>
        <w:tc>
          <w:tcPr>
            <w:tcW w:w="3780" w:type="dxa"/>
          </w:tcPr>
          <w:p w14:paraId="0F5EE77D" w14:textId="77777777" w:rsidR="007E0813" w:rsidRPr="003709B5" w:rsidRDefault="007E0813" w:rsidP="003709B5">
            <w:pPr>
              <w:overflowPunct/>
              <w:autoSpaceDE/>
              <w:autoSpaceDN/>
              <w:adjustRightInd/>
              <w:ind w:left="-110" w:right="-108"/>
              <w:textAlignment w:val="auto"/>
              <w:rPr>
                <w:rFonts w:ascii="Arial" w:hAnsi="Arial" w:cs="Arial"/>
                <w:b/>
                <w:bCs/>
                <w:sz w:val="18"/>
                <w:szCs w:val="18"/>
              </w:rPr>
            </w:pPr>
          </w:p>
          <w:p w14:paraId="5F127E73" w14:textId="20E514E2" w:rsidR="0087373A" w:rsidRPr="003709B5" w:rsidRDefault="0087373A" w:rsidP="003709B5">
            <w:pPr>
              <w:overflowPunct/>
              <w:autoSpaceDE/>
              <w:autoSpaceDN/>
              <w:adjustRightInd/>
              <w:ind w:left="-110" w:right="-108"/>
              <w:textAlignment w:val="auto"/>
              <w:rPr>
                <w:rFonts w:ascii="Arial" w:hAnsi="Arial" w:cs="Arial"/>
                <w:b/>
                <w:bCs/>
                <w:sz w:val="18"/>
                <w:szCs w:val="18"/>
              </w:rPr>
            </w:pPr>
            <w:r w:rsidRPr="003709B5">
              <w:rPr>
                <w:rFonts w:ascii="Arial" w:hAnsi="Arial" w:cs="Arial"/>
                <w:b/>
                <w:bCs/>
                <w:sz w:val="18"/>
                <w:szCs w:val="18"/>
              </w:rPr>
              <w:t>Opening net assets</w:t>
            </w:r>
          </w:p>
        </w:tc>
        <w:tc>
          <w:tcPr>
            <w:tcW w:w="1417" w:type="dxa"/>
            <w:shd w:val="clear" w:color="auto" w:fill="FAFAFA"/>
            <w:vAlign w:val="bottom"/>
          </w:tcPr>
          <w:p w14:paraId="6389F983" w14:textId="6D74922E"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1,107,553,012</w:t>
            </w:r>
          </w:p>
        </w:tc>
        <w:tc>
          <w:tcPr>
            <w:tcW w:w="1418" w:type="dxa"/>
            <w:vAlign w:val="bottom"/>
          </w:tcPr>
          <w:p w14:paraId="3F3605EF" w14:textId="3902F5B2" w:rsidR="0087373A" w:rsidRPr="003709B5" w:rsidRDefault="008737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1,132,051,214</w:t>
            </w:r>
          </w:p>
        </w:tc>
        <w:tc>
          <w:tcPr>
            <w:tcW w:w="1417" w:type="dxa"/>
            <w:shd w:val="clear" w:color="auto" w:fill="FAFAFA"/>
            <w:vAlign w:val="bottom"/>
          </w:tcPr>
          <w:p w14:paraId="168E7885" w14:textId="47825DE8"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439,637,712</w:t>
            </w:r>
          </w:p>
        </w:tc>
        <w:tc>
          <w:tcPr>
            <w:tcW w:w="1418" w:type="dxa"/>
            <w:vAlign w:val="bottom"/>
          </w:tcPr>
          <w:p w14:paraId="71C73FF0" w14:textId="1112E043" w:rsidR="0087373A" w:rsidRPr="003709B5" w:rsidRDefault="008737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392,798,606</w:t>
            </w:r>
          </w:p>
        </w:tc>
      </w:tr>
      <w:tr w:rsidR="0087373A" w:rsidRPr="003709B5" w14:paraId="730E860B" w14:textId="77777777" w:rsidTr="00A824D8">
        <w:tc>
          <w:tcPr>
            <w:tcW w:w="3780" w:type="dxa"/>
          </w:tcPr>
          <w:p w14:paraId="558F6429" w14:textId="45566E8C" w:rsidR="0087373A" w:rsidRPr="003709B5" w:rsidRDefault="0087373A" w:rsidP="003709B5">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Issue of shares</w:t>
            </w:r>
          </w:p>
        </w:tc>
        <w:tc>
          <w:tcPr>
            <w:tcW w:w="1417" w:type="dxa"/>
            <w:shd w:val="clear" w:color="auto" w:fill="FAFAFA"/>
            <w:vAlign w:val="bottom"/>
          </w:tcPr>
          <w:p w14:paraId="79025B7F" w14:textId="2C18EF11"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18" w:type="dxa"/>
            <w:vAlign w:val="bottom"/>
          </w:tcPr>
          <w:p w14:paraId="6A7D18D6" w14:textId="1248A069" w:rsidR="0087373A" w:rsidRPr="003709B5" w:rsidRDefault="008737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17" w:type="dxa"/>
            <w:shd w:val="clear" w:color="auto" w:fill="FAFAFA"/>
            <w:vAlign w:val="bottom"/>
          </w:tcPr>
          <w:p w14:paraId="5C2EB3C4" w14:textId="6F595AAE"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18" w:type="dxa"/>
            <w:vAlign w:val="bottom"/>
          </w:tcPr>
          <w:p w14:paraId="2D94C1E8" w14:textId="47F120A5" w:rsidR="0087373A" w:rsidRPr="003709B5" w:rsidRDefault="0087373A" w:rsidP="003709B5">
            <w:pPr>
              <w:overflowPunct/>
              <w:autoSpaceDE/>
              <w:autoSpaceDN/>
              <w:adjustRightInd/>
              <w:ind w:left="-83" w:right="-72"/>
              <w:jc w:val="right"/>
              <w:textAlignment w:val="auto"/>
              <w:rPr>
                <w:rFonts w:ascii="Arial" w:hAnsi="Arial" w:cs="Arial"/>
                <w:sz w:val="18"/>
                <w:szCs w:val="18"/>
              </w:rPr>
            </w:pPr>
            <w:r w:rsidRPr="003709B5">
              <w:rPr>
                <w:rFonts w:ascii="Arial" w:hAnsi="Arial" w:cs="Arial"/>
                <w:sz w:val="18"/>
                <w:szCs w:val="18"/>
              </w:rPr>
              <w:t>50,000,000</w:t>
            </w:r>
          </w:p>
        </w:tc>
      </w:tr>
      <w:tr w:rsidR="0087373A" w:rsidRPr="003709B5" w14:paraId="6E815D4C" w14:textId="77777777" w:rsidTr="00A824D8">
        <w:tc>
          <w:tcPr>
            <w:tcW w:w="3780" w:type="dxa"/>
          </w:tcPr>
          <w:p w14:paraId="1C1221DA" w14:textId="4016ABCD" w:rsidR="0087373A" w:rsidRPr="003709B5" w:rsidRDefault="0087373A" w:rsidP="003709B5">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Loss for the year</w:t>
            </w:r>
          </w:p>
        </w:tc>
        <w:tc>
          <w:tcPr>
            <w:tcW w:w="1417" w:type="dxa"/>
            <w:tcBorders>
              <w:bottom w:val="single" w:sz="4" w:space="0" w:color="auto"/>
            </w:tcBorders>
            <w:shd w:val="clear" w:color="auto" w:fill="FAFAFA"/>
            <w:vAlign w:val="bottom"/>
          </w:tcPr>
          <w:p w14:paraId="45AC9EF0" w14:textId="28D4F9B0"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(23,076,796)</w:t>
            </w:r>
          </w:p>
        </w:tc>
        <w:tc>
          <w:tcPr>
            <w:tcW w:w="1418" w:type="dxa"/>
            <w:tcBorders>
              <w:bottom w:val="single" w:sz="4" w:space="0" w:color="auto"/>
            </w:tcBorders>
            <w:shd w:val="clear" w:color="auto" w:fill="auto"/>
            <w:vAlign w:val="bottom"/>
          </w:tcPr>
          <w:p w14:paraId="3F96B4E4" w14:textId="080FA1CE" w:rsidR="0087373A" w:rsidRPr="003709B5" w:rsidRDefault="008737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(24,498,202)</w:t>
            </w:r>
          </w:p>
        </w:tc>
        <w:tc>
          <w:tcPr>
            <w:tcW w:w="1417" w:type="dxa"/>
            <w:tcBorders>
              <w:bottom w:val="single" w:sz="4" w:space="0" w:color="auto"/>
            </w:tcBorders>
            <w:shd w:val="clear" w:color="auto" w:fill="FAFAFA"/>
            <w:vAlign w:val="bottom"/>
          </w:tcPr>
          <w:p w14:paraId="71E7BB58" w14:textId="67C4470E"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(3,450,441)</w:t>
            </w:r>
          </w:p>
        </w:tc>
        <w:tc>
          <w:tcPr>
            <w:tcW w:w="1418" w:type="dxa"/>
            <w:tcBorders>
              <w:bottom w:val="single" w:sz="4" w:space="0" w:color="auto"/>
            </w:tcBorders>
            <w:shd w:val="clear" w:color="auto" w:fill="auto"/>
            <w:vAlign w:val="bottom"/>
          </w:tcPr>
          <w:p w14:paraId="2496AE6A" w14:textId="6A818940" w:rsidR="0087373A" w:rsidRPr="003709B5" w:rsidRDefault="0087373A" w:rsidP="003709B5">
            <w:pPr>
              <w:overflowPunct/>
              <w:autoSpaceDE/>
              <w:autoSpaceDN/>
              <w:adjustRightInd/>
              <w:ind w:left="-83" w:right="-72"/>
              <w:jc w:val="right"/>
              <w:textAlignment w:val="auto"/>
              <w:rPr>
                <w:rFonts w:ascii="Arial" w:hAnsi="Arial" w:cs="Arial"/>
                <w:sz w:val="18"/>
                <w:szCs w:val="18"/>
              </w:rPr>
            </w:pPr>
            <w:r w:rsidRPr="003709B5">
              <w:rPr>
                <w:rFonts w:ascii="Arial" w:hAnsi="Arial" w:cs="Arial"/>
                <w:sz w:val="18"/>
                <w:szCs w:val="18"/>
              </w:rPr>
              <w:t>(3,160,894)</w:t>
            </w:r>
          </w:p>
        </w:tc>
      </w:tr>
      <w:tr w:rsidR="0087373A" w:rsidRPr="003709B5" w14:paraId="1142008A" w14:textId="77777777" w:rsidTr="00A824D8">
        <w:tc>
          <w:tcPr>
            <w:tcW w:w="3780" w:type="dxa"/>
          </w:tcPr>
          <w:p w14:paraId="6E8C823A" w14:textId="77777777" w:rsidR="0087373A" w:rsidRPr="003709B5" w:rsidRDefault="0087373A" w:rsidP="003709B5">
            <w:pPr>
              <w:overflowPunct/>
              <w:autoSpaceDE/>
              <w:autoSpaceDN/>
              <w:adjustRightInd/>
              <w:ind w:left="-110" w:right="-108"/>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1F6CD998" w14:textId="77777777" w:rsidR="0087373A" w:rsidRPr="003709B5" w:rsidRDefault="0087373A" w:rsidP="003709B5">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shd w:val="clear" w:color="auto" w:fill="auto"/>
            <w:vAlign w:val="bottom"/>
          </w:tcPr>
          <w:p w14:paraId="2DE44CB3" w14:textId="77777777" w:rsidR="0087373A" w:rsidRPr="003709B5" w:rsidRDefault="0087373A" w:rsidP="003709B5">
            <w:pPr>
              <w:overflowPunct/>
              <w:autoSpaceDE/>
              <w:autoSpaceDN/>
              <w:adjustRightInd/>
              <w:ind w:right="-72"/>
              <w:jc w:val="right"/>
              <w:textAlignment w:val="auto"/>
              <w:rPr>
                <w:rFonts w:ascii="Arial" w:hAnsi="Arial" w:cs="Arial"/>
                <w:sz w:val="8"/>
                <w:szCs w:val="8"/>
              </w:rPr>
            </w:pPr>
          </w:p>
        </w:tc>
        <w:tc>
          <w:tcPr>
            <w:tcW w:w="1417" w:type="dxa"/>
            <w:tcBorders>
              <w:top w:val="single" w:sz="4" w:space="0" w:color="auto"/>
            </w:tcBorders>
            <w:shd w:val="clear" w:color="auto" w:fill="FAFAFA"/>
            <w:vAlign w:val="bottom"/>
          </w:tcPr>
          <w:p w14:paraId="2A5F3683" w14:textId="77777777" w:rsidR="0087373A" w:rsidRPr="003709B5" w:rsidRDefault="0087373A" w:rsidP="003709B5">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shd w:val="clear" w:color="auto" w:fill="auto"/>
            <w:vAlign w:val="bottom"/>
          </w:tcPr>
          <w:p w14:paraId="21BAFE02" w14:textId="77777777" w:rsidR="0087373A" w:rsidRPr="003709B5" w:rsidRDefault="0087373A" w:rsidP="003709B5">
            <w:pPr>
              <w:overflowPunct/>
              <w:autoSpaceDE/>
              <w:autoSpaceDN/>
              <w:adjustRightInd/>
              <w:ind w:left="-83" w:right="-72"/>
              <w:jc w:val="right"/>
              <w:textAlignment w:val="auto"/>
              <w:rPr>
                <w:rFonts w:ascii="Arial" w:hAnsi="Arial" w:cs="Arial"/>
                <w:sz w:val="8"/>
                <w:szCs w:val="8"/>
              </w:rPr>
            </w:pPr>
          </w:p>
        </w:tc>
      </w:tr>
      <w:tr w:rsidR="0087373A" w:rsidRPr="003709B5" w14:paraId="26433463" w14:textId="77777777" w:rsidTr="00A824D8">
        <w:tc>
          <w:tcPr>
            <w:tcW w:w="3780" w:type="dxa"/>
          </w:tcPr>
          <w:p w14:paraId="13C876FD" w14:textId="0699AE0D" w:rsidR="0087373A" w:rsidRPr="003709B5" w:rsidRDefault="0087373A" w:rsidP="003709B5">
            <w:pPr>
              <w:overflowPunct/>
              <w:autoSpaceDE/>
              <w:autoSpaceDN/>
              <w:adjustRightInd/>
              <w:ind w:left="-110" w:right="-108"/>
              <w:textAlignment w:val="auto"/>
              <w:rPr>
                <w:rFonts w:ascii="Arial" w:hAnsi="Arial" w:cs="Arial"/>
                <w:b/>
                <w:bCs/>
                <w:sz w:val="18"/>
                <w:szCs w:val="18"/>
              </w:rPr>
            </w:pPr>
            <w:r w:rsidRPr="003709B5">
              <w:rPr>
                <w:rFonts w:ascii="Arial" w:hAnsi="Arial" w:cs="Arial"/>
                <w:b/>
                <w:bCs/>
                <w:sz w:val="18"/>
                <w:szCs w:val="18"/>
              </w:rPr>
              <w:t>Closing net assets</w:t>
            </w:r>
          </w:p>
        </w:tc>
        <w:tc>
          <w:tcPr>
            <w:tcW w:w="1417" w:type="dxa"/>
            <w:tcBorders>
              <w:bottom w:val="single" w:sz="4" w:space="0" w:color="auto"/>
            </w:tcBorders>
            <w:shd w:val="clear" w:color="auto" w:fill="FAFAFA"/>
            <w:vAlign w:val="bottom"/>
          </w:tcPr>
          <w:p w14:paraId="0C89735F" w14:textId="1C8E39DF"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1,084,476,216</w:t>
            </w:r>
          </w:p>
        </w:tc>
        <w:tc>
          <w:tcPr>
            <w:tcW w:w="1418" w:type="dxa"/>
            <w:tcBorders>
              <w:bottom w:val="single" w:sz="4" w:space="0" w:color="auto"/>
            </w:tcBorders>
            <w:shd w:val="clear" w:color="auto" w:fill="auto"/>
            <w:vAlign w:val="bottom"/>
          </w:tcPr>
          <w:p w14:paraId="101BC47A" w14:textId="6FD21530" w:rsidR="0087373A" w:rsidRPr="003709B5" w:rsidRDefault="008737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1,107,553,012</w:t>
            </w:r>
          </w:p>
        </w:tc>
        <w:tc>
          <w:tcPr>
            <w:tcW w:w="1417" w:type="dxa"/>
            <w:tcBorders>
              <w:bottom w:val="single" w:sz="4" w:space="0" w:color="auto"/>
            </w:tcBorders>
            <w:shd w:val="clear" w:color="auto" w:fill="FAFAFA"/>
            <w:vAlign w:val="bottom"/>
          </w:tcPr>
          <w:p w14:paraId="144D424E" w14:textId="626DA093"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436,187,27</w:t>
            </w:r>
            <w:r w:rsidR="00A44E03">
              <w:rPr>
                <w:rFonts w:ascii="Arial" w:hAnsi="Arial" w:cs="Arial"/>
                <w:sz w:val="18"/>
                <w:szCs w:val="18"/>
              </w:rPr>
              <w:t>1</w:t>
            </w:r>
          </w:p>
        </w:tc>
        <w:tc>
          <w:tcPr>
            <w:tcW w:w="1418" w:type="dxa"/>
            <w:tcBorders>
              <w:bottom w:val="single" w:sz="4" w:space="0" w:color="auto"/>
            </w:tcBorders>
            <w:shd w:val="clear" w:color="auto" w:fill="auto"/>
            <w:vAlign w:val="bottom"/>
          </w:tcPr>
          <w:p w14:paraId="68F126FD" w14:textId="44CA88FF" w:rsidR="0087373A" w:rsidRPr="003709B5" w:rsidRDefault="0087373A" w:rsidP="003709B5">
            <w:pPr>
              <w:overflowPunct/>
              <w:autoSpaceDE/>
              <w:autoSpaceDN/>
              <w:adjustRightInd/>
              <w:ind w:left="-83" w:right="-72"/>
              <w:jc w:val="right"/>
              <w:textAlignment w:val="auto"/>
              <w:rPr>
                <w:rFonts w:ascii="Arial" w:hAnsi="Arial" w:cs="Arial"/>
                <w:sz w:val="18"/>
                <w:szCs w:val="18"/>
              </w:rPr>
            </w:pPr>
            <w:r w:rsidRPr="003709B5">
              <w:rPr>
                <w:rFonts w:ascii="Arial" w:hAnsi="Arial" w:cs="Arial"/>
                <w:sz w:val="18"/>
                <w:szCs w:val="18"/>
              </w:rPr>
              <w:t>439,637,712</w:t>
            </w:r>
          </w:p>
        </w:tc>
      </w:tr>
      <w:tr w:rsidR="0087373A" w:rsidRPr="003709B5" w14:paraId="05D9E51E" w14:textId="77777777" w:rsidTr="00262B1F">
        <w:trPr>
          <w:trHeight w:val="62"/>
        </w:trPr>
        <w:tc>
          <w:tcPr>
            <w:tcW w:w="3780" w:type="dxa"/>
          </w:tcPr>
          <w:p w14:paraId="36E46989" w14:textId="77777777" w:rsidR="0087373A" w:rsidRPr="003709B5" w:rsidRDefault="0087373A" w:rsidP="003709B5">
            <w:pPr>
              <w:overflowPunct/>
              <w:autoSpaceDE/>
              <w:autoSpaceDN/>
              <w:adjustRightInd/>
              <w:ind w:left="-110" w:right="-108"/>
              <w:textAlignment w:val="auto"/>
              <w:rPr>
                <w:rFonts w:ascii="Arial" w:hAnsi="Arial" w:cs="Arial"/>
                <w:b/>
                <w:bCs/>
                <w:sz w:val="18"/>
                <w:szCs w:val="18"/>
              </w:rPr>
            </w:pPr>
          </w:p>
        </w:tc>
        <w:tc>
          <w:tcPr>
            <w:tcW w:w="1417" w:type="dxa"/>
            <w:tcBorders>
              <w:top w:val="single" w:sz="4" w:space="0" w:color="auto"/>
            </w:tcBorders>
            <w:shd w:val="clear" w:color="auto" w:fill="FAFAFA"/>
            <w:vAlign w:val="bottom"/>
          </w:tcPr>
          <w:p w14:paraId="73B18EFF" w14:textId="77777777" w:rsidR="0087373A" w:rsidRPr="003709B5" w:rsidRDefault="0087373A" w:rsidP="003709B5">
            <w:pPr>
              <w:overflowPunct/>
              <w:autoSpaceDE/>
              <w:autoSpaceDN/>
              <w:adjustRightInd/>
              <w:ind w:right="-72"/>
              <w:jc w:val="right"/>
              <w:textAlignment w:val="auto"/>
              <w:rPr>
                <w:rFonts w:ascii="Arial" w:hAnsi="Arial" w:cs="Arial"/>
                <w:sz w:val="18"/>
                <w:szCs w:val="18"/>
              </w:rPr>
            </w:pPr>
          </w:p>
        </w:tc>
        <w:tc>
          <w:tcPr>
            <w:tcW w:w="1418" w:type="dxa"/>
            <w:tcBorders>
              <w:top w:val="single" w:sz="4" w:space="0" w:color="auto"/>
            </w:tcBorders>
            <w:shd w:val="clear" w:color="auto" w:fill="auto"/>
            <w:vAlign w:val="bottom"/>
          </w:tcPr>
          <w:p w14:paraId="7DC7D1DB" w14:textId="77777777" w:rsidR="0087373A" w:rsidRPr="003709B5" w:rsidRDefault="0087373A" w:rsidP="003709B5">
            <w:pPr>
              <w:overflowPunct/>
              <w:autoSpaceDE/>
              <w:autoSpaceDN/>
              <w:adjustRightInd/>
              <w:ind w:right="-72"/>
              <w:jc w:val="right"/>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75CABD42" w14:textId="77777777" w:rsidR="0087373A" w:rsidRPr="003709B5" w:rsidRDefault="0087373A" w:rsidP="003709B5">
            <w:pPr>
              <w:overflowPunct/>
              <w:autoSpaceDE/>
              <w:autoSpaceDN/>
              <w:adjustRightInd/>
              <w:ind w:right="-72"/>
              <w:jc w:val="right"/>
              <w:textAlignment w:val="auto"/>
              <w:rPr>
                <w:rFonts w:ascii="Arial" w:hAnsi="Arial" w:cs="Arial"/>
                <w:sz w:val="18"/>
                <w:szCs w:val="18"/>
              </w:rPr>
            </w:pPr>
          </w:p>
        </w:tc>
        <w:tc>
          <w:tcPr>
            <w:tcW w:w="1418" w:type="dxa"/>
            <w:tcBorders>
              <w:top w:val="single" w:sz="4" w:space="0" w:color="auto"/>
            </w:tcBorders>
            <w:shd w:val="clear" w:color="auto" w:fill="auto"/>
            <w:vAlign w:val="bottom"/>
          </w:tcPr>
          <w:p w14:paraId="7DCB932B" w14:textId="77777777" w:rsidR="0087373A" w:rsidRPr="003709B5" w:rsidRDefault="0087373A" w:rsidP="003709B5">
            <w:pPr>
              <w:overflowPunct/>
              <w:autoSpaceDE/>
              <w:autoSpaceDN/>
              <w:adjustRightInd/>
              <w:ind w:left="-83" w:right="-72"/>
              <w:jc w:val="right"/>
              <w:textAlignment w:val="auto"/>
              <w:rPr>
                <w:rFonts w:ascii="Arial" w:hAnsi="Arial" w:cs="Arial"/>
                <w:sz w:val="18"/>
                <w:szCs w:val="18"/>
              </w:rPr>
            </w:pPr>
          </w:p>
        </w:tc>
      </w:tr>
      <w:tr w:rsidR="0087373A" w:rsidRPr="003709B5" w14:paraId="4100B3D0" w14:textId="77777777" w:rsidTr="00A824D8">
        <w:tc>
          <w:tcPr>
            <w:tcW w:w="3780" w:type="dxa"/>
          </w:tcPr>
          <w:p w14:paraId="2F00BC08" w14:textId="530C8B2C" w:rsidR="0087373A" w:rsidRPr="003709B5" w:rsidRDefault="0087373A" w:rsidP="003709B5">
            <w:pPr>
              <w:overflowPunct/>
              <w:autoSpaceDE/>
              <w:autoSpaceDN/>
              <w:adjustRightInd/>
              <w:ind w:left="42" w:right="-108" w:hanging="152"/>
              <w:textAlignment w:val="auto"/>
              <w:rPr>
                <w:rFonts w:ascii="Arial" w:hAnsi="Arial" w:cs="Arial"/>
                <w:sz w:val="18"/>
                <w:szCs w:val="18"/>
              </w:rPr>
            </w:pPr>
            <w:r w:rsidRPr="003709B5">
              <w:rPr>
                <w:rFonts w:ascii="Arial" w:hAnsi="Arial" w:cs="Arial"/>
                <w:spacing w:val="-6"/>
                <w:sz w:val="18"/>
                <w:szCs w:val="18"/>
              </w:rPr>
              <w:t xml:space="preserve">Interest in joint ventures </w:t>
            </w:r>
            <w:r w:rsidRPr="003709B5">
              <w:rPr>
                <w:rFonts w:ascii="Arial" w:hAnsi="Arial" w:cs="Arial"/>
                <w:sz w:val="18"/>
                <w:szCs w:val="18"/>
              </w:rPr>
              <w:t>(Percentage)</w:t>
            </w:r>
          </w:p>
        </w:tc>
        <w:tc>
          <w:tcPr>
            <w:tcW w:w="1417" w:type="dxa"/>
            <w:tcBorders>
              <w:bottom w:val="single" w:sz="4" w:space="0" w:color="auto"/>
            </w:tcBorders>
            <w:shd w:val="clear" w:color="auto" w:fill="FAFAFA"/>
            <w:vAlign w:val="bottom"/>
          </w:tcPr>
          <w:p w14:paraId="4A3A54EC" w14:textId="42189CFA"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40.00</w:t>
            </w:r>
          </w:p>
        </w:tc>
        <w:tc>
          <w:tcPr>
            <w:tcW w:w="1418" w:type="dxa"/>
            <w:tcBorders>
              <w:bottom w:val="single" w:sz="4" w:space="0" w:color="auto"/>
            </w:tcBorders>
            <w:shd w:val="clear" w:color="auto" w:fill="auto"/>
            <w:vAlign w:val="bottom"/>
          </w:tcPr>
          <w:p w14:paraId="3AD8CFA8" w14:textId="7EB96BFA" w:rsidR="0087373A" w:rsidRPr="003709B5" w:rsidRDefault="008737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40.00</w:t>
            </w:r>
          </w:p>
        </w:tc>
        <w:tc>
          <w:tcPr>
            <w:tcW w:w="1417" w:type="dxa"/>
            <w:tcBorders>
              <w:bottom w:val="single" w:sz="4" w:space="0" w:color="auto"/>
            </w:tcBorders>
            <w:shd w:val="clear" w:color="auto" w:fill="FAFAFA"/>
            <w:vAlign w:val="bottom"/>
          </w:tcPr>
          <w:p w14:paraId="2AA3256B" w14:textId="501791F0"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42.00</w:t>
            </w:r>
          </w:p>
        </w:tc>
        <w:tc>
          <w:tcPr>
            <w:tcW w:w="1418" w:type="dxa"/>
            <w:tcBorders>
              <w:bottom w:val="single" w:sz="4" w:space="0" w:color="auto"/>
            </w:tcBorders>
            <w:shd w:val="clear" w:color="auto" w:fill="auto"/>
            <w:vAlign w:val="bottom"/>
          </w:tcPr>
          <w:p w14:paraId="4FDF34FD" w14:textId="10426B79" w:rsidR="0087373A" w:rsidRPr="003709B5" w:rsidRDefault="0087373A" w:rsidP="003709B5">
            <w:pPr>
              <w:overflowPunct/>
              <w:autoSpaceDE/>
              <w:autoSpaceDN/>
              <w:adjustRightInd/>
              <w:ind w:left="-83" w:right="-72"/>
              <w:jc w:val="right"/>
              <w:textAlignment w:val="auto"/>
              <w:rPr>
                <w:rFonts w:ascii="Arial" w:hAnsi="Arial" w:cs="Arial"/>
                <w:sz w:val="18"/>
                <w:szCs w:val="18"/>
              </w:rPr>
            </w:pPr>
            <w:r w:rsidRPr="003709B5">
              <w:rPr>
                <w:rFonts w:ascii="Arial" w:hAnsi="Arial" w:cs="Arial"/>
                <w:sz w:val="18"/>
                <w:szCs w:val="18"/>
              </w:rPr>
              <w:t>42.00</w:t>
            </w:r>
          </w:p>
        </w:tc>
      </w:tr>
      <w:tr w:rsidR="0087373A" w:rsidRPr="003709B5" w14:paraId="1FAC9989" w14:textId="77777777" w:rsidTr="00A824D8">
        <w:tc>
          <w:tcPr>
            <w:tcW w:w="3780" w:type="dxa"/>
          </w:tcPr>
          <w:p w14:paraId="6D118BE2" w14:textId="77777777" w:rsidR="0087373A" w:rsidRPr="003709B5" w:rsidRDefault="0087373A" w:rsidP="003709B5">
            <w:pPr>
              <w:overflowPunct/>
              <w:autoSpaceDE/>
              <w:autoSpaceDN/>
              <w:adjustRightInd/>
              <w:ind w:left="-110" w:right="-108"/>
              <w:textAlignment w:val="auto"/>
              <w:rPr>
                <w:rFonts w:ascii="Arial" w:hAnsi="Arial" w:cs="Arial"/>
                <w:b/>
                <w:bCs/>
                <w:sz w:val="18"/>
                <w:szCs w:val="18"/>
              </w:rPr>
            </w:pPr>
          </w:p>
        </w:tc>
        <w:tc>
          <w:tcPr>
            <w:tcW w:w="1417" w:type="dxa"/>
            <w:tcBorders>
              <w:top w:val="single" w:sz="4" w:space="0" w:color="auto"/>
            </w:tcBorders>
            <w:shd w:val="clear" w:color="auto" w:fill="FAFAFA"/>
            <w:vAlign w:val="bottom"/>
          </w:tcPr>
          <w:p w14:paraId="55303B96" w14:textId="77777777" w:rsidR="0087373A" w:rsidRPr="003709B5" w:rsidRDefault="0087373A" w:rsidP="003709B5">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shd w:val="clear" w:color="auto" w:fill="auto"/>
            <w:vAlign w:val="bottom"/>
          </w:tcPr>
          <w:p w14:paraId="366AC548" w14:textId="77777777" w:rsidR="0087373A" w:rsidRPr="003709B5" w:rsidRDefault="0087373A" w:rsidP="003709B5">
            <w:pPr>
              <w:overflowPunct/>
              <w:autoSpaceDE/>
              <w:autoSpaceDN/>
              <w:adjustRightInd/>
              <w:ind w:right="-72"/>
              <w:jc w:val="right"/>
              <w:textAlignment w:val="auto"/>
              <w:rPr>
                <w:rFonts w:ascii="Arial" w:hAnsi="Arial" w:cs="Arial"/>
                <w:sz w:val="8"/>
                <w:szCs w:val="8"/>
              </w:rPr>
            </w:pPr>
          </w:p>
        </w:tc>
        <w:tc>
          <w:tcPr>
            <w:tcW w:w="1417" w:type="dxa"/>
            <w:tcBorders>
              <w:top w:val="single" w:sz="4" w:space="0" w:color="auto"/>
            </w:tcBorders>
            <w:shd w:val="clear" w:color="auto" w:fill="FAFAFA"/>
            <w:vAlign w:val="bottom"/>
          </w:tcPr>
          <w:p w14:paraId="391F2230" w14:textId="77777777" w:rsidR="0087373A" w:rsidRPr="003709B5" w:rsidRDefault="0087373A" w:rsidP="003709B5">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shd w:val="clear" w:color="auto" w:fill="auto"/>
            <w:vAlign w:val="bottom"/>
          </w:tcPr>
          <w:p w14:paraId="7A6F6CC4" w14:textId="77777777" w:rsidR="0087373A" w:rsidRPr="003709B5" w:rsidRDefault="0087373A" w:rsidP="003709B5">
            <w:pPr>
              <w:overflowPunct/>
              <w:autoSpaceDE/>
              <w:autoSpaceDN/>
              <w:adjustRightInd/>
              <w:ind w:left="-83" w:right="-72"/>
              <w:jc w:val="right"/>
              <w:textAlignment w:val="auto"/>
              <w:rPr>
                <w:rFonts w:ascii="Arial" w:hAnsi="Arial" w:cs="Arial"/>
                <w:sz w:val="8"/>
                <w:szCs w:val="8"/>
              </w:rPr>
            </w:pPr>
          </w:p>
        </w:tc>
      </w:tr>
      <w:tr w:rsidR="0087373A" w:rsidRPr="003709B5" w14:paraId="05D8CE10" w14:textId="77777777" w:rsidTr="00A824D8">
        <w:tc>
          <w:tcPr>
            <w:tcW w:w="3780" w:type="dxa"/>
          </w:tcPr>
          <w:p w14:paraId="5A5362E5" w14:textId="11C9AD2A" w:rsidR="0087373A" w:rsidRPr="003709B5" w:rsidRDefault="0087373A" w:rsidP="003709B5">
            <w:pPr>
              <w:overflowPunct/>
              <w:autoSpaceDE/>
              <w:autoSpaceDN/>
              <w:adjustRightInd/>
              <w:ind w:left="-110" w:right="-108"/>
              <w:textAlignment w:val="auto"/>
              <w:rPr>
                <w:rFonts w:ascii="Arial" w:hAnsi="Arial" w:cs="Arial"/>
                <w:spacing w:val="-6"/>
                <w:sz w:val="18"/>
                <w:szCs w:val="18"/>
              </w:rPr>
            </w:pPr>
            <w:r w:rsidRPr="003709B5">
              <w:rPr>
                <w:rFonts w:ascii="Arial" w:hAnsi="Arial" w:cs="Arial"/>
                <w:spacing w:val="-6"/>
                <w:sz w:val="18"/>
                <w:szCs w:val="18"/>
              </w:rPr>
              <w:t>Interest in joint ventures (Baht)</w:t>
            </w:r>
          </w:p>
        </w:tc>
        <w:tc>
          <w:tcPr>
            <w:tcW w:w="1417" w:type="dxa"/>
            <w:tcBorders>
              <w:bottom w:val="single" w:sz="4" w:space="0" w:color="auto"/>
            </w:tcBorders>
            <w:shd w:val="clear" w:color="auto" w:fill="FAFAFA"/>
            <w:vAlign w:val="bottom"/>
          </w:tcPr>
          <w:p w14:paraId="4C05C8ED" w14:textId="7A27E85B"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443,790,486</w:t>
            </w:r>
          </w:p>
        </w:tc>
        <w:tc>
          <w:tcPr>
            <w:tcW w:w="1418" w:type="dxa"/>
            <w:tcBorders>
              <w:bottom w:val="single" w:sz="4" w:space="0" w:color="auto"/>
            </w:tcBorders>
            <w:shd w:val="clear" w:color="auto" w:fill="auto"/>
            <w:vAlign w:val="bottom"/>
          </w:tcPr>
          <w:p w14:paraId="14FA0EDB" w14:textId="33280FED" w:rsidR="0087373A" w:rsidRPr="003709B5" w:rsidRDefault="008737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443,021,205</w:t>
            </w:r>
          </w:p>
        </w:tc>
        <w:tc>
          <w:tcPr>
            <w:tcW w:w="1417" w:type="dxa"/>
            <w:tcBorders>
              <w:bottom w:val="single" w:sz="4" w:space="0" w:color="auto"/>
            </w:tcBorders>
            <w:shd w:val="clear" w:color="auto" w:fill="FAFAFA"/>
            <w:vAlign w:val="bottom"/>
          </w:tcPr>
          <w:p w14:paraId="5818AA78" w14:textId="4B5D0304"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183,198,654</w:t>
            </w:r>
          </w:p>
        </w:tc>
        <w:tc>
          <w:tcPr>
            <w:tcW w:w="1418" w:type="dxa"/>
            <w:tcBorders>
              <w:bottom w:val="single" w:sz="4" w:space="0" w:color="auto"/>
            </w:tcBorders>
            <w:shd w:val="clear" w:color="auto" w:fill="auto"/>
            <w:vAlign w:val="bottom"/>
          </w:tcPr>
          <w:p w14:paraId="21EB0909" w14:textId="2BF12E0A" w:rsidR="0087373A" w:rsidRPr="003709B5" w:rsidRDefault="0087373A" w:rsidP="003709B5">
            <w:pPr>
              <w:overflowPunct/>
              <w:autoSpaceDE/>
              <w:autoSpaceDN/>
              <w:adjustRightInd/>
              <w:ind w:left="-83" w:right="-72"/>
              <w:jc w:val="right"/>
              <w:textAlignment w:val="auto"/>
              <w:rPr>
                <w:rFonts w:ascii="Arial" w:hAnsi="Arial" w:cs="Arial"/>
                <w:sz w:val="18"/>
                <w:szCs w:val="18"/>
              </w:rPr>
            </w:pPr>
            <w:r w:rsidRPr="003709B5">
              <w:rPr>
                <w:rFonts w:ascii="Arial" w:hAnsi="Arial" w:cs="Arial"/>
                <w:sz w:val="18"/>
                <w:szCs w:val="18"/>
              </w:rPr>
              <w:t>184,647,839</w:t>
            </w:r>
          </w:p>
        </w:tc>
      </w:tr>
      <w:tr w:rsidR="0087373A" w:rsidRPr="003709B5" w14:paraId="06F0D7F4" w14:textId="77777777" w:rsidTr="00A824D8">
        <w:tc>
          <w:tcPr>
            <w:tcW w:w="3780" w:type="dxa"/>
          </w:tcPr>
          <w:p w14:paraId="4E880821" w14:textId="77777777" w:rsidR="0087373A" w:rsidRPr="003709B5" w:rsidRDefault="0087373A" w:rsidP="003709B5">
            <w:pPr>
              <w:overflowPunct/>
              <w:autoSpaceDE/>
              <w:autoSpaceDN/>
              <w:adjustRightInd/>
              <w:ind w:left="-110" w:right="-108"/>
              <w:textAlignment w:val="auto"/>
              <w:rPr>
                <w:rFonts w:ascii="Arial" w:hAnsi="Arial" w:cs="Arial"/>
                <w:spacing w:val="-6"/>
                <w:sz w:val="18"/>
                <w:szCs w:val="18"/>
              </w:rPr>
            </w:pPr>
          </w:p>
        </w:tc>
        <w:tc>
          <w:tcPr>
            <w:tcW w:w="1417" w:type="dxa"/>
            <w:tcBorders>
              <w:top w:val="single" w:sz="4" w:space="0" w:color="auto"/>
            </w:tcBorders>
            <w:shd w:val="clear" w:color="auto" w:fill="FAFAFA"/>
            <w:vAlign w:val="bottom"/>
          </w:tcPr>
          <w:p w14:paraId="53ACB3D4" w14:textId="77777777" w:rsidR="0087373A" w:rsidRPr="003709B5" w:rsidRDefault="0087373A" w:rsidP="003709B5">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shd w:val="clear" w:color="auto" w:fill="auto"/>
            <w:vAlign w:val="bottom"/>
          </w:tcPr>
          <w:p w14:paraId="237B9DB1" w14:textId="77777777" w:rsidR="0087373A" w:rsidRPr="003709B5" w:rsidRDefault="0087373A" w:rsidP="003709B5">
            <w:pPr>
              <w:overflowPunct/>
              <w:autoSpaceDE/>
              <w:autoSpaceDN/>
              <w:adjustRightInd/>
              <w:ind w:right="-72"/>
              <w:jc w:val="right"/>
              <w:textAlignment w:val="auto"/>
              <w:rPr>
                <w:rFonts w:ascii="Arial" w:hAnsi="Arial" w:cs="Arial"/>
                <w:sz w:val="8"/>
                <w:szCs w:val="8"/>
              </w:rPr>
            </w:pPr>
          </w:p>
        </w:tc>
        <w:tc>
          <w:tcPr>
            <w:tcW w:w="1417" w:type="dxa"/>
            <w:tcBorders>
              <w:top w:val="single" w:sz="4" w:space="0" w:color="auto"/>
            </w:tcBorders>
            <w:shd w:val="clear" w:color="auto" w:fill="FAFAFA"/>
            <w:vAlign w:val="bottom"/>
          </w:tcPr>
          <w:p w14:paraId="585D4253" w14:textId="77777777" w:rsidR="0087373A" w:rsidRPr="003709B5" w:rsidRDefault="0087373A" w:rsidP="003709B5">
            <w:pPr>
              <w:overflowPunct/>
              <w:autoSpaceDE/>
              <w:autoSpaceDN/>
              <w:adjustRightInd/>
              <w:ind w:right="-72"/>
              <w:jc w:val="right"/>
              <w:textAlignment w:val="auto"/>
              <w:rPr>
                <w:rFonts w:ascii="Arial" w:hAnsi="Arial" w:cs="Arial"/>
                <w:sz w:val="8"/>
                <w:szCs w:val="8"/>
              </w:rPr>
            </w:pPr>
          </w:p>
        </w:tc>
        <w:tc>
          <w:tcPr>
            <w:tcW w:w="1418" w:type="dxa"/>
            <w:tcBorders>
              <w:top w:val="single" w:sz="4" w:space="0" w:color="auto"/>
            </w:tcBorders>
            <w:shd w:val="clear" w:color="auto" w:fill="auto"/>
            <w:vAlign w:val="bottom"/>
          </w:tcPr>
          <w:p w14:paraId="0CC65EBF" w14:textId="77777777" w:rsidR="0087373A" w:rsidRPr="003709B5" w:rsidRDefault="0087373A" w:rsidP="003709B5">
            <w:pPr>
              <w:overflowPunct/>
              <w:autoSpaceDE/>
              <w:autoSpaceDN/>
              <w:adjustRightInd/>
              <w:ind w:left="-83" w:right="-72"/>
              <w:jc w:val="right"/>
              <w:textAlignment w:val="auto"/>
              <w:rPr>
                <w:rFonts w:ascii="Arial" w:hAnsi="Arial" w:cs="Arial"/>
                <w:sz w:val="8"/>
                <w:szCs w:val="8"/>
              </w:rPr>
            </w:pPr>
          </w:p>
        </w:tc>
      </w:tr>
      <w:tr w:rsidR="0087373A" w:rsidRPr="003709B5" w14:paraId="3D306937" w14:textId="77777777" w:rsidTr="00A824D8">
        <w:tc>
          <w:tcPr>
            <w:tcW w:w="3780" w:type="dxa"/>
          </w:tcPr>
          <w:p w14:paraId="54133CFD" w14:textId="77777777" w:rsidR="0087373A" w:rsidRPr="003709B5" w:rsidRDefault="0087373A" w:rsidP="003709B5">
            <w:pPr>
              <w:overflowPunct/>
              <w:autoSpaceDE/>
              <w:autoSpaceDN/>
              <w:adjustRightInd/>
              <w:ind w:left="-110" w:right="-108"/>
              <w:textAlignment w:val="auto"/>
              <w:rPr>
                <w:rFonts w:ascii="Arial" w:hAnsi="Arial" w:cs="Arial"/>
                <w:b/>
                <w:bCs/>
                <w:sz w:val="18"/>
                <w:szCs w:val="18"/>
              </w:rPr>
            </w:pPr>
            <w:r w:rsidRPr="003709B5">
              <w:rPr>
                <w:rFonts w:ascii="Arial" w:hAnsi="Arial" w:cs="Arial"/>
                <w:b/>
                <w:bCs/>
                <w:sz w:val="18"/>
                <w:szCs w:val="18"/>
              </w:rPr>
              <w:t>Carrying value</w:t>
            </w:r>
          </w:p>
        </w:tc>
        <w:tc>
          <w:tcPr>
            <w:tcW w:w="1417" w:type="dxa"/>
            <w:tcBorders>
              <w:bottom w:val="single" w:sz="4" w:space="0" w:color="auto"/>
            </w:tcBorders>
            <w:shd w:val="clear" w:color="auto" w:fill="FAFAFA"/>
            <w:vAlign w:val="bottom"/>
          </w:tcPr>
          <w:p w14:paraId="01179539" w14:textId="2EBF6902"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443,790,486</w:t>
            </w:r>
          </w:p>
        </w:tc>
        <w:tc>
          <w:tcPr>
            <w:tcW w:w="1418" w:type="dxa"/>
            <w:tcBorders>
              <w:bottom w:val="single" w:sz="4" w:space="0" w:color="auto"/>
            </w:tcBorders>
            <w:shd w:val="clear" w:color="auto" w:fill="auto"/>
            <w:vAlign w:val="bottom"/>
          </w:tcPr>
          <w:p w14:paraId="00C460FC" w14:textId="14152708" w:rsidR="0087373A" w:rsidRPr="003709B5" w:rsidRDefault="008737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443,021,205</w:t>
            </w:r>
          </w:p>
        </w:tc>
        <w:tc>
          <w:tcPr>
            <w:tcW w:w="1417" w:type="dxa"/>
            <w:tcBorders>
              <w:bottom w:val="single" w:sz="4" w:space="0" w:color="auto"/>
            </w:tcBorders>
            <w:shd w:val="clear" w:color="auto" w:fill="FAFAFA"/>
            <w:vAlign w:val="bottom"/>
          </w:tcPr>
          <w:p w14:paraId="08C95CA6" w14:textId="5E31CAFF" w:rsidR="0087373A" w:rsidRPr="003709B5" w:rsidRDefault="0082170D"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183,198,654</w:t>
            </w:r>
          </w:p>
        </w:tc>
        <w:tc>
          <w:tcPr>
            <w:tcW w:w="1418" w:type="dxa"/>
            <w:tcBorders>
              <w:bottom w:val="single" w:sz="4" w:space="0" w:color="auto"/>
            </w:tcBorders>
            <w:shd w:val="clear" w:color="auto" w:fill="auto"/>
            <w:vAlign w:val="bottom"/>
          </w:tcPr>
          <w:p w14:paraId="757A484F" w14:textId="703D9961" w:rsidR="0087373A" w:rsidRPr="003709B5" w:rsidRDefault="0087373A" w:rsidP="003709B5">
            <w:pPr>
              <w:overflowPunct/>
              <w:autoSpaceDE/>
              <w:autoSpaceDN/>
              <w:adjustRightInd/>
              <w:ind w:left="-83" w:right="-72"/>
              <w:jc w:val="right"/>
              <w:textAlignment w:val="auto"/>
              <w:rPr>
                <w:rFonts w:ascii="Arial" w:hAnsi="Arial" w:cs="Arial"/>
                <w:sz w:val="18"/>
                <w:szCs w:val="18"/>
              </w:rPr>
            </w:pPr>
            <w:r w:rsidRPr="003709B5">
              <w:rPr>
                <w:rFonts w:ascii="Arial" w:hAnsi="Arial" w:cs="Arial"/>
                <w:sz w:val="18"/>
                <w:szCs w:val="18"/>
              </w:rPr>
              <w:t>184,647,839</w:t>
            </w:r>
          </w:p>
        </w:tc>
      </w:tr>
    </w:tbl>
    <w:p w14:paraId="1F26D7D4" w14:textId="77777777" w:rsidR="008D0F8E" w:rsidRPr="003709B5" w:rsidRDefault="008D0F8E" w:rsidP="003709B5">
      <w:pPr>
        <w:jc w:val="both"/>
        <w:rPr>
          <w:rFonts w:ascii="Arial" w:hAnsi="Arial" w:cs="Arial"/>
          <w:sz w:val="18"/>
          <w:szCs w:val="18"/>
          <w:lang w:val="en-GB"/>
        </w:rPr>
      </w:pPr>
    </w:p>
    <w:p w14:paraId="5630A929" w14:textId="30E533AC" w:rsidR="00C17446" w:rsidRPr="003709B5" w:rsidRDefault="00C17446" w:rsidP="003709B5">
      <w:pPr>
        <w:jc w:val="both"/>
        <w:rPr>
          <w:rFonts w:ascii="Arial" w:hAnsi="Arial" w:cs="Arial"/>
          <w:sz w:val="18"/>
          <w:szCs w:val="18"/>
          <w:lang w:val="en-GB"/>
        </w:rPr>
      </w:pPr>
      <w:r w:rsidRPr="003709B5">
        <w:rPr>
          <w:rFonts w:ascii="Arial" w:hAnsi="Arial" w:cs="Arial"/>
          <w:sz w:val="18"/>
          <w:szCs w:val="18"/>
          <w:lang w:val="en-GB"/>
        </w:rPr>
        <w:t>The table below is the carrying amount of its interests, in aggregate, all individually immaterial associates that are accounted for using equity method.</w:t>
      </w:r>
    </w:p>
    <w:p w14:paraId="63FC2107" w14:textId="77777777" w:rsidR="008D0F8E" w:rsidRPr="003709B5" w:rsidRDefault="008D0F8E" w:rsidP="003709B5">
      <w:pPr>
        <w:jc w:val="both"/>
        <w:rPr>
          <w:rFonts w:ascii="Arial" w:hAnsi="Arial" w:cs="Arial"/>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368"/>
        <w:gridCol w:w="1422"/>
      </w:tblGrid>
      <w:tr w:rsidR="00C17446" w:rsidRPr="003709B5" w14:paraId="2CFD4E7D" w14:textId="77777777" w:rsidTr="00A824D8">
        <w:trPr>
          <w:tblHeader/>
        </w:trPr>
        <w:tc>
          <w:tcPr>
            <w:tcW w:w="6660" w:type="dxa"/>
            <w:tcBorders>
              <w:top w:val="nil"/>
              <w:left w:val="nil"/>
              <w:bottom w:val="nil"/>
              <w:right w:val="nil"/>
            </w:tcBorders>
            <w:shd w:val="clear" w:color="auto" w:fill="FFFFFF"/>
          </w:tcPr>
          <w:p w14:paraId="71782394" w14:textId="0BDEC796" w:rsidR="00C17446" w:rsidRPr="003709B5" w:rsidRDefault="00A824D8" w:rsidP="003709B5">
            <w:pPr>
              <w:ind w:left="-72"/>
              <w:jc w:val="both"/>
              <w:rPr>
                <w:rFonts w:ascii="Arial" w:hAnsi="Arial" w:cs="Arial"/>
                <w:sz w:val="18"/>
                <w:szCs w:val="18"/>
                <w:lang w:val="en-GB"/>
              </w:rPr>
            </w:pPr>
            <w:r w:rsidRPr="003709B5">
              <w:rPr>
                <w:rFonts w:ascii="Arial" w:hAnsi="Arial" w:cs="Arial"/>
                <w:sz w:val="18"/>
                <w:szCs w:val="18"/>
                <w:lang w:val="en-GB"/>
              </w:rPr>
              <w:br w:type="page"/>
            </w:r>
          </w:p>
        </w:tc>
        <w:tc>
          <w:tcPr>
            <w:tcW w:w="1368" w:type="dxa"/>
            <w:tcBorders>
              <w:top w:val="single" w:sz="4" w:space="0" w:color="000000"/>
              <w:left w:val="nil"/>
              <w:bottom w:val="nil"/>
              <w:right w:val="nil"/>
            </w:tcBorders>
            <w:shd w:val="clear" w:color="auto" w:fill="FFFFFF"/>
            <w:hideMark/>
          </w:tcPr>
          <w:p w14:paraId="28F9E9D7" w14:textId="1B66C330" w:rsidR="00C17446" w:rsidRPr="003709B5" w:rsidRDefault="000D7978" w:rsidP="003709B5">
            <w:pPr>
              <w:ind w:left="-40" w:right="-72"/>
              <w:jc w:val="right"/>
              <w:rPr>
                <w:rFonts w:ascii="Arial" w:hAnsi="Arial" w:cs="Arial"/>
                <w:b/>
                <w:sz w:val="18"/>
                <w:szCs w:val="18"/>
                <w:lang w:val="en-GB"/>
              </w:rPr>
            </w:pPr>
            <w:r w:rsidRPr="003709B5">
              <w:rPr>
                <w:rFonts w:ascii="Arial" w:hAnsi="Arial" w:cs="Arial"/>
                <w:b/>
                <w:sz w:val="18"/>
                <w:szCs w:val="18"/>
                <w:lang w:val="en-GB"/>
              </w:rPr>
              <w:t>2021</w:t>
            </w:r>
          </w:p>
        </w:tc>
        <w:tc>
          <w:tcPr>
            <w:tcW w:w="1422" w:type="dxa"/>
            <w:tcBorders>
              <w:top w:val="single" w:sz="4" w:space="0" w:color="000000"/>
              <w:left w:val="nil"/>
              <w:bottom w:val="nil"/>
              <w:right w:val="nil"/>
            </w:tcBorders>
            <w:shd w:val="clear" w:color="auto" w:fill="FFFFFF"/>
            <w:hideMark/>
          </w:tcPr>
          <w:p w14:paraId="168CA75D" w14:textId="70DDC9C3" w:rsidR="00C17446" w:rsidRPr="003709B5" w:rsidRDefault="00E37041" w:rsidP="003709B5">
            <w:pPr>
              <w:ind w:left="-40" w:right="-72"/>
              <w:jc w:val="right"/>
              <w:rPr>
                <w:rFonts w:ascii="Arial" w:hAnsi="Arial" w:cs="Arial"/>
                <w:b/>
                <w:sz w:val="18"/>
                <w:szCs w:val="18"/>
                <w:lang w:val="en-GB"/>
              </w:rPr>
            </w:pPr>
            <w:r w:rsidRPr="003709B5">
              <w:rPr>
                <w:rFonts w:ascii="Arial" w:hAnsi="Arial" w:cs="Arial"/>
                <w:b/>
                <w:sz w:val="18"/>
                <w:szCs w:val="18"/>
                <w:lang w:val="en-GB"/>
              </w:rPr>
              <w:t>2020</w:t>
            </w:r>
          </w:p>
        </w:tc>
      </w:tr>
      <w:tr w:rsidR="00C17446" w:rsidRPr="003709B5" w14:paraId="0B60AE82" w14:textId="77777777" w:rsidTr="00A824D8">
        <w:trPr>
          <w:tblHeader/>
        </w:trPr>
        <w:tc>
          <w:tcPr>
            <w:tcW w:w="6660" w:type="dxa"/>
            <w:tcBorders>
              <w:top w:val="nil"/>
              <w:left w:val="nil"/>
              <w:bottom w:val="nil"/>
              <w:right w:val="nil"/>
            </w:tcBorders>
            <w:shd w:val="clear" w:color="auto" w:fill="FFFFFF"/>
          </w:tcPr>
          <w:p w14:paraId="0CB8D1A1" w14:textId="77777777" w:rsidR="00C17446" w:rsidRPr="003709B5" w:rsidRDefault="00C17446" w:rsidP="003709B5">
            <w:pPr>
              <w:ind w:left="-72"/>
              <w:jc w:val="both"/>
              <w:rPr>
                <w:rFonts w:ascii="Arial" w:hAnsi="Arial" w:cs="Arial"/>
                <w:sz w:val="18"/>
                <w:szCs w:val="18"/>
                <w:lang w:val="en-GB"/>
              </w:rPr>
            </w:pPr>
          </w:p>
        </w:tc>
        <w:tc>
          <w:tcPr>
            <w:tcW w:w="1368" w:type="dxa"/>
            <w:tcBorders>
              <w:top w:val="nil"/>
              <w:left w:val="nil"/>
              <w:bottom w:val="single" w:sz="4" w:space="0" w:color="000000"/>
              <w:right w:val="nil"/>
            </w:tcBorders>
            <w:shd w:val="clear" w:color="auto" w:fill="FFFFFF"/>
            <w:hideMark/>
          </w:tcPr>
          <w:p w14:paraId="294EB427" w14:textId="77777777" w:rsidR="00C17446" w:rsidRPr="003709B5" w:rsidRDefault="00C17446" w:rsidP="003709B5">
            <w:pPr>
              <w:ind w:left="-40" w:right="-72"/>
              <w:jc w:val="right"/>
              <w:rPr>
                <w:rFonts w:ascii="Arial" w:hAnsi="Arial" w:cs="Arial"/>
                <w:b/>
                <w:sz w:val="18"/>
                <w:szCs w:val="18"/>
                <w:lang w:val="en-GB"/>
              </w:rPr>
            </w:pPr>
            <w:r w:rsidRPr="003709B5">
              <w:rPr>
                <w:rFonts w:ascii="Arial" w:hAnsi="Arial" w:cs="Arial"/>
                <w:b/>
                <w:sz w:val="18"/>
                <w:szCs w:val="18"/>
                <w:lang w:val="en-GB"/>
              </w:rPr>
              <w:t>Baht</w:t>
            </w:r>
          </w:p>
        </w:tc>
        <w:tc>
          <w:tcPr>
            <w:tcW w:w="1422" w:type="dxa"/>
            <w:tcBorders>
              <w:top w:val="nil"/>
              <w:left w:val="nil"/>
              <w:bottom w:val="single" w:sz="4" w:space="0" w:color="000000"/>
              <w:right w:val="nil"/>
            </w:tcBorders>
            <w:shd w:val="clear" w:color="auto" w:fill="FFFFFF"/>
            <w:hideMark/>
          </w:tcPr>
          <w:p w14:paraId="4B620B84" w14:textId="77777777" w:rsidR="00C17446" w:rsidRPr="003709B5" w:rsidRDefault="00C17446" w:rsidP="003709B5">
            <w:pPr>
              <w:ind w:left="-40" w:right="-72"/>
              <w:jc w:val="right"/>
              <w:rPr>
                <w:rFonts w:ascii="Arial" w:hAnsi="Arial" w:cs="Arial"/>
                <w:b/>
                <w:sz w:val="18"/>
                <w:szCs w:val="18"/>
                <w:lang w:val="en-GB"/>
              </w:rPr>
            </w:pPr>
            <w:r w:rsidRPr="003709B5">
              <w:rPr>
                <w:rFonts w:ascii="Arial" w:hAnsi="Arial" w:cs="Arial"/>
                <w:b/>
                <w:sz w:val="18"/>
                <w:szCs w:val="18"/>
                <w:lang w:val="en-GB"/>
              </w:rPr>
              <w:t>Baht</w:t>
            </w:r>
          </w:p>
        </w:tc>
      </w:tr>
      <w:tr w:rsidR="00C17446" w:rsidRPr="003709B5" w14:paraId="5F005891" w14:textId="77777777" w:rsidTr="00384A65">
        <w:tc>
          <w:tcPr>
            <w:tcW w:w="6660" w:type="dxa"/>
            <w:tcBorders>
              <w:top w:val="nil"/>
              <w:left w:val="nil"/>
              <w:bottom w:val="nil"/>
              <w:right w:val="nil"/>
            </w:tcBorders>
          </w:tcPr>
          <w:p w14:paraId="7287B570" w14:textId="3956FB4A" w:rsidR="00C17446" w:rsidRPr="003709B5" w:rsidRDefault="00C17446" w:rsidP="003709B5">
            <w:pPr>
              <w:ind w:left="-72"/>
              <w:rPr>
                <w:rFonts w:ascii="Arial" w:hAnsi="Arial" w:cs="Arial"/>
                <w:b/>
                <w:sz w:val="8"/>
                <w:szCs w:val="8"/>
                <w:lang w:val="en-GB"/>
              </w:rPr>
            </w:pPr>
          </w:p>
        </w:tc>
        <w:tc>
          <w:tcPr>
            <w:tcW w:w="1368" w:type="dxa"/>
            <w:tcBorders>
              <w:top w:val="nil"/>
              <w:left w:val="nil"/>
              <w:bottom w:val="nil"/>
              <w:right w:val="nil"/>
            </w:tcBorders>
            <w:shd w:val="clear" w:color="auto" w:fill="FAFAFA"/>
          </w:tcPr>
          <w:p w14:paraId="5B4881CC" w14:textId="77777777" w:rsidR="00C17446" w:rsidRPr="003709B5" w:rsidRDefault="00C17446" w:rsidP="003709B5">
            <w:pPr>
              <w:ind w:left="-40" w:right="-72"/>
              <w:jc w:val="right"/>
              <w:rPr>
                <w:rFonts w:ascii="Arial" w:hAnsi="Arial" w:cs="Arial"/>
                <w:b/>
                <w:sz w:val="18"/>
                <w:szCs w:val="18"/>
                <w:lang w:val="en-GB"/>
              </w:rPr>
            </w:pPr>
          </w:p>
        </w:tc>
        <w:tc>
          <w:tcPr>
            <w:tcW w:w="1422" w:type="dxa"/>
            <w:tcBorders>
              <w:top w:val="nil"/>
              <w:left w:val="nil"/>
              <w:bottom w:val="nil"/>
              <w:right w:val="nil"/>
            </w:tcBorders>
          </w:tcPr>
          <w:p w14:paraId="07A84F8C" w14:textId="77777777" w:rsidR="00C17446" w:rsidRPr="003709B5" w:rsidRDefault="00C17446" w:rsidP="003709B5">
            <w:pPr>
              <w:ind w:left="-40" w:right="-72"/>
              <w:jc w:val="right"/>
              <w:rPr>
                <w:rFonts w:ascii="Arial" w:hAnsi="Arial" w:cs="Arial"/>
                <w:b/>
                <w:sz w:val="8"/>
                <w:szCs w:val="8"/>
                <w:lang w:val="en-GB"/>
              </w:rPr>
            </w:pPr>
          </w:p>
        </w:tc>
      </w:tr>
      <w:tr w:rsidR="0087373A" w:rsidRPr="003709B5" w14:paraId="350AF1BD" w14:textId="77777777" w:rsidTr="00384A65">
        <w:tc>
          <w:tcPr>
            <w:tcW w:w="6660" w:type="dxa"/>
            <w:tcBorders>
              <w:top w:val="nil"/>
              <w:left w:val="nil"/>
              <w:bottom w:val="nil"/>
              <w:right w:val="nil"/>
            </w:tcBorders>
          </w:tcPr>
          <w:p w14:paraId="2B52A10C" w14:textId="1D95C8EF" w:rsidR="0087373A" w:rsidRPr="003709B5" w:rsidRDefault="0087373A" w:rsidP="003709B5">
            <w:pPr>
              <w:ind w:left="-72"/>
              <w:rPr>
                <w:rFonts w:ascii="Arial" w:hAnsi="Arial" w:cs="Arial"/>
                <w:sz w:val="18"/>
                <w:szCs w:val="18"/>
                <w:lang w:val="en-GB"/>
              </w:rPr>
            </w:pPr>
            <w:r w:rsidRPr="003709B5">
              <w:rPr>
                <w:rFonts w:ascii="Arial" w:hAnsi="Arial" w:cs="Arial"/>
                <w:sz w:val="18"/>
                <w:szCs w:val="18"/>
                <w:lang w:val="en-GB"/>
              </w:rPr>
              <w:t xml:space="preserve">Loss for the </w:t>
            </w:r>
            <w:r w:rsidR="00A54A15">
              <w:rPr>
                <w:rFonts w:ascii="Arial" w:hAnsi="Arial" w:cs="Arial"/>
                <w:sz w:val="18"/>
                <w:szCs w:val="18"/>
                <w:lang w:val="en-GB"/>
              </w:rPr>
              <w:t>year</w:t>
            </w:r>
          </w:p>
        </w:tc>
        <w:tc>
          <w:tcPr>
            <w:tcW w:w="1368" w:type="dxa"/>
            <w:tcBorders>
              <w:top w:val="nil"/>
              <w:left w:val="nil"/>
              <w:bottom w:val="nil"/>
              <w:right w:val="nil"/>
            </w:tcBorders>
            <w:shd w:val="clear" w:color="auto" w:fill="FAFAFA"/>
          </w:tcPr>
          <w:p w14:paraId="1BF91231" w14:textId="35ADD72B" w:rsidR="0087373A" w:rsidRPr="003709B5" w:rsidRDefault="0082170D" w:rsidP="003709B5">
            <w:pPr>
              <w:ind w:left="-40" w:right="-72"/>
              <w:jc w:val="right"/>
              <w:rPr>
                <w:rFonts w:ascii="Arial" w:hAnsi="Arial" w:cs="Arial"/>
                <w:bCs/>
                <w:sz w:val="18"/>
                <w:szCs w:val="18"/>
                <w:lang w:val="en-GB"/>
              </w:rPr>
            </w:pPr>
            <w:r w:rsidRPr="003709B5">
              <w:rPr>
                <w:rFonts w:ascii="Arial" w:hAnsi="Arial" w:cs="Arial"/>
                <w:bCs/>
                <w:sz w:val="18"/>
                <w:szCs w:val="18"/>
                <w:lang w:val="en-GB"/>
              </w:rPr>
              <w:t>(34,932,353)</w:t>
            </w:r>
          </w:p>
        </w:tc>
        <w:tc>
          <w:tcPr>
            <w:tcW w:w="1422" w:type="dxa"/>
            <w:tcBorders>
              <w:top w:val="nil"/>
              <w:left w:val="nil"/>
              <w:bottom w:val="nil"/>
              <w:right w:val="nil"/>
            </w:tcBorders>
          </w:tcPr>
          <w:p w14:paraId="3D3BAA8F" w14:textId="0269406B" w:rsidR="0087373A" w:rsidRPr="003709B5" w:rsidRDefault="0087373A" w:rsidP="003709B5">
            <w:pPr>
              <w:ind w:left="-40" w:right="-72"/>
              <w:jc w:val="right"/>
              <w:rPr>
                <w:rFonts w:ascii="Arial" w:hAnsi="Arial" w:cs="Arial"/>
                <w:bCs/>
                <w:sz w:val="18"/>
                <w:szCs w:val="18"/>
                <w:lang w:val="en-GB"/>
              </w:rPr>
            </w:pPr>
            <w:r w:rsidRPr="003709B5">
              <w:rPr>
                <w:rFonts w:ascii="Arial" w:hAnsi="Arial" w:cs="Arial"/>
                <w:bCs/>
                <w:sz w:val="18"/>
                <w:szCs w:val="18"/>
                <w:lang w:val="en-GB"/>
              </w:rPr>
              <w:t>(183,128)</w:t>
            </w:r>
          </w:p>
        </w:tc>
      </w:tr>
    </w:tbl>
    <w:p w14:paraId="734D330A" w14:textId="2B3BFE0E" w:rsidR="00D8163A" w:rsidRPr="003709B5" w:rsidRDefault="00D8163A" w:rsidP="003709B5">
      <w:pPr>
        <w:overflowPunct/>
        <w:autoSpaceDE/>
        <w:autoSpaceDN/>
        <w:adjustRightInd/>
        <w:textAlignment w:val="auto"/>
        <w:rPr>
          <w:rFonts w:ascii="Arial" w:hAnsi="Arial" w:cs="Arial"/>
          <w:sz w:val="18"/>
          <w:szCs w:val="18"/>
          <w:lang w:val="en-GB"/>
        </w:rPr>
      </w:pPr>
    </w:p>
    <w:p w14:paraId="378E32DB" w14:textId="77777777" w:rsidR="00D8163A" w:rsidRPr="003709B5" w:rsidRDefault="00D8163A" w:rsidP="003709B5">
      <w:pPr>
        <w:overflowPunct/>
        <w:autoSpaceDE/>
        <w:autoSpaceDN/>
        <w:adjustRightInd/>
        <w:textAlignment w:val="auto"/>
        <w:rPr>
          <w:rFonts w:ascii="Arial" w:hAnsi="Arial" w:cs="Arial"/>
          <w:sz w:val="18"/>
          <w:szCs w:val="18"/>
          <w:lang w:val="en-GB"/>
        </w:rPr>
      </w:pPr>
      <w:r w:rsidRPr="003709B5">
        <w:rPr>
          <w:rFonts w:ascii="Arial" w:hAnsi="Arial" w:cs="Arial"/>
          <w:sz w:val="18"/>
          <w:szCs w:val="18"/>
          <w:lang w:val="en-GB"/>
        </w:rPr>
        <w:br w:type="page"/>
      </w:r>
    </w:p>
    <w:p w14:paraId="56411813" w14:textId="3181EE72" w:rsidR="00C00B3C" w:rsidRPr="003709B5" w:rsidRDefault="00C00B3C" w:rsidP="003709B5">
      <w:pPr>
        <w:overflowPunct/>
        <w:autoSpaceDE/>
        <w:autoSpaceDN/>
        <w:adjustRightInd/>
        <w:textAlignment w:val="auto"/>
        <w:rPr>
          <w:rFonts w:ascii="Arial" w:hAnsi="Arial" w:cs="Arial"/>
          <w:sz w:val="18"/>
          <w:szCs w:val="18"/>
          <w:lang w:val="en-GB"/>
        </w:rPr>
      </w:pPr>
    </w:p>
    <w:tbl>
      <w:tblPr>
        <w:tblW w:w="9450" w:type="dxa"/>
        <w:shd w:val="clear" w:color="auto" w:fill="FFA543"/>
        <w:tblLayout w:type="fixed"/>
        <w:tblLook w:val="04A0" w:firstRow="1" w:lastRow="0" w:firstColumn="1" w:lastColumn="0" w:noHBand="0" w:noVBand="1"/>
      </w:tblPr>
      <w:tblGrid>
        <w:gridCol w:w="9450"/>
      </w:tblGrid>
      <w:tr w:rsidR="00A31A3A" w:rsidRPr="003709B5" w14:paraId="7C91CF9E" w14:textId="77777777" w:rsidTr="003817C7">
        <w:trPr>
          <w:trHeight w:val="386"/>
        </w:trPr>
        <w:tc>
          <w:tcPr>
            <w:tcW w:w="9450" w:type="dxa"/>
            <w:shd w:val="clear" w:color="auto" w:fill="FFA543"/>
            <w:vAlign w:val="center"/>
          </w:tcPr>
          <w:p w14:paraId="65800D79" w14:textId="77777777" w:rsidR="00A31A3A" w:rsidRPr="003709B5" w:rsidRDefault="00A31A3A" w:rsidP="003709B5">
            <w:pPr>
              <w:ind w:left="432" w:hanging="432"/>
              <w:rPr>
                <w:rFonts w:ascii="Arial" w:hAnsi="Arial" w:cs="Arial"/>
                <w:b/>
                <w:bCs/>
                <w:sz w:val="18"/>
                <w:szCs w:val="18"/>
                <w:cs/>
                <w:lang w:val="en"/>
              </w:rPr>
            </w:pPr>
            <w:r w:rsidRPr="003709B5">
              <w:rPr>
                <w:rFonts w:ascii="Arial" w:hAnsi="Arial" w:cs="Arial"/>
                <w:b/>
                <w:bCs/>
                <w:color w:val="FFFFFF"/>
                <w:sz w:val="18"/>
                <w:szCs w:val="18"/>
                <w:lang w:eastAsia="th-TH"/>
              </w:rPr>
              <w:t>18</w:t>
            </w:r>
            <w:r w:rsidRPr="003709B5">
              <w:rPr>
                <w:rFonts w:ascii="Arial" w:hAnsi="Arial" w:cs="Arial"/>
                <w:b/>
                <w:bCs/>
                <w:color w:val="FFFFFF"/>
                <w:sz w:val="18"/>
                <w:szCs w:val="18"/>
                <w:cs/>
                <w:lang w:val="en-GB" w:eastAsia="th-TH"/>
              </w:rPr>
              <w:tab/>
            </w:r>
            <w:r w:rsidRPr="003709B5">
              <w:rPr>
                <w:rFonts w:ascii="Arial" w:hAnsi="Arial" w:cs="Arial"/>
                <w:b/>
                <w:bCs/>
                <w:color w:val="FFFFFF"/>
                <w:sz w:val="18"/>
                <w:szCs w:val="18"/>
                <w:lang w:val="en-GB" w:eastAsia="th-TH"/>
              </w:rPr>
              <w:t>Investment properties, net</w:t>
            </w:r>
          </w:p>
        </w:tc>
      </w:tr>
    </w:tbl>
    <w:p w14:paraId="00D6D97D" w14:textId="77777777" w:rsidR="00A31A3A" w:rsidRPr="003709B5" w:rsidRDefault="00A31A3A" w:rsidP="003709B5">
      <w:pPr>
        <w:ind w:left="526" w:hanging="526"/>
        <w:jc w:val="both"/>
        <w:rPr>
          <w:rFonts w:ascii="Arial" w:hAnsi="Arial" w:cs="Arial"/>
          <w:sz w:val="14"/>
          <w:szCs w:val="14"/>
          <w:lang w:val="en-GB"/>
        </w:rPr>
      </w:pPr>
    </w:p>
    <w:tbl>
      <w:tblPr>
        <w:tblW w:w="9482" w:type="dxa"/>
        <w:tblLayout w:type="fixed"/>
        <w:tblLook w:val="04A0" w:firstRow="1" w:lastRow="0" w:firstColumn="1" w:lastColumn="0" w:noHBand="0" w:noVBand="1"/>
      </w:tblPr>
      <w:tblGrid>
        <w:gridCol w:w="6930"/>
        <w:gridCol w:w="2552"/>
      </w:tblGrid>
      <w:tr w:rsidR="00A31A3A" w:rsidRPr="003709B5" w14:paraId="20678296" w14:textId="77777777" w:rsidTr="003817C7">
        <w:tc>
          <w:tcPr>
            <w:tcW w:w="6930" w:type="dxa"/>
            <w:shd w:val="clear" w:color="auto" w:fill="auto"/>
            <w:vAlign w:val="bottom"/>
          </w:tcPr>
          <w:p w14:paraId="4B214C2D"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p>
        </w:tc>
        <w:tc>
          <w:tcPr>
            <w:tcW w:w="2552" w:type="dxa"/>
            <w:tcBorders>
              <w:top w:val="single" w:sz="4" w:space="0" w:color="auto"/>
              <w:bottom w:val="single" w:sz="4" w:space="0" w:color="auto"/>
            </w:tcBorders>
            <w:shd w:val="clear" w:color="auto" w:fill="auto"/>
            <w:vAlign w:val="bottom"/>
          </w:tcPr>
          <w:p w14:paraId="577436CF"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Consolidated and Separate financial statements</w:t>
            </w:r>
          </w:p>
        </w:tc>
      </w:tr>
      <w:tr w:rsidR="00A31A3A" w:rsidRPr="003709B5" w14:paraId="4D2FABCD" w14:textId="77777777" w:rsidTr="003817C7">
        <w:tc>
          <w:tcPr>
            <w:tcW w:w="6930" w:type="dxa"/>
            <w:shd w:val="clear" w:color="auto" w:fill="auto"/>
            <w:vAlign w:val="bottom"/>
          </w:tcPr>
          <w:p w14:paraId="3E0970BC"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p>
        </w:tc>
        <w:tc>
          <w:tcPr>
            <w:tcW w:w="2552" w:type="dxa"/>
            <w:tcBorders>
              <w:top w:val="single" w:sz="4" w:space="0" w:color="auto"/>
            </w:tcBorders>
            <w:shd w:val="clear" w:color="auto" w:fill="auto"/>
            <w:vAlign w:val="bottom"/>
          </w:tcPr>
          <w:p w14:paraId="0B36B7A3"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r w:rsidRPr="003709B5">
              <w:rPr>
                <w:rFonts w:ascii="Arial" w:hAnsi="Arial" w:cs="Arial"/>
                <w:b/>
                <w:bCs/>
                <w:sz w:val="18"/>
                <w:szCs w:val="18"/>
              </w:rPr>
              <w:t>Buildings</w:t>
            </w:r>
          </w:p>
        </w:tc>
      </w:tr>
      <w:tr w:rsidR="00A31A3A" w:rsidRPr="003709B5" w14:paraId="6DB7E9A6" w14:textId="77777777" w:rsidTr="003817C7">
        <w:tc>
          <w:tcPr>
            <w:tcW w:w="6930" w:type="dxa"/>
            <w:shd w:val="clear" w:color="auto" w:fill="auto"/>
            <w:vAlign w:val="bottom"/>
          </w:tcPr>
          <w:p w14:paraId="38DEAB2B"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p>
        </w:tc>
        <w:tc>
          <w:tcPr>
            <w:tcW w:w="2552" w:type="dxa"/>
            <w:tcBorders>
              <w:bottom w:val="single" w:sz="4" w:space="0" w:color="auto"/>
            </w:tcBorders>
            <w:shd w:val="clear" w:color="auto" w:fill="auto"/>
            <w:vAlign w:val="bottom"/>
          </w:tcPr>
          <w:p w14:paraId="51596657" w14:textId="77777777" w:rsidR="00A31A3A" w:rsidRPr="003709B5" w:rsidRDefault="00A31A3A" w:rsidP="003709B5">
            <w:pPr>
              <w:overflowPunct/>
              <w:autoSpaceDE/>
              <w:autoSpaceDN/>
              <w:adjustRightInd/>
              <w:ind w:left="526" w:right="-72" w:hanging="526"/>
              <w:jc w:val="right"/>
              <w:textAlignment w:val="auto"/>
              <w:rPr>
                <w:rFonts w:ascii="Arial" w:hAnsi="Arial" w:cs="Arial"/>
                <w:b/>
                <w:bCs/>
                <w:sz w:val="18"/>
                <w:szCs w:val="18"/>
              </w:rPr>
            </w:pPr>
            <w:r w:rsidRPr="003709B5">
              <w:rPr>
                <w:rFonts w:ascii="Arial" w:hAnsi="Arial" w:cs="Arial"/>
                <w:b/>
                <w:bCs/>
                <w:sz w:val="18"/>
                <w:szCs w:val="18"/>
              </w:rPr>
              <w:t>Baht</w:t>
            </w:r>
          </w:p>
        </w:tc>
      </w:tr>
      <w:tr w:rsidR="00A31A3A" w:rsidRPr="003709B5" w14:paraId="31612D7B" w14:textId="77777777" w:rsidTr="003817C7">
        <w:tc>
          <w:tcPr>
            <w:tcW w:w="6930" w:type="dxa"/>
            <w:shd w:val="clear" w:color="auto" w:fill="auto"/>
            <w:vAlign w:val="bottom"/>
          </w:tcPr>
          <w:p w14:paraId="438B8189"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1 January </w:t>
            </w:r>
            <w:r w:rsidRPr="003709B5">
              <w:rPr>
                <w:rFonts w:ascii="Arial" w:hAnsi="Arial" w:cs="Arial"/>
                <w:b/>
                <w:bCs/>
                <w:sz w:val="18"/>
                <w:szCs w:val="18"/>
                <w:lang w:val="en-GB"/>
              </w:rPr>
              <w:t>2020</w:t>
            </w:r>
          </w:p>
        </w:tc>
        <w:tc>
          <w:tcPr>
            <w:tcW w:w="2552" w:type="dxa"/>
            <w:shd w:val="clear" w:color="auto" w:fill="auto"/>
            <w:vAlign w:val="bottom"/>
          </w:tcPr>
          <w:p w14:paraId="59F544E7" w14:textId="77777777" w:rsidR="00A31A3A" w:rsidRPr="003709B5" w:rsidRDefault="00A31A3A" w:rsidP="003709B5">
            <w:pPr>
              <w:overflowPunct/>
              <w:autoSpaceDE/>
              <w:autoSpaceDN/>
              <w:adjustRightInd/>
              <w:ind w:left="526" w:right="-72" w:hanging="526"/>
              <w:jc w:val="right"/>
              <w:textAlignment w:val="auto"/>
              <w:rPr>
                <w:rFonts w:ascii="Arial" w:hAnsi="Arial" w:cs="Arial"/>
                <w:b/>
                <w:bCs/>
                <w:sz w:val="18"/>
                <w:szCs w:val="18"/>
              </w:rPr>
            </w:pPr>
          </w:p>
        </w:tc>
      </w:tr>
      <w:tr w:rsidR="00A31A3A" w:rsidRPr="003709B5" w14:paraId="2C03DB0E" w14:textId="77777777" w:rsidTr="003817C7">
        <w:tc>
          <w:tcPr>
            <w:tcW w:w="6930" w:type="dxa"/>
            <w:shd w:val="clear" w:color="auto" w:fill="auto"/>
            <w:vAlign w:val="bottom"/>
          </w:tcPr>
          <w:p w14:paraId="781AA02C" w14:textId="77777777" w:rsidR="00A31A3A" w:rsidRPr="003709B5" w:rsidRDefault="00A31A3A" w:rsidP="003709B5">
            <w:pPr>
              <w:overflowPunct/>
              <w:autoSpaceDE/>
              <w:autoSpaceDN/>
              <w:adjustRightInd/>
              <w:ind w:left="-107"/>
              <w:jc w:val="both"/>
              <w:textAlignment w:val="auto"/>
              <w:rPr>
                <w:rFonts w:ascii="Arial" w:hAnsi="Arial" w:cs="Arial"/>
                <w:b/>
                <w:bCs/>
                <w:sz w:val="18"/>
                <w:szCs w:val="18"/>
              </w:rPr>
            </w:pPr>
            <w:r w:rsidRPr="003709B5">
              <w:rPr>
                <w:rFonts w:ascii="Arial" w:hAnsi="Arial" w:cs="Arial"/>
                <w:sz w:val="18"/>
                <w:szCs w:val="18"/>
              </w:rPr>
              <w:t>Cost</w:t>
            </w:r>
          </w:p>
        </w:tc>
        <w:tc>
          <w:tcPr>
            <w:tcW w:w="2552" w:type="dxa"/>
            <w:vAlign w:val="bottom"/>
          </w:tcPr>
          <w:p w14:paraId="307FA5AE"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r w:rsidRPr="003709B5">
              <w:rPr>
                <w:rFonts w:ascii="Arial" w:hAnsi="Arial" w:cs="Arial"/>
                <w:sz w:val="18"/>
                <w:szCs w:val="18"/>
              </w:rPr>
              <w:t>443,382,016</w:t>
            </w:r>
          </w:p>
        </w:tc>
      </w:tr>
      <w:tr w:rsidR="00A31A3A" w:rsidRPr="003709B5" w14:paraId="548531BE" w14:textId="77777777" w:rsidTr="003817C7">
        <w:tc>
          <w:tcPr>
            <w:tcW w:w="6930" w:type="dxa"/>
            <w:shd w:val="clear" w:color="auto" w:fill="auto"/>
            <w:vAlign w:val="bottom"/>
          </w:tcPr>
          <w:p w14:paraId="2AF76F92" w14:textId="77777777" w:rsidR="00A31A3A" w:rsidRPr="003709B5" w:rsidRDefault="00A31A3A" w:rsidP="003709B5">
            <w:pPr>
              <w:overflowPunct/>
              <w:autoSpaceDE/>
              <w:autoSpaceDN/>
              <w:adjustRightInd/>
              <w:ind w:left="-107"/>
              <w:jc w:val="both"/>
              <w:textAlignment w:val="auto"/>
              <w:rPr>
                <w:rFonts w:ascii="Arial" w:hAnsi="Arial" w:cs="Arial"/>
                <w:sz w:val="18"/>
                <w:szCs w:val="18"/>
                <w:u w:val="single"/>
              </w:rPr>
            </w:pPr>
            <w:r w:rsidRPr="003709B5">
              <w:rPr>
                <w:rFonts w:ascii="Arial" w:hAnsi="Arial" w:cs="Arial"/>
                <w:sz w:val="18"/>
                <w:szCs w:val="18"/>
                <w:u w:val="single"/>
              </w:rPr>
              <w:t>Less</w:t>
            </w:r>
            <w:r w:rsidRPr="003709B5">
              <w:rPr>
                <w:rFonts w:ascii="Arial" w:hAnsi="Arial" w:cs="Arial"/>
                <w:sz w:val="18"/>
                <w:szCs w:val="18"/>
              </w:rPr>
              <w:t xml:space="preserve">  Accumulated depreciation</w:t>
            </w:r>
          </w:p>
        </w:tc>
        <w:tc>
          <w:tcPr>
            <w:tcW w:w="2552" w:type="dxa"/>
            <w:tcBorders>
              <w:bottom w:val="single" w:sz="4" w:space="0" w:color="auto"/>
            </w:tcBorders>
            <w:shd w:val="clear" w:color="auto" w:fill="auto"/>
            <w:vAlign w:val="bottom"/>
          </w:tcPr>
          <w:p w14:paraId="717FF274"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r w:rsidRPr="003709B5">
              <w:rPr>
                <w:rFonts w:ascii="Arial" w:hAnsi="Arial" w:cs="Arial"/>
                <w:sz w:val="18"/>
                <w:szCs w:val="18"/>
              </w:rPr>
              <w:t>(194,052,218)</w:t>
            </w:r>
          </w:p>
        </w:tc>
      </w:tr>
      <w:tr w:rsidR="00A31A3A" w:rsidRPr="003709B5" w14:paraId="1A214157" w14:textId="77777777" w:rsidTr="003817C7">
        <w:tc>
          <w:tcPr>
            <w:tcW w:w="6930" w:type="dxa"/>
            <w:shd w:val="clear" w:color="auto" w:fill="auto"/>
            <w:vAlign w:val="bottom"/>
          </w:tcPr>
          <w:p w14:paraId="14D22B8E" w14:textId="77777777" w:rsidR="00A31A3A" w:rsidRPr="003709B5" w:rsidRDefault="00A31A3A" w:rsidP="003709B5">
            <w:pPr>
              <w:overflowPunct/>
              <w:autoSpaceDE/>
              <w:autoSpaceDN/>
              <w:adjustRightInd/>
              <w:ind w:left="-107"/>
              <w:jc w:val="both"/>
              <w:textAlignment w:val="auto"/>
              <w:rPr>
                <w:rFonts w:ascii="Arial" w:hAnsi="Arial" w:cs="Arial"/>
                <w:sz w:val="8"/>
                <w:szCs w:val="8"/>
              </w:rPr>
            </w:pPr>
          </w:p>
        </w:tc>
        <w:tc>
          <w:tcPr>
            <w:tcW w:w="2552" w:type="dxa"/>
            <w:vAlign w:val="bottom"/>
          </w:tcPr>
          <w:p w14:paraId="5DDD9EC8"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p>
        </w:tc>
      </w:tr>
      <w:tr w:rsidR="00A31A3A" w:rsidRPr="003709B5" w14:paraId="56D08602" w14:textId="77777777" w:rsidTr="003817C7">
        <w:tc>
          <w:tcPr>
            <w:tcW w:w="6930" w:type="dxa"/>
            <w:shd w:val="clear" w:color="auto" w:fill="auto"/>
            <w:vAlign w:val="bottom"/>
          </w:tcPr>
          <w:p w14:paraId="08D4628D" w14:textId="77777777" w:rsidR="00A31A3A" w:rsidRPr="003709B5" w:rsidRDefault="00A31A3A" w:rsidP="003709B5">
            <w:pPr>
              <w:overflowPunct/>
              <w:autoSpaceDE/>
              <w:autoSpaceDN/>
              <w:adjustRightInd/>
              <w:ind w:left="-107"/>
              <w:jc w:val="both"/>
              <w:textAlignment w:val="auto"/>
              <w:rPr>
                <w:rFonts w:ascii="Arial" w:hAnsi="Arial" w:cs="Arial"/>
                <w:sz w:val="18"/>
                <w:szCs w:val="18"/>
                <w:u w:val="single"/>
              </w:rPr>
            </w:pPr>
            <w:r w:rsidRPr="003709B5">
              <w:rPr>
                <w:rFonts w:ascii="Arial" w:hAnsi="Arial" w:cs="Arial"/>
                <w:sz w:val="18"/>
                <w:szCs w:val="18"/>
              </w:rPr>
              <w:t>Net book value</w:t>
            </w:r>
          </w:p>
        </w:tc>
        <w:tc>
          <w:tcPr>
            <w:tcW w:w="2552" w:type="dxa"/>
            <w:tcBorders>
              <w:bottom w:val="single" w:sz="4" w:space="0" w:color="auto"/>
            </w:tcBorders>
            <w:shd w:val="clear" w:color="auto" w:fill="auto"/>
            <w:vAlign w:val="bottom"/>
          </w:tcPr>
          <w:p w14:paraId="56D57AB0"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r w:rsidRPr="003709B5">
              <w:rPr>
                <w:rFonts w:ascii="Arial" w:hAnsi="Arial" w:cs="Arial"/>
                <w:sz w:val="18"/>
                <w:szCs w:val="18"/>
              </w:rPr>
              <w:t>249,329,798</w:t>
            </w:r>
          </w:p>
        </w:tc>
      </w:tr>
      <w:tr w:rsidR="00A31A3A" w:rsidRPr="003709B5" w14:paraId="00844EE1" w14:textId="77777777" w:rsidTr="003817C7">
        <w:tc>
          <w:tcPr>
            <w:tcW w:w="6930" w:type="dxa"/>
            <w:shd w:val="clear" w:color="auto" w:fill="auto"/>
            <w:vAlign w:val="bottom"/>
          </w:tcPr>
          <w:p w14:paraId="18B1CCED" w14:textId="77777777" w:rsidR="00A31A3A" w:rsidRPr="003709B5" w:rsidRDefault="00A31A3A" w:rsidP="003709B5">
            <w:pPr>
              <w:overflowPunct/>
              <w:autoSpaceDE/>
              <w:autoSpaceDN/>
              <w:adjustRightInd/>
              <w:ind w:left="-107"/>
              <w:jc w:val="both"/>
              <w:textAlignment w:val="auto"/>
              <w:rPr>
                <w:rFonts w:ascii="Arial" w:hAnsi="Arial" w:cs="Arial"/>
                <w:sz w:val="14"/>
                <w:szCs w:val="14"/>
              </w:rPr>
            </w:pPr>
          </w:p>
        </w:tc>
        <w:tc>
          <w:tcPr>
            <w:tcW w:w="2552" w:type="dxa"/>
            <w:shd w:val="clear" w:color="auto" w:fill="auto"/>
            <w:vAlign w:val="bottom"/>
          </w:tcPr>
          <w:p w14:paraId="780F5D89"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p>
        </w:tc>
      </w:tr>
      <w:tr w:rsidR="00A31A3A" w:rsidRPr="003709B5" w14:paraId="332E0837" w14:textId="77777777" w:rsidTr="003817C7">
        <w:tc>
          <w:tcPr>
            <w:tcW w:w="6930" w:type="dxa"/>
            <w:shd w:val="clear" w:color="auto" w:fill="auto"/>
            <w:vAlign w:val="bottom"/>
          </w:tcPr>
          <w:p w14:paraId="6ED2B5D3" w14:textId="77777777" w:rsidR="00A31A3A" w:rsidRPr="003709B5" w:rsidRDefault="00A31A3A" w:rsidP="003709B5">
            <w:pPr>
              <w:overflowPunct/>
              <w:autoSpaceDE/>
              <w:autoSpaceDN/>
              <w:adjustRightInd/>
              <w:ind w:left="-107" w:right="-171"/>
              <w:jc w:val="both"/>
              <w:textAlignment w:val="auto"/>
              <w:rPr>
                <w:rFonts w:ascii="Arial" w:hAnsi="Arial" w:cs="Arial"/>
                <w:sz w:val="18"/>
                <w:szCs w:val="22"/>
              </w:rPr>
            </w:pPr>
            <w:r w:rsidRPr="003709B5">
              <w:rPr>
                <w:rFonts w:ascii="Arial" w:hAnsi="Arial" w:cs="Arial"/>
                <w:b/>
                <w:bCs/>
                <w:sz w:val="18"/>
                <w:szCs w:val="18"/>
              </w:rPr>
              <w:t xml:space="preserve">For the year ended 31 December </w:t>
            </w:r>
            <w:r w:rsidRPr="003709B5">
              <w:rPr>
                <w:rFonts w:ascii="Arial" w:hAnsi="Arial" w:cs="Arial"/>
                <w:b/>
                <w:bCs/>
                <w:sz w:val="18"/>
                <w:szCs w:val="18"/>
                <w:lang w:val="en-GB"/>
              </w:rPr>
              <w:t>202</w:t>
            </w:r>
            <w:r w:rsidRPr="003709B5">
              <w:rPr>
                <w:rFonts w:ascii="Arial" w:hAnsi="Arial" w:cs="Arial"/>
                <w:b/>
                <w:bCs/>
                <w:sz w:val="18"/>
                <w:szCs w:val="22"/>
                <w:lang w:val="en-GB"/>
              </w:rPr>
              <w:t>0</w:t>
            </w:r>
          </w:p>
        </w:tc>
        <w:tc>
          <w:tcPr>
            <w:tcW w:w="2552" w:type="dxa"/>
            <w:shd w:val="clear" w:color="auto" w:fill="auto"/>
            <w:vAlign w:val="bottom"/>
          </w:tcPr>
          <w:p w14:paraId="24964050"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A31A3A" w:rsidRPr="003709B5" w14:paraId="05EFBE60" w14:textId="77777777" w:rsidTr="003817C7">
        <w:tc>
          <w:tcPr>
            <w:tcW w:w="6930" w:type="dxa"/>
            <w:shd w:val="clear" w:color="auto" w:fill="auto"/>
            <w:vAlign w:val="bottom"/>
          </w:tcPr>
          <w:p w14:paraId="07FE06F1"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Opening net book value</w:t>
            </w:r>
          </w:p>
        </w:tc>
        <w:tc>
          <w:tcPr>
            <w:tcW w:w="2552" w:type="dxa"/>
            <w:shd w:val="clear" w:color="auto" w:fill="auto"/>
            <w:vAlign w:val="bottom"/>
          </w:tcPr>
          <w:p w14:paraId="375D00AD"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249,329,798</w:t>
            </w:r>
          </w:p>
        </w:tc>
      </w:tr>
      <w:tr w:rsidR="00A31A3A" w:rsidRPr="003709B5" w14:paraId="5C0ED687" w14:textId="77777777" w:rsidTr="003817C7">
        <w:tc>
          <w:tcPr>
            <w:tcW w:w="6930" w:type="dxa"/>
            <w:shd w:val="clear" w:color="auto" w:fill="auto"/>
            <w:vAlign w:val="bottom"/>
          </w:tcPr>
          <w:p w14:paraId="59670DF7"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Additions</w:t>
            </w:r>
          </w:p>
        </w:tc>
        <w:tc>
          <w:tcPr>
            <w:tcW w:w="2552" w:type="dxa"/>
            <w:shd w:val="clear" w:color="auto" w:fill="auto"/>
            <w:vAlign w:val="bottom"/>
          </w:tcPr>
          <w:p w14:paraId="618F9332"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556,899</w:t>
            </w:r>
          </w:p>
        </w:tc>
      </w:tr>
      <w:tr w:rsidR="00A31A3A" w:rsidRPr="003709B5" w14:paraId="2D1D1E4A" w14:textId="77777777" w:rsidTr="003817C7">
        <w:tc>
          <w:tcPr>
            <w:tcW w:w="6930" w:type="dxa"/>
            <w:shd w:val="clear" w:color="auto" w:fill="auto"/>
            <w:vAlign w:val="bottom"/>
          </w:tcPr>
          <w:p w14:paraId="4048F26D"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Depreciation charge</w:t>
            </w:r>
          </w:p>
        </w:tc>
        <w:tc>
          <w:tcPr>
            <w:tcW w:w="2552" w:type="dxa"/>
            <w:tcBorders>
              <w:bottom w:val="single" w:sz="4" w:space="0" w:color="auto"/>
            </w:tcBorders>
            <w:shd w:val="clear" w:color="auto" w:fill="auto"/>
            <w:vAlign w:val="bottom"/>
          </w:tcPr>
          <w:p w14:paraId="4989235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(5,878,627)</w:t>
            </w:r>
          </w:p>
        </w:tc>
      </w:tr>
      <w:tr w:rsidR="00A31A3A" w:rsidRPr="003709B5" w14:paraId="236D2FD8" w14:textId="77777777" w:rsidTr="003817C7">
        <w:tc>
          <w:tcPr>
            <w:tcW w:w="6930" w:type="dxa"/>
            <w:shd w:val="clear" w:color="auto" w:fill="auto"/>
            <w:vAlign w:val="bottom"/>
          </w:tcPr>
          <w:p w14:paraId="511FCF61" w14:textId="77777777" w:rsidR="00A31A3A" w:rsidRPr="003709B5" w:rsidRDefault="00A31A3A" w:rsidP="003709B5">
            <w:pPr>
              <w:overflowPunct/>
              <w:autoSpaceDE/>
              <w:autoSpaceDN/>
              <w:adjustRightInd/>
              <w:ind w:left="-107"/>
              <w:jc w:val="both"/>
              <w:textAlignment w:val="auto"/>
              <w:rPr>
                <w:rFonts w:ascii="Arial" w:hAnsi="Arial" w:cs="Arial"/>
                <w:sz w:val="8"/>
                <w:szCs w:val="8"/>
              </w:rPr>
            </w:pPr>
          </w:p>
        </w:tc>
        <w:tc>
          <w:tcPr>
            <w:tcW w:w="2552" w:type="dxa"/>
            <w:shd w:val="clear" w:color="auto" w:fill="auto"/>
            <w:vAlign w:val="bottom"/>
          </w:tcPr>
          <w:p w14:paraId="4C63958D"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p>
        </w:tc>
      </w:tr>
      <w:tr w:rsidR="00A31A3A" w:rsidRPr="003709B5" w14:paraId="0D1DFD72" w14:textId="77777777" w:rsidTr="003817C7">
        <w:tc>
          <w:tcPr>
            <w:tcW w:w="6930" w:type="dxa"/>
            <w:shd w:val="clear" w:color="auto" w:fill="auto"/>
            <w:vAlign w:val="bottom"/>
          </w:tcPr>
          <w:p w14:paraId="2ED14158"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Closing net book value</w:t>
            </w:r>
          </w:p>
        </w:tc>
        <w:tc>
          <w:tcPr>
            <w:tcW w:w="2552" w:type="dxa"/>
            <w:tcBorders>
              <w:bottom w:val="single" w:sz="4" w:space="0" w:color="auto"/>
            </w:tcBorders>
            <w:shd w:val="clear" w:color="auto" w:fill="auto"/>
            <w:vAlign w:val="bottom"/>
          </w:tcPr>
          <w:p w14:paraId="2CC4989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244,008,070</w:t>
            </w:r>
          </w:p>
        </w:tc>
      </w:tr>
      <w:tr w:rsidR="00A31A3A" w:rsidRPr="003709B5" w14:paraId="09FDEE97" w14:textId="77777777" w:rsidTr="003817C7">
        <w:tc>
          <w:tcPr>
            <w:tcW w:w="6930" w:type="dxa"/>
            <w:shd w:val="clear" w:color="auto" w:fill="auto"/>
            <w:vAlign w:val="bottom"/>
          </w:tcPr>
          <w:p w14:paraId="5290C12D" w14:textId="77777777" w:rsidR="00A31A3A" w:rsidRPr="003709B5" w:rsidRDefault="00A31A3A" w:rsidP="003709B5">
            <w:pPr>
              <w:overflowPunct/>
              <w:autoSpaceDE/>
              <w:autoSpaceDN/>
              <w:adjustRightInd/>
              <w:ind w:left="-107"/>
              <w:jc w:val="both"/>
              <w:textAlignment w:val="auto"/>
              <w:rPr>
                <w:rFonts w:ascii="Arial" w:hAnsi="Arial" w:cs="Arial"/>
                <w:sz w:val="14"/>
                <w:szCs w:val="14"/>
              </w:rPr>
            </w:pPr>
          </w:p>
        </w:tc>
        <w:tc>
          <w:tcPr>
            <w:tcW w:w="2552" w:type="dxa"/>
            <w:tcBorders>
              <w:top w:val="single" w:sz="4" w:space="0" w:color="auto"/>
            </w:tcBorders>
            <w:shd w:val="clear" w:color="auto" w:fill="auto"/>
            <w:vAlign w:val="bottom"/>
          </w:tcPr>
          <w:p w14:paraId="164FAF1F"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r>
      <w:tr w:rsidR="00A31A3A" w:rsidRPr="003709B5" w14:paraId="0E696613" w14:textId="77777777" w:rsidTr="003817C7">
        <w:tc>
          <w:tcPr>
            <w:tcW w:w="6930" w:type="dxa"/>
            <w:shd w:val="clear" w:color="auto" w:fill="auto"/>
            <w:vAlign w:val="bottom"/>
          </w:tcPr>
          <w:p w14:paraId="6DB6BE6A" w14:textId="77777777" w:rsidR="00A31A3A" w:rsidRPr="003709B5" w:rsidRDefault="00A31A3A" w:rsidP="003709B5">
            <w:pPr>
              <w:overflowPunct/>
              <w:autoSpaceDE/>
              <w:autoSpaceDN/>
              <w:adjustRightInd/>
              <w:ind w:left="-107"/>
              <w:jc w:val="both"/>
              <w:textAlignment w:val="auto"/>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31 December </w:t>
            </w:r>
            <w:r w:rsidRPr="003709B5">
              <w:rPr>
                <w:rFonts w:ascii="Arial" w:hAnsi="Arial" w:cs="Arial"/>
                <w:b/>
                <w:bCs/>
                <w:sz w:val="18"/>
                <w:szCs w:val="18"/>
                <w:lang w:val="en-GB"/>
              </w:rPr>
              <w:t>2020</w:t>
            </w:r>
          </w:p>
        </w:tc>
        <w:tc>
          <w:tcPr>
            <w:tcW w:w="2552" w:type="dxa"/>
            <w:shd w:val="clear" w:color="auto" w:fill="auto"/>
            <w:vAlign w:val="bottom"/>
          </w:tcPr>
          <w:p w14:paraId="16B3E51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r>
      <w:tr w:rsidR="00A31A3A" w:rsidRPr="003709B5" w14:paraId="52BA73D9" w14:textId="77777777" w:rsidTr="003817C7">
        <w:tc>
          <w:tcPr>
            <w:tcW w:w="6930" w:type="dxa"/>
            <w:shd w:val="clear" w:color="auto" w:fill="auto"/>
            <w:vAlign w:val="bottom"/>
          </w:tcPr>
          <w:p w14:paraId="7C7DA6E3"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Cost</w:t>
            </w:r>
          </w:p>
        </w:tc>
        <w:tc>
          <w:tcPr>
            <w:tcW w:w="2552" w:type="dxa"/>
            <w:shd w:val="clear" w:color="auto" w:fill="auto"/>
            <w:vAlign w:val="bottom"/>
          </w:tcPr>
          <w:p w14:paraId="7B78574F"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443,938,915</w:t>
            </w:r>
          </w:p>
        </w:tc>
      </w:tr>
      <w:tr w:rsidR="00A31A3A" w:rsidRPr="003709B5" w14:paraId="16397C47" w14:textId="77777777" w:rsidTr="003817C7">
        <w:tc>
          <w:tcPr>
            <w:tcW w:w="6930" w:type="dxa"/>
            <w:shd w:val="clear" w:color="auto" w:fill="auto"/>
            <w:vAlign w:val="bottom"/>
          </w:tcPr>
          <w:p w14:paraId="55FB394D"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u w:val="single"/>
              </w:rPr>
              <w:t>Less</w:t>
            </w:r>
            <w:r w:rsidRPr="003709B5">
              <w:rPr>
                <w:rFonts w:ascii="Arial" w:hAnsi="Arial" w:cs="Arial"/>
                <w:sz w:val="18"/>
                <w:szCs w:val="18"/>
              </w:rPr>
              <w:t xml:space="preserve">  Accumulated depreciation</w:t>
            </w:r>
          </w:p>
        </w:tc>
        <w:tc>
          <w:tcPr>
            <w:tcW w:w="2552" w:type="dxa"/>
            <w:tcBorders>
              <w:bottom w:val="single" w:sz="4" w:space="0" w:color="auto"/>
            </w:tcBorders>
            <w:shd w:val="clear" w:color="auto" w:fill="auto"/>
            <w:vAlign w:val="bottom"/>
          </w:tcPr>
          <w:p w14:paraId="21D2274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(199,930,845)</w:t>
            </w:r>
          </w:p>
        </w:tc>
      </w:tr>
      <w:tr w:rsidR="00A31A3A" w:rsidRPr="003709B5" w14:paraId="46189EBA" w14:textId="77777777" w:rsidTr="003817C7">
        <w:tc>
          <w:tcPr>
            <w:tcW w:w="6930" w:type="dxa"/>
            <w:shd w:val="clear" w:color="auto" w:fill="auto"/>
            <w:vAlign w:val="bottom"/>
          </w:tcPr>
          <w:p w14:paraId="36616D16" w14:textId="77777777" w:rsidR="00A31A3A" w:rsidRPr="003709B5" w:rsidRDefault="00A31A3A" w:rsidP="003709B5">
            <w:pPr>
              <w:overflowPunct/>
              <w:autoSpaceDE/>
              <w:autoSpaceDN/>
              <w:adjustRightInd/>
              <w:ind w:left="-107"/>
              <w:jc w:val="both"/>
              <w:textAlignment w:val="auto"/>
              <w:rPr>
                <w:rFonts w:ascii="Arial" w:hAnsi="Arial" w:cs="Arial"/>
                <w:sz w:val="8"/>
                <w:szCs w:val="8"/>
              </w:rPr>
            </w:pPr>
          </w:p>
        </w:tc>
        <w:tc>
          <w:tcPr>
            <w:tcW w:w="2552" w:type="dxa"/>
            <w:shd w:val="clear" w:color="auto" w:fill="auto"/>
            <w:vAlign w:val="bottom"/>
          </w:tcPr>
          <w:p w14:paraId="52A2AECC"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p>
        </w:tc>
      </w:tr>
      <w:tr w:rsidR="00A31A3A" w:rsidRPr="003709B5" w14:paraId="44A5C4A1" w14:textId="77777777" w:rsidTr="003817C7">
        <w:tc>
          <w:tcPr>
            <w:tcW w:w="6930" w:type="dxa"/>
            <w:shd w:val="clear" w:color="auto" w:fill="auto"/>
            <w:vAlign w:val="bottom"/>
          </w:tcPr>
          <w:p w14:paraId="398E1E83"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Net book value</w:t>
            </w:r>
          </w:p>
        </w:tc>
        <w:tc>
          <w:tcPr>
            <w:tcW w:w="2552" w:type="dxa"/>
            <w:tcBorders>
              <w:bottom w:val="single" w:sz="4" w:space="0" w:color="auto"/>
            </w:tcBorders>
            <w:shd w:val="clear" w:color="auto" w:fill="auto"/>
            <w:vAlign w:val="bottom"/>
          </w:tcPr>
          <w:p w14:paraId="1C35525F"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244,008,070</w:t>
            </w:r>
          </w:p>
        </w:tc>
      </w:tr>
      <w:tr w:rsidR="00A31A3A" w:rsidRPr="003709B5" w14:paraId="22930256" w14:textId="77777777" w:rsidTr="003817C7">
        <w:tc>
          <w:tcPr>
            <w:tcW w:w="6930" w:type="dxa"/>
            <w:shd w:val="clear" w:color="auto" w:fill="auto"/>
            <w:vAlign w:val="bottom"/>
          </w:tcPr>
          <w:p w14:paraId="26751E38" w14:textId="77777777" w:rsidR="00A31A3A" w:rsidRPr="003709B5" w:rsidRDefault="00A31A3A" w:rsidP="003709B5">
            <w:pPr>
              <w:overflowPunct/>
              <w:autoSpaceDE/>
              <w:autoSpaceDN/>
              <w:adjustRightInd/>
              <w:ind w:left="-107"/>
              <w:jc w:val="both"/>
              <w:textAlignment w:val="auto"/>
              <w:rPr>
                <w:rFonts w:ascii="Arial" w:hAnsi="Arial" w:cs="Arial"/>
                <w:sz w:val="14"/>
                <w:szCs w:val="14"/>
              </w:rPr>
            </w:pPr>
          </w:p>
        </w:tc>
        <w:tc>
          <w:tcPr>
            <w:tcW w:w="2552" w:type="dxa"/>
            <w:shd w:val="clear" w:color="auto" w:fill="FAFAFA"/>
            <w:vAlign w:val="bottom"/>
          </w:tcPr>
          <w:p w14:paraId="761519FD"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p>
        </w:tc>
      </w:tr>
      <w:tr w:rsidR="00A31A3A" w:rsidRPr="003709B5" w14:paraId="65A02BD1" w14:textId="77777777" w:rsidTr="00272E61">
        <w:trPr>
          <w:trHeight w:val="68"/>
        </w:trPr>
        <w:tc>
          <w:tcPr>
            <w:tcW w:w="6930" w:type="dxa"/>
            <w:shd w:val="clear" w:color="auto" w:fill="auto"/>
            <w:vAlign w:val="bottom"/>
          </w:tcPr>
          <w:p w14:paraId="7CCD67CB"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p>
        </w:tc>
        <w:tc>
          <w:tcPr>
            <w:tcW w:w="2552" w:type="dxa"/>
            <w:shd w:val="clear" w:color="auto" w:fill="FAFAFA"/>
            <w:vAlign w:val="bottom"/>
          </w:tcPr>
          <w:p w14:paraId="6F13CCAE"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p>
        </w:tc>
      </w:tr>
      <w:tr w:rsidR="00A31A3A" w:rsidRPr="003709B5" w14:paraId="53AE58D4" w14:textId="77777777" w:rsidTr="003817C7">
        <w:tc>
          <w:tcPr>
            <w:tcW w:w="6930" w:type="dxa"/>
            <w:shd w:val="clear" w:color="auto" w:fill="auto"/>
            <w:vAlign w:val="bottom"/>
          </w:tcPr>
          <w:p w14:paraId="4CBDCD76"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r w:rsidRPr="003709B5">
              <w:rPr>
                <w:rFonts w:ascii="Arial" w:hAnsi="Arial" w:cs="Arial"/>
                <w:b/>
                <w:bCs/>
                <w:sz w:val="18"/>
                <w:szCs w:val="18"/>
              </w:rPr>
              <w:t xml:space="preserve">For the year ended 31 December </w:t>
            </w:r>
            <w:r w:rsidRPr="003709B5">
              <w:rPr>
                <w:rFonts w:ascii="Arial" w:hAnsi="Arial" w:cs="Arial"/>
                <w:b/>
                <w:bCs/>
                <w:sz w:val="18"/>
                <w:szCs w:val="18"/>
                <w:lang w:val="en-GB"/>
              </w:rPr>
              <w:t>2021</w:t>
            </w:r>
          </w:p>
        </w:tc>
        <w:tc>
          <w:tcPr>
            <w:tcW w:w="2552" w:type="dxa"/>
            <w:shd w:val="clear" w:color="auto" w:fill="FAFAFA"/>
            <w:vAlign w:val="bottom"/>
          </w:tcPr>
          <w:p w14:paraId="28800E39"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r>
      <w:tr w:rsidR="00A31A3A" w:rsidRPr="003709B5" w14:paraId="0D920518" w14:textId="77777777" w:rsidTr="003817C7">
        <w:tc>
          <w:tcPr>
            <w:tcW w:w="6930" w:type="dxa"/>
            <w:shd w:val="clear" w:color="auto" w:fill="auto"/>
            <w:vAlign w:val="bottom"/>
          </w:tcPr>
          <w:p w14:paraId="629298BA" w14:textId="77777777" w:rsidR="00A31A3A" w:rsidRPr="003709B5" w:rsidRDefault="00A31A3A" w:rsidP="003709B5">
            <w:pPr>
              <w:overflowPunct/>
              <w:autoSpaceDE/>
              <w:autoSpaceDN/>
              <w:adjustRightInd/>
              <w:ind w:left="-107"/>
              <w:jc w:val="both"/>
              <w:textAlignment w:val="auto"/>
              <w:rPr>
                <w:rFonts w:ascii="Arial" w:hAnsi="Arial" w:cs="Arial"/>
                <w:sz w:val="18"/>
                <w:szCs w:val="18"/>
                <w:cs/>
              </w:rPr>
            </w:pPr>
            <w:r w:rsidRPr="003709B5">
              <w:rPr>
                <w:rFonts w:ascii="Arial" w:hAnsi="Arial" w:cs="Arial"/>
                <w:sz w:val="18"/>
                <w:szCs w:val="18"/>
              </w:rPr>
              <w:t>Opening net book value</w:t>
            </w:r>
          </w:p>
        </w:tc>
        <w:tc>
          <w:tcPr>
            <w:tcW w:w="2552" w:type="dxa"/>
            <w:shd w:val="clear" w:color="auto" w:fill="FAFAFA"/>
            <w:vAlign w:val="bottom"/>
          </w:tcPr>
          <w:p w14:paraId="2CF9FE0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244,008,070</w:t>
            </w:r>
          </w:p>
        </w:tc>
      </w:tr>
      <w:tr w:rsidR="00A31A3A" w:rsidRPr="003709B5" w14:paraId="7BB0FA69" w14:textId="77777777" w:rsidTr="003817C7">
        <w:tc>
          <w:tcPr>
            <w:tcW w:w="6930" w:type="dxa"/>
            <w:shd w:val="clear" w:color="auto" w:fill="auto"/>
            <w:vAlign w:val="bottom"/>
          </w:tcPr>
          <w:p w14:paraId="35DA1AF3" w14:textId="77777777" w:rsidR="00A31A3A" w:rsidRPr="003709B5" w:rsidRDefault="00A31A3A" w:rsidP="003709B5">
            <w:pPr>
              <w:overflowPunct/>
              <w:autoSpaceDE/>
              <w:autoSpaceDN/>
              <w:adjustRightInd/>
              <w:ind w:left="-107" w:right="-171"/>
              <w:jc w:val="both"/>
              <w:textAlignment w:val="auto"/>
              <w:rPr>
                <w:rFonts w:ascii="Arial" w:hAnsi="Arial" w:cs="Arial"/>
                <w:sz w:val="18"/>
                <w:szCs w:val="18"/>
              </w:rPr>
            </w:pPr>
            <w:r w:rsidRPr="003709B5">
              <w:rPr>
                <w:rFonts w:ascii="Arial" w:hAnsi="Arial" w:cs="Arial"/>
                <w:sz w:val="18"/>
                <w:szCs w:val="18"/>
              </w:rPr>
              <w:t>Depreciation charge</w:t>
            </w:r>
          </w:p>
        </w:tc>
        <w:tc>
          <w:tcPr>
            <w:tcW w:w="2552" w:type="dxa"/>
            <w:tcBorders>
              <w:bottom w:val="single" w:sz="4" w:space="0" w:color="auto"/>
            </w:tcBorders>
            <w:shd w:val="clear" w:color="auto" w:fill="FAFAFA"/>
            <w:vAlign w:val="bottom"/>
          </w:tcPr>
          <w:p w14:paraId="0B489CB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(8,445,172)</w:t>
            </w:r>
          </w:p>
        </w:tc>
      </w:tr>
      <w:tr w:rsidR="00A31A3A" w:rsidRPr="003709B5" w14:paraId="73BF9CD7" w14:textId="77777777" w:rsidTr="003817C7">
        <w:tc>
          <w:tcPr>
            <w:tcW w:w="6930" w:type="dxa"/>
            <w:shd w:val="clear" w:color="auto" w:fill="auto"/>
            <w:vAlign w:val="bottom"/>
          </w:tcPr>
          <w:p w14:paraId="4F83777E"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p>
        </w:tc>
        <w:tc>
          <w:tcPr>
            <w:tcW w:w="2552" w:type="dxa"/>
            <w:shd w:val="clear" w:color="auto" w:fill="FAFAFA"/>
            <w:vAlign w:val="bottom"/>
          </w:tcPr>
          <w:p w14:paraId="018C059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r>
      <w:tr w:rsidR="00A31A3A" w:rsidRPr="003709B5" w14:paraId="3D579DA1" w14:textId="77777777" w:rsidTr="003817C7">
        <w:tc>
          <w:tcPr>
            <w:tcW w:w="6930" w:type="dxa"/>
            <w:shd w:val="clear" w:color="auto" w:fill="auto"/>
            <w:vAlign w:val="bottom"/>
          </w:tcPr>
          <w:p w14:paraId="18F0D148"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Closing net book value</w:t>
            </w:r>
          </w:p>
        </w:tc>
        <w:tc>
          <w:tcPr>
            <w:tcW w:w="2552" w:type="dxa"/>
            <w:tcBorders>
              <w:bottom w:val="single" w:sz="4" w:space="0" w:color="auto"/>
            </w:tcBorders>
            <w:shd w:val="clear" w:color="auto" w:fill="FAFAFA"/>
            <w:vAlign w:val="bottom"/>
          </w:tcPr>
          <w:p w14:paraId="699968D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235,562,898</w:t>
            </w:r>
          </w:p>
        </w:tc>
      </w:tr>
      <w:tr w:rsidR="00A31A3A" w:rsidRPr="003709B5" w14:paraId="46A75A1A" w14:textId="77777777" w:rsidTr="00272E61">
        <w:trPr>
          <w:trHeight w:val="142"/>
        </w:trPr>
        <w:tc>
          <w:tcPr>
            <w:tcW w:w="6930" w:type="dxa"/>
            <w:shd w:val="clear" w:color="auto" w:fill="auto"/>
            <w:vAlign w:val="bottom"/>
          </w:tcPr>
          <w:p w14:paraId="6546F2B1" w14:textId="2B7A1816" w:rsidR="00272E61" w:rsidRPr="003709B5" w:rsidRDefault="00272E61" w:rsidP="003709B5">
            <w:pPr>
              <w:overflowPunct/>
              <w:autoSpaceDE/>
              <w:autoSpaceDN/>
              <w:adjustRightInd/>
              <w:jc w:val="both"/>
              <w:textAlignment w:val="auto"/>
              <w:rPr>
                <w:rFonts w:ascii="Arial" w:hAnsi="Arial" w:cs="Arial"/>
                <w:sz w:val="18"/>
                <w:szCs w:val="18"/>
              </w:rPr>
            </w:pPr>
          </w:p>
        </w:tc>
        <w:tc>
          <w:tcPr>
            <w:tcW w:w="2552" w:type="dxa"/>
            <w:tcBorders>
              <w:top w:val="single" w:sz="4" w:space="0" w:color="auto"/>
            </w:tcBorders>
            <w:shd w:val="clear" w:color="auto" w:fill="FAFAFA"/>
            <w:vAlign w:val="bottom"/>
          </w:tcPr>
          <w:p w14:paraId="6DD95BE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r>
      <w:tr w:rsidR="00A31A3A" w:rsidRPr="003709B5" w14:paraId="033C1E6F" w14:textId="77777777" w:rsidTr="003817C7">
        <w:tc>
          <w:tcPr>
            <w:tcW w:w="6930" w:type="dxa"/>
            <w:shd w:val="clear" w:color="auto" w:fill="auto"/>
            <w:vAlign w:val="bottom"/>
          </w:tcPr>
          <w:p w14:paraId="1D385F4E" w14:textId="77777777" w:rsidR="00A31A3A" w:rsidRPr="003709B5" w:rsidRDefault="00A31A3A" w:rsidP="003709B5">
            <w:pPr>
              <w:overflowPunct/>
              <w:autoSpaceDE/>
              <w:autoSpaceDN/>
              <w:adjustRightInd/>
              <w:ind w:left="-107"/>
              <w:jc w:val="both"/>
              <w:textAlignment w:val="auto"/>
              <w:rPr>
                <w:rFonts w:ascii="Arial" w:hAnsi="Arial" w:cs="Arial"/>
                <w:sz w:val="8"/>
                <w:szCs w:val="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31 December </w:t>
            </w:r>
            <w:r w:rsidRPr="003709B5">
              <w:rPr>
                <w:rFonts w:ascii="Arial" w:hAnsi="Arial" w:cs="Arial"/>
                <w:b/>
                <w:bCs/>
                <w:sz w:val="18"/>
                <w:szCs w:val="18"/>
                <w:lang w:val="en-GB"/>
              </w:rPr>
              <w:t>2021</w:t>
            </w:r>
          </w:p>
        </w:tc>
        <w:tc>
          <w:tcPr>
            <w:tcW w:w="2552" w:type="dxa"/>
            <w:shd w:val="clear" w:color="auto" w:fill="FAFAFA"/>
            <w:vAlign w:val="bottom"/>
          </w:tcPr>
          <w:p w14:paraId="16ACEE3C"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p>
        </w:tc>
      </w:tr>
      <w:tr w:rsidR="00A31A3A" w:rsidRPr="003709B5" w14:paraId="068DCF0C" w14:textId="77777777" w:rsidTr="003817C7">
        <w:tc>
          <w:tcPr>
            <w:tcW w:w="6930" w:type="dxa"/>
            <w:shd w:val="clear" w:color="auto" w:fill="auto"/>
            <w:vAlign w:val="bottom"/>
          </w:tcPr>
          <w:p w14:paraId="3468495D"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Cost</w:t>
            </w:r>
          </w:p>
        </w:tc>
        <w:tc>
          <w:tcPr>
            <w:tcW w:w="2552" w:type="dxa"/>
            <w:shd w:val="clear" w:color="auto" w:fill="FAFAFA"/>
            <w:vAlign w:val="bottom"/>
          </w:tcPr>
          <w:p w14:paraId="1FD341B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443,938,915</w:t>
            </w:r>
          </w:p>
        </w:tc>
      </w:tr>
      <w:tr w:rsidR="00A31A3A" w:rsidRPr="003709B5" w14:paraId="44ED5A1B" w14:textId="77777777" w:rsidTr="003817C7">
        <w:tc>
          <w:tcPr>
            <w:tcW w:w="6930" w:type="dxa"/>
            <w:shd w:val="clear" w:color="auto" w:fill="auto"/>
            <w:vAlign w:val="bottom"/>
          </w:tcPr>
          <w:p w14:paraId="094CBB9B" w14:textId="77777777" w:rsidR="00A31A3A" w:rsidRPr="003709B5" w:rsidRDefault="00A31A3A" w:rsidP="003709B5">
            <w:pPr>
              <w:overflowPunct/>
              <w:autoSpaceDE/>
              <w:autoSpaceDN/>
              <w:adjustRightInd/>
              <w:ind w:left="-107"/>
              <w:jc w:val="both"/>
              <w:textAlignment w:val="auto"/>
              <w:rPr>
                <w:rFonts w:ascii="Arial" w:hAnsi="Arial" w:cs="Arial"/>
                <w:sz w:val="14"/>
                <w:szCs w:val="14"/>
              </w:rPr>
            </w:pPr>
            <w:r w:rsidRPr="003709B5">
              <w:rPr>
                <w:rFonts w:ascii="Arial" w:hAnsi="Arial" w:cs="Arial"/>
                <w:sz w:val="18"/>
                <w:szCs w:val="18"/>
                <w:u w:val="single"/>
              </w:rPr>
              <w:t>Less</w:t>
            </w:r>
            <w:r w:rsidRPr="003709B5">
              <w:rPr>
                <w:rFonts w:ascii="Arial" w:hAnsi="Arial" w:cs="Arial"/>
                <w:sz w:val="18"/>
                <w:szCs w:val="18"/>
              </w:rPr>
              <w:t xml:space="preserve">  Accumulated depreciation</w:t>
            </w:r>
          </w:p>
        </w:tc>
        <w:tc>
          <w:tcPr>
            <w:tcW w:w="2552" w:type="dxa"/>
            <w:tcBorders>
              <w:bottom w:val="single" w:sz="4" w:space="0" w:color="auto"/>
            </w:tcBorders>
            <w:shd w:val="clear" w:color="auto" w:fill="FAFAFA"/>
            <w:vAlign w:val="bottom"/>
          </w:tcPr>
          <w:p w14:paraId="5FC5DE4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(208,367,017)</w:t>
            </w:r>
          </w:p>
        </w:tc>
      </w:tr>
      <w:tr w:rsidR="00A31A3A" w:rsidRPr="003709B5" w14:paraId="46E3412D" w14:textId="77777777" w:rsidTr="003817C7">
        <w:tc>
          <w:tcPr>
            <w:tcW w:w="6930" w:type="dxa"/>
            <w:shd w:val="clear" w:color="auto" w:fill="auto"/>
            <w:vAlign w:val="bottom"/>
          </w:tcPr>
          <w:p w14:paraId="60A69180" w14:textId="77777777" w:rsidR="00A31A3A" w:rsidRPr="003709B5" w:rsidRDefault="00A31A3A" w:rsidP="003709B5">
            <w:pPr>
              <w:overflowPunct/>
              <w:autoSpaceDE/>
              <w:autoSpaceDN/>
              <w:adjustRightInd/>
              <w:ind w:left="-107"/>
              <w:jc w:val="both"/>
              <w:textAlignment w:val="auto"/>
              <w:rPr>
                <w:rFonts w:ascii="Arial" w:hAnsi="Arial" w:cs="Arial"/>
                <w:b/>
                <w:bCs/>
                <w:sz w:val="18"/>
                <w:szCs w:val="18"/>
              </w:rPr>
            </w:pPr>
          </w:p>
        </w:tc>
        <w:tc>
          <w:tcPr>
            <w:tcW w:w="2552" w:type="dxa"/>
            <w:shd w:val="clear" w:color="auto" w:fill="FAFAFA"/>
            <w:vAlign w:val="bottom"/>
          </w:tcPr>
          <w:p w14:paraId="7128D79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r>
      <w:tr w:rsidR="00A31A3A" w:rsidRPr="003709B5" w14:paraId="254D3D40" w14:textId="77777777" w:rsidTr="003817C7">
        <w:tc>
          <w:tcPr>
            <w:tcW w:w="6930" w:type="dxa"/>
            <w:shd w:val="clear" w:color="auto" w:fill="auto"/>
            <w:vAlign w:val="bottom"/>
          </w:tcPr>
          <w:p w14:paraId="1748314B"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Net book value</w:t>
            </w:r>
          </w:p>
        </w:tc>
        <w:tc>
          <w:tcPr>
            <w:tcW w:w="2552" w:type="dxa"/>
            <w:tcBorders>
              <w:bottom w:val="single" w:sz="4" w:space="0" w:color="auto"/>
            </w:tcBorders>
            <w:shd w:val="clear" w:color="auto" w:fill="FAFAFA"/>
            <w:vAlign w:val="bottom"/>
          </w:tcPr>
          <w:p w14:paraId="4797CAD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235,562,898</w:t>
            </w:r>
          </w:p>
        </w:tc>
      </w:tr>
      <w:tr w:rsidR="00A31A3A" w:rsidRPr="003709B5" w14:paraId="141EDB4F" w14:textId="77777777" w:rsidTr="003817C7">
        <w:tc>
          <w:tcPr>
            <w:tcW w:w="6930" w:type="dxa"/>
            <w:shd w:val="clear" w:color="auto" w:fill="auto"/>
            <w:vAlign w:val="bottom"/>
          </w:tcPr>
          <w:p w14:paraId="1F337AFF"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p>
        </w:tc>
        <w:tc>
          <w:tcPr>
            <w:tcW w:w="2552" w:type="dxa"/>
            <w:shd w:val="clear" w:color="auto" w:fill="auto"/>
            <w:vAlign w:val="bottom"/>
          </w:tcPr>
          <w:p w14:paraId="15024BB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r>
      <w:tr w:rsidR="00A31A3A" w:rsidRPr="003709B5" w14:paraId="5A260A20" w14:textId="77777777" w:rsidTr="003817C7">
        <w:tc>
          <w:tcPr>
            <w:tcW w:w="6930" w:type="dxa"/>
            <w:shd w:val="clear" w:color="auto" w:fill="auto"/>
            <w:vAlign w:val="bottom"/>
          </w:tcPr>
          <w:p w14:paraId="7ED031E6" w14:textId="77777777" w:rsidR="00A31A3A" w:rsidRPr="003709B5" w:rsidRDefault="00A31A3A" w:rsidP="003709B5">
            <w:pPr>
              <w:overflowPunct/>
              <w:autoSpaceDE/>
              <w:autoSpaceDN/>
              <w:adjustRightInd/>
              <w:ind w:left="-107"/>
              <w:jc w:val="both"/>
              <w:textAlignment w:val="auto"/>
              <w:rPr>
                <w:rFonts w:ascii="Arial" w:hAnsi="Arial" w:cs="Arial"/>
                <w:b/>
                <w:bCs/>
                <w:sz w:val="8"/>
                <w:szCs w:val="8"/>
              </w:rPr>
            </w:pPr>
            <w:r w:rsidRPr="003709B5">
              <w:rPr>
                <w:rFonts w:ascii="Arial" w:hAnsi="Arial" w:cs="Arial"/>
                <w:b/>
                <w:bCs/>
                <w:sz w:val="18"/>
                <w:szCs w:val="18"/>
              </w:rPr>
              <w:t>Fair value</w:t>
            </w:r>
          </w:p>
        </w:tc>
        <w:tc>
          <w:tcPr>
            <w:tcW w:w="2552" w:type="dxa"/>
            <w:shd w:val="clear" w:color="auto" w:fill="auto"/>
            <w:vAlign w:val="bottom"/>
          </w:tcPr>
          <w:p w14:paraId="14173A58"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p>
        </w:tc>
      </w:tr>
      <w:tr w:rsidR="00A31A3A" w:rsidRPr="003709B5" w14:paraId="73E88ECA" w14:textId="77777777" w:rsidTr="003817C7">
        <w:tc>
          <w:tcPr>
            <w:tcW w:w="6930" w:type="dxa"/>
            <w:shd w:val="clear" w:color="auto" w:fill="auto"/>
            <w:vAlign w:val="bottom"/>
          </w:tcPr>
          <w:p w14:paraId="005F4465"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proofErr w:type="gramStart"/>
            <w:r w:rsidRPr="003709B5">
              <w:rPr>
                <w:rFonts w:ascii="Arial" w:hAnsi="Arial" w:cs="Arial"/>
                <w:sz w:val="18"/>
                <w:szCs w:val="18"/>
              </w:rPr>
              <w:t>At</w:t>
            </w:r>
            <w:proofErr w:type="gramEnd"/>
            <w:r w:rsidRPr="003709B5">
              <w:rPr>
                <w:rFonts w:ascii="Arial" w:hAnsi="Arial" w:cs="Arial"/>
                <w:sz w:val="18"/>
                <w:szCs w:val="18"/>
              </w:rPr>
              <w:t xml:space="preserve"> 31 December 2020</w:t>
            </w:r>
          </w:p>
        </w:tc>
        <w:tc>
          <w:tcPr>
            <w:tcW w:w="2552" w:type="dxa"/>
            <w:tcBorders>
              <w:bottom w:val="single" w:sz="4" w:space="0" w:color="auto"/>
            </w:tcBorders>
            <w:shd w:val="clear" w:color="auto" w:fill="auto"/>
            <w:vAlign w:val="bottom"/>
          </w:tcPr>
          <w:p w14:paraId="61CF973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lang w:val="en-GB"/>
              </w:rPr>
              <w:t>458</w:t>
            </w:r>
            <w:r w:rsidRPr="003709B5">
              <w:rPr>
                <w:rFonts w:ascii="Arial" w:hAnsi="Arial" w:cs="Arial"/>
                <w:sz w:val="18"/>
                <w:szCs w:val="18"/>
              </w:rPr>
              <w:t>,</w:t>
            </w:r>
            <w:r w:rsidRPr="003709B5">
              <w:rPr>
                <w:rFonts w:ascii="Arial" w:hAnsi="Arial" w:cs="Arial"/>
                <w:sz w:val="18"/>
                <w:szCs w:val="18"/>
                <w:lang w:val="en-GB"/>
              </w:rPr>
              <w:t>740</w:t>
            </w:r>
            <w:r w:rsidRPr="003709B5">
              <w:rPr>
                <w:rFonts w:ascii="Arial" w:hAnsi="Arial" w:cs="Arial"/>
                <w:sz w:val="18"/>
                <w:szCs w:val="18"/>
              </w:rPr>
              <w:t>,</w:t>
            </w:r>
            <w:r w:rsidRPr="003709B5">
              <w:rPr>
                <w:rFonts w:ascii="Arial" w:hAnsi="Arial" w:cs="Arial"/>
                <w:sz w:val="18"/>
                <w:szCs w:val="18"/>
                <w:lang w:val="en-GB"/>
              </w:rPr>
              <w:t>767</w:t>
            </w:r>
          </w:p>
        </w:tc>
      </w:tr>
      <w:tr w:rsidR="00A31A3A" w:rsidRPr="003709B5" w14:paraId="45347D5B" w14:textId="77777777" w:rsidTr="003817C7">
        <w:tc>
          <w:tcPr>
            <w:tcW w:w="6930" w:type="dxa"/>
            <w:shd w:val="clear" w:color="auto" w:fill="auto"/>
            <w:vAlign w:val="bottom"/>
          </w:tcPr>
          <w:p w14:paraId="3BBACEFF" w14:textId="77777777" w:rsidR="00A31A3A" w:rsidRPr="003709B5" w:rsidRDefault="00A31A3A" w:rsidP="003709B5">
            <w:pPr>
              <w:overflowPunct/>
              <w:autoSpaceDE/>
              <w:autoSpaceDN/>
              <w:adjustRightInd/>
              <w:ind w:left="-107"/>
              <w:jc w:val="both"/>
              <w:textAlignment w:val="auto"/>
              <w:rPr>
                <w:rFonts w:ascii="Arial" w:hAnsi="Arial" w:cs="Arial"/>
                <w:sz w:val="14"/>
                <w:szCs w:val="14"/>
              </w:rPr>
            </w:pPr>
            <w:proofErr w:type="gramStart"/>
            <w:r w:rsidRPr="003709B5">
              <w:rPr>
                <w:rFonts w:ascii="Arial" w:hAnsi="Arial" w:cs="Arial"/>
                <w:sz w:val="18"/>
                <w:szCs w:val="18"/>
              </w:rPr>
              <w:t>At</w:t>
            </w:r>
            <w:proofErr w:type="gramEnd"/>
            <w:r w:rsidRPr="003709B5">
              <w:rPr>
                <w:rFonts w:ascii="Arial" w:hAnsi="Arial" w:cs="Arial"/>
                <w:sz w:val="18"/>
                <w:szCs w:val="18"/>
              </w:rPr>
              <w:t xml:space="preserve"> 31 December 2021</w:t>
            </w:r>
          </w:p>
        </w:tc>
        <w:tc>
          <w:tcPr>
            <w:tcW w:w="2552" w:type="dxa"/>
            <w:tcBorders>
              <w:top w:val="single" w:sz="4" w:space="0" w:color="auto"/>
              <w:bottom w:val="single" w:sz="4" w:space="0" w:color="auto"/>
            </w:tcBorders>
            <w:shd w:val="clear" w:color="auto" w:fill="FAFAFA"/>
            <w:vAlign w:val="bottom"/>
          </w:tcPr>
          <w:p w14:paraId="08A3F0F8"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p>
          <w:p w14:paraId="146015E4"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r w:rsidRPr="003709B5">
              <w:rPr>
                <w:rFonts w:ascii="Arial" w:hAnsi="Arial" w:cs="Arial"/>
                <w:sz w:val="18"/>
                <w:szCs w:val="18"/>
              </w:rPr>
              <w:t>566,202,580</w:t>
            </w:r>
          </w:p>
        </w:tc>
      </w:tr>
    </w:tbl>
    <w:p w14:paraId="09B9E860" w14:textId="77777777" w:rsidR="00A31A3A" w:rsidRPr="003709B5" w:rsidRDefault="00A31A3A" w:rsidP="003709B5">
      <w:pPr>
        <w:jc w:val="both"/>
        <w:rPr>
          <w:rFonts w:ascii="Arial" w:hAnsi="Arial" w:cs="Arial"/>
          <w:spacing w:val="-2"/>
          <w:sz w:val="18"/>
          <w:szCs w:val="18"/>
          <w:lang w:val="en-GB"/>
        </w:rPr>
      </w:pPr>
    </w:p>
    <w:p w14:paraId="3C1455F6" w14:textId="77777777" w:rsidR="00A31A3A" w:rsidRPr="003709B5" w:rsidRDefault="00A31A3A" w:rsidP="003709B5">
      <w:pPr>
        <w:jc w:val="both"/>
        <w:rPr>
          <w:rFonts w:ascii="Arial" w:hAnsi="Arial" w:cs="Arial"/>
          <w:spacing w:val="-2"/>
          <w:sz w:val="18"/>
          <w:szCs w:val="18"/>
        </w:rPr>
      </w:pPr>
      <w:r w:rsidRPr="003709B5">
        <w:rPr>
          <w:rFonts w:ascii="Arial" w:hAnsi="Arial" w:cs="Arial"/>
          <w:spacing w:val="-2"/>
          <w:sz w:val="18"/>
          <w:szCs w:val="18"/>
          <w:lang w:val="en-GB"/>
        </w:rPr>
        <w:t>The fair value of investment properties is within</w:t>
      </w:r>
      <w:r w:rsidRPr="003709B5">
        <w:rPr>
          <w:rFonts w:ascii="Arial" w:hAnsi="Arial" w:cs="Arial"/>
          <w:spacing w:val="-2"/>
          <w:sz w:val="18"/>
          <w:szCs w:val="18"/>
        </w:rPr>
        <w:t xml:space="preserve"> level 3 of the fair value hierarchy.</w:t>
      </w:r>
    </w:p>
    <w:p w14:paraId="733282D9" w14:textId="77777777" w:rsidR="00A31A3A" w:rsidRPr="003709B5" w:rsidRDefault="00A31A3A" w:rsidP="003709B5">
      <w:pPr>
        <w:jc w:val="both"/>
        <w:rPr>
          <w:rFonts w:ascii="Arial" w:hAnsi="Arial" w:cs="Arial"/>
          <w:spacing w:val="-2"/>
          <w:sz w:val="18"/>
          <w:szCs w:val="18"/>
        </w:rPr>
      </w:pPr>
    </w:p>
    <w:p w14:paraId="73D2BFC8" w14:textId="77777777" w:rsidR="00A31A3A" w:rsidRPr="003709B5" w:rsidRDefault="00A31A3A" w:rsidP="003709B5">
      <w:pPr>
        <w:jc w:val="both"/>
        <w:rPr>
          <w:rFonts w:ascii="Arial" w:hAnsi="Arial" w:cs="Arial"/>
          <w:spacing w:val="-4"/>
          <w:sz w:val="18"/>
          <w:szCs w:val="18"/>
        </w:rPr>
      </w:pPr>
      <w:r w:rsidRPr="003709B5">
        <w:rPr>
          <w:rFonts w:ascii="Arial" w:hAnsi="Arial" w:cs="Arial"/>
          <w:spacing w:val="-4"/>
          <w:sz w:val="18"/>
          <w:szCs w:val="18"/>
        </w:rPr>
        <w:t>The fair value of investment properties for rental buildings is based on income approach. Management considered the present value of future cash flows expected to be derived from the investment properties. The main non-observable assumptions used in fair value measurement are rental growth rate of 10% every 3 years and discount rate at 6.51% to 8.50% per annum (2020: rental growth rate of 10% every 3 years and discount rate at 7.42% to 8.11% per annum).</w:t>
      </w:r>
    </w:p>
    <w:p w14:paraId="77144CB8" w14:textId="77777777" w:rsidR="00A31A3A" w:rsidRPr="003709B5" w:rsidRDefault="00A31A3A" w:rsidP="003709B5">
      <w:pPr>
        <w:jc w:val="both"/>
        <w:rPr>
          <w:rFonts w:ascii="Arial" w:hAnsi="Arial" w:cs="Arial"/>
          <w:spacing w:val="-4"/>
          <w:sz w:val="18"/>
          <w:szCs w:val="18"/>
        </w:rPr>
      </w:pPr>
    </w:p>
    <w:p w14:paraId="60D032CA" w14:textId="77777777" w:rsidR="00A31A3A" w:rsidRPr="003709B5" w:rsidRDefault="00A31A3A" w:rsidP="003709B5">
      <w:pPr>
        <w:jc w:val="both"/>
        <w:rPr>
          <w:rFonts w:ascii="Arial" w:hAnsi="Arial" w:cs="Arial"/>
          <w:spacing w:val="-4"/>
          <w:sz w:val="18"/>
          <w:szCs w:val="18"/>
        </w:rPr>
      </w:pPr>
      <w:r w:rsidRPr="003709B5">
        <w:rPr>
          <w:rFonts w:ascii="Arial" w:hAnsi="Arial" w:cs="Arial"/>
          <w:spacing w:val="-4"/>
          <w:sz w:val="18"/>
          <w:szCs w:val="18"/>
        </w:rPr>
        <w:t>There were no changes to the valuation techniques during the year.</w:t>
      </w:r>
    </w:p>
    <w:p w14:paraId="2E396AA4" w14:textId="77777777" w:rsidR="00A31A3A" w:rsidRPr="003709B5" w:rsidRDefault="00A31A3A" w:rsidP="003709B5">
      <w:pPr>
        <w:jc w:val="both"/>
        <w:rPr>
          <w:rFonts w:ascii="Arial" w:hAnsi="Arial" w:cs="Arial"/>
          <w:spacing w:val="-4"/>
          <w:sz w:val="18"/>
          <w:szCs w:val="18"/>
        </w:rPr>
      </w:pPr>
    </w:p>
    <w:p w14:paraId="6BBCE7B2" w14:textId="77777777" w:rsidR="00A31A3A" w:rsidRPr="003709B5" w:rsidRDefault="00A31A3A" w:rsidP="003709B5">
      <w:pPr>
        <w:jc w:val="thaiDistribute"/>
        <w:rPr>
          <w:rFonts w:ascii="Arial" w:hAnsi="Arial" w:cs="Arial"/>
          <w:sz w:val="18"/>
          <w:szCs w:val="18"/>
        </w:rPr>
      </w:pPr>
      <w:r w:rsidRPr="003709B5">
        <w:rPr>
          <w:rFonts w:ascii="Arial" w:hAnsi="Arial" w:cs="Arial"/>
          <w:sz w:val="18"/>
          <w:szCs w:val="18"/>
        </w:rPr>
        <w:t xml:space="preserve">The </w:t>
      </w:r>
      <w:r w:rsidRPr="003709B5">
        <w:rPr>
          <w:rFonts w:ascii="Arial" w:hAnsi="Arial" w:cs="Arial"/>
          <w:sz w:val="18"/>
          <w:szCs w:val="18"/>
          <w:lang w:val="en-GB"/>
        </w:rPr>
        <w:t>Company</w:t>
      </w:r>
      <w:r w:rsidRPr="003709B5">
        <w:rPr>
          <w:rFonts w:ascii="Arial" w:hAnsi="Arial" w:cs="Arial"/>
          <w:sz w:val="18"/>
          <w:szCs w:val="18"/>
        </w:rPr>
        <w:t xml:space="preserve"> have mortgaged the investment properties as collateral for the Group's long-term borrowings from financial institution with net book value of Baht 235.56 million (</w:t>
      </w:r>
      <w:r w:rsidRPr="003709B5">
        <w:rPr>
          <w:rFonts w:ascii="Arial" w:hAnsi="Arial" w:cs="Arial"/>
          <w:sz w:val="18"/>
          <w:szCs w:val="18"/>
          <w:lang w:val="en-GB"/>
        </w:rPr>
        <w:t>2020</w:t>
      </w:r>
      <w:r w:rsidRPr="003709B5">
        <w:rPr>
          <w:rFonts w:ascii="Arial" w:hAnsi="Arial" w:cs="Arial"/>
          <w:sz w:val="18"/>
          <w:szCs w:val="18"/>
        </w:rPr>
        <w:t>: Baht 239.08 million) (Note 2</w:t>
      </w:r>
      <w:r w:rsidRPr="003709B5">
        <w:rPr>
          <w:rFonts w:ascii="Arial" w:hAnsi="Arial" w:cs="Arial"/>
          <w:sz w:val="18"/>
          <w:szCs w:val="22"/>
          <w:lang w:val="en-GB"/>
        </w:rPr>
        <w:t>8</w:t>
      </w:r>
      <w:r w:rsidRPr="003709B5">
        <w:rPr>
          <w:rFonts w:ascii="Arial" w:hAnsi="Arial" w:cs="Arial"/>
          <w:sz w:val="18"/>
          <w:szCs w:val="18"/>
        </w:rPr>
        <w:t>).</w:t>
      </w:r>
    </w:p>
    <w:p w14:paraId="49119ADD" w14:textId="77777777" w:rsidR="00A31A3A" w:rsidRPr="003709B5" w:rsidRDefault="00A31A3A" w:rsidP="003709B5">
      <w:pPr>
        <w:jc w:val="thaiDistribute"/>
        <w:rPr>
          <w:rFonts w:ascii="Arial" w:hAnsi="Arial" w:cs="Arial"/>
          <w:sz w:val="18"/>
          <w:szCs w:val="18"/>
        </w:rPr>
      </w:pPr>
    </w:p>
    <w:p w14:paraId="436EEC39" w14:textId="77777777"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 xml:space="preserve">Amounts recognised in </w:t>
      </w:r>
      <w:r w:rsidRPr="003709B5">
        <w:rPr>
          <w:rFonts w:ascii="Arial" w:hAnsi="Arial" w:cs="Arial"/>
          <w:sz w:val="18"/>
          <w:szCs w:val="18"/>
        </w:rPr>
        <w:t xml:space="preserve">Statement of Comprehensive Income </w:t>
      </w:r>
      <w:r w:rsidRPr="003709B5">
        <w:rPr>
          <w:rFonts w:ascii="Arial" w:hAnsi="Arial" w:cs="Arial"/>
          <w:sz w:val="18"/>
          <w:szCs w:val="18"/>
          <w:lang w:val="en-GB"/>
        </w:rPr>
        <w:t xml:space="preserve">that are related to investment </w:t>
      </w:r>
      <w:proofErr w:type="spellStart"/>
      <w:r w:rsidRPr="003709B5">
        <w:rPr>
          <w:rFonts w:ascii="Arial" w:hAnsi="Arial" w:cs="Arial"/>
          <w:sz w:val="18"/>
          <w:szCs w:val="18"/>
          <w:lang w:val="en-GB"/>
        </w:rPr>
        <w:t>propert</w:t>
      </w:r>
      <w:r w:rsidRPr="003709B5">
        <w:rPr>
          <w:rFonts w:ascii="Arial" w:hAnsi="Arial" w:cs="Arial"/>
          <w:sz w:val="18"/>
          <w:szCs w:val="18"/>
        </w:rPr>
        <w:t>ies</w:t>
      </w:r>
      <w:proofErr w:type="spellEnd"/>
      <w:r w:rsidRPr="003709B5">
        <w:rPr>
          <w:rFonts w:ascii="Arial" w:hAnsi="Arial" w:cs="Arial"/>
          <w:sz w:val="18"/>
          <w:szCs w:val="18"/>
          <w:lang w:val="en-GB"/>
        </w:rPr>
        <w:t xml:space="preserve"> are as follows:</w:t>
      </w:r>
    </w:p>
    <w:p w14:paraId="11691BAE" w14:textId="77777777" w:rsidR="00A31A3A" w:rsidRPr="003709B5" w:rsidRDefault="00A31A3A" w:rsidP="003709B5">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6660"/>
        <w:gridCol w:w="1440"/>
        <w:gridCol w:w="1350"/>
      </w:tblGrid>
      <w:tr w:rsidR="00A31A3A" w:rsidRPr="003709B5" w14:paraId="6BE98602" w14:textId="77777777" w:rsidTr="003817C7">
        <w:tc>
          <w:tcPr>
            <w:tcW w:w="6660" w:type="dxa"/>
          </w:tcPr>
          <w:p w14:paraId="085794F1" w14:textId="77777777" w:rsidR="00A31A3A" w:rsidRPr="003709B5" w:rsidRDefault="00A31A3A" w:rsidP="003709B5">
            <w:pPr>
              <w:overflowPunct/>
              <w:autoSpaceDE/>
              <w:autoSpaceDN/>
              <w:adjustRightInd/>
              <w:ind w:left="-107" w:hanging="1"/>
              <w:textAlignment w:val="auto"/>
              <w:rPr>
                <w:rFonts w:ascii="Arial" w:hAnsi="Arial" w:cs="Arial"/>
                <w:sz w:val="18"/>
                <w:szCs w:val="18"/>
              </w:rPr>
            </w:pPr>
          </w:p>
        </w:tc>
        <w:tc>
          <w:tcPr>
            <w:tcW w:w="2790" w:type="dxa"/>
            <w:gridSpan w:val="2"/>
            <w:tcBorders>
              <w:top w:val="single" w:sz="4" w:space="0" w:color="auto"/>
              <w:bottom w:val="single" w:sz="4" w:space="0" w:color="auto"/>
            </w:tcBorders>
            <w:shd w:val="clear" w:color="auto" w:fill="auto"/>
          </w:tcPr>
          <w:p w14:paraId="22F993E8"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and Separate </w:t>
            </w:r>
          </w:p>
          <w:p w14:paraId="5BABE127"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financial statements</w:t>
            </w:r>
          </w:p>
        </w:tc>
      </w:tr>
      <w:tr w:rsidR="00A31A3A" w:rsidRPr="003709B5" w14:paraId="17FD4D61" w14:textId="77777777" w:rsidTr="003817C7">
        <w:tc>
          <w:tcPr>
            <w:tcW w:w="6660" w:type="dxa"/>
          </w:tcPr>
          <w:p w14:paraId="78C6E9B1" w14:textId="77777777" w:rsidR="00A31A3A" w:rsidRPr="003709B5" w:rsidRDefault="00A31A3A" w:rsidP="003709B5">
            <w:pPr>
              <w:overflowPunct/>
              <w:autoSpaceDE/>
              <w:autoSpaceDN/>
              <w:adjustRightInd/>
              <w:ind w:left="-107" w:hanging="1"/>
              <w:textAlignment w:val="auto"/>
              <w:rPr>
                <w:rFonts w:ascii="Arial" w:hAnsi="Arial" w:cs="Arial"/>
                <w:sz w:val="18"/>
                <w:szCs w:val="18"/>
              </w:rPr>
            </w:pPr>
          </w:p>
        </w:tc>
        <w:tc>
          <w:tcPr>
            <w:tcW w:w="1440" w:type="dxa"/>
            <w:tcBorders>
              <w:top w:val="single" w:sz="4" w:space="0" w:color="auto"/>
            </w:tcBorders>
          </w:tcPr>
          <w:p w14:paraId="02002BF5" w14:textId="77777777" w:rsidR="00A31A3A" w:rsidRPr="003709B5" w:rsidRDefault="00A31A3A" w:rsidP="003709B5">
            <w:pPr>
              <w:overflowPunct/>
              <w:autoSpaceDE/>
              <w:autoSpaceDN/>
              <w:adjustRightInd/>
              <w:ind w:right="-72"/>
              <w:jc w:val="right"/>
              <w:textAlignment w:val="auto"/>
              <w:rPr>
                <w:rFonts w:ascii="Arial" w:hAnsi="Arial" w:cs="Arial"/>
                <w:sz w:val="18"/>
                <w:szCs w:val="18"/>
                <w:lang w:val="en-GB"/>
              </w:rPr>
            </w:pPr>
            <w:r w:rsidRPr="003709B5">
              <w:rPr>
                <w:rFonts w:ascii="Arial" w:hAnsi="Arial" w:cs="Arial"/>
                <w:b/>
                <w:bCs/>
                <w:sz w:val="18"/>
                <w:szCs w:val="18"/>
                <w:lang w:val="en-GB"/>
              </w:rPr>
              <w:t>2021</w:t>
            </w:r>
          </w:p>
        </w:tc>
        <w:tc>
          <w:tcPr>
            <w:tcW w:w="1350" w:type="dxa"/>
            <w:tcBorders>
              <w:top w:val="single" w:sz="4" w:space="0" w:color="auto"/>
            </w:tcBorders>
          </w:tcPr>
          <w:p w14:paraId="5BA304D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2020</w:t>
            </w:r>
          </w:p>
        </w:tc>
      </w:tr>
      <w:tr w:rsidR="00A31A3A" w:rsidRPr="003709B5" w14:paraId="069EE9CD" w14:textId="77777777" w:rsidTr="003817C7">
        <w:tc>
          <w:tcPr>
            <w:tcW w:w="6660" w:type="dxa"/>
          </w:tcPr>
          <w:p w14:paraId="6B8E3F3A" w14:textId="77777777" w:rsidR="00A31A3A" w:rsidRPr="003709B5" w:rsidRDefault="00A31A3A" w:rsidP="003709B5">
            <w:pPr>
              <w:overflowPunct/>
              <w:autoSpaceDE/>
              <w:autoSpaceDN/>
              <w:adjustRightInd/>
              <w:ind w:left="-107" w:hanging="1"/>
              <w:textAlignment w:val="auto"/>
              <w:rPr>
                <w:rFonts w:ascii="Arial" w:hAnsi="Arial" w:cs="Arial"/>
                <w:sz w:val="18"/>
                <w:szCs w:val="18"/>
              </w:rPr>
            </w:pPr>
          </w:p>
        </w:tc>
        <w:tc>
          <w:tcPr>
            <w:tcW w:w="1440" w:type="dxa"/>
            <w:tcBorders>
              <w:bottom w:val="single" w:sz="4" w:space="0" w:color="auto"/>
            </w:tcBorders>
            <w:shd w:val="clear" w:color="auto" w:fill="auto"/>
          </w:tcPr>
          <w:p w14:paraId="4B1C8EBA"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350" w:type="dxa"/>
            <w:tcBorders>
              <w:bottom w:val="single" w:sz="4" w:space="0" w:color="auto"/>
            </w:tcBorders>
            <w:shd w:val="clear" w:color="auto" w:fill="auto"/>
          </w:tcPr>
          <w:p w14:paraId="219C5CC0"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A31A3A" w:rsidRPr="003709B5" w14:paraId="3EDB1A8F" w14:textId="77777777" w:rsidTr="003817C7">
        <w:tc>
          <w:tcPr>
            <w:tcW w:w="6660" w:type="dxa"/>
          </w:tcPr>
          <w:p w14:paraId="197C0BDB" w14:textId="77777777" w:rsidR="00A31A3A" w:rsidRPr="003709B5" w:rsidRDefault="00A31A3A" w:rsidP="003709B5">
            <w:pPr>
              <w:overflowPunct/>
              <w:autoSpaceDE/>
              <w:autoSpaceDN/>
              <w:adjustRightInd/>
              <w:ind w:left="-107" w:hanging="1"/>
              <w:textAlignment w:val="auto"/>
              <w:rPr>
                <w:rFonts w:ascii="Arial" w:hAnsi="Arial" w:cs="Arial"/>
                <w:sz w:val="8"/>
                <w:szCs w:val="8"/>
              </w:rPr>
            </w:pPr>
          </w:p>
        </w:tc>
        <w:tc>
          <w:tcPr>
            <w:tcW w:w="1440" w:type="dxa"/>
            <w:tcBorders>
              <w:top w:val="single" w:sz="4" w:space="0" w:color="auto"/>
            </w:tcBorders>
            <w:shd w:val="clear" w:color="auto" w:fill="FAFAFA"/>
          </w:tcPr>
          <w:p w14:paraId="46DF94BE" w14:textId="77777777" w:rsidR="00A31A3A" w:rsidRPr="003709B5" w:rsidRDefault="00A31A3A" w:rsidP="003709B5">
            <w:pPr>
              <w:overflowPunct/>
              <w:autoSpaceDE/>
              <w:autoSpaceDN/>
              <w:adjustRightInd/>
              <w:ind w:right="-72"/>
              <w:jc w:val="right"/>
              <w:textAlignment w:val="auto"/>
              <w:rPr>
                <w:rFonts w:ascii="Arial" w:hAnsi="Arial" w:cs="Arial"/>
                <w:b/>
                <w:bCs/>
                <w:sz w:val="8"/>
                <w:szCs w:val="8"/>
              </w:rPr>
            </w:pPr>
          </w:p>
        </w:tc>
        <w:tc>
          <w:tcPr>
            <w:tcW w:w="1350" w:type="dxa"/>
            <w:tcBorders>
              <w:top w:val="single" w:sz="4" w:space="0" w:color="auto"/>
            </w:tcBorders>
          </w:tcPr>
          <w:p w14:paraId="0A5A221B" w14:textId="77777777" w:rsidR="00A31A3A" w:rsidRPr="003709B5" w:rsidRDefault="00A31A3A" w:rsidP="003709B5">
            <w:pPr>
              <w:overflowPunct/>
              <w:autoSpaceDE/>
              <w:autoSpaceDN/>
              <w:adjustRightInd/>
              <w:ind w:right="-72"/>
              <w:jc w:val="right"/>
              <w:textAlignment w:val="auto"/>
              <w:rPr>
                <w:rFonts w:ascii="Arial" w:hAnsi="Arial" w:cs="Arial"/>
                <w:b/>
                <w:bCs/>
                <w:sz w:val="8"/>
                <w:szCs w:val="8"/>
              </w:rPr>
            </w:pPr>
          </w:p>
        </w:tc>
      </w:tr>
      <w:tr w:rsidR="00A31A3A" w:rsidRPr="003709B5" w14:paraId="2EB45F50" w14:textId="77777777" w:rsidTr="003817C7">
        <w:tc>
          <w:tcPr>
            <w:tcW w:w="6660" w:type="dxa"/>
          </w:tcPr>
          <w:p w14:paraId="7696B4FD" w14:textId="77777777" w:rsidR="00A31A3A" w:rsidRPr="003709B5" w:rsidRDefault="00A31A3A" w:rsidP="003709B5">
            <w:pPr>
              <w:overflowPunct/>
              <w:autoSpaceDE/>
              <w:autoSpaceDN/>
              <w:adjustRightInd/>
              <w:ind w:left="-107" w:hanging="1"/>
              <w:textAlignment w:val="auto"/>
              <w:rPr>
                <w:rFonts w:ascii="Arial" w:hAnsi="Arial" w:cs="Arial"/>
                <w:sz w:val="18"/>
                <w:szCs w:val="18"/>
              </w:rPr>
            </w:pPr>
            <w:r w:rsidRPr="003709B5">
              <w:rPr>
                <w:rFonts w:ascii="Arial" w:hAnsi="Arial" w:cs="Arial"/>
                <w:sz w:val="18"/>
                <w:szCs w:val="18"/>
              </w:rPr>
              <w:t>Rental income</w:t>
            </w:r>
          </w:p>
        </w:tc>
        <w:tc>
          <w:tcPr>
            <w:tcW w:w="1440" w:type="dxa"/>
            <w:shd w:val="clear" w:color="auto" w:fill="FAFAFA"/>
          </w:tcPr>
          <w:p w14:paraId="0EAA545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17,192,529</w:t>
            </w:r>
          </w:p>
        </w:tc>
        <w:tc>
          <w:tcPr>
            <w:tcW w:w="1350" w:type="dxa"/>
          </w:tcPr>
          <w:p w14:paraId="377215A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36,203,811</w:t>
            </w:r>
          </w:p>
        </w:tc>
      </w:tr>
      <w:tr w:rsidR="00A31A3A" w:rsidRPr="003709B5" w14:paraId="23840BB6" w14:textId="77777777" w:rsidTr="003817C7">
        <w:tc>
          <w:tcPr>
            <w:tcW w:w="6660" w:type="dxa"/>
          </w:tcPr>
          <w:p w14:paraId="58B93EC7" w14:textId="77777777" w:rsidR="00A31A3A" w:rsidRPr="003709B5" w:rsidRDefault="00A31A3A" w:rsidP="003709B5">
            <w:pPr>
              <w:overflowPunct/>
              <w:autoSpaceDE/>
              <w:autoSpaceDN/>
              <w:adjustRightInd/>
              <w:ind w:left="-107" w:hanging="1"/>
              <w:textAlignment w:val="auto"/>
              <w:rPr>
                <w:rFonts w:ascii="Arial" w:hAnsi="Arial" w:cs="Arial"/>
                <w:sz w:val="18"/>
                <w:szCs w:val="18"/>
              </w:rPr>
            </w:pPr>
            <w:r w:rsidRPr="003709B5">
              <w:rPr>
                <w:rFonts w:ascii="Arial" w:hAnsi="Arial" w:cs="Arial"/>
                <w:sz w:val="18"/>
                <w:szCs w:val="18"/>
              </w:rPr>
              <w:t>Direct operating expense that generated rental income</w:t>
            </w:r>
          </w:p>
        </w:tc>
        <w:tc>
          <w:tcPr>
            <w:tcW w:w="1440" w:type="dxa"/>
            <w:shd w:val="clear" w:color="auto" w:fill="FAFAFA"/>
          </w:tcPr>
          <w:p w14:paraId="55AA336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15,223,664</w:t>
            </w:r>
          </w:p>
        </w:tc>
        <w:tc>
          <w:tcPr>
            <w:tcW w:w="1350" w:type="dxa"/>
          </w:tcPr>
          <w:p w14:paraId="7D82F1D2"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13,058,281</w:t>
            </w:r>
          </w:p>
        </w:tc>
      </w:tr>
    </w:tbl>
    <w:p w14:paraId="1BC219DD" w14:textId="77777777" w:rsidR="00A31A3A" w:rsidRPr="003709B5" w:rsidRDefault="00A31A3A" w:rsidP="003709B5">
      <w:pPr>
        <w:jc w:val="thaiDistribute"/>
        <w:rPr>
          <w:rFonts w:ascii="Arial" w:hAnsi="Arial" w:cs="Arial"/>
          <w:b/>
          <w:bCs/>
          <w:sz w:val="18"/>
          <w:szCs w:val="18"/>
        </w:rPr>
        <w:sectPr w:rsidR="00A31A3A" w:rsidRPr="003709B5" w:rsidSect="00883B7F">
          <w:pgSz w:w="11909" w:h="16834" w:code="9"/>
          <w:pgMar w:top="1440" w:right="720" w:bottom="720" w:left="1728" w:header="706" w:footer="706" w:gutter="0"/>
          <w:cols w:space="720"/>
          <w:docGrid w:linePitch="326"/>
        </w:sectPr>
      </w:pPr>
    </w:p>
    <w:tbl>
      <w:tblPr>
        <w:tblW w:w="15390" w:type="dxa"/>
        <w:shd w:val="clear" w:color="auto" w:fill="FFA543"/>
        <w:tblLook w:val="04A0" w:firstRow="1" w:lastRow="0" w:firstColumn="1" w:lastColumn="0" w:noHBand="0" w:noVBand="1"/>
      </w:tblPr>
      <w:tblGrid>
        <w:gridCol w:w="15390"/>
      </w:tblGrid>
      <w:tr w:rsidR="00A31A3A" w:rsidRPr="003709B5" w14:paraId="09309BAD" w14:textId="77777777" w:rsidTr="003817C7">
        <w:trPr>
          <w:trHeight w:val="386"/>
        </w:trPr>
        <w:tc>
          <w:tcPr>
            <w:tcW w:w="15390" w:type="dxa"/>
            <w:shd w:val="clear" w:color="auto" w:fill="FFA543"/>
            <w:vAlign w:val="center"/>
          </w:tcPr>
          <w:p w14:paraId="0066F779" w14:textId="77777777"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19</w:t>
            </w:r>
            <w:r w:rsidRPr="003709B5">
              <w:rPr>
                <w:rFonts w:ascii="Arial" w:hAnsi="Arial" w:cs="Arial"/>
                <w:b/>
                <w:bCs/>
                <w:color w:val="FFFFFF"/>
                <w:sz w:val="18"/>
                <w:szCs w:val="18"/>
                <w:lang w:val="en-GB" w:eastAsia="th-TH"/>
              </w:rPr>
              <w:tab/>
              <w:t>Property, plant and equipment, net</w:t>
            </w:r>
          </w:p>
        </w:tc>
      </w:tr>
    </w:tbl>
    <w:p w14:paraId="28D0F09A" w14:textId="77777777" w:rsidR="00A31A3A" w:rsidRPr="00EB1011" w:rsidRDefault="00A31A3A" w:rsidP="003709B5">
      <w:pPr>
        <w:ind w:left="540" w:hanging="540"/>
        <w:jc w:val="thaiDistribute"/>
        <w:rPr>
          <w:rFonts w:ascii="Arial" w:hAnsi="Arial" w:cs="Arial"/>
          <w:b/>
          <w:bCs/>
          <w:sz w:val="16"/>
          <w:szCs w:val="16"/>
        </w:rPr>
      </w:pPr>
    </w:p>
    <w:tbl>
      <w:tblPr>
        <w:tblW w:w="15390" w:type="dxa"/>
        <w:tblLayout w:type="fixed"/>
        <w:tblLook w:val="04A0" w:firstRow="1" w:lastRow="0" w:firstColumn="1" w:lastColumn="0" w:noHBand="0" w:noVBand="1"/>
      </w:tblPr>
      <w:tblGrid>
        <w:gridCol w:w="2916"/>
        <w:gridCol w:w="1134"/>
        <w:gridCol w:w="1134"/>
        <w:gridCol w:w="1134"/>
        <w:gridCol w:w="1134"/>
        <w:gridCol w:w="1134"/>
        <w:gridCol w:w="1134"/>
        <w:gridCol w:w="1134"/>
        <w:gridCol w:w="1134"/>
        <w:gridCol w:w="1134"/>
        <w:gridCol w:w="1134"/>
        <w:gridCol w:w="1134"/>
      </w:tblGrid>
      <w:tr w:rsidR="00A31A3A" w:rsidRPr="003709B5" w14:paraId="06601DAF" w14:textId="77777777" w:rsidTr="003817C7">
        <w:trPr>
          <w:tblHeader/>
        </w:trPr>
        <w:tc>
          <w:tcPr>
            <w:tcW w:w="2916" w:type="dxa"/>
            <w:shd w:val="clear" w:color="auto" w:fill="auto"/>
          </w:tcPr>
          <w:p w14:paraId="25524F61" w14:textId="77777777" w:rsidR="00A31A3A" w:rsidRPr="003709B5" w:rsidRDefault="00A31A3A" w:rsidP="003709B5">
            <w:pPr>
              <w:overflowPunct/>
              <w:autoSpaceDE/>
              <w:autoSpaceDN/>
              <w:adjustRightInd/>
              <w:ind w:left="-107" w:right="-72"/>
              <w:textAlignment w:val="auto"/>
              <w:rPr>
                <w:rFonts w:ascii="Arial" w:hAnsi="Arial" w:cs="Arial"/>
                <w:sz w:val="14"/>
                <w:szCs w:val="14"/>
              </w:rPr>
            </w:pPr>
          </w:p>
        </w:tc>
        <w:tc>
          <w:tcPr>
            <w:tcW w:w="12474" w:type="dxa"/>
            <w:gridSpan w:val="11"/>
            <w:tcBorders>
              <w:top w:val="single" w:sz="4" w:space="0" w:color="auto"/>
              <w:bottom w:val="single" w:sz="4" w:space="0" w:color="auto"/>
            </w:tcBorders>
            <w:shd w:val="clear" w:color="auto" w:fill="auto"/>
          </w:tcPr>
          <w:p w14:paraId="61BC0D89" w14:textId="77777777" w:rsidR="00A31A3A" w:rsidRPr="003709B5" w:rsidRDefault="00A31A3A" w:rsidP="003709B5">
            <w:pPr>
              <w:overflowPunct/>
              <w:autoSpaceDE/>
              <w:autoSpaceDN/>
              <w:adjustRightInd/>
              <w:ind w:right="-72"/>
              <w:jc w:val="center"/>
              <w:textAlignment w:val="auto"/>
              <w:rPr>
                <w:rFonts w:ascii="Arial" w:hAnsi="Arial" w:cs="Arial"/>
                <w:b/>
                <w:bCs/>
                <w:sz w:val="14"/>
                <w:szCs w:val="14"/>
              </w:rPr>
            </w:pPr>
            <w:r w:rsidRPr="003709B5">
              <w:rPr>
                <w:rFonts w:ascii="Arial" w:hAnsi="Arial" w:cs="Arial"/>
                <w:b/>
                <w:bCs/>
                <w:sz w:val="14"/>
                <w:szCs w:val="14"/>
              </w:rPr>
              <w:t>Consolidated financial statements</w:t>
            </w:r>
          </w:p>
        </w:tc>
      </w:tr>
      <w:tr w:rsidR="00A31A3A" w:rsidRPr="003709B5" w14:paraId="16671088" w14:textId="77777777" w:rsidTr="003817C7">
        <w:trPr>
          <w:tblHeader/>
        </w:trPr>
        <w:tc>
          <w:tcPr>
            <w:tcW w:w="2916" w:type="dxa"/>
            <w:shd w:val="clear" w:color="auto" w:fill="auto"/>
          </w:tcPr>
          <w:p w14:paraId="305F7F0B" w14:textId="77777777" w:rsidR="00A31A3A" w:rsidRPr="003709B5" w:rsidRDefault="00A31A3A" w:rsidP="003709B5">
            <w:pPr>
              <w:overflowPunct/>
              <w:autoSpaceDE/>
              <w:autoSpaceDN/>
              <w:adjustRightInd/>
              <w:ind w:left="-107" w:right="-72"/>
              <w:textAlignment w:val="auto"/>
              <w:rPr>
                <w:rFonts w:ascii="Arial" w:hAnsi="Arial" w:cs="Arial"/>
                <w:sz w:val="14"/>
                <w:szCs w:val="14"/>
              </w:rPr>
            </w:pPr>
          </w:p>
        </w:tc>
        <w:tc>
          <w:tcPr>
            <w:tcW w:w="1134" w:type="dxa"/>
            <w:shd w:val="clear" w:color="auto" w:fill="auto"/>
          </w:tcPr>
          <w:p w14:paraId="5A9992E0"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50A478F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Land</w:t>
            </w:r>
          </w:p>
        </w:tc>
        <w:tc>
          <w:tcPr>
            <w:tcW w:w="1134" w:type="dxa"/>
            <w:shd w:val="clear" w:color="auto" w:fill="auto"/>
          </w:tcPr>
          <w:p w14:paraId="50C14A2F"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Land improvements</w:t>
            </w:r>
          </w:p>
        </w:tc>
        <w:tc>
          <w:tcPr>
            <w:tcW w:w="1134" w:type="dxa"/>
            <w:shd w:val="clear" w:color="auto" w:fill="auto"/>
          </w:tcPr>
          <w:p w14:paraId="2247DE98"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3A3327D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Buildings</w:t>
            </w:r>
          </w:p>
        </w:tc>
        <w:tc>
          <w:tcPr>
            <w:tcW w:w="1134" w:type="dxa"/>
            <w:shd w:val="clear" w:color="auto" w:fill="auto"/>
          </w:tcPr>
          <w:p w14:paraId="578B320D"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Asset improvements</w:t>
            </w:r>
          </w:p>
        </w:tc>
        <w:tc>
          <w:tcPr>
            <w:tcW w:w="1134" w:type="dxa"/>
            <w:shd w:val="clear" w:color="auto" w:fill="auto"/>
          </w:tcPr>
          <w:p w14:paraId="120BEE3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Equipment and furniture</w:t>
            </w:r>
          </w:p>
        </w:tc>
        <w:tc>
          <w:tcPr>
            <w:tcW w:w="1134" w:type="dxa"/>
            <w:shd w:val="clear" w:color="auto" w:fill="auto"/>
          </w:tcPr>
          <w:p w14:paraId="6EBFB25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Operating equipment</w:t>
            </w:r>
            <w:r w:rsidRPr="003709B5" w:rsidDel="006448AF">
              <w:rPr>
                <w:rFonts w:ascii="Arial" w:hAnsi="Arial" w:cs="Arial"/>
                <w:b/>
                <w:bCs/>
                <w:sz w:val="14"/>
                <w:szCs w:val="14"/>
              </w:rPr>
              <w:t xml:space="preserve"> </w:t>
            </w:r>
          </w:p>
        </w:tc>
        <w:tc>
          <w:tcPr>
            <w:tcW w:w="1134" w:type="dxa"/>
            <w:shd w:val="clear" w:color="auto" w:fill="auto"/>
          </w:tcPr>
          <w:p w14:paraId="4B298A13"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Office equipment</w:t>
            </w:r>
          </w:p>
        </w:tc>
        <w:tc>
          <w:tcPr>
            <w:tcW w:w="1134" w:type="dxa"/>
            <w:shd w:val="clear" w:color="auto" w:fill="auto"/>
            <w:vAlign w:val="bottom"/>
          </w:tcPr>
          <w:p w14:paraId="13A2C60F"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Motor vehicles</w:t>
            </w:r>
          </w:p>
        </w:tc>
        <w:tc>
          <w:tcPr>
            <w:tcW w:w="1134" w:type="dxa"/>
            <w:shd w:val="clear" w:color="auto" w:fill="auto"/>
          </w:tcPr>
          <w:p w14:paraId="6694E80B"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7996C97B"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roofErr w:type="gramStart"/>
            <w:r w:rsidRPr="003709B5">
              <w:rPr>
                <w:rFonts w:ascii="Arial" w:hAnsi="Arial" w:cs="Arial"/>
                <w:b/>
                <w:bCs/>
                <w:sz w:val="14"/>
                <w:szCs w:val="14"/>
              </w:rPr>
              <w:t>Mock up</w:t>
            </w:r>
            <w:proofErr w:type="gramEnd"/>
          </w:p>
        </w:tc>
        <w:tc>
          <w:tcPr>
            <w:tcW w:w="1134" w:type="dxa"/>
            <w:shd w:val="clear" w:color="auto" w:fill="auto"/>
          </w:tcPr>
          <w:p w14:paraId="28BC6B9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Construction in progress</w:t>
            </w:r>
          </w:p>
        </w:tc>
        <w:tc>
          <w:tcPr>
            <w:tcW w:w="1134" w:type="dxa"/>
            <w:shd w:val="clear" w:color="auto" w:fill="auto"/>
          </w:tcPr>
          <w:p w14:paraId="5F778B7E"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082F373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Total</w:t>
            </w:r>
          </w:p>
        </w:tc>
      </w:tr>
      <w:tr w:rsidR="00A31A3A" w:rsidRPr="003709B5" w14:paraId="042145FD" w14:textId="77777777" w:rsidTr="003817C7">
        <w:trPr>
          <w:tblHeader/>
        </w:trPr>
        <w:tc>
          <w:tcPr>
            <w:tcW w:w="2916" w:type="dxa"/>
            <w:shd w:val="clear" w:color="auto" w:fill="auto"/>
          </w:tcPr>
          <w:p w14:paraId="0AF1DE11" w14:textId="77777777" w:rsidR="00A31A3A" w:rsidRPr="003709B5" w:rsidRDefault="00A31A3A" w:rsidP="003709B5">
            <w:pPr>
              <w:overflowPunct/>
              <w:autoSpaceDE/>
              <w:autoSpaceDN/>
              <w:adjustRightInd/>
              <w:ind w:left="-107" w:right="-72"/>
              <w:textAlignment w:val="auto"/>
              <w:rPr>
                <w:rFonts w:ascii="Arial" w:hAnsi="Arial" w:cs="Arial"/>
                <w:sz w:val="14"/>
                <w:szCs w:val="14"/>
              </w:rPr>
            </w:pPr>
          </w:p>
        </w:tc>
        <w:tc>
          <w:tcPr>
            <w:tcW w:w="1134" w:type="dxa"/>
            <w:tcBorders>
              <w:bottom w:val="single" w:sz="4" w:space="0" w:color="auto"/>
            </w:tcBorders>
            <w:shd w:val="clear" w:color="auto" w:fill="auto"/>
          </w:tcPr>
          <w:p w14:paraId="7BE0EF8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7F527844"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19DCC1B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45004A71"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3734BD6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7D52BE8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6A6538E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48441423"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76C55AFA"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0C4027FA"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144A5EB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r>
      <w:tr w:rsidR="00A31A3A" w:rsidRPr="003709B5" w14:paraId="44792BCB" w14:textId="77777777" w:rsidTr="003817C7">
        <w:tc>
          <w:tcPr>
            <w:tcW w:w="2916" w:type="dxa"/>
            <w:shd w:val="clear" w:color="auto" w:fill="auto"/>
          </w:tcPr>
          <w:p w14:paraId="0B86BFC6" w14:textId="77777777" w:rsidR="00A31A3A" w:rsidRPr="003709B5" w:rsidRDefault="00A31A3A" w:rsidP="003709B5">
            <w:pPr>
              <w:overflowPunct/>
              <w:autoSpaceDE/>
              <w:autoSpaceDN/>
              <w:adjustRightInd/>
              <w:ind w:left="-107" w:right="-72"/>
              <w:textAlignment w:val="auto"/>
              <w:rPr>
                <w:rFonts w:ascii="Arial" w:hAnsi="Arial" w:cs="Arial"/>
                <w:b/>
                <w:sz w:val="14"/>
                <w:szCs w:val="14"/>
              </w:rPr>
            </w:pPr>
            <w:proofErr w:type="gramStart"/>
            <w:r w:rsidRPr="003709B5">
              <w:rPr>
                <w:rFonts w:ascii="Arial" w:hAnsi="Arial" w:cs="Arial"/>
                <w:b/>
                <w:sz w:val="14"/>
                <w:szCs w:val="14"/>
              </w:rPr>
              <w:t>At</w:t>
            </w:r>
            <w:proofErr w:type="gramEnd"/>
            <w:r w:rsidRPr="003709B5">
              <w:rPr>
                <w:rFonts w:ascii="Arial" w:hAnsi="Arial" w:cs="Arial"/>
                <w:b/>
                <w:sz w:val="14"/>
                <w:szCs w:val="14"/>
              </w:rPr>
              <w:t xml:space="preserve"> 1 January </w:t>
            </w:r>
            <w:r w:rsidRPr="003709B5">
              <w:rPr>
                <w:rFonts w:ascii="Arial" w:hAnsi="Arial" w:cs="Arial"/>
                <w:b/>
                <w:sz w:val="14"/>
                <w:szCs w:val="14"/>
                <w:lang w:val="en-GB"/>
              </w:rPr>
              <w:t>2020</w:t>
            </w:r>
          </w:p>
        </w:tc>
        <w:tc>
          <w:tcPr>
            <w:tcW w:w="1134" w:type="dxa"/>
            <w:shd w:val="clear" w:color="auto" w:fill="auto"/>
          </w:tcPr>
          <w:p w14:paraId="4B77BFA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4BFF863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24CDAA9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115B02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812BCF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41E7A3C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6E81CA2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435060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133DA9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D5562E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FBF99B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5ADFDEC5" w14:textId="77777777" w:rsidTr="003817C7">
        <w:tc>
          <w:tcPr>
            <w:tcW w:w="2916" w:type="dxa"/>
            <w:shd w:val="clear" w:color="auto" w:fill="auto"/>
          </w:tcPr>
          <w:p w14:paraId="7791DF90"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 xml:space="preserve">Cost </w:t>
            </w:r>
          </w:p>
        </w:tc>
        <w:tc>
          <w:tcPr>
            <w:tcW w:w="1134" w:type="dxa"/>
            <w:shd w:val="clear" w:color="auto" w:fill="auto"/>
            <w:vAlign w:val="bottom"/>
          </w:tcPr>
          <w:p w14:paraId="323A88D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3,043,898,508</w:t>
            </w:r>
          </w:p>
        </w:tc>
        <w:tc>
          <w:tcPr>
            <w:tcW w:w="1134" w:type="dxa"/>
            <w:shd w:val="clear" w:color="auto" w:fill="auto"/>
          </w:tcPr>
          <w:p w14:paraId="0AA00E0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11,420,650</w:t>
            </w:r>
          </w:p>
        </w:tc>
        <w:tc>
          <w:tcPr>
            <w:tcW w:w="1134" w:type="dxa"/>
            <w:shd w:val="clear" w:color="auto" w:fill="auto"/>
            <w:vAlign w:val="bottom"/>
          </w:tcPr>
          <w:p w14:paraId="3947C4D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5,560,750,757</w:t>
            </w:r>
          </w:p>
        </w:tc>
        <w:tc>
          <w:tcPr>
            <w:tcW w:w="1134" w:type="dxa"/>
            <w:shd w:val="clear" w:color="auto" w:fill="auto"/>
          </w:tcPr>
          <w:p w14:paraId="1156535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1,073,788,768</w:t>
            </w:r>
          </w:p>
        </w:tc>
        <w:tc>
          <w:tcPr>
            <w:tcW w:w="1134" w:type="dxa"/>
            <w:shd w:val="clear" w:color="auto" w:fill="auto"/>
            <w:vAlign w:val="bottom"/>
          </w:tcPr>
          <w:p w14:paraId="37C7895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2,500,566,661</w:t>
            </w:r>
          </w:p>
        </w:tc>
        <w:tc>
          <w:tcPr>
            <w:tcW w:w="1134" w:type="dxa"/>
            <w:shd w:val="clear" w:color="auto" w:fill="auto"/>
          </w:tcPr>
          <w:p w14:paraId="7CECC7E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308,141,182</w:t>
            </w:r>
          </w:p>
        </w:tc>
        <w:tc>
          <w:tcPr>
            <w:tcW w:w="1134" w:type="dxa"/>
            <w:shd w:val="clear" w:color="auto" w:fill="auto"/>
          </w:tcPr>
          <w:p w14:paraId="22BE38C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97,476,125</w:t>
            </w:r>
          </w:p>
        </w:tc>
        <w:tc>
          <w:tcPr>
            <w:tcW w:w="1134" w:type="dxa"/>
            <w:shd w:val="clear" w:color="auto" w:fill="auto"/>
          </w:tcPr>
          <w:p w14:paraId="7694B29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38,269,240</w:t>
            </w:r>
          </w:p>
        </w:tc>
        <w:tc>
          <w:tcPr>
            <w:tcW w:w="1134" w:type="dxa"/>
            <w:shd w:val="clear" w:color="auto" w:fill="auto"/>
            <w:vAlign w:val="bottom"/>
          </w:tcPr>
          <w:p w14:paraId="4194EAB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7,169,435</w:t>
            </w:r>
          </w:p>
        </w:tc>
        <w:tc>
          <w:tcPr>
            <w:tcW w:w="1134" w:type="dxa"/>
            <w:shd w:val="clear" w:color="auto" w:fill="auto"/>
          </w:tcPr>
          <w:p w14:paraId="08FDDCA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44,628,545</w:t>
            </w:r>
          </w:p>
        </w:tc>
        <w:tc>
          <w:tcPr>
            <w:tcW w:w="1134" w:type="dxa"/>
            <w:shd w:val="clear" w:color="auto" w:fill="auto"/>
            <w:vAlign w:val="bottom"/>
          </w:tcPr>
          <w:p w14:paraId="0E07C36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12,686,109,871</w:t>
            </w:r>
          </w:p>
        </w:tc>
      </w:tr>
      <w:tr w:rsidR="00A31A3A" w:rsidRPr="003709B5" w14:paraId="07EEF8F8" w14:textId="77777777" w:rsidTr="003817C7">
        <w:tc>
          <w:tcPr>
            <w:tcW w:w="2916" w:type="dxa"/>
            <w:shd w:val="clear" w:color="auto" w:fill="auto"/>
          </w:tcPr>
          <w:p w14:paraId="597206AE"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Accumulated depreciation</w:t>
            </w:r>
          </w:p>
        </w:tc>
        <w:tc>
          <w:tcPr>
            <w:tcW w:w="1134" w:type="dxa"/>
            <w:tcBorders>
              <w:bottom w:val="single" w:sz="4" w:space="0" w:color="auto"/>
            </w:tcBorders>
            <w:shd w:val="clear" w:color="auto" w:fill="auto"/>
            <w:vAlign w:val="bottom"/>
          </w:tcPr>
          <w:p w14:paraId="0677164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219D9BA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(6,813,325)</w:t>
            </w:r>
          </w:p>
        </w:tc>
        <w:tc>
          <w:tcPr>
            <w:tcW w:w="1134" w:type="dxa"/>
            <w:tcBorders>
              <w:bottom w:val="single" w:sz="4" w:space="0" w:color="auto"/>
            </w:tcBorders>
            <w:shd w:val="clear" w:color="auto" w:fill="auto"/>
            <w:vAlign w:val="bottom"/>
          </w:tcPr>
          <w:p w14:paraId="3669EA1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(1,476,030,942)</w:t>
            </w:r>
          </w:p>
        </w:tc>
        <w:tc>
          <w:tcPr>
            <w:tcW w:w="1134" w:type="dxa"/>
            <w:tcBorders>
              <w:bottom w:val="single" w:sz="4" w:space="0" w:color="auto"/>
            </w:tcBorders>
            <w:shd w:val="clear" w:color="auto" w:fill="auto"/>
          </w:tcPr>
          <w:p w14:paraId="1845DDE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(1,009,651,637)</w:t>
            </w:r>
          </w:p>
        </w:tc>
        <w:tc>
          <w:tcPr>
            <w:tcW w:w="1134" w:type="dxa"/>
            <w:tcBorders>
              <w:bottom w:val="single" w:sz="4" w:space="0" w:color="auto"/>
            </w:tcBorders>
            <w:shd w:val="clear" w:color="auto" w:fill="auto"/>
            <w:vAlign w:val="bottom"/>
          </w:tcPr>
          <w:p w14:paraId="4B5DC7B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(1,728,828,882)</w:t>
            </w:r>
          </w:p>
        </w:tc>
        <w:tc>
          <w:tcPr>
            <w:tcW w:w="1134" w:type="dxa"/>
            <w:tcBorders>
              <w:bottom w:val="single" w:sz="4" w:space="0" w:color="auto"/>
            </w:tcBorders>
            <w:shd w:val="clear" w:color="auto" w:fill="auto"/>
          </w:tcPr>
          <w:p w14:paraId="67C2D20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(238,329,194)</w:t>
            </w:r>
          </w:p>
        </w:tc>
        <w:tc>
          <w:tcPr>
            <w:tcW w:w="1134" w:type="dxa"/>
            <w:tcBorders>
              <w:bottom w:val="single" w:sz="4" w:space="0" w:color="auto"/>
            </w:tcBorders>
            <w:shd w:val="clear" w:color="auto" w:fill="auto"/>
          </w:tcPr>
          <w:p w14:paraId="380032A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(86,953,148)</w:t>
            </w:r>
          </w:p>
        </w:tc>
        <w:tc>
          <w:tcPr>
            <w:tcW w:w="1134" w:type="dxa"/>
            <w:tcBorders>
              <w:bottom w:val="single" w:sz="4" w:space="0" w:color="auto"/>
            </w:tcBorders>
            <w:shd w:val="clear" w:color="auto" w:fill="auto"/>
          </w:tcPr>
          <w:p w14:paraId="7AA32D6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(36,046,395)</w:t>
            </w:r>
          </w:p>
        </w:tc>
        <w:tc>
          <w:tcPr>
            <w:tcW w:w="1134" w:type="dxa"/>
            <w:tcBorders>
              <w:bottom w:val="single" w:sz="4" w:space="0" w:color="auto"/>
            </w:tcBorders>
            <w:shd w:val="clear" w:color="auto" w:fill="auto"/>
            <w:vAlign w:val="bottom"/>
          </w:tcPr>
          <w:p w14:paraId="61114C8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(7,169,419)</w:t>
            </w:r>
          </w:p>
        </w:tc>
        <w:tc>
          <w:tcPr>
            <w:tcW w:w="1134" w:type="dxa"/>
            <w:tcBorders>
              <w:bottom w:val="single" w:sz="4" w:space="0" w:color="auto"/>
            </w:tcBorders>
            <w:shd w:val="clear" w:color="auto" w:fill="auto"/>
          </w:tcPr>
          <w:p w14:paraId="6FB223A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200F59A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(4,589,822,942)</w:t>
            </w:r>
          </w:p>
        </w:tc>
      </w:tr>
      <w:tr w:rsidR="00A31A3A" w:rsidRPr="003709B5" w14:paraId="44E89770" w14:textId="77777777" w:rsidTr="003817C7">
        <w:tc>
          <w:tcPr>
            <w:tcW w:w="2916" w:type="dxa"/>
            <w:shd w:val="clear" w:color="auto" w:fill="auto"/>
          </w:tcPr>
          <w:p w14:paraId="75D1F664" w14:textId="77777777" w:rsidR="00A31A3A" w:rsidRPr="003709B5" w:rsidRDefault="00A31A3A" w:rsidP="003709B5">
            <w:pPr>
              <w:overflowPunct/>
              <w:autoSpaceDE/>
              <w:autoSpaceDN/>
              <w:adjustRightInd/>
              <w:ind w:left="-107" w:right="-72"/>
              <w:textAlignment w:val="auto"/>
              <w:rPr>
                <w:rFonts w:ascii="Arial" w:hAnsi="Arial" w:cs="Arial"/>
                <w:sz w:val="8"/>
                <w:szCs w:val="8"/>
                <w:u w:val="single"/>
              </w:rPr>
            </w:pPr>
          </w:p>
        </w:tc>
        <w:tc>
          <w:tcPr>
            <w:tcW w:w="1134" w:type="dxa"/>
            <w:tcBorders>
              <w:top w:val="single" w:sz="4" w:space="0" w:color="auto"/>
            </w:tcBorders>
            <w:shd w:val="clear" w:color="auto" w:fill="auto"/>
          </w:tcPr>
          <w:p w14:paraId="12E6524B" w14:textId="77777777" w:rsidR="00A31A3A" w:rsidRPr="003709B5" w:rsidRDefault="00A31A3A" w:rsidP="003709B5">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shd w:val="clear" w:color="auto" w:fill="auto"/>
          </w:tcPr>
          <w:p w14:paraId="28EFB361" w14:textId="77777777" w:rsidR="00A31A3A" w:rsidRPr="003709B5" w:rsidRDefault="00A31A3A" w:rsidP="003709B5">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shd w:val="clear" w:color="auto" w:fill="auto"/>
          </w:tcPr>
          <w:p w14:paraId="0EC1698E" w14:textId="77777777" w:rsidR="00A31A3A" w:rsidRPr="003709B5" w:rsidRDefault="00A31A3A" w:rsidP="003709B5">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shd w:val="clear" w:color="auto" w:fill="auto"/>
          </w:tcPr>
          <w:p w14:paraId="2CFB33D8" w14:textId="77777777" w:rsidR="00A31A3A" w:rsidRPr="003709B5" w:rsidRDefault="00A31A3A" w:rsidP="003709B5">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shd w:val="clear" w:color="auto" w:fill="auto"/>
          </w:tcPr>
          <w:p w14:paraId="3C00B558" w14:textId="77777777" w:rsidR="00A31A3A" w:rsidRPr="003709B5" w:rsidRDefault="00A31A3A" w:rsidP="003709B5">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shd w:val="clear" w:color="auto" w:fill="auto"/>
          </w:tcPr>
          <w:p w14:paraId="0239BC93" w14:textId="77777777" w:rsidR="00A31A3A" w:rsidRPr="003709B5" w:rsidRDefault="00A31A3A" w:rsidP="003709B5">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shd w:val="clear" w:color="auto" w:fill="auto"/>
          </w:tcPr>
          <w:p w14:paraId="7C041171" w14:textId="77777777" w:rsidR="00A31A3A" w:rsidRPr="003709B5" w:rsidRDefault="00A31A3A" w:rsidP="003709B5">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shd w:val="clear" w:color="auto" w:fill="auto"/>
          </w:tcPr>
          <w:p w14:paraId="431E052D" w14:textId="77777777" w:rsidR="00A31A3A" w:rsidRPr="003709B5" w:rsidRDefault="00A31A3A" w:rsidP="003709B5">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shd w:val="clear" w:color="auto" w:fill="auto"/>
          </w:tcPr>
          <w:p w14:paraId="71B97A1E" w14:textId="77777777" w:rsidR="00A31A3A" w:rsidRPr="003709B5" w:rsidRDefault="00A31A3A" w:rsidP="003709B5">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shd w:val="clear" w:color="auto" w:fill="auto"/>
          </w:tcPr>
          <w:p w14:paraId="738ECAE1" w14:textId="77777777" w:rsidR="00A31A3A" w:rsidRPr="003709B5" w:rsidRDefault="00A31A3A" w:rsidP="003709B5">
            <w:pPr>
              <w:overflowPunct/>
              <w:autoSpaceDE/>
              <w:autoSpaceDN/>
              <w:adjustRightInd/>
              <w:ind w:right="-72"/>
              <w:jc w:val="right"/>
              <w:textAlignment w:val="auto"/>
              <w:rPr>
                <w:rFonts w:ascii="Arial" w:hAnsi="Arial" w:cs="Arial"/>
                <w:sz w:val="8"/>
                <w:szCs w:val="8"/>
                <w:u w:val="single"/>
              </w:rPr>
            </w:pPr>
          </w:p>
        </w:tc>
        <w:tc>
          <w:tcPr>
            <w:tcW w:w="1134" w:type="dxa"/>
            <w:tcBorders>
              <w:top w:val="single" w:sz="4" w:space="0" w:color="auto"/>
            </w:tcBorders>
            <w:shd w:val="clear" w:color="auto" w:fill="auto"/>
          </w:tcPr>
          <w:p w14:paraId="480A0EDA" w14:textId="77777777" w:rsidR="00A31A3A" w:rsidRPr="003709B5" w:rsidRDefault="00A31A3A" w:rsidP="003709B5">
            <w:pPr>
              <w:overflowPunct/>
              <w:autoSpaceDE/>
              <w:autoSpaceDN/>
              <w:adjustRightInd/>
              <w:ind w:right="-72"/>
              <w:jc w:val="right"/>
              <w:textAlignment w:val="auto"/>
              <w:rPr>
                <w:rFonts w:ascii="Arial" w:hAnsi="Arial" w:cs="Arial"/>
                <w:sz w:val="8"/>
                <w:szCs w:val="8"/>
                <w:u w:val="single"/>
              </w:rPr>
            </w:pPr>
          </w:p>
        </w:tc>
      </w:tr>
      <w:tr w:rsidR="00A31A3A" w:rsidRPr="003709B5" w14:paraId="5CDD0578" w14:textId="77777777" w:rsidTr="003817C7">
        <w:tc>
          <w:tcPr>
            <w:tcW w:w="2916" w:type="dxa"/>
            <w:shd w:val="clear" w:color="auto" w:fill="auto"/>
          </w:tcPr>
          <w:p w14:paraId="2A068027"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Net book value</w:t>
            </w:r>
          </w:p>
        </w:tc>
        <w:tc>
          <w:tcPr>
            <w:tcW w:w="1134" w:type="dxa"/>
            <w:tcBorders>
              <w:bottom w:val="single" w:sz="4" w:space="0" w:color="auto"/>
            </w:tcBorders>
            <w:shd w:val="clear" w:color="auto" w:fill="auto"/>
            <w:vAlign w:val="bottom"/>
          </w:tcPr>
          <w:p w14:paraId="566F113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3,043,898,508</w:t>
            </w:r>
          </w:p>
        </w:tc>
        <w:tc>
          <w:tcPr>
            <w:tcW w:w="1134" w:type="dxa"/>
            <w:tcBorders>
              <w:bottom w:val="single" w:sz="4" w:space="0" w:color="auto"/>
            </w:tcBorders>
            <w:shd w:val="clear" w:color="auto" w:fill="auto"/>
          </w:tcPr>
          <w:p w14:paraId="7DF3410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4,607,325</w:t>
            </w:r>
          </w:p>
        </w:tc>
        <w:tc>
          <w:tcPr>
            <w:tcW w:w="1134" w:type="dxa"/>
            <w:tcBorders>
              <w:bottom w:val="single" w:sz="4" w:space="0" w:color="auto"/>
            </w:tcBorders>
            <w:shd w:val="clear" w:color="auto" w:fill="auto"/>
            <w:vAlign w:val="bottom"/>
          </w:tcPr>
          <w:p w14:paraId="78131E5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4,084,719,815</w:t>
            </w:r>
          </w:p>
        </w:tc>
        <w:tc>
          <w:tcPr>
            <w:tcW w:w="1134" w:type="dxa"/>
            <w:tcBorders>
              <w:bottom w:val="single" w:sz="4" w:space="0" w:color="auto"/>
            </w:tcBorders>
            <w:shd w:val="clear" w:color="auto" w:fill="auto"/>
          </w:tcPr>
          <w:p w14:paraId="107F8CE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64,137,131</w:t>
            </w:r>
          </w:p>
        </w:tc>
        <w:tc>
          <w:tcPr>
            <w:tcW w:w="1134" w:type="dxa"/>
            <w:tcBorders>
              <w:bottom w:val="single" w:sz="4" w:space="0" w:color="auto"/>
            </w:tcBorders>
            <w:shd w:val="clear" w:color="auto" w:fill="auto"/>
            <w:vAlign w:val="bottom"/>
          </w:tcPr>
          <w:p w14:paraId="084D54A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771,737,779</w:t>
            </w:r>
          </w:p>
        </w:tc>
        <w:tc>
          <w:tcPr>
            <w:tcW w:w="1134" w:type="dxa"/>
            <w:tcBorders>
              <w:bottom w:val="single" w:sz="4" w:space="0" w:color="auto"/>
            </w:tcBorders>
            <w:shd w:val="clear" w:color="auto" w:fill="auto"/>
          </w:tcPr>
          <w:p w14:paraId="19B5899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69,811,988</w:t>
            </w:r>
          </w:p>
        </w:tc>
        <w:tc>
          <w:tcPr>
            <w:tcW w:w="1134" w:type="dxa"/>
            <w:tcBorders>
              <w:bottom w:val="single" w:sz="4" w:space="0" w:color="auto"/>
            </w:tcBorders>
            <w:shd w:val="clear" w:color="auto" w:fill="auto"/>
          </w:tcPr>
          <w:p w14:paraId="646C80E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10,522,977</w:t>
            </w:r>
          </w:p>
        </w:tc>
        <w:tc>
          <w:tcPr>
            <w:tcW w:w="1134" w:type="dxa"/>
            <w:tcBorders>
              <w:bottom w:val="single" w:sz="4" w:space="0" w:color="auto"/>
            </w:tcBorders>
            <w:shd w:val="clear" w:color="auto" w:fill="auto"/>
          </w:tcPr>
          <w:p w14:paraId="319930D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2,222,845</w:t>
            </w:r>
          </w:p>
        </w:tc>
        <w:tc>
          <w:tcPr>
            <w:tcW w:w="1134" w:type="dxa"/>
            <w:tcBorders>
              <w:bottom w:val="single" w:sz="4" w:space="0" w:color="auto"/>
            </w:tcBorders>
            <w:shd w:val="clear" w:color="auto" w:fill="auto"/>
            <w:vAlign w:val="bottom"/>
          </w:tcPr>
          <w:p w14:paraId="5CF2D68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16</w:t>
            </w:r>
          </w:p>
        </w:tc>
        <w:tc>
          <w:tcPr>
            <w:tcW w:w="1134" w:type="dxa"/>
            <w:tcBorders>
              <w:bottom w:val="single" w:sz="4" w:space="0" w:color="auto"/>
            </w:tcBorders>
            <w:shd w:val="clear" w:color="auto" w:fill="auto"/>
          </w:tcPr>
          <w:p w14:paraId="6B1C1A7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44,628,545</w:t>
            </w:r>
          </w:p>
        </w:tc>
        <w:tc>
          <w:tcPr>
            <w:tcW w:w="1134" w:type="dxa"/>
            <w:tcBorders>
              <w:bottom w:val="single" w:sz="4" w:space="0" w:color="auto"/>
            </w:tcBorders>
            <w:shd w:val="clear" w:color="auto" w:fill="auto"/>
            <w:vAlign w:val="bottom"/>
          </w:tcPr>
          <w:p w14:paraId="3030D80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8,096,286,929</w:t>
            </w:r>
          </w:p>
        </w:tc>
      </w:tr>
      <w:tr w:rsidR="00A31A3A" w:rsidRPr="003709B5" w14:paraId="17C94A0A" w14:textId="77777777" w:rsidTr="003817C7">
        <w:tc>
          <w:tcPr>
            <w:tcW w:w="2916" w:type="dxa"/>
            <w:shd w:val="clear" w:color="auto" w:fill="auto"/>
          </w:tcPr>
          <w:p w14:paraId="2627C6E1" w14:textId="77777777" w:rsidR="00A31A3A" w:rsidRPr="003709B5" w:rsidRDefault="00A31A3A" w:rsidP="003709B5">
            <w:pPr>
              <w:overflowPunct/>
              <w:autoSpaceDE/>
              <w:autoSpaceDN/>
              <w:adjustRightInd/>
              <w:ind w:left="-107" w:right="-72"/>
              <w:textAlignment w:val="auto"/>
              <w:rPr>
                <w:rFonts w:ascii="Arial" w:hAnsi="Arial" w:cs="Arial"/>
                <w:b/>
                <w:bCs/>
                <w:sz w:val="8"/>
                <w:szCs w:val="8"/>
              </w:rPr>
            </w:pPr>
          </w:p>
        </w:tc>
        <w:tc>
          <w:tcPr>
            <w:tcW w:w="1134" w:type="dxa"/>
            <w:tcBorders>
              <w:top w:val="single" w:sz="4" w:space="0" w:color="auto"/>
            </w:tcBorders>
            <w:shd w:val="clear" w:color="auto" w:fill="auto"/>
          </w:tcPr>
          <w:p w14:paraId="5F0569FF"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6DC047AE"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048ADB92"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5E161F2B"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11B69821"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24F6E5DC"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2EDCE16B"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6AC09E0F"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7A7C9DA2"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19B8372E"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4B29A5C5"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r>
      <w:tr w:rsidR="00A31A3A" w:rsidRPr="003709B5" w14:paraId="06B6CD1A" w14:textId="77777777" w:rsidTr="003817C7">
        <w:tc>
          <w:tcPr>
            <w:tcW w:w="2916" w:type="dxa"/>
            <w:shd w:val="clear" w:color="auto" w:fill="auto"/>
          </w:tcPr>
          <w:p w14:paraId="202A2273" w14:textId="77777777" w:rsidR="00A31A3A" w:rsidRPr="003709B5" w:rsidRDefault="00A31A3A" w:rsidP="003709B5">
            <w:pPr>
              <w:overflowPunct/>
              <w:autoSpaceDE/>
              <w:autoSpaceDN/>
              <w:adjustRightInd/>
              <w:ind w:left="-107" w:right="-72"/>
              <w:textAlignment w:val="auto"/>
              <w:rPr>
                <w:rFonts w:ascii="Arial" w:hAnsi="Arial" w:cs="Arial"/>
                <w:b/>
                <w:bCs/>
                <w:spacing w:val="-4"/>
                <w:sz w:val="8"/>
                <w:szCs w:val="8"/>
              </w:rPr>
            </w:pPr>
          </w:p>
        </w:tc>
        <w:tc>
          <w:tcPr>
            <w:tcW w:w="1134" w:type="dxa"/>
            <w:shd w:val="clear" w:color="auto" w:fill="auto"/>
          </w:tcPr>
          <w:p w14:paraId="0B784DD4"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shd w:val="clear" w:color="auto" w:fill="auto"/>
          </w:tcPr>
          <w:p w14:paraId="214E6C66"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shd w:val="clear" w:color="auto" w:fill="auto"/>
          </w:tcPr>
          <w:p w14:paraId="58A1493D"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shd w:val="clear" w:color="auto" w:fill="auto"/>
          </w:tcPr>
          <w:p w14:paraId="3E838E3D"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shd w:val="clear" w:color="auto" w:fill="auto"/>
          </w:tcPr>
          <w:p w14:paraId="57F49546" w14:textId="77777777" w:rsidR="00A31A3A" w:rsidRPr="003709B5" w:rsidRDefault="00A31A3A" w:rsidP="003709B5">
            <w:pPr>
              <w:overflowPunct/>
              <w:autoSpaceDE/>
              <w:autoSpaceDN/>
              <w:adjustRightInd/>
              <w:ind w:right="-72"/>
              <w:jc w:val="right"/>
              <w:textAlignment w:val="auto"/>
              <w:rPr>
                <w:rFonts w:ascii="Arial" w:hAnsi="Arial" w:cs="Arial"/>
                <w:sz w:val="8"/>
                <w:szCs w:val="8"/>
                <w:cs/>
              </w:rPr>
            </w:pPr>
          </w:p>
        </w:tc>
        <w:tc>
          <w:tcPr>
            <w:tcW w:w="1134" w:type="dxa"/>
            <w:shd w:val="clear" w:color="auto" w:fill="auto"/>
          </w:tcPr>
          <w:p w14:paraId="5D0F7379"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shd w:val="clear" w:color="auto" w:fill="auto"/>
          </w:tcPr>
          <w:p w14:paraId="34CDC904"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shd w:val="clear" w:color="auto" w:fill="auto"/>
          </w:tcPr>
          <w:p w14:paraId="55A5730C"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shd w:val="clear" w:color="auto" w:fill="auto"/>
          </w:tcPr>
          <w:p w14:paraId="473B6FF8"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shd w:val="clear" w:color="auto" w:fill="auto"/>
          </w:tcPr>
          <w:p w14:paraId="4E436A6A"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shd w:val="clear" w:color="auto" w:fill="auto"/>
          </w:tcPr>
          <w:p w14:paraId="0B563EE0"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r>
      <w:tr w:rsidR="00A31A3A" w:rsidRPr="003709B5" w14:paraId="15DA7145" w14:textId="77777777" w:rsidTr="003817C7">
        <w:tc>
          <w:tcPr>
            <w:tcW w:w="2916" w:type="dxa"/>
            <w:shd w:val="clear" w:color="auto" w:fill="auto"/>
          </w:tcPr>
          <w:p w14:paraId="2DE71AFD" w14:textId="77777777" w:rsidR="00A31A3A" w:rsidRPr="003709B5" w:rsidRDefault="00A31A3A" w:rsidP="003709B5">
            <w:pPr>
              <w:overflowPunct/>
              <w:autoSpaceDE/>
              <w:autoSpaceDN/>
              <w:adjustRightInd/>
              <w:ind w:left="-107" w:right="-72"/>
              <w:textAlignment w:val="auto"/>
              <w:rPr>
                <w:rFonts w:ascii="Arial" w:hAnsi="Arial" w:cs="Arial"/>
                <w:b/>
                <w:bCs/>
                <w:spacing w:val="-4"/>
                <w:sz w:val="14"/>
                <w:szCs w:val="14"/>
                <w:lang w:val="en-GB"/>
              </w:rPr>
            </w:pPr>
            <w:r w:rsidRPr="003709B5">
              <w:rPr>
                <w:rFonts w:ascii="Arial" w:hAnsi="Arial" w:cs="Arial"/>
                <w:b/>
                <w:bCs/>
                <w:spacing w:val="-4"/>
                <w:sz w:val="14"/>
                <w:szCs w:val="14"/>
              </w:rPr>
              <w:t xml:space="preserve">For the year ended 31 December </w:t>
            </w:r>
            <w:r w:rsidRPr="003709B5">
              <w:rPr>
                <w:rFonts w:ascii="Arial" w:hAnsi="Arial" w:cs="Arial"/>
                <w:b/>
                <w:bCs/>
                <w:spacing w:val="-4"/>
                <w:sz w:val="14"/>
                <w:szCs w:val="14"/>
                <w:lang w:val="en-GB"/>
              </w:rPr>
              <w:t>2020</w:t>
            </w:r>
          </w:p>
        </w:tc>
        <w:tc>
          <w:tcPr>
            <w:tcW w:w="1134" w:type="dxa"/>
            <w:shd w:val="clear" w:color="auto" w:fill="auto"/>
          </w:tcPr>
          <w:p w14:paraId="16032CC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12D8E7F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2646DDB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7B5B00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602E7C2B" w14:textId="77777777" w:rsidR="00A31A3A" w:rsidRPr="003709B5" w:rsidRDefault="00A31A3A" w:rsidP="003709B5">
            <w:pPr>
              <w:overflowPunct/>
              <w:autoSpaceDE/>
              <w:autoSpaceDN/>
              <w:adjustRightInd/>
              <w:ind w:right="-72"/>
              <w:jc w:val="right"/>
              <w:textAlignment w:val="auto"/>
              <w:rPr>
                <w:rFonts w:ascii="Arial" w:hAnsi="Arial" w:cs="Arial"/>
                <w:sz w:val="14"/>
                <w:szCs w:val="14"/>
                <w:cs/>
              </w:rPr>
            </w:pPr>
          </w:p>
        </w:tc>
        <w:tc>
          <w:tcPr>
            <w:tcW w:w="1134" w:type="dxa"/>
            <w:shd w:val="clear" w:color="auto" w:fill="auto"/>
          </w:tcPr>
          <w:p w14:paraId="725E5AF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28D5357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1670C77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7FA0BA4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5418244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D342E2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7BFD28AF" w14:textId="77777777" w:rsidTr="003817C7">
        <w:tc>
          <w:tcPr>
            <w:tcW w:w="2916" w:type="dxa"/>
            <w:shd w:val="clear" w:color="auto" w:fill="auto"/>
          </w:tcPr>
          <w:p w14:paraId="78383044"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Opening net book value</w:t>
            </w:r>
          </w:p>
        </w:tc>
        <w:tc>
          <w:tcPr>
            <w:tcW w:w="1134" w:type="dxa"/>
            <w:shd w:val="clear" w:color="auto" w:fill="auto"/>
          </w:tcPr>
          <w:p w14:paraId="1EA0967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3,043,898,508</w:t>
            </w:r>
          </w:p>
        </w:tc>
        <w:tc>
          <w:tcPr>
            <w:tcW w:w="1134" w:type="dxa"/>
            <w:shd w:val="clear" w:color="auto" w:fill="auto"/>
          </w:tcPr>
          <w:p w14:paraId="11BA27E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4,607,325</w:t>
            </w:r>
          </w:p>
        </w:tc>
        <w:tc>
          <w:tcPr>
            <w:tcW w:w="1134" w:type="dxa"/>
            <w:shd w:val="clear" w:color="auto" w:fill="auto"/>
          </w:tcPr>
          <w:p w14:paraId="2D9AAC3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4,084,719,815</w:t>
            </w:r>
          </w:p>
        </w:tc>
        <w:tc>
          <w:tcPr>
            <w:tcW w:w="1134" w:type="dxa"/>
            <w:shd w:val="clear" w:color="auto" w:fill="auto"/>
          </w:tcPr>
          <w:p w14:paraId="21CE13F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64,137,131</w:t>
            </w:r>
          </w:p>
        </w:tc>
        <w:tc>
          <w:tcPr>
            <w:tcW w:w="1134" w:type="dxa"/>
            <w:shd w:val="clear" w:color="auto" w:fill="auto"/>
          </w:tcPr>
          <w:p w14:paraId="79E013C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771,737,779</w:t>
            </w:r>
          </w:p>
        </w:tc>
        <w:tc>
          <w:tcPr>
            <w:tcW w:w="1134" w:type="dxa"/>
            <w:shd w:val="clear" w:color="auto" w:fill="auto"/>
          </w:tcPr>
          <w:p w14:paraId="2464F7C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69,811,988</w:t>
            </w:r>
          </w:p>
        </w:tc>
        <w:tc>
          <w:tcPr>
            <w:tcW w:w="1134" w:type="dxa"/>
            <w:shd w:val="clear" w:color="auto" w:fill="auto"/>
          </w:tcPr>
          <w:p w14:paraId="5082E98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10,522,977</w:t>
            </w:r>
          </w:p>
        </w:tc>
        <w:tc>
          <w:tcPr>
            <w:tcW w:w="1134" w:type="dxa"/>
            <w:shd w:val="clear" w:color="auto" w:fill="auto"/>
          </w:tcPr>
          <w:p w14:paraId="4944F3F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2,222,845</w:t>
            </w:r>
          </w:p>
        </w:tc>
        <w:tc>
          <w:tcPr>
            <w:tcW w:w="1134" w:type="dxa"/>
            <w:shd w:val="clear" w:color="auto" w:fill="auto"/>
          </w:tcPr>
          <w:p w14:paraId="75515A5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16</w:t>
            </w:r>
          </w:p>
        </w:tc>
        <w:tc>
          <w:tcPr>
            <w:tcW w:w="1134" w:type="dxa"/>
            <w:shd w:val="clear" w:color="auto" w:fill="auto"/>
          </w:tcPr>
          <w:p w14:paraId="4D02F01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44,628,545</w:t>
            </w:r>
          </w:p>
        </w:tc>
        <w:tc>
          <w:tcPr>
            <w:tcW w:w="1134" w:type="dxa"/>
            <w:shd w:val="clear" w:color="auto" w:fill="auto"/>
          </w:tcPr>
          <w:p w14:paraId="04C1058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8,096,286,929</w:t>
            </w:r>
          </w:p>
        </w:tc>
      </w:tr>
      <w:tr w:rsidR="00A31A3A" w:rsidRPr="003709B5" w14:paraId="781B308C" w14:textId="77777777" w:rsidTr="003817C7">
        <w:tc>
          <w:tcPr>
            <w:tcW w:w="2916" w:type="dxa"/>
            <w:shd w:val="clear" w:color="auto" w:fill="auto"/>
          </w:tcPr>
          <w:p w14:paraId="3A0EC752" w14:textId="77777777" w:rsidR="00A31A3A" w:rsidRPr="003709B5" w:rsidRDefault="00A31A3A" w:rsidP="003709B5">
            <w:pPr>
              <w:overflowPunct/>
              <w:autoSpaceDE/>
              <w:autoSpaceDN/>
              <w:adjustRightInd/>
              <w:ind w:left="-107" w:right="-135"/>
              <w:textAlignment w:val="auto"/>
              <w:rPr>
                <w:rFonts w:ascii="Arial" w:hAnsi="Arial" w:cs="Arial"/>
                <w:sz w:val="14"/>
                <w:szCs w:val="14"/>
              </w:rPr>
            </w:pPr>
            <w:r w:rsidRPr="003709B5">
              <w:rPr>
                <w:rFonts w:ascii="Arial" w:hAnsi="Arial" w:cs="Arial"/>
                <w:sz w:val="14"/>
                <w:szCs w:val="14"/>
              </w:rPr>
              <w:t>Additions</w:t>
            </w:r>
          </w:p>
        </w:tc>
        <w:tc>
          <w:tcPr>
            <w:tcW w:w="1134" w:type="dxa"/>
            <w:shd w:val="clear" w:color="auto" w:fill="auto"/>
          </w:tcPr>
          <w:p w14:paraId="6401777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275118E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6D35156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6,641,427</w:t>
            </w:r>
          </w:p>
        </w:tc>
        <w:tc>
          <w:tcPr>
            <w:tcW w:w="1134" w:type="dxa"/>
            <w:shd w:val="clear" w:color="auto" w:fill="auto"/>
          </w:tcPr>
          <w:p w14:paraId="288224A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1,448,416</w:t>
            </w:r>
          </w:p>
        </w:tc>
        <w:tc>
          <w:tcPr>
            <w:tcW w:w="1134" w:type="dxa"/>
            <w:shd w:val="clear" w:color="auto" w:fill="auto"/>
          </w:tcPr>
          <w:p w14:paraId="23C5ACD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16,240,535</w:t>
            </w:r>
          </w:p>
        </w:tc>
        <w:tc>
          <w:tcPr>
            <w:tcW w:w="1134" w:type="dxa"/>
            <w:shd w:val="clear" w:color="auto" w:fill="auto"/>
          </w:tcPr>
          <w:p w14:paraId="718432C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17,737</w:t>
            </w:r>
          </w:p>
        </w:tc>
        <w:tc>
          <w:tcPr>
            <w:tcW w:w="1134" w:type="dxa"/>
            <w:shd w:val="clear" w:color="auto" w:fill="auto"/>
          </w:tcPr>
          <w:p w14:paraId="779C0BF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1,080,151</w:t>
            </w:r>
          </w:p>
        </w:tc>
        <w:tc>
          <w:tcPr>
            <w:tcW w:w="1134" w:type="dxa"/>
            <w:shd w:val="clear" w:color="auto" w:fill="auto"/>
          </w:tcPr>
          <w:p w14:paraId="3884450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4558AA8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759200F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31,025,937</w:t>
            </w:r>
          </w:p>
        </w:tc>
        <w:tc>
          <w:tcPr>
            <w:tcW w:w="1134" w:type="dxa"/>
            <w:shd w:val="clear" w:color="auto" w:fill="auto"/>
          </w:tcPr>
          <w:p w14:paraId="7D3BBEF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56,454,203</w:t>
            </w:r>
          </w:p>
        </w:tc>
      </w:tr>
      <w:tr w:rsidR="00A31A3A" w:rsidRPr="003709B5" w14:paraId="5A4E5A89" w14:textId="77777777" w:rsidTr="003817C7">
        <w:tc>
          <w:tcPr>
            <w:tcW w:w="2916" w:type="dxa"/>
            <w:shd w:val="clear" w:color="auto" w:fill="auto"/>
          </w:tcPr>
          <w:p w14:paraId="46226B10"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Disposals, net</w:t>
            </w:r>
          </w:p>
        </w:tc>
        <w:tc>
          <w:tcPr>
            <w:tcW w:w="1134" w:type="dxa"/>
            <w:shd w:val="clear" w:color="auto" w:fill="auto"/>
          </w:tcPr>
          <w:p w14:paraId="3172168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00D84C5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04F43CC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28CD76F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6D59B5A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(236,516)</w:t>
            </w:r>
          </w:p>
        </w:tc>
        <w:tc>
          <w:tcPr>
            <w:tcW w:w="1134" w:type="dxa"/>
            <w:shd w:val="clear" w:color="auto" w:fill="auto"/>
          </w:tcPr>
          <w:p w14:paraId="259BCDD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(1,689,955)</w:t>
            </w:r>
          </w:p>
        </w:tc>
        <w:tc>
          <w:tcPr>
            <w:tcW w:w="1134" w:type="dxa"/>
            <w:shd w:val="clear" w:color="auto" w:fill="auto"/>
          </w:tcPr>
          <w:p w14:paraId="6535338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(10)</w:t>
            </w:r>
          </w:p>
        </w:tc>
        <w:tc>
          <w:tcPr>
            <w:tcW w:w="1134" w:type="dxa"/>
            <w:shd w:val="clear" w:color="auto" w:fill="auto"/>
          </w:tcPr>
          <w:p w14:paraId="4506D49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3216FCE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36EFEA8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2D06008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(1,926,481)</w:t>
            </w:r>
          </w:p>
        </w:tc>
      </w:tr>
      <w:tr w:rsidR="00A31A3A" w:rsidRPr="003709B5" w14:paraId="48CAED08" w14:textId="77777777" w:rsidTr="003817C7">
        <w:tc>
          <w:tcPr>
            <w:tcW w:w="2916" w:type="dxa"/>
            <w:shd w:val="clear" w:color="auto" w:fill="auto"/>
          </w:tcPr>
          <w:p w14:paraId="0AF41569"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Transfers in (out)</w:t>
            </w:r>
          </w:p>
        </w:tc>
        <w:tc>
          <w:tcPr>
            <w:tcW w:w="1134" w:type="dxa"/>
            <w:shd w:val="clear" w:color="auto" w:fill="auto"/>
          </w:tcPr>
          <w:p w14:paraId="50E6163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25F00BB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04FF028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13,280,000</w:t>
            </w:r>
          </w:p>
        </w:tc>
        <w:tc>
          <w:tcPr>
            <w:tcW w:w="1134" w:type="dxa"/>
            <w:shd w:val="clear" w:color="auto" w:fill="auto"/>
          </w:tcPr>
          <w:p w14:paraId="461045E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211,420</w:t>
            </w:r>
          </w:p>
        </w:tc>
        <w:tc>
          <w:tcPr>
            <w:tcW w:w="1134" w:type="dxa"/>
            <w:shd w:val="clear" w:color="auto" w:fill="auto"/>
          </w:tcPr>
          <w:p w14:paraId="7956F22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22,621,985</w:t>
            </w:r>
          </w:p>
        </w:tc>
        <w:tc>
          <w:tcPr>
            <w:tcW w:w="1134" w:type="dxa"/>
            <w:shd w:val="clear" w:color="auto" w:fill="auto"/>
          </w:tcPr>
          <w:p w14:paraId="1795B63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786,909</w:t>
            </w:r>
          </w:p>
        </w:tc>
        <w:tc>
          <w:tcPr>
            <w:tcW w:w="1134" w:type="dxa"/>
            <w:shd w:val="clear" w:color="auto" w:fill="auto"/>
          </w:tcPr>
          <w:p w14:paraId="657B236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400B248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06861D2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6219122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(36,900,314)</w:t>
            </w:r>
          </w:p>
        </w:tc>
        <w:tc>
          <w:tcPr>
            <w:tcW w:w="1134" w:type="dxa"/>
            <w:shd w:val="clear" w:color="auto" w:fill="auto"/>
          </w:tcPr>
          <w:p w14:paraId="76DAF3E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r>
      <w:tr w:rsidR="00A31A3A" w:rsidRPr="003709B5" w14:paraId="75EFFC0A" w14:textId="77777777" w:rsidTr="003817C7">
        <w:tc>
          <w:tcPr>
            <w:tcW w:w="2916" w:type="dxa"/>
            <w:shd w:val="clear" w:color="auto" w:fill="auto"/>
          </w:tcPr>
          <w:p w14:paraId="2BF43422"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Depreciation charge</w:t>
            </w:r>
          </w:p>
        </w:tc>
        <w:tc>
          <w:tcPr>
            <w:tcW w:w="1134" w:type="dxa"/>
            <w:shd w:val="clear" w:color="auto" w:fill="auto"/>
          </w:tcPr>
          <w:p w14:paraId="5280C93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31B49DD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(1,481,093)</w:t>
            </w:r>
          </w:p>
        </w:tc>
        <w:tc>
          <w:tcPr>
            <w:tcW w:w="1134" w:type="dxa"/>
            <w:shd w:val="clear" w:color="auto" w:fill="auto"/>
          </w:tcPr>
          <w:p w14:paraId="7918574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(133,548,962)</w:t>
            </w:r>
          </w:p>
        </w:tc>
        <w:tc>
          <w:tcPr>
            <w:tcW w:w="1134" w:type="dxa"/>
            <w:shd w:val="clear" w:color="auto" w:fill="auto"/>
          </w:tcPr>
          <w:p w14:paraId="35D87F7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(19,263,265)</w:t>
            </w:r>
          </w:p>
        </w:tc>
        <w:tc>
          <w:tcPr>
            <w:tcW w:w="1134" w:type="dxa"/>
            <w:shd w:val="clear" w:color="auto" w:fill="auto"/>
          </w:tcPr>
          <w:p w14:paraId="4D9F58F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(154,590,996)</w:t>
            </w:r>
          </w:p>
        </w:tc>
        <w:tc>
          <w:tcPr>
            <w:tcW w:w="1134" w:type="dxa"/>
            <w:shd w:val="clear" w:color="auto" w:fill="auto"/>
          </w:tcPr>
          <w:p w14:paraId="7523E56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(18,629,098)</w:t>
            </w:r>
          </w:p>
        </w:tc>
        <w:tc>
          <w:tcPr>
            <w:tcW w:w="1134" w:type="dxa"/>
            <w:shd w:val="clear" w:color="auto" w:fill="auto"/>
          </w:tcPr>
          <w:p w14:paraId="7D25523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(5,688,660)</w:t>
            </w:r>
          </w:p>
        </w:tc>
        <w:tc>
          <w:tcPr>
            <w:tcW w:w="1134" w:type="dxa"/>
            <w:shd w:val="clear" w:color="auto" w:fill="auto"/>
          </w:tcPr>
          <w:p w14:paraId="1BCF530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(862,718)</w:t>
            </w:r>
          </w:p>
        </w:tc>
        <w:tc>
          <w:tcPr>
            <w:tcW w:w="1134" w:type="dxa"/>
            <w:shd w:val="clear" w:color="auto" w:fill="auto"/>
          </w:tcPr>
          <w:p w14:paraId="7BB03D8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3335610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21D7FC1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(334,064,792)</w:t>
            </w:r>
          </w:p>
        </w:tc>
      </w:tr>
      <w:tr w:rsidR="00A31A3A" w:rsidRPr="003709B5" w14:paraId="05C8B261" w14:textId="77777777" w:rsidTr="003817C7">
        <w:tc>
          <w:tcPr>
            <w:tcW w:w="2916" w:type="dxa"/>
            <w:shd w:val="clear" w:color="auto" w:fill="auto"/>
          </w:tcPr>
          <w:p w14:paraId="12A4F01D"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Transfer from deposits for hotel construction</w:t>
            </w:r>
          </w:p>
        </w:tc>
        <w:tc>
          <w:tcPr>
            <w:tcW w:w="1134" w:type="dxa"/>
            <w:shd w:val="clear" w:color="auto" w:fill="auto"/>
          </w:tcPr>
          <w:p w14:paraId="5C9C525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740FAA3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180225A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256B1C2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192415F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186C03C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02DA52C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0CA6291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5D83CCF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245B46F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36,197</w:t>
            </w:r>
          </w:p>
        </w:tc>
        <w:tc>
          <w:tcPr>
            <w:tcW w:w="1134" w:type="dxa"/>
            <w:shd w:val="clear" w:color="auto" w:fill="auto"/>
          </w:tcPr>
          <w:p w14:paraId="5CBE261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36,197</w:t>
            </w:r>
          </w:p>
        </w:tc>
      </w:tr>
      <w:tr w:rsidR="00A31A3A" w:rsidRPr="003709B5" w14:paraId="76788D78" w14:textId="77777777" w:rsidTr="003817C7">
        <w:tc>
          <w:tcPr>
            <w:tcW w:w="2916" w:type="dxa"/>
            <w:shd w:val="clear" w:color="auto" w:fill="auto"/>
          </w:tcPr>
          <w:p w14:paraId="7F6FDB2C"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Transfer to intangible assets (Note 21)</w:t>
            </w:r>
          </w:p>
        </w:tc>
        <w:tc>
          <w:tcPr>
            <w:tcW w:w="1134" w:type="dxa"/>
            <w:tcBorders>
              <w:bottom w:val="single" w:sz="4" w:space="0" w:color="auto"/>
            </w:tcBorders>
            <w:shd w:val="clear" w:color="auto" w:fill="auto"/>
          </w:tcPr>
          <w:p w14:paraId="0138201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61331A6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008875F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0E21C7B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40F87D0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17E1FD1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53B7B86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4A29CE6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40DF81A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597EE89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(770,400)</w:t>
            </w:r>
          </w:p>
        </w:tc>
        <w:tc>
          <w:tcPr>
            <w:tcW w:w="1134" w:type="dxa"/>
            <w:tcBorders>
              <w:bottom w:val="single" w:sz="4" w:space="0" w:color="auto"/>
            </w:tcBorders>
            <w:shd w:val="clear" w:color="auto" w:fill="auto"/>
          </w:tcPr>
          <w:p w14:paraId="74AEF1A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(770,400)</w:t>
            </w:r>
          </w:p>
        </w:tc>
      </w:tr>
      <w:tr w:rsidR="00A31A3A" w:rsidRPr="003709B5" w14:paraId="5EB0B5E3" w14:textId="77777777" w:rsidTr="003817C7">
        <w:tc>
          <w:tcPr>
            <w:tcW w:w="2916" w:type="dxa"/>
            <w:shd w:val="clear" w:color="auto" w:fill="auto"/>
          </w:tcPr>
          <w:p w14:paraId="09D828A9" w14:textId="77777777" w:rsidR="00A31A3A" w:rsidRPr="003709B5" w:rsidRDefault="00A31A3A" w:rsidP="003709B5">
            <w:pPr>
              <w:overflowPunct/>
              <w:autoSpaceDE/>
              <w:autoSpaceDN/>
              <w:adjustRightInd/>
              <w:ind w:left="-107" w:right="-72"/>
              <w:textAlignment w:val="auto"/>
              <w:rPr>
                <w:rFonts w:ascii="Arial" w:hAnsi="Arial" w:cs="Arial"/>
                <w:sz w:val="8"/>
                <w:szCs w:val="8"/>
                <w:u w:val="single"/>
              </w:rPr>
            </w:pPr>
          </w:p>
        </w:tc>
        <w:tc>
          <w:tcPr>
            <w:tcW w:w="1134" w:type="dxa"/>
            <w:tcBorders>
              <w:top w:val="single" w:sz="4" w:space="0" w:color="auto"/>
            </w:tcBorders>
            <w:shd w:val="clear" w:color="auto" w:fill="auto"/>
          </w:tcPr>
          <w:p w14:paraId="449C9CCF"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47387AA1"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5CC54CA0"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181983AC"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25DD2664"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30169A0E"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6E20C8C0"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7AC25A65"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0D12BD38"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22F1CFCF"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31BDF019"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r>
      <w:tr w:rsidR="00A31A3A" w:rsidRPr="003709B5" w14:paraId="07D76EF6" w14:textId="77777777" w:rsidTr="003817C7">
        <w:trPr>
          <w:trHeight w:val="62"/>
        </w:trPr>
        <w:tc>
          <w:tcPr>
            <w:tcW w:w="2916" w:type="dxa"/>
            <w:shd w:val="clear" w:color="auto" w:fill="auto"/>
          </w:tcPr>
          <w:p w14:paraId="3C3EB841"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Closing net book value</w:t>
            </w:r>
          </w:p>
        </w:tc>
        <w:tc>
          <w:tcPr>
            <w:tcW w:w="1134" w:type="dxa"/>
            <w:tcBorders>
              <w:bottom w:val="single" w:sz="4" w:space="0" w:color="auto"/>
            </w:tcBorders>
            <w:shd w:val="clear" w:color="auto" w:fill="auto"/>
          </w:tcPr>
          <w:p w14:paraId="4D2F79F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3,043,898,508</w:t>
            </w:r>
          </w:p>
        </w:tc>
        <w:tc>
          <w:tcPr>
            <w:tcW w:w="1134" w:type="dxa"/>
            <w:tcBorders>
              <w:bottom w:val="single" w:sz="4" w:space="0" w:color="auto"/>
            </w:tcBorders>
            <w:shd w:val="clear" w:color="auto" w:fill="auto"/>
          </w:tcPr>
          <w:p w14:paraId="3165F4B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3,126,232</w:t>
            </w:r>
          </w:p>
        </w:tc>
        <w:tc>
          <w:tcPr>
            <w:tcW w:w="1134" w:type="dxa"/>
            <w:tcBorders>
              <w:bottom w:val="single" w:sz="4" w:space="0" w:color="auto"/>
            </w:tcBorders>
            <w:shd w:val="clear" w:color="auto" w:fill="auto"/>
          </w:tcPr>
          <w:p w14:paraId="2F699BA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3,971,092,280</w:t>
            </w:r>
          </w:p>
        </w:tc>
        <w:tc>
          <w:tcPr>
            <w:tcW w:w="1134" w:type="dxa"/>
            <w:tcBorders>
              <w:bottom w:val="single" w:sz="4" w:space="0" w:color="auto"/>
            </w:tcBorders>
            <w:shd w:val="clear" w:color="auto" w:fill="auto"/>
          </w:tcPr>
          <w:p w14:paraId="0184E54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46,533,702</w:t>
            </w:r>
          </w:p>
        </w:tc>
        <w:tc>
          <w:tcPr>
            <w:tcW w:w="1134" w:type="dxa"/>
            <w:tcBorders>
              <w:bottom w:val="single" w:sz="4" w:space="0" w:color="auto"/>
            </w:tcBorders>
            <w:shd w:val="clear" w:color="auto" w:fill="auto"/>
          </w:tcPr>
          <w:p w14:paraId="625BC00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655,772,787</w:t>
            </w:r>
          </w:p>
        </w:tc>
        <w:tc>
          <w:tcPr>
            <w:tcW w:w="1134" w:type="dxa"/>
            <w:tcBorders>
              <w:bottom w:val="single" w:sz="4" w:space="0" w:color="auto"/>
            </w:tcBorders>
            <w:shd w:val="clear" w:color="auto" w:fill="auto"/>
          </w:tcPr>
          <w:p w14:paraId="74E3EA4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50,297,581</w:t>
            </w:r>
          </w:p>
        </w:tc>
        <w:tc>
          <w:tcPr>
            <w:tcW w:w="1134" w:type="dxa"/>
            <w:tcBorders>
              <w:bottom w:val="single" w:sz="4" w:space="0" w:color="auto"/>
            </w:tcBorders>
            <w:shd w:val="clear" w:color="auto" w:fill="auto"/>
          </w:tcPr>
          <w:p w14:paraId="66A04BA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5,914,458</w:t>
            </w:r>
          </w:p>
        </w:tc>
        <w:tc>
          <w:tcPr>
            <w:tcW w:w="1134" w:type="dxa"/>
            <w:tcBorders>
              <w:bottom w:val="single" w:sz="4" w:space="0" w:color="auto"/>
            </w:tcBorders>
            <w:shd w:val="clear" w:color="auto" w:fill="auto"/>
          </w:tcPr>
          <w:p w14:paraId="2E837B8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1,360,127</w:t>
            </w:r>
          </w:p>
        </w:tc>
        <w:tc>
          <w:tcPr>
            <w:tcW w:w="1134" w:type="dxa"/>
            <w:tcBorders>
              <w:bottom w:val="single" w:sz="4" w:space="0" w:color="auto"/>
            </w:tcBorders>
            <w:shd w:val="clear" w:color="auto" w:fill="auto"/>
          </w:tcPr>
          <w:p w14:paraId="0526711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16</w:t>
            </w:r>
          </w:p>
        </w:tc>
        <w:tc>
          <w:tcPr>
            <w:tcW w:w="1134" w:type="dxa"/>
            <w:tcBorders>
              <w:bottom w:val="single" w:sz="4" w:space="0" w:color="auto"/>
            </w:tcBorders>
            <w:shd w:val="clear" w:color="auto" w:fill="auto"/>
          </w:tcPr>
          <w:p w14:paraId="2ECD35A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38,019,965</w:t>
            </w:r>
          </w:p>
        </w:tc>
        <w:tc>
          <w:tcPr>
            <w:tcW w:w="1134" w:type="dxa"/>
            <w:tcBorders>
              <w:bottom w:val="single" w:sz="4" w:space="0" w:color="auto"/>
            </w:tcBorders>
            <w:shd w:val="clear" w:color="auto" w:fill="auto"/>
          </w:tcPr>
          <w:p w14:paraId="1191222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7,816,015,656</w:t>
            </w:r>
          </w:p>
        </w:tc>
      </w:tr>
      <w:tr w:rsidR="00A31A3A" w:rsidRPr="003709B5" w14:paraId="2BF12A70" w14:textId="77777777" w:rsidTr="003817C7">
        <w:tc>
          <w:tcPr>
            <w:tcW w:w="2916" w:type="dxa"/>
            <w:shd w:val="clear" w:color="auto" w:fill="auto"/>
          </w:tcPr>
          <w:p w14:paraId="6EC88976" w14:textId="77777777" w:rsidR="00A31A3A" w:rsidRPr="003709B5" w:rsidRDefault="00A31A3A" w:rsidP="003709B5">
            <w:pPr>
              <w:overflowPunct/>
              <w:autoSpaceDE/>
              <w:autoSpaceDN/>
              <w:adjustRightInd/>
              <w:ind w:left="-107" w:right="-72"/>
              <w:textAlignment w:val="auto"/>
              <w:rPr>
                <w:rFonts w:ascii="Arial" w:hAnsi="Arial" w:cs="Arial"/>
                <w:sz w:val="10"/>
                <w:szCs w:val="10"/>
              </w:rPr>
            </w:pPr>
          </w:p>
        </w:tc>
        <w:tc>
          <w:tcPr>
            <w:tcW w:w="1134" w:type="dxa"/>
            <w:tcBorders>
              <w:top w:val="single" w:sz="4" w:space="0" w:color="auto"/>
            </w:tcBorders>
            <w:shd w:val="clear" w:color="auto" w:fill="auto"/>
          </w:tcPr>
          <w:p w14:paraId="1E4E799E" w14:textId="77777777" w:rsidR="00A31A3A" w:rsidRPr="003709B5" w:rsidRDefault="00A31A3A" w:rsidP="003709B5">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auto"/>
          </w:tcPr>
          <w:p w14:paraId="439C5EB7" w14:textId="77777777" w:rsidR="00A31A3A" w:rsidRPr="003709B5" w:rsidRDefault="00A31A3A" w:rsidP="003709B5">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auto"/>
          </w:tcPr>
          <w:p w14:paraId="60EA74C9" w14:textId="77777777" w:rsidR="00A31A3A" w:rsidRPr="003709B5" w:rsidRDefault="00A31A3A" w:rsidP="003709B5">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auto"/>
          </w:tcPr>
          <w:p w14:paraId="1D8F28D9" w14:textId="77777777" w:rsidR="00A31A3A" w:rsidRPr="003709B5" w:rsidRDefault="00A31A3A" w:rsidP="003709B5">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auto"/>
          </w:tcPr>
          <w:p w14:paraId="181EE0E8" w14:textId="77777777" w:rsidR="00A31A3A" w:rsidRPr="003709B5" w:rsidRDefault="00A31A3A" w:rsidP="003709B5">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auto"/>
          </w:tcPr>
          <w:p w14:paraId="73A6D01D" w14:textId="77777777" w:rsidR="00A31A3A" w:rsidRPr="003709B5" w:rsidRDefault="00A31A3A" w:rsidP="003709B5">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auto"/>
          </w:tcPr>
          <w:p w14:paraId="618ACC57" w14:textId="77777777" w:rsidR="00A31A3A" w:rsidRPr="003709B5" w:rsidRDefault="00A31A3A" w:rsidP="003709B5">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auto"/>
          </w:tcPr>
          <w:p w14:paraId="24CDFD59" w14:textId="77777777" w:rsidR="00A31A3A" w:rsidRPr="003709B5" w:rsidRDefault="00A31A3A" w:rsidP="003709B5">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auto"/>
          </w:tcPr>
          <w:p w14:paraId="0D7D0DB6" w14:textId="77777777" w:rsidR="00A31A3A" w:rsidRPr="003709B5" w:rsidRDefault="00A31A3A" w:rsidP="003709B5">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auto"/>
          </w:tcPr>
          <w:p w14:paraId="1183B272" w14:textId="77777777" w:rsidR="00A31A3A" w:rsidRPr="003709B5" w:rsidRDefault="00A31A3A" w:rsidP="003709B5">
            <w:pPr>
              <w:overflowPunct/>
              <w:autoSpaceDE/>
              <w:autoSpaceDN/>
              <w:adjustRightInd/>
              <w:ind w:right="-72"/>
              <w:jc w:val="right"/>
              <w:textAlignment w:val="auto"/>
              <w:rPr>
                <w:rFonts w:ascii="Arial" w:hAnsi="Arial" w:cs="Arial"/>
                <w:sz w:val="10"/>
                <w:szCs w:val="10"/>
              </w:rPr>
            </w:pPr>
          </w:p>
        </w:tc>
        <w:tc>
          <w:tcPr>
            <w:tcW w:w="1134" w:type="dxa"/>
            <w:tcBorders>
              <w:top w:val="single" w:sz="4" w:space="0" w:color="auto"/>
            </w:tcBorders>
            <w:shd w:val="clear" w:color="auto" w:fill="auto"/>
          </w:tcPr>
          <w:p w14:paraId="04618327" w14:textId="77777777" w:rsidR="00A31A3A" w:rsidRPr="003709B5" w:rsidRDefault="00A31A3A" w:rsidP="003709B5">
            <w:pPr>
              <w:overflowPunct/>
              <w:autoSpaceDE/>
              <w:autoSpaceDN/>
              <w:adjustRightInd/>
              <w:ind w:right="-72"/>
              <w:jc w:val="right"/>
              <w:textAlignment w:val="auto"/>
              <w:rPr>
                <w:rFonts w:ascii="Arial" w:hAnsi="Arial" w:cs="Arial"/>
                <w:sz w:val="10"/>
                <w:szCs w:val="10"/>
              </w:rPr>
            </w:pPr>
          </w:p>
        </w:tc>
      </w:tr>
      <w:tr w:rsidR="00A31A3A" w:rsidRPr="003709B5" w14:paraId="054A8780" w14:textId="77777777" w:rsidTr="003817C7">
        <w:tc>
          <w:tcPr>
            <w:tcW w:w="2916" w:type="dxa"/>
            <w:shd w:val="clear" w:color="auto" w:fill="auto"/>
          </w:tcPr>
          <w:p w14:paraId="5DF5D829" w14:textId="77777777" w:rsidR="00A31A3A" w:rsidRPr="003709B5" w:rsidRDefault="00A31A3A" w:rsidP="003709B5">
            <w:pPr>
              <w:overflowPunct/>
              <w:autoSpaceDE/>
              <w:autoSpaceDN/>
              <w:adjustRightInd/>
              <w:ind w:left="-107" w:right="-72"/>
              <w:textAlignment w:val="auto"/>
              <w:rPr>
                <w:rFonts w:ascii="Arial" w:hAnsi="Arial" w:cs="Arial"/>
                <w:sz w:val="14"/>
                <w:szCs w:val="14"/>
              </w:rPr>
            </w:pPr>
            <w:proofErr w:type="gramStart"/>
            <w:r w:rsidRPr="003709B5">
              <w:rPr>
                <w:rFonts w:ascii="Arial" w:hAnsi="Arial" w:cs="Arial"/>
                <w:b/>
                <w:bCs/>
                <w:sz w:val="14"/>
                <w:szCs w:val="14"/>
              </w:rPr>
              <w:t>At</w:t>
            </w:r>
            <w:proofErr w:type="gramEnd"/>
            <w:r w:rsidRPr="003709B5">
              <w:rPr>
                <w:rFonts w:ascii="Arial" w:hAnsi="Arial" w:cs="Arial"/>
                <w:b/>
                <w:bCs/>
                <w:sz w:val="14"/>
                <w:szCs w:val="14"/>
              </w:rPr>
              <w:t xml:space="preserve"> 31 December </w:t>
            </w:r>
            <w:r w:rsidRPr="003709B5">
              <w:rPr>
                <w:rFonts w:ascii="Arial" w:hAnsi="Arial" w:cs="Arial"/>
                <w:b/>
                <w:bCs/>
                <w:sz w:val="14"/>
                <w:szCs w:val="14"/>
                <w:lang w:val="en-GB"/>
              </w:rPr>
              <w:t>2020</w:t>
            </w:r>
          </w:p>
        </w:tc>
        <w:tc>
          <w:tcPr>
            <w:tcW w:w="1134" w:type="dxa"/>
            <w:shd w:val="clear" w:color="auto" w:fill="auto"/>
          </w:tcPr>
          <w:p w14:paraId="3B72960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5F365E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559978C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7BBB620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5EAC8A6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1C47300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720A010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4D6B29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B8D986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421D846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16E735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15CBB524" w14:textId="77777777" w:rsidTr="003817C7">
        <w:tc>
          <w:tcPr>
            <w:tcW w:w="2916" w:type="dxa"/>
            <w:shd w:val="clear" w:color="auto" w:fill="auto"/>
          </w:tcPr>
          <w:p w14:paraId="173CFF43" w14:textId="77777777" w:rsidR="00A31A3A" w:rsidRPr="003709B5" w:rsidRDefault="00A31A3A" w:rsidP="003709B5">
            <w:pPr>
              <w:overflowPunct/>
              <w:autoSpaceDE/>
              <w:autoSpaceDN/>
              <w:adjustRightInd/>
              <w:ind w:left="-107" w:right="-72"/>
              <w:textAlignment w:val="auto"/>
              <w:rPr>
                <w:rFonts w:ascii="Arial" w:hAnsi="Arial" w:cs="Arial"/>
                <w:b/>
                <w:bCs/>
                <w:sz w:val="14"/>
                <w:szCs w:val="14"/>
              </w:rPr>
            </w:pPr>
            <w:r w:rsidRPr="003709B5">
              <w:rPr>
                <w:rFonts w:ascii="Arial" w:hAnsi="Arial" w:cs="Arial"/>
                <w:sz w:val="14"/>
                <w:szCs w:val="14"/>
              </w:rPr>
              <w:t xml:space="preserve">Cost </w:t>
            </w:r>
          </w:p>
        </w:tc>
        <w:tc>
          <w:tcPr>
            <w:tcW w:w="1134" w:type="dxa"/>
            <w:shd w:val="clear" w:color="auto" w:fill="auto"/>
          </w:tcPr>
          <w:p w14:paraId="1A19707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3,043,898,508</w:t>
            </w:r>
          </w:p>
        </w:tc>
        <w:tc>
          <w:tcPr>
            <w:tcW w:w="1134" w:type="dxa"/>
            <w:shd w:val="clear" w:color="auto" w:fill="auto"/>
          </w:tcPr>
          <w:p w14:paraId="5CFB2AA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11,420,650</w:t>
            </w:r>
          </w:p>
        </w:tc>
        <w:tc>
          <w:tcPr>
            <w:tcW w:w="1134" w:type="dxa"/>
            <w:shd w:val="clear" w:color="auto" w:fill="auto"/>
          </w:tcPr>
          <w:p w14:paraId="2A9FE38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5,580,672,184</w:t>
            </w:r>
          </w:p>
        </w:tc>
        <w:tc>
          <w:tcPr>
            <w:tcW w:w="1134" w:type="dxa"/>
            <w:shd w:val="clear" w:color="auto" w:fill="auto"/>
          </w:tcPr>
          <w:p w14:paraId="52E95B9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1,075,442,185</w:t>
            </w:r>
          </w:p>
        </w:tc>
        <w:tc>
          <w:tcPr>
            <w:tcW w:w="1134" w:type="dxa"/>
            <w:shd w:val="clear" w:color="auto" w:fill="auto"/>
          </w:tcPr>
          <w:p w14:paraId="5D6B484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2,527,614,655</w:t>
            </w:r>
          </w:p>
        </w:tc>
        <w:tc>
          <w:tcPr>
            <w:tcW w:w="1134" w:type="dxa"/>
            <w:shd w:val="clear" w:color="auto" w:fill="auto"/>
          </w:tcPr>
          <w:p w14:paraId="77C0D43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306,780,719</w:t>
            </w:r>
          </w:p>
        </w:tc>
        <w:tc>
          <w:tcPr>
            <w:tcW w:w="1134" w:type="dxa"/>
            <w:shd w:val="clear" w:color="auto" w:fill="auto"/>
          </w:tcPr>
          <w:p w14:paraId="3B9AF91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98,303,884</w:t>
            </w:r>
          </w:p>
        </w:tc>
        <w:tc>
          <w:tcPr>
            <w:tcW w:w="1134" w:type="dxa"/>
            <w:shd w:val="clear" w:color="auto" w:fill="auto"/>
          </w:tcPr>
          <w:p w14:paraId="43527B1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38,269,240</w:t>
            </w:r>
          </w:p>
        </w:tc>
        <w:tc>
          <w:tcPr>
            <w:tcW w:w="1134" w:type="dxa"/>
            <w:shd w:val="clear" w:color="auto" w:fill="auto"/>
          </w:tcPr>
          <w:p w14:paraId="4E47E5E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7,169,435</w:t>
            </w:r>
          </w:p>
        </w:tc>
        <w:tc>
          <w:tcPr>
            <w:tcW w:w="1134" w:type="dxa"/>
            <w:shd w:val="clear" w:color="auto" w:fill="auto"/>
          </w:tcPr>
          <w:p w14:paraId="374AFD7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38,019,965</w:t>
            </w:r>
          </w:p>
        </w:tc>
        <w:tc>
          <w:tcPr>
            <w:tcW w:w="1134" w:type="dxa"/>
            <w:shd w:val="clear" w:color="auto" w:fill="auto"/>
          </w:tcPr>
          <w:p w14:paraId="52EAD3C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12,727,591,425</w:t>
            </w:r>
          </w:p>
        </w:tc>
      </w:tr>
      <w:tr w:rsidR="00A31A3A" w:rsidRPr="003709B5" w14:paraId="26B5AB07" w14:textId="77777777" w:rsidTr="003817C7">
        <w:tc>
          <w:tcPr>
            <w:tcW w:w="2916" w:type="dxa"/>
            <w:shd w:val="clear" w:color="auto" w:fill="auto"/>
          </w:tcPr>
          <w:p w14:paraId="42F0E7DE"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Accumulated depreciation</w:t>
            </w:r>
          </w:p>
        </w:tc>
        <w:tc>
          <w:tcPr>
            <w:tcW w:w="1134" w:type="dxa"/>
            <w:tcBorders>
              <w:bottom w:val="single" w:sz="4" w:space="0" w:color="auto"/>
            </w:tcBorders>
            <w:shd w:val="clear" w:color="auto" w:fill="auto"/>
          </w:tcPr>
          <w:p w14:paraId="2EFBF58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1308347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(8,294,418)</w:t>
            </w:r>
          </w:p>
        </w:tc>
        <w:tc>
          <w:tcPr>
            <w:tcW w:w="1134" w:type="dxa"/>
            <w:tcBorders>
              <w:bottom w:val="single" w:sz="4" w:space="0" w:color="auto"/>
            </w:tcBorders>
            <w:shd w:val="clear" w:color="auto" w:fill="auto"/>
          </w:tcPr>
          <w:p w14:paraId="3CD2421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(1,609,579,904)</w:t>
            </w:r>
          </w:p>
        </w:tc>
        <w:tc>
          <w:tcPr>
            <w:tcW w:w="1134" w:type="dxa"/>
            <w:tcBorders>
              <w:bottom w:val="single" w:sz="4" w:space="0" w:color="auto"/>
            </w:tcBorders>
            <w:shd w:val="clear" w:color="auto" w:fill="auto"/>
          </w:tcPr>
          <w:p w14:paraId="693EBD1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(1,028,908,483)</w:t>
            </w:r>
          </w:p>
        </w:tc>
        <w:tc>
          <w:tcPr>
            <w:tcW w:w="1134" w:type="dxa"/>
            <w:tcBorders>
              <w:bottom w:val="single" w:sz="4" w:space="0" w:color="auto"/>
            </w:tcBorders>
            <w:shd w:val="clear" w:color="auto" w:fill="auto"/>
          </w:tcPr>
          <w:p w14:paraId="26E9909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(1,871,841,868)</w:t>
            </w:r>
          </w:p>
        </w:tc>
        <w:tc>
          <w:tcPr>
            <w:tcW w:w="1134" w:type="dxa"/>
            <w:tcBorders>
              <w:bottom w:val="single" w:sz="4" w:space="0" w:color="auto"/>
            </w:tcBorders>
            <w:shd w:val="clear" w:color="auto" w:fill="auto"/>
          </w:tcPr>
          <w:p w14:paraId="695D049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(256,483,138)</w:t>
            </w:r>
          </w:p>
        </w:tc>
        <w:tc>
          <w:tcPr>
            <w:tcW w:w="1134" w:type="dxa"/>
            <w:tcBorders>
              <w:bottom w:val="single" w:sz="4" w:space="0" w:color="auto"/>
            </w:tcBorders>
            <w:shd w:val="clear" w:color="auto" w:fill="auto"/>
          </w:tcPr>
          <w:p w14:paraId="3086DC5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(92,389,426)</w:t>
            </w:r>
          </w:p>
        </w:tc>
        <w:tc>
          <w:tcPr>
            <w:tcW w:w="1134" w:type="dxa"/>
            <w:tcBorders>
              <w:bottom w:val="single" w:sz="4" w:space="0" w:color="auto"/>
            </w:tcBorders>
            <w:shd w:val="clear" w:color="auto" w:fill="auto"/>
          </w:tcPr>
          <w:p w14:paraId="40C0DA1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(36,909,113)</w:t>
            </w:r>
          </w:p>
        </w:tc>
        <w:tc>
          <w:tcPr>
            <w:tcW w:w="1134" w:type="dxa"/>
            <w:tcBorders>
              <w:bottom w:val="single" w:sz="4" w:space="0" w:color="auto"/>
            </w:tcBorders>
            <w:shd w:val="clear" w:color="auto" w:fill="auto"/>
          </w:tcPr>
          <w:p w14:paraId="417C6DD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(7,169,419)</w:t>
            </w:r>
          </w:p>
        </w:tc>
        <w:tc>
          <w:tcPr>
            <w:tcW w:w="1134" w:type="dxa"/>
            <w:tcBorders>
              <w:bottom w:val="single" w:sz="4" w:space="0" w:color="auto"/>
            </w:tcBorders>
            <w:shd w:val="clear" w:color="auto" w:fill="auto"/>
          </w:tcPr>
          <w:p w14:paraId="5D8DB84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20E25A7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(4,911,575,769)</w:t>
            </w:r>
          </w:p>
        </w:tc>
      </w:tr>
      <w:tr w:rsidR="00A31A3A" w:rsidRPr="003709B5" w14:paraId="0D537AC4" w14:textId="77777777" w:rsidTr="003817C7">
        <w:tc>
          <w:tcPr>
            <w:tcW w:w="2916" w:type="dxa"/>
            <w:shd w:val="clear" w:color="auto" w:fill="auto"/>
          </w:tcPr>
          <w:p w14:paraId="226EE192" w14:textId="77777777" w:rsidR="00A31A3A" w:rsidRPr="003709B5" w:rsidRDefault="00A31A3A" w:rsidP="003709B5">
            <w:pPr>
              <w:overflowPunct/>
              <w:autoSpaceDE/>
              <w:autoSpaceDN/>
              <w:adjustRightInd/>
              <w:ind w:left="-107" w:right="-72"/>
              <w:textAlignment w:val="auto"/>
              <w:rPr>
                <w:rFonts w:ascii="Arial" w:hAnsi="Arial" w:cs="Arial"/>
                <w:sz w:val="8"/>
                <w:szCs w:val="8"/>
                <w:u w:val="single"/>
              </w:rPr>
            </w:pPr>
          </w:p>
        </w:tc>
        <w:tc>
          <w:tcPr>
            <w:tcW w:w="1134" w:type="dxa"/>
            <w:tcBorders>
              <w:top w:val="single" w:sz="4" w:space="0" w:color="auto"/>
            </w:tcBorders>
            <w:shd w:val="clear" w:color="auto" w:fill="auto"/>
          </w:tcPr>
          <w:p w14:paraId="12D05018"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5C9D6915"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1DD52598"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150FFF54"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21C2FB74"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503564FC"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2B6FFB34"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0204C3B3"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0BD45A49"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6C985519"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2B0581DB"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r>
      <w:tr w:rsidR="00A31A3A" w:rsidRPr="003709B5" w14:paraId="12C45A62" w14:textId="77777777" w:rsidTr="003817C7">
        <w:trPr>
          <w:trHeight w:val="65"/>
        </w:trPr>
        <w:tc>
          <w:tcPr>
            <w:tcW w:w="2916" w:type="dxa"/>
            <w:shd w:val="clear" w:color="auto" w:fill="auto"/>
          </w:tcPr>
          <w:p w14:paraId="56995A43" w14:textId="77777777" w:rsidR="00A31A3A" w:rsidRPr="003709B5" w:rsidRDefault="00A31A3A" w:rsidP="003709B5">
            <w:pPr>
              <w:overflowPunct/>
              <w:autoSpaceDE/>
              <w:autoSpaceDN/>
              <w:adjustRightInd/>
              <w:ind w:left="-107"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auto"/>
          </w:tcPr>
          <w:p w14:paraId="5428AAD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3,043,898,508</w:t>
            </w:r>
          </w:p>
        </w:tc>
        <w:tc>
          <w:tcPr>
            <w:tcW w:w="1134" w:type="dxa"/>
            <w:tcBorders>
              <w:bottom w:val="single" w:sz="4" w:space="0" w:color="auto"/>
            </w:tcBorders>
            <w:shd w:val="clear" w:color="auto" w:fill="auto"/>
          </w:tcPr>
          <w:p w14:paraId="372F90B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3,126,232</w:t>
            </w:r>
          </w:p>
        </w:tc>
        <w:tc>
          <w:tcPr>
            <w:tcW w:w="1134" w:type="dxa"/>
            <w:tcBorders>
              <w:bottom w:val="single" w:sz="4" w:space="0" w:color="auto"/>
            </w:tcBorders>
            <w:shd w:val="clear" w:color="auto" w:fill="auto"/>
          </w:tcPr>
          <w:p w14:paraId="36CE96D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3,971,092,280</w:t>
            </w:r>
          </w:p>
        </w:tc>
        <w:tc>
          <w:tcPr>
            <w:tcW w:w="1134" w:type="dxa"/>
            <w:tcBorders>
              <w:bottom w:val="single" w:sz="4" w:space="0" w:color="auto"/>
            </w:tcBorders>
            <w:shd w:val="clear" w:color="auto" w:fill="auto"/>
          </w:tcPr>
          <w:p w14:paraId="2E7C927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46,533,702</w:t>
            </w:r>
          </w:p>
        </w:tc>
        <w:tc>
          <w:tcPr>
            <w:tcW w:w="1134" w:type="dxa"/>
            <w:tcBorders>
              <w:bottom w:val="single" w:sz="4" w:space="0" w:color="auto"/>
            </w:tcBorders>
            <w:shd w:val="clear" w:color="auto" w:fill="auto"/>
          </w:tcPr>
          <w:p w14:paraId="7C0B9E1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655,772,787</w:t>
            </w:r>
          </w:p>
        </w:tc>
        <w:tc>
          <w:tcPr>
            <w:tcW w:w="1134" w:type="dxa"/>
            <w:tcBorders>
              <w:bottom w:val="single" w:sz="4" w:space="0" w:color="auto"/>
            </w:tcBorders>
            <w:shd w:val="clear" w:color="auto" w:fill="auto"/>
          </w:tcPr>
          <w:p w14:paraId="64BCE7C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50,297,581</w:t>
            </w:r>
          </w:p>
        </w:tc>
        <w:tc>
          <w:tcPr>
            <w:tcW w:w="1134" w:type="dxa"/>
            <w:tcBorders>
              <w:bottom w:val="single" w:sz="4" w:space="0" w:color="auto"/>
            </w:tcBorders>
            <w:shd w:val="clear" w:color="auto" w:fill="auto"/>
          </w:tcPr>
          <w:p w14:paraId="3E143D8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5,914,458</w:t>
            </w:r>
          </w:p>
        </w:tc>
        <w:tc>
          <w:tcPr>
            <w:tcW w:w="1134" w:type="dxa"/>
            <w:tcBorders>
              <w:bottom w:val="single" w:sz="4" w:space="0" w:color="auto"/>
            </w:tcBorders>
            <w:shd w:val="clear" w:color="auto" w:fill="auto"/>
          </w:tcPr>
          <w:p w14:paraId="2988DFB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1,360,127</w:t>
            </w:r>
          </w:p>
        </w:tc>
        <w:tc>
          <w:tcPr>
            <w:tcW w:w="1134" w:type="dxa"/>
            <w:tcBorders>
              <w:bottom w:val="single" w:sz="4" w:space="0" w:color="auto"/>
            </w:tcBorders>
            <w:shd w:val="clear" w:color="auto" w:fill="auto"/>
          </w:tcPr>
          <w:p w14:paraId="02FA9B5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16</w:t>
            </w:r>
          </w:p>
        </w:tc>
        <w:tc>
          <w:tcPr>
            <w:tcW w:w="1134" w:type="dxa"/>
            <w:tcBorders>
              <w:bottom w:val="single" w:sz="4" w:space="0" w:color="auto"/>
            </w:tcBorders>
            <w:shd w:val="clear" w:color="auto" w:fill="auto"/>
          </w:tcPr>
          <w:p w14:paraId="63260CC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38,019,965</w:t>
            </w:r>
          </w:p>
        </w:tc>
        <w:tc>
          <w:tcPr>
            <w:tcW w:w="1134" w:type="dxa"/>
            <w:tcBorders>
              <w:bottom w:val="single" w:sz="4" w:space="0" w:color="auto"/>
            </w:tcBorders>
            <w:shd w:val="clear" w:color="auto" w:fill="auto"/>
          </w:tcPr>
          <w:p w14:paraId="45C4322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7,816,015,656</w:t>
            </w:r>
          </w:p>
        </w:tc>
      </w:tr>
      <w:tr w:rsidR="00A31A3A" w:rsidRPr="003709B5" w14:paraId="4083FD83" w14:textId="77777777" w:rsidTr="003817C7">
        <w:tc>
          <w:tcPr>
            <w:tcW w:w="2916" w:type="dxa"/>
            <w:shd w:val="clear" w:color="auto" w:fill="auto"/>
          </w:tcPr>
          <w:p w14:paraId="11CC2A23" w14:textId="7ADA6F1F" w:rsidR="00A31A3A" w:rsidRPr="003709B5" w:rsidRDefault="00A31A3A" w:rsidP="003709B5">
            <w:pPr>
              <w:overflowPunct/>
              <w:autoSpaceDE/>
              <w:autoSpaceDN/>
              <w:adjustRightInd/>
              <w:ind w:left="-107" w:right="-72"/>
              <w:textAlignment w:val="auto"/>
              <w:rPr>
                <w:rFonts w:ascii="Arial" w:hAnsi="Arial" w:cs="Arial"/>
                <w:spacing w:val="-4"/>
                <w:sz w:val="8"/>
                <w:szCs w:val="8"/>
              </w:rPr>
            </w:pPr>
          </w:p>
        </w:tc>
        <w:tc>
          <w:tcPr>
            <w:tcW w:w="1134" w:type="dxa"/>
            <w:tcBorders>
              <w:top w:val="single" w:sz="4" w:space="0" w:color="auto"/>
            </w:tcBorders>
            <w:shd w:val="clear" w:color="auto" w:fill="auto"/>
          </w:tcPr>
          <w:p w14:paraId="60792D98"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23D718DB"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0DE14DF9"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1778F6B7"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169D993C" w14:textId="77777777" w:rsidR="00A31A3A" w:rsidRPr="003709B5" w:rsidRDefault="00A31A3A" w:rsidP="003709B5">
            <w:pPr>
              <w:overflowPunct/>
              <w:autoSpaceDE/>
              <w:autoSpaceDN/>
              <w:adjustRightInd/>
              <w:ind w:right="-72"/>
              <w:jc w:val="right"/>
              <w:textAlignment w:val="auto"/>
              <w:rPr>
                <w:rFonts w:ascii="Arial" w:hAnsi="Arial" w:cs="Arial"/>
                <w:sz w:val="8"/>
                <w:szCs w:val="8"/>
                <w:cs/>
              </w:rPr>
            </w:pPr>
          </w:p>
        </w:tc>
        <w:tc>
          <w:tcPr>
            <w:tcW w:w="1134" w:type="dxa"/>
            <w:tcBorders>
              <w:top w:val="single" w:sz="4" w:space="0" w:color="auto"/>
            </w:tcBorders>
            <w:shd w:val="clear" w:color="auto" w:fill="auto"/>
          </w:tcPr>
          <w:p w14:paraId="370C429A"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6C63E370"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4F192331"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1267F109"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38969EC4"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shd w:val="clear" w:color="auto" w:fill="auto"/>
          </w:tcPr>
          <w:p w14:paraId="05559D66"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r>
      <w:tr w:rsidR="00A31A3A" w:rsidRPr="003709B5" w14:paraId="2DBBDB6D" w14:textId="77777777" w:rsidTr="003817C7">
        <w:tc>
          <w:tcPr>
            <w:tcW w:w="2916" w:type="dxa"/>
            <w:shd w:val="clear" w:color="auto" w:fill="auto"/>
          </w:tcPr>
          <w:p w14:paraId="2D09EA98" w14:textId="77777777" w:rsidR="00A31A3A" w:rsidRPr="003709B5" w:rsidRDefault="00A31A3A" w:rsidP="003709B5">
            <w:pPr>
              <w:overflowPunct/>
              <w:autoSpaceDE/>
              <w:autoSpaceDN/>
              <w:adjustRightInd/>
              <w:ind w:left="-107" w:right="-72"/>
              <w:textAlignment w:val="auto"/>
              <w:rPr>
                <w:rFonts w:ascii="Arial" w:hAnsi="Arial" w:cs="Arial"/>
                <w:b/>
                <w:bCs/>
                <w:spacing w:val="-4"/>
                <w:sz w:val="14"/>
                <w:szCs w:val="14"/>
                <w:lang w:val="en-GB"/>
              </w:rPr>
            </w:pPr>
            <w:r w:rsidRPr="003709B5">
              <w:rPr>
                <w:rFonts w:ascii="Arial" w:hAnsi="Arial" w:cs="Arial"/>
                <w:b/>
                <w:bCs/>
                <w:spacing w:val="-4"/>
                <w:sz w:val="14"/>
                <w:szCs w:val="14"/>
              </w:rPr>
              <w:t xml:space="preserve">For the year ended 31 December </w:t>
            </w:r>
            <w:r w:rsidRPr="003709B5">
              <w:rPr>
                <w:rFonts w:ascii="Arial" w:hAnsi="Arial" w:cs="Arial"/>
                <w:b/>
                <w:bCs/>
                <w:spacing w:val="-4"/>
                <w:sz w:val="14"/>
                <w:szCs w:val="14"/>
                <w:lang w:val="en-GB"/>
              </w:rPr>
              <w:t>2021</w:t>
            </w:r>
          </w:p>
        </w:tc>
        <w:tc>
          <w:tcPr>
            <w:tcW w:w="1134" w:type="dxa"/>
            <w:shd w:val="clear" w:color="auto" w:fill="FAFAFA"/>
          </w:tcPr>
          <w:p w14:paraId="70799A8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042996D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A8D7F1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31526BC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1FD8EE1" w14:textId="77777777" w:rsidR="00A31A3A" w:rsidRPr="003709B5" w:rsidRDefault="00A31A3A" w:rsidP="003709B5">
            <w:pPr>
              <w:overflowPunct/>
              <w:autoSpaceDE/>
              <w:autoSpaceDN/>
              <w:adjustRightInd/>
              <w:ind w:right="-72"/>
              <w:jc w:val="right"/>
              <w:textAlignment w:val="auto"/>
              <w:rPr>
                <w:rFonts w:ascii="Arial" w:hAnsi="Arial" w:cs="Arial"/>
                <w:sz w:val="14"/>
                <w:szCs w:val="14"/>
                <w:cs/>
              </w:rPr>
            </w:pPr>
          </w:p>
        </w:tc>
        <w:tc>
          <w:tcPr>
            <w:tcW w:w="1134" w:type="dxa"/>
            <w:shd w:val="clear" w:color="auto" w:fill="FAFAFA"/>
          </w:tcPr>
          <w:p w14:paraId="375F228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57BD931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1EC12D6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3F7A3E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E57CCC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0958C64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5EEE4878" w14:textId="77777777" w:rsidTr="003817C7">
        <w:tc>
          <w:tcPr>
            <w:tcW w:w="2916" w:type="dxa"/>
            <w:shd w:val="clear" w:color="auto" w:fill="auto"/>
          </w:tcPr>
          <w:p w14:paraId="1ADDB692"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Opening net book value</w:t>
            </w:r>
          </w:p>
        </w:tc>
        <w:tc>
          <w:tcPr>
            <w:tcW w:w="1134" w:type="dxa"/>
            <w:shd w:val="clear" w:color="auto" w:fill="FAFAFA"/>
          </w:tcPr>
          <w:p w14:paraId="46B1CDF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3</w:t>
            </w:r>
            <w:r w:rsidRPr="003709B5">
              <w:rPr>
                <w:rFonts w:ascii="Arial" w:hAnsi="Arial" w:cs="Arial"/>
                <w:sz w:val="14"/>
                <w:szCs w:val="14"/>
              </w:rPr>
              <w:t>,</w:t>
            </w:r>
            <w:r w:rsidRPr="003709B5">
              <w:rPr>
                <w:rFonts w:ascii="Arial" w:hAnsi="Arial" w:cs="Arial"/>
                <w:sz w:val="14"/>
                <w:szCs w:val="14"/>
                <w:lang w:val="en-GB"/>
              </w:rPr>
              <w:t>043</w:t>
            </w:r>
            <w:r w:rsidRPr="003709B5">
              <w:rPr>
                <w:rFonts w:ascii="Arial" w:hAnsi="Arial" w:cs="Arial"/>
                <w:sz w:val="14"/>
                <w:szCs w:val="14"/>
              </w:rPr>
              <w:t>,</w:t>
            </w:r>
            <w:r w:rsidRPr="003709B5">
              <w:rPr>
                <w:rFonts w:ascii="Arial" w:hAnsi="Arial" w:cs="Arial"/>
                <w:sz w:val="14"/>
                <w:szCs w:val="14"/>
                <w:lang w:val="en-GB"/>
              </w:rPr>
              <w:t>898</w:t>
            </w:r>
            <w:r w:rsidRPr="003709B5">
              <w:rPr>
                <w:rFonts w:ascii="Arial" w:hAnsi="Arial" w:cs="Arial"/>
                <w:sz w:val="14"/>
                <w:szCs w:val="14"/>
              </w:rPr>
              <w:t>,</w:t>
            </w:r>
            <w:r w:rsidRPr="003709B5">
              <w:rPr>
                <w:rFonts w:ascii="Arial" w:hAnsi="Arial" w:cs="Arial"/>
                <w:sz w:val="14"/>
                <w:szCs w:val="14"/>
                <w:lang w:val="en-GB"/>
              </w:rPr>
              <w:t>508</w:t>
            </w:r>
          </w:p>
        </w:tc>
        <w:tc>
          <w:tcPr>
            <w:tcW w:w="1134" w:type="dxa"/>
            <w:shd w:val="clear" w:color="auto" w:fill="FAFAFA"/>
          </w:tcPr>
          <w:p w14:paraId="2E36544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3</w:t>
            </w:r>
            <w:r w:rsidRPr="003709B5">
              <w:rPr>
                <w:rFonts w:ascii="Arial" w:hAnsi="Arial" w:cs="Arial"/>
                <w:sz w:val="14"/>
                <w:szCs w:val="14"/>
              </w:rPr>
              <w:t>,</w:t>
            </w:r>
            <w:r w:rsidRPr="003709B5">
              <w:rPr>
                <w:rFonts w:ascii="Arial" w:hAnsi="Arial" w:cs="Arial"/>
                <w:sz w:val="14"/>
                <w:szCs w:val="14"/>
                <w:lang w:val="en-GB"/>
              </w:rPr>
              <w:t>126</w:t>
            </w:r>
            <w:r w:rsidRPr="003709B5">
              <w:rPr>
                <w:rFonts w:ascii="Arial" w:hAnsi="Arial" w:cs="Arial"/>
                <w:sz w:val="14"/>
                <w:szCs w:val="14"/>
              </w:rPr>
              <w:t>,</w:t>
            </w:r>
            <w:r w:rsidRPr="003709B5">
              <w:rPr>
                <w:rFonts w:ascii="Arial" w:hAnsi="Arial" w:cs="Arial"/>
                <w:sz w:val="14"/>
                <w:szCs w:val="14"/>
                <w:lang w:val="en-GB"/>
              </w:rPr>
              <w:t>232</w:t>
            </w:r>
          </w:p>
        </w:tc>
        <w:tc>
          <w:tcPr>
            <w:tcW w:w="1134" w:type="dxa"/>
            <w:shd w:val="clear" w:color="auto" w:fill="FAFAFA"/>
          </w:tcPr>
          <w:p w14:paraId="754C8E7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3</w:t>
            </w:r>
            <w:r w:rsidRPr="003709B5">
              <w:rPr>
                <w:rFonts w:ascii="Arial" w:hAnsi="Arial" w:cs="Arial"/>
                <w:sz w:val="14"/>
                <w:szCs w:val="14"/>
              </w:rPr>
              <w:t>,</w:t>
            </w:r>
            <w:r w:rsidRPr="003709B5">
              <w:rPr>
                <w:rFonts w:ascii="Arial" w:hAnsi="Arial" w:cs="Arial"/>
                <w:sz w:val="14"/>
                <w:szCs w:val="14"/>
                <w:lang w:val="en-GB"/>
              </w:rPr>
              <w:t>971</w:t>
            </w:r>
            <w:r w:rsidRPr="003709B5">
              <w:rPr>
                <w:rFonts w:ascii="Arial" w:hAnsi="Arial" w:cs="Arial"/>
                <w:sz w:val="14"/>
                <w:szCs w:val="14"/>
              </w:rPr>
              <w:t>,</w:t>
            </w:r>
            <w:r w:rsidRPr="003709B5">
              <w:rPr>
                <w:rFonts w:ascii="Arial" w:hAnsi="Arial" w:cs="Arial"/>
                <w:sz w:val="14"/>
                <w:szCs w:val="14"/>
                <w:lang w:val="en-GB"/>
              </w:rPr>
              <w:t>092</w:t>
            </w:r>
            <w:r w:rsidRPr="003709B5">
              <w:rPr>
                <w:rFonts w:ascii="Arial" w:hAnsi="Arial" w:cs="Arial"/>
                <w:sz w:val="14"/>
                <w:szCs w:val="14"/>
              </w:rPr>
              <w:t>,</w:t>
            </w:r>
            <w:r w:rsidRPr="003709B5">
              <w:rPr>
                <w:rFonts w:ascii="Arial" w:hAnsi="Arial" w:cs="Arial"/>
                <w:sz w:val="14"/>
                <w:szCs w:val="14"/>
                <w:lang w:val="en-GB"/>
              </w:rPr>
              <w:t>280</w:t>
            </w:r>
          </w:p>
        </w:tc>
        <w:tc>
          <w:tcPr>
            <w:tcW w:w="1134" w:type="dxa"/>
            <w:shd w:val="clear" w:color="auto" w:fill="FAFAFA"/>
          </w:tcPr>
          <w:p w14:paraId="1503826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46</w:t>
            </w:r>
            <w:r w:rsidRPr="003709B5">
              <w:rPr>
                <w:rFonts w:ascii="Arial" w:hAnsi="Arial" w:cs="Arial"/>
                <w:sz w:val="14"/>
                <w:szCs w:val="14"/>
              </w:rPr>
              <w:t>,</w:t>
            </w:r>
            <w:r w:rsidRPr="003709B5">
              <w:rPr>
                <w:rFonts w:ascii="Arial" w:hAnsi="Arial" w:cs="Arial"/>
                <w:sz w:val="14"/>
                <w:szCs w:val="14"/>
                <w:lang w:val="en-GB"/>
              </w:rPr>
              <w:t>533</w:t>
            </w:r>
            <w:r w:rsidRPr="003709B5">
              <w:rPr>
                <w:rFonts w:ascii="Arial" w:hAnsi="Arial" w:cs="Arial"/>
                <w:sz w:val="14"/>
                <w:szCs w:val="14"/>
              </w:rPr>
              <w:t>,</w:t>
            </w:r>
            <w:r w:rsidRPr="003709B5">
              <w:rPr>
                <w:rFonts w:ascii="Arial" w:hAnsi="Arial" w:cs="Arial"/>
                <w:sz w:val="14"/>
                <w:szCs w:val="14"/>
                <w:lang w:val="en-GB"/>
              </w:rPr>
              <w:t>702</w:t>
            </w:r>
          </w:p>
        </w:tc>
        <w:tc>
          <w:tcPr>
            <w:tcW w:w="1134" w:type="dxa"/>
            <w:shd w:val="clear" w:color="auto" w:fill="FAFAFA"/>
          </w:tcPr>
          <w:p w14:paraId="42AE11A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655</w:t>
            </w:r>
            <w:r w:rsidRPr="003709B5">
              <w:rPr>
                <w:rFonts w:ascii="Arial" w:hAnsi="Arial" w:cs="Arial"/>
                <w:sz w:val="14"/>
                <w:szCs w:val="14"/>
              </w:rPr>
              <w:t>,</w:t>
            </w:r>
            <w:r w:rsidRPr="003709B5">
              <w:rPr>
                <w:rFonts w:ascii="Arial" w:hAnsi="Arial" w:cs="Arial"/>
                <w:sz w:val="14"/>
                <w:szCs w:val="14"/>
                <w:lang w:val="en-GB"/>
              </w:rPr>
              <w:t>772</w:t>
            </w:r>
            <w:r w:rsidRPr="003709B5">
              <w:rPr>
                <w:rFonts w:ascii="Arial" w:hAnsi="Arial" w:cs="Arial"/>
                <w:sz w:val="14"/>
                <w:szCs w:val="14"/>
              </w:rPr>
              <w:t>,</w:t>
            </w:r>
            <w:r w:rsidRPr="003709B5">
              <w:rPr>
                <w:rFonts w:ascii="Arial" w:hAnsi="Arial" w:cs="Arial"/>
                <w:sz w:val="14"/>
                <w:szCs w:val="14"/>
                <w:lang w:val="en-GB"/>
              </w:rPr>
              <w:t>787</w:t>
            </w:r>
          </w:p>
        </w:tc>
        <w:tc>
          <w:tcPr>
            <w:tcW w:w="1134" w:type="dxa"/>
            <w:shd w:val="clear" w:color="auto" w:fill="FAFAFA"/>
          </w:tcPr>
          <w:p w14:paraId="2AE890B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50</w:t>
            </w:r>
            <w:r w:rsidRPr="003709B5">
              <w:rPr>
                <w:rFonts w:ascii="Arial" w:hAnsi="Arial" w:cs="Arial"/>
                <w:sz w:val="14"/>
                <w:szCs w:val="14"/>
              </w:rPr>
              <w:t>,</w:t>
            </w:r>
            <w:r w:rsidRPr="003709B5">
              <w:rPr>
                <w:rFonts w:ascii="Arial" w:hAnsi="Arial" w:cs="Arial"/>
                <w:sz w:val="14"/>
                <w:szCs w:val="14"/>
                <w:lang w:val="en-GB"/>
              </w:rPr>
              <w:t>297</w:t>
            </w:r>
            <w:r w:rsidRPr="003709B5">
              <w:rPr>
                <w:rFonts w:ascii="Arial" w:hAnsi="Arial" w:cs="Arial"/>
                <w:sz w:val="14"/>
                <w:szCs w:val="14"/>
              </w:rPr>
              <w:t>,</w:t>
            </w:r>
            <w:r w:rsidRPr="003709B5">
              <w:rPr>
                <w:rFonts w:ascii="Arial" w:hAnsi="Arial" w:cs="Arial"/>
                <w:sz w:val="14"/>
                <w:szCs w:val="14"/>
                <w:lang w:val="en-GB"/>
              </w:rPr>
              <w:t>581</w:t>
            </w:r>
          </w:p>
        </w:tc>
        <w:tc>
          <w:tcPr>
            <w:tcW w:w="1134" w:type="dxa"/>
            <w:shd w:val="clear" w:color="auto" w:fill="FAFAFA"/>
          </w:tcPr>
          <w:p w14:paraId="3704437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5</w:t>
            </w:r>
            <w:r w:rsidRPr="003709B5">
              <w:rPr>
                <w:rFonts w:ascii="Arial" w:hAnsi="Arial" w:cs="Arial"/>
                <w:sz w:val="14"/>
                <w:szCs w:val="14"/>
              </w:rPr>
              <w:t>,</w:t>
            </w:r>
            <w:r w:rsidRPr="003709B5">
              <w:rPr>
                <w:rFonts w:ascii="Arial" w:hAnsi="Arial" w:cs="Arial"/>
                <w:sz w:val="14"/>
                <w:szCs w:val="14"/>
                <w:lang w:val="en-GB"/>
              </w:rPr>
              <w:t>914</w:t>
            </w:r>
            <w:r w:rsidRPr="003709B5">
              <w:rPr>
                <w:rFonts w:ascii="Arial" w:hAnsi="Arial" w:cs="Arial"/>
                <w:sz w:val="14"/>
                <w:szCs w:val="14"/>
              </w:rPr>
              <w:t>,</w:t>
            </w:r>
            <w:r w:rsidRPr="003709B5">
              <w:rPr>
                <w:rFonts w:ascii="Arial" w:hAnsi="Arial" w:cs="Arial"/>
                <w:sz w:val="14"/>
                <w:szCs w:val="14"/>
                <w:lang w:val="en-GB"/>
              </w:rPr>
              <w:t>458</w:t>
            </w:r>
          </w:p>
        </w:tc>
        <w:tc>
          <w:tcPr>
            <w:tcW w:w="1134" w:type="dxa"/>
            <w:shd w:val="clear" w:color="auto" w:fill="FAFAFA"/>
          </w:tcPr>
          <w:p w14:paraId="399C687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w:t>
            </w:r>
            <w:r w:rsidRPr="003709B5">
              <w:rPr>
                <w:rFonts w:ascii="Arial" w:hAnsi="Arial" w:cs="Arial"/>
                <w:sz w:val="14"/>
                <w:szCs w:val="14"/>
              </w:rPr>
              <w:t>,</w:t>
            </w:r>
            <w:r w:rsidRPr="003709B5">
              <w:rPr>
                <w:rFonts w:ascii="Arial" w:hAnsi="Arial" w:cs="Arial"/>
                <w:sz w:val="14"/>
                <w:szCs w:val="14"/>
                <w:lang w:val="en-GB"/>
              </w:rPr>
              <w:t>360</w:t>
            </w:r>
            <w:r w:rsidRPr="003709B5">
              <w:rPr>
                <w:rFonts w:ascii="Arial" w:hAnsi="Arial" w:cs="Arial"/>
                <w:sz w:val="14"/>
                <w:szCs w:val="14"/>
              </w:rPr>
              <w:t>,</w:t>
            </w:r>
            <w:r w:rsidRPr="003709B5">
              <w:rPr>
                <w:rFonts w:ascii="Arial" w:hAnsi="Arial" w:cs="Arial"/>
                <w:sz w:val="14"/>
                <w:szCs w:val="14"/>
                <w:lang w:val="en-GB"/>
              </w:rPr>
              <w:t>127</w:t>
            </w:r>
          </w:p>
        </w:tc>
        <w:tc>
          <w:tcPr>
            <w:tcW w:w="1134" w:type="dxa"/>
            <w:shd w:val="clear" w:color="auto" w:fill="FAFAFA"/>
          </w:tcPr>
          <w:p w14:paraId="4061A22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16</w:t>
            </w:r>
          </w:p>
        </w:tc>
        <w:tc>
          <w:tcPr>
            <w:tcW w:w="1134" w:type="dxa"/>
            <w:shd w:val="clear" w:color="auto" w:fill="FAFAFA"/>
          </w:tcPr>
          <w:p w14:paraId="7C97BAF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38,019,965</w:t>
            </w:r>
          </w:p>
        </w:tc>
        <w:tc>
          <w:tcPr>
            <w:tcW w:w="1134" w:type="dxa"/>
            <w:shd w:val="clear" w:color="auto" w:fill="FAFAFA"/>
          </w:tcPr>
          <w:p w14:paraId="63EB8F8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7</w:t>
            </w:r>
            <w:r w:rsidRPr="003709B5">
              <w:rPr>
                <w:rFonts w:ascii="Arial" w:hAnsi="Arial" w:cs="Arial"/>
                <w:sz w:val="14"/>
                <w:szCs w:val="14"/>
              </w:rPr>
              <w:t>,</w:t>
            </w:r>
            <w:r w:rsidRPr="003709B5">
              <w:rPr>
                <w:rFonts w:ascii="Arial" w:hAnsi="Arial" w:cs="Arial"/>
                <w:sz w:val="14"/>
                <w:szCs w:val="14"/>
                <w:lang w:val="en-GB"/>
              </w:rPr>
              <w:t>816</w:t>
            </w:r>
            <w:r w:rsidRPr="003709B5">
              <w:rPr>
                <w:rFonts w:ascii="Arial" w:hAnsi="Arial" w:cs="Arial"/>
                <w:sz w:val="14"/>
                <w:szCs w:val="14"/>
              </w:rPr>
              <w:t>,</w:t>
            </w:r>
            <w:r w:rsidRPr="003709B5">
              <w:rPr>
                <w:rFonts w:ascii="Arial" w:hAnsi="Arial" w:cs="Arial"/>
                <w:sz w:val="14"/>
                <w:szCs w:val="14"/>
                <w:lang w:val="en-GB"/>
              </w:rPr>
              <w:t>015,656</w:t>
            </w:r>
          </w:p>
        </w:tc>
      </w:tr>
      <w:tr w:rsidR="00A31A3A" w:rsidRPr="003709B5" w14:paraId="5E9CA133" w14:textId="77777777" w:rsidTr="003817C7">
        <w:tc>
          <w:tcPr>
            <w:tcW w:w="2916" w:type="dxa"/>
            <w:shd w:val="clear" w:color="auto" w:fill="auto"/>
          </w:tcPr>
          <w:p w14:paraId="765F0B4B"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Revaluation surplus</w:t>
            </w:r>
          </w:p>
        </w:tc>
        <w:tc>
          <w:tcPr>
            <w:tcW w:w="1134" w:type="dxa"/>
            <w:shd w:val="clear" w:color="auto" w:fill="FAFAFA"/>
          </w:tcPr>
          <w:p w14:paraId="37412512"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3,680,635,080</w:t>
            </w:r>
          </w:p>
        </w:tc>
        <w:tc>
          <w:tcPr>
            <w:tcW w:w="1134" w:type="dxa"/>
            <w:shd w:val="clear" w:color="auto" w:fill="FAFAFA"/>
          </w:tcPr>
          <w:p w14:paraId="593801DF"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tcPr>
          <w:p w14:paraId="54ACBC26"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tcPr>
          <w:p w14:paraId="01BAEC7A"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tcPr>
          <w:p w14:paraId="7B0EC2A8"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tcPr>
          <w:p w14:paraId="004EAC09"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tcPr>
          <w:p w14:paraId="652A8931"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tcPr>
          <w:p w14:paraId="2BDE1849"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tcPr>
          <w:p w14:paraId="02567793"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tcPr>
          <w:p w14:paraId="4A35E7B7"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tcPr>
          <w:p w14:paraId="110742DC"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3,680,635,080</w:t>
            </w:r>
          </w:p>
        </w:tc>
      </w:tr>
      <w:tr w:rsidR="00A31A3A" w:rsidRPr="003709B5" w14:paraId="6EF4C6E8" w14:textId="77777777" w:rsidTr="003817C7">
        <w:tc>
          <w:tcPr>
            <w:tcW w:w="2916" w:type="dxa"/>
            <w:shd w:val="clear" w:color="auto" w:fill="auto"/>
          </w:tcPr>
          <w:p w14:paraId="39E112F8" w14:textId="77777777" w:rsidR="00A31A3A" w:rsidRPr="003709B5" w:rsidRDefault="00A31A3A" w:rsidP="003709B5">
            <w:pPr>
              <w:overflowPunct/>
              <w:autoSpaceDE/>
              <w:autoSpaceDN/>
              <w:adjustRightInd/>
              <w:ind w:left="-107" w:right="-135"/>
              <w:textAlignment w:val="auto"/>
              <w:rPr>
                <w:rFonts w:ascii="Arial" w:hAnsi="Arial" w:cs="Arial"/>
                <w:sz w:val="14"/>
                <w:szCs w:val="14"/>
              </w:rPr>
            </w:pPr>
            <w:r w:rsidRPr="003709B5">
              <w:rPr>
                <w:rFonts w:ascii="Arial" w:hAnsi="Arial" w:cs="Arial"/>
                <w:sz w:val="14"/>
                <w:szCs w:val="14"/>
              </w:rPr>
              <w:t>Additions</w:t>
            </w:r>
          </w:p>
        </w:tc>
        <w:tc>
          <w:tcPr>
            <w:tcW w:w="1134" w:type="dxa"/>
            <w:shd w:val="clear" w:color="auto" w:fill="FAFAFA"/>
            <w:vAlign w:val="bottom"/>
          </w:tcPr>
          <w:p w14:paraId="0AA18E1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51,912</w:t>
            </w:r>
          </w:p>
        </w:tc>
        <w:tc>
          <w:tcPr>
            <w:tcW w:w="1134" w:type="dxa"/>
            <w:shd w:val="clear" w:color="auto" w:fill="FAFAFA"/>
          </w:tcPr>
          <w:p w14:paraId="72D49B3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6154444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10,681,858</w:t>
            </w:r>
          </w:p>
        </w:tc>
        <w:tc>
          <w:tcPr>
            <w:tcW w:w="1134" w:type="dxa"/>
            <w:shd w:val="clear" w:color="auto" w:fill="FAFAFA"/>
          </w:tcPr>
          <w:p w14:paraId="78CD59B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2,348,014</w:t>
            </w:r>
          </w:p>
        </w:tc>
        <w:tc>
          <w:tcPr>
            <w:tcW w:w="1134" w:type="dxa"/>
            <w:shd w:val="clear" w:color="auto" w:fill="FAFAFA"/>
          </w:tcPr>
          <w:p w14:paraId="78F8E66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720,431</w:t>
            </w:r>
          </w:p>
        </w:tc>
        <w:tc>
          <w:tcPr>
            <w:tcW w:w="1134" w:type="dxa"/>
            <w:shd w:val="clear" w:color="auto" w:fill="FAFAFA"/>
          </w:tcPr>
          <w:p w14:paraId="7FACCF1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17,769</w:t>
            </w:r>
          </w:p>
        </w:tc>
        <w:tc>
          <w:tcPr>
            <w:tcW w:w="1134" w:type="dxa"/>
            <w:shd w:val="clear" w:color="auto" w:fill="FAFAFA"/>
          </w:tcPr>
          <w:p w14:paraId="2392A4E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108,790</w:t>
            </w:r>
          </w:p>
        </w:tc>
        <w:tc>
          <w:tcPr>
            <w:tcW w:w="1134" w:type="dxa"/>
            <w:shd w:val="clear" w:color="auto" w:fill="FAFAFA"/>
          </w:tcPr>
          <w:p w14:paraId="4BCD77F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247FA86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tcPr>
          <w:p w14:paraId="506C4C5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105,506,342</w:t>
            </w:r>
          </w:p>
        </w:tc>
        <w:tc>
          <w:tcPr>
            <w:tcW w:w="1134" w:type="dxa"/>
            <w:shd w:val="clear" w:color="auto" w:fill="FAFAFA"/>
          </w:tcPr>
          <w:p w14:paraId="65B86B2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119,435,116</w:t>
            </w:r>
          </w:p>
        </w:tc>
      </w:tr>
      <w:tr w:rsidR="00A31A3A" w:rsidRPr="003709B5" w14:paraId="603A3850" w14:textId="77777777" w:rsidTr="003817C7">
        <w:tc>
          <w:tcPr>
            <w:tcW w:w="2916" w:type="dxa"/>
            <w:shd w:val="clear" w:color="auto" w:fill="auto"/>
          </w:tcPr>
          <w:p w14:paraId="3F7FB482"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Disposals, net</w:t>
            </w:r>
          </w:p>
        </w:tc>
        <w:tc>
          <w:tcPr>
            <w:tcW w:w="1134" w:type="dxa"/>
            <w:shd w:val="clear" w:color="auto" w:fill="FAFAFA"/>
            <w:vAlign w:val="bottom"/>
          </w:tcPr>
          <w:p w14:paraId="213CAD6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FAFAFA"/>
          </w:tcPr>
          <w:p w14:paraId="2FD4270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78E9E14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tcPr>
          <w:p w14:paraId="3F74414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69F9FF03" w14:textId="195D97C1"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(145,6</w:t>
            </w:r>
            <w:r w:rsidR="0002593F">
              <w:rPr>
                <w:rFonts w:ascii="Arial" w:hAnsi="Arial" w:cs="Arial"/>
                <w:sz w:val="14"/>
                <w:szCs w:val="14"/>
                <w:lang w:val="en-GB"/>
              </w:rPr>
              <w:t>59</w:t>
            </w:r>
            <w:r w:rsidRPr="003709B5">
              <w:rPr>
                <w:rFonts w:ascii="Arial" w:hAnsi="Arial" w:cs="Arial"/>
                <w:sz w:val="14"/>
                <w:szCs w:val="14"/>
                <w:lang w:val="en-GB"/>
              </w:rPr>
              <w:t>)</w:t>
            </w:r>
          </w:p>
        </w:tc>
        <w:tc>
          <w:tcPr>
            <w:tcW w:w="1134" w:type="dxa"/>
            <w:shd w:val="clear" w:color="auto" w:fill="FAFAFA"/>
          </w:tcPr>
          <w:p w14:paraId="36B9005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(10,937)</w:t>
            </w:r>
          </w:p>
        </w:tc>
        <w:tc>
          <w:tcPr>
            <w:tcW w:w="1134" w:type="dxa"/>
            <w:shd w:val="clear" w:color="auto" w:fill="FAFAFA"/>
          </w:tcPr>
          <w:p w14:paraId="724ED2C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(51)</w:t>
            </w:r>
          </w:p>
        </w:tc>
        <w:tc>
          <w:tcPr>
            <w:tcW w:w="1134" w:type="dxa"/>
            <w:shd w:val="clear" w:color="auto" w:fill="FAFAFA"/>
          </w:tcPr>
          <w:p w14:paraId="54FA3AC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1EAE77A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tcPr>
          <w:p w14:paraId="26312FD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480418D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(156,647)</w:t>
            </w:r>
          </w:p>
        </w:tc>
      </w:tr>
      <w:tr w:rsidR="00A31A3A" w:rsidRPr="003709B5" w14:paraId="1B5BC066" w14:textId="77777777" w:rsidTr="003817C7">
        <w:tc>
          <w:tcPr>
            <w:tcW w:w="2916" w:type="dxa"/>
            <w:shd w:val="clear" w:color="auto" w:fill="auto"/>
          </w:tcPr>
          <w:p w14:paraId="348F3C17"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Transfers in (out)</w:t>
            </w:r>
          </w:p>
        </w:tc>
        <w:tc>
          <w:tcPr>
            <w:tcW w:w="1134" w:type="dxa"/>
            <w:shd w:val="clear" w:color="auto" w:fill="FAFAFA"/>
            <w:vAlign w:val="bottom"/>
          </w:tcPr>
          <w:p w14:paraId="76010ED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FAFAFA"/>
          </w:tcPr>
          <w:p w14:paraId="21A2B80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7A79C1D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tcPr>
          <w:p w14:paraId="2C0F7B1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7,413,569</w:t>
            </w:r>
          </w:p>
        </w:tc>
        <w:tc>
          <w:tcPr>
            <w:tcW w:w="1134" w:type="dxa"/>
            <w:shd w:val="clear" w:color="auto" w:fill="FAFAFA"/>
            <w:vAlign w:val="bottom"/>
          </w:tcPr>
          <w:p w14:paraId="68F26E4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53,492,040</w:t>
            </w:r>
          </w:p>
        </w:tc>
        <w:tc>
          <w:tcPr>
            <w:tcW w:w="1134" w:type="dxa"/>
            <w:shd w:val="clear" w:color="auto" w:fill="FAFAFA"/>
          </w:tcPr>
          <w:p w14:paraId="377DB83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tcPr>
          <w:p w14:paraId="6D10093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tcPr>
          <w:p w14:paraId="1B3D6B0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1E3FB74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tcPr>
          <w:p w14:paraId="0D67AA9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(60,905,609)</w:t>
            </w:r>
          </w:p>
        </w:tc>
        <w:tc>
          <w:tcPr>
            <w:tcW w:w="1134" w:type="dxa"/>
            <w:shd w:val="clear" w:color="auto" w:fill="FAFAFA"/>
            <w:vAlign w:val="bottom"/>
          </w:tcPr>
          <w:p w14:paraId="5D081D5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r>
      <w:tr w:rsidR="00A31A3A" w:rsidRPr="003709B5" w14:paraId="5F34CAE2" w14:textId="77777777" w:rsidTr="003817C7">
        <w:tc>
          <w:tcPr>
            <w:tcW w:w="2916" w:type="dxa"/>
            <w:shd w:val="clear" w:color="auto" w:fill="auto"/>
          </w:tcPr>
          <w:p w14:paraId="29F0B856"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 xml:space="preserve">Transfer from deposits for hotel construction </w:t>
            </w:r>
          </w:p>
        </w:tc>
        <w:tc>
          <w:tcPr>
            <w:tcW w:w="1134" w:type="dxa"/>
            <w:shd w:val="clear" w:color="auto" w:fill="FAFAFA"/>
            <w:vAlign w:val="bottom"/>
          </w:tcPr>
          <w:p w14:paraId="12DC865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FAFAFA"/>
          </w:tcPr>
          <w:p w14:paraId="3119D1C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46919EE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3,760,656</w:t>
            </w:r>
          </w:p>
        </w:tc>
        <w:tc>
          <w:tcPr>
            <w:tcW w:w="1134" w:type="dxa"/>
            <w:shd w:val="clear" w:color="auto" w:fill="FAFAFA"/>
          </w:tcPr>
          <w:p w14:paraId="5B89D51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51BFBC2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43A1E8E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356FC8D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1C79D14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085E687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tcPr>
          <w:p w14:paraId="28DA3E4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5793E13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3,760,656</w:t>
            </w:r>
          </w:p>
        </w:tc>
      </w:tr>
      <w:tr w:rsidR="00A31A3A" w:rsidRPr="003709B5" w14:paraId="0F19B3C2" w14:textId="77777777" w:rsidTr="003817C7">
        <w:tc>
          <w:tcPr>
            <w:tcW w:w="2916" w:type="dxa"/>
            <w:shd w:val="clear" w:color="auto" w:fill="auto"/>
          </w:tcPr>
          <w:p w14:paraId="07582542"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Depreciation charge</w:t>
            </w:r>
          </w:p>
        </w:tc>
        <w:tc>
          <w:tcPr>
            <w:tcW w:w="1134" w:type="dxa"/>
            <w:shd w:val="clear" w:color="auto" w:fill="FAFAFA"/>
            <w:vAlign w:val="bottom"/>
          </w:tcPr>
          <w:p w14:paraId="5B9A10B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FAFAFA"/>
          </w:tcPr>
          <w:p w14:paraId="407F4D9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(525,617)</w:t>
            </w:r>
          </w:p>
        </w:tc>
        <w:tc>
          <w:tcPr>
            <w:tcW w:w="1134" w:type="dxa"/>
            <w:shd w:val="clear" w:color="auto" w:fill="FAFAFA"/>
          </w:tcPr>
          <w:p w14:paraId="6ED053E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(134,903,236)</w:t>
            </w:r>
          </w:p>
        </w:tc>
        <w:tc>
          <w:tcPr>
            <w:tcW w:w="1134" w:type="dxa"/>
            <w:shd w:val="clear" w:color="auto" w:fill="FAFAFA"/>
          </w:tcPr>
          <w:p w14:paraId="49307C2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(15,129,762)</w:t>
            </w:r>
          </w:p>
        </w:tc>
        <w:tc>
          <w:tcPr>
            <w:tcW w:w="1134" w:type="dxa"/>
            <w:shd w:val="clear" w:color="auto" w:fill="FAFAFA"/>
          </w:tcPr>
          <w:p w14:paraId="64186C2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(157,746,390)</w:t>
            </w:r>
          </w:p>
        </w:tc>
        <w:tc>
          <w:tcPr>
            <w:tcW w:w="1134" w:type="dxa"/>
            <w:shd w:val="clear" w:color="auto" w:fill="FAFAFA"/>
          </w:tcPr>
          <w:p w14:paraId="17F977D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(11,138,659)</w:t>
            </w:r>
          </w:p>
        </w:tc>
        <w:tc>
          <w:tcPr>
            <w:tcW w:w="1134" w:type="dxa"/>
            <w:shd w:val="clear" w:color="auto" w:fill="FAFAFA"/>
          </w:tcPr>
          <w:p w14:paraId="5877805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(4,513,494)</w:t>
            </w:r>
          </w:p>
        </w:tc>
        <w:tc>
          <w:tcPr>
            <w:tcW w:w="1134" w:type="dxa"/>
            <w:shd w:val="clear" w:color="auto" w:fill="FAFAFA"/>
          </w:tcPr>
          <w:p w14:paraId="7B8398D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(453,602)</w:t>
            </w:r>
          </w:p>
        </w:tc>
        <w:tc>
          <w:tcPr>
            <w:tcW w:w="1134" w:type="dxa"/>
            <w:shd w:val="clear" w:color="auto" w:fill="FAFAFA"/>
            <w:vAlign w:val="bottom"/>
          </w:tcPr>
          <w:p w14:paraId="028C61E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tcPr>
          <w:p w14:paraId="5E93B77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FAFAFA"/>
            <w:vAlign w:val="bottom"/>
          </w:tcPr>
          <w:p w14:paraId="63F37D4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(324,410,760)</w:t>
            </w:r>
          </w:p>
        </w:tc>
      </w:tr>
      <w:tr w:rsidR="00A31A3A" w:rsidRPr="003709B5" w14:paraId="5FA9B3D9" w14:textId="77777777" w:rsidTr="003817C7">
        <w:tc>
          <w:tcPr>
            <w:tcW w:w="2916" w:type="dxa"/>
            <w:shd w:val="clear" w:color="auto" w:fill="auto"/>
          </w:tcPr>
          <w:p w14:paraId="6811DE55"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Impairment loss</w:t>
            </w:r>
          </w:p>
        </w:tc>
        <w:tc>
          <w:tcPr>
            <w:tcW w:w="1134" w:type="dxa"/>
            <w:tcBorders>
              <w:bottom w:val="single" w:sz="4" w:space="0" w:color="auto"/>
            </w:tcBorders>
            <w:shd w:val="clear" w:color="auto" w:fill="FAFAFA"/>
            <w:vAlign w:val="bottom"/>
          </w:tcPr>
          <w:p w14:paraId="108B605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tcPr>
          <w:p w14:paraId="4DFA931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tcPr>
          <w:p w14:paraId="20E98B6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(559,997,014)</w:t>
            </w:r>
          </w:p>
        </w:tc>
        <w:tc>
          <w:tcPr>
            <w:tcW w:w="1134" w:type="dxa"/>
            <w:tcBorders>
              <w:bottom w:val="single" w:sz="4" w:space="0" w:color="auto"/>
            </w:tcBorders>
            <w:shd w:val="clear" w:color="auto" w:fill="FAFAFA"/>
          </w:tcPr>
          <w:p w14:paraId="3A95FB8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tcPr>
          <w:p w14:paraId="26DE853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tcPr>
          <w:p w14:paraId="41A86FE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tcPr>
          <w:p w14:paraId="75D9FF9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tcPr>
          <w:p w14:paraId="472ECAF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vAlign w:val="bottom"/>
          </w:tcPr>
          <w:p w14:paraId="692D962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tcPr>
          <w:p w14:paraId="14E7803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vAlign w:val="bottom"/>
          </w:tcPr>
          <w:p w14:paraId="102E6A1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(559,997,014)</w:t>
            </w:r>
          </w:p>
        </w:tc>
      </w:tr>
      <w:tr w:rsidR="00A31A3A" w:rsidRPr="003709B5" w14:paraId="019FA9B7" w14:textId="77777777" w:rsidTr="003817C7">
        <w:tc>
          <w:tcPr>
            <w:tcW w:w="2916" w:type="dxa"/>
            <w:shd w:val="clear" w:color="auto" w:fill="auto"/>
          </w:tcPr>
          <w:p w14:paraId="0C657975" w14:textId="77777777" w:rsidR="00A31A3A" w:rsidRPr="003709B5" w:rsidRDefault="00A31A3A" w:rsidP="003709B5">
            <w:pPr>
              <w:overflowPunct/>
              <w:autoSpaceDE/>
              <w:autoSpaceDN/>
              <w:adjustRightInd/>
              <w:ind w:left="-107" w:right="-72"/>
              <w:textAlignment w:val="auto"/>
              <w:rPr>
                <w:rFonts w:ascii="Arial" w:hAnsi="Arial" w:cs="Arial"/>
                <w:sz w:val="14"/>
                <w:szCs w:val="14"/>
                <w:u w:val="single"/>
              </w:rPr>
            </w:pPr>
          </w:p>
        </w:tc>
        <w:tc>
          <w:tcPr>
            <w:tcW w:w="1134" w:type="dxa"/>
            <w:tcBorders>
              <w:top w:val="single" w:sz="4" w:space="0" w:color="auto"/>
            </w:tcBorders>
            <w:shd w:val="clear" w:color="auto" w:fill="FAFAFA"/>
            <w:vAlign w:val="bottom"/>
          </w:tcPr>
          <w:p w14:paraId="2BF1270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D72900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F0D4D7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C629D8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3E42648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417DED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72CBEC3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431D03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60DF73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70D2EBD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6AFCED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0537D4FB" w14:textId="77777777" w:rsidTr="003817C7">
        <w:trPr>
          <w:trHeight w:val="62"/>
        </w:trPr>
        <w:tc>
          <w:tcPr>
            <w:tcW w:w="2916" w:type="dxa"/>
            <w:shd w:val="clear" w:color="auto" w:fill="auto"/>
          </w:tcPr>
          <w:p w14:paraId="653E7226"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Closing net book value</w:t>
            </w:r>
          </w:p>
        </w:tc>
        <w:tc>
          <w:tcPr>
            <w:tcW w:w="1134" w:type="dxa"/>
            <w:tcBorders>
              <w:bottom w:val="single" w:sz="4" w:space="0" w:color="auto"/>
            </w:tcBorders>
            <w:shd w:val="clear" w:color="auto" w:fill="FAFAFA"/>
            <w:vAlign w:val="bottom"/>
          </w:tcPr>
          <w:p w14:paraId="27ADFD2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6,724,585,500</w:t>
            </w:r>
          </w:p>
        </w:tc>
        <w:tc>
          <w:tcPr>
            <w:tcW w:w="1134" w:type="dxa"/>
            <w:tcBorders>
              <w:bottom w:val="single" w:sz="4" w:space="0" w:color="auto"/>
            </w:tcBorders>
            <w:shd w:val="clear" w:color="auto" w:fill="FAFAFA"/>
          </w:tcPr>
          <w:p w14:paraId="58D50B2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2,600,615</w:t>
            </w:r>
          </w:p>
        </w:tc>
        <w:tc>
          <w:tcPr>
            <w:tcW w:w="1134" w:type="dxa"/>
            <w:tcBorders>
              <w:bottom w:val="single" w:sz="4" w:space="0" w:color="auto"/>
            </w:tcBorders>
            <w:shd w:val="clear" w:color="auto" w:fill="FAFAFA"/>
          </w:tcPr>
          <w:p w14:paraId="001965B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3,290,634,544</w:t>
            </w:r>
          </w:p>
        </w:tc>
        <w:tc>
          <w:tcPr>
            <w:tcW w:w="1134" w:type="dxa"/>
            <w:tcBorders>
              <w:bottom w:val="single" w:sz="4" w:space="0" w:color="auto"/>
            </w:tcBorders>
            <w:shd w:val="clear" w:color="auto" w:fill="FAFAFA"/>
          </w:tcPr>
          <w:p w14:paraId="695F8D5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41,165,523</w:t>
            </w:r>
          </w:p>
        </w:tc>
        <w:tc>
          <w:tcPr>
            <w:tcW w:w="1134" w:type="dxa"/>
            <w:tcBorders>
              <w:bottom w:val="single" w:sz="4" w:space="0" w:color="auto"/>
            </w:tcBorders>
            <w:shd w:val="clear" w:color="auto" w:fill="FAFAFA"/>
          </w:tcPr>
          <w:p w14:paraId="11BF4D5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552,093,209</w:t>
            </w:r>
          </w:p>
        </w:tc>
        <w:tc>
          <w:tcPr>
            <w:tcW w:w="1134" w:type="dxa"/>
            <w:tcBorders>
              <w:bottom w:val="single" w:sz="4" w:space="0" w:color="auto"/>
            </w:tcBorders>
            <w:shd w:val="clear" w:color="auto" w:fill="FAFAFA"/>
          </w:tcPr>
          <w:p w14:paraId="7306727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39,165,754</w:t>
            </w:r>
          </w:p>
        </w:tc>
        <w:tc>
          <w:tcPr>
            <w:tcW w:w="1134" w:type="dxa"/>
            <w:tcBorders>
              <w:bottom w:val="single" w:sz="4" w:space="0" w:color="auto"/>
            </w:tcBorders>
            <w:shd w:val="clear" w:color="auto" w:fill="FAFAFA"/>
          </w:tcPr>
          <w:p w14:paraId="596349F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1,509,703</w:t>
            </w:r>
          </w:p>
        </w:tc>
        <w:tc>
          <w:tcPr>
            <w:tcW w:w="1134" w:type="dxa"/>
            <w:tcBorders>
              <w:bottom w:val="single" w:sz="4" w:space="0" w:color="auto"/>
            </w:tcBorders>
            <w:shd w:val="clear" w:color="auto" w:fill="FAFAFA"/>
          </w:tcPr>
          <w:p w14:paraId="5118EAF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906,525</w:t>
            </w:r>
          </w:p>
        </w:tc>
        <w:tc>
          <w:tcPr>
            <w:tcW w:w="1134" w:type="dxa"/>
            <w:tcBorders>
              <w:bottom w:val="single" w:sz="4" w:space="0" w:color="auto"/>
            </w:tcBorders>
            <w:shd w:val="clear" w:color="auto" w:fill="FAFAFA"/>
          </w:tcPr>
          <w:p w14:paraId="43FB9B1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16</w:t>
            </w:r>
          </w:p>
        </w:tc>
        <w:tc>
          <w:tcPr>
            <w:tcW w:w="1134" w:type="dxa"/>
            <w:tcBorders>
              <w:bottom w:val="single" w:sz="4" w:space="0" w:color="auto"/>
            </w:tcBorders>
            <w:shd w:val="clear" w:color="auto" w:fill="FAFAFA"/>
          </w:tcPr>
          <w:p w14:paraId="267A920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82,620,698</w:t>
            </w:r>
          </w:p>
        </w:tc>
        <w:tc>
          <w:tcPr>
            <w:tcW w:w="1134" w:type="dxa"/>
            <w:tcBorders>
              <w:bottom w:val="single" w:sz="4" w:space="0" w:color="auto"/>
            </w:tcBorders>
            <w:shd w:val="clear" w:color="auto" w:fill="FAFAFA"/>
          </w:tcPr>
          <w:p w14:paraId="474034D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10,735,282,087</w:t>
            </w:r>
          </w:p>
        </w:tc>
      </w:tr>
      <w:tr w:rsidR="00A31A3A" w:rsidRPr="003709B5" w14:paraId="2BD69000" w14:textId="77777777" w:rsidTr="003817C7">
        <w:tc>
          <w:tcPr>
            <w:tcW w:w="2916" w:type="dxa"/>
            <w:shd w:val="clear" w:color="auto" w:fill="auto"/>
          </w:tcPr>
          <w:p w14:paraId="49F24F7D" w14:textId="77777777" w:rsidR="00A31A3A" w:rsidRPr="003709B5" w:rsidRDefault="00A31A3A" w:rsidP="003709B5">
            <w:pPr>
              <w:overflowPunct/>
              <w:autoSpaceDE/>
              <w:autoSpaceDN/>
              <w:adjustRightInd/>
              <w:ind w:left="-107"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FE051F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BB6401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9C64CE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77815F3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92E68E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47BD22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D3A8A7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29DE148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7C7369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086491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AAF22C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51E0B219" w14:textId="77777777" w:rsidTr="003817C7">
        <w:tc>
          <w:tcPr>
            <w:tcW w:w="2916" w:type="dxa"/>
            <w:shd w:val="clear" w:color="auto" w:fill="auto"/>
          </w:tcPr>
          <w:p w14:paraId="615F2A23" w14:textId="77777777" w:rsidR="00A31A3A" w:rsidRPr="003709B5" w:rsidRDefault="00A31A3A" w:rsidP="003709B5">
            <w:pPr>
              <w:overflowPunct/>
              <w:autoSpaceDE/>
              <w:autoSpaceDN/>
              <w:adjustRightInd/>
              <w:ind w:left="-107" w:right="-72"/>
              <w:textAlignment w:val="auto"/>
              <w:rPr>
                <w:rFonts w:ascii="Arial" w:hAnsi="Arial" w:cs="Arial"/>
                <w:sz w:val="14"/>
                <w:szCs w:val="14"/>
              </w:rPr>
            </w:pPr>
            <w:proofErr w:type="gramStart"/>
            <w:r w:rsidRPr="003709B5">
              <w:rPr>
                <w:rFonts w:ascii="Arial" w:hAnsi="Arial" w:cs="Arial"/>
                <w:b/>
                <w:bCs/>
                <w:sz w:val="14"/>
                <w:szCs w:val="14"/>
              </w:rPr>
              <w:t>At</w:t>
            </w:r>
            <w:proofErr w:type="gramEnd"/>
            <w:r w:rsidRPr="003709B5">
              <w:rPr>
                <w:rFonts w:ascii="Arial" w:hAnsi="Arial" w:cs="Arial"/>
                <w:b/>
                <w:bCs/>
                <w:sz w:val="14"/>
                <w:szCs w:val="14"/>
              </w:rPr>
              <w:t xml:space="preserve"> 31 December </w:t>
            </w:r>
            <w:r w:rsidRPr="003709B5">
              <w:rPr>
                <w:rFonts w:ascii="Arial" w:hAnsi="Arial" w:cs="Arial"/>
                <w:b/>
                <w:bCs/>
                <w:sz w:val="14"/>
                <w:szCs w:val="14"/>
                <w:lang w:val="en-GB"/>
              </w:rPr>
              <w:t>2021</w:t>
            </w:r>
          </w:p>
        </w:tc>
        <w:tc>
          <w:tcPr>
            <w:tcW w:w="1134" w:type="dxa"/>
            <w:shd w:val="clear" w:color="auto" w:fill="FAFAFA"/>
            <w:vAlign w:val="bottom"/>
          </w:tcPr>
          <w:p w14:paraId="1AE06E4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2EF2C93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331F459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51BE55B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DEAA0A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D22CED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3B66A8B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6C6413D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6599C8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6D7ED3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4B3696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14273C2A" w14:textId="77777777" w:rsidTr="003817C7">
        <w:tc>
          <w:tcPr>
            <w:tcW w:w="2916" w:type="dxa"/>
            <w:shd w:val="clear" w:color="auto" w:fill="auto"/>
          </w:tcPr>
          <w:p w14:paraId="341D3CB4" w14:textId="2FE80AEB" w:rsidR="00A31A3A" w:rsidRPr="003709B5" w:rsidRDefault="00A31A3A" w:rsidP="003709B5">
            <w:pPr>
              <w:overflowPunct/>
              <w:autoSpaceDE/>
              <w:autoSpaceDN/>
              <w:adjustRightInd/>
              <w:ind w:left="-107" w:right="-72"/>
              <w:textAlignment w:val="auto"/>
              <w:rPr>
                <w:rFonts w:ascii="Arial" w:hAnsi="Arial" w:cs="Arial"/>
                <w:b/>
                <w:bCs/>
                <w:sz w:val="14"/>
                <w:szCs w:val="14"/>
              </w:rPr>
            </w:pPr>
            <w:r w:rsidRPr="003709B5">
              <w:rPr>
                <w:rFonts w:ascii="Arial" w:hAnsi="Arial" w:cs="Arial"/>
                <w:sz w:val="14"/>
                <w:szCs w:val="14"/>
              </w:rPr>
              <w:t xml:space="preserve">Cost </w:t>
            </w:r>
            <w:r w:rsidR="00F0636E">
              <w:rPr>
                <w:rFonts w:ascii="Arial" w:hAnsi="Arial" w:cs="Arial"/>
                <w:sz w:val="14"/>
                <w:szCs w:val="14"/>
              </w:rPr>
              <w:t>or revaluation amount</w:t>
            </w:r>
          </w:p>
        </w:tc>
        <w:tc>
          <w:tcPr>
            <w:tcW w:w="1134" w:type="dxa"/>
            <w:shd w:val="clear" w:color="auto" w:fill="FAFAFA"/>
          </w:tcPr>
          <w:p w14:paraId="60AE942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6,724,585,500</w:t>
            </w:r>
          </w:p>
        </w:tc>
        <w:tc>
          <w:tcPr>
            <w:tcW w:w="1134" w:type="dxa"/>
            <w:shd w:val="clear" w:color="auto" w:fill="FAFAFA"/>
          </w:tcPr>
          <w:p w14:paraId="2475FF3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11,420,650</w:t>
            </w:r>
          </w:p>
        </w:tc>
        <w:tc>
          <w:tcPr>
            <w:tcW w:w="1134" w:type="dxa"/>
            <w:shd w:val="clear" w:color="auto" w:fill="FAFAFA"/>
          </w:tcPr>
          <w:p w14:paraId="5DCDE96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5,595,114,698</w:t>
            </w:r>
          </w:p>
        </w:tc>
        <w:tc>
          <w:tcPr>
            <w:tcW w:w="1134" w:type="dxa"/>
            <w:shd w:val="clear" w:color="auto" w:fill="FAFAFA"/>
          </w:tcPr>
          <w:p w14:paraId="3F7F11B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1,085,203,768</w:t>
            </w:r>
          </w:p>
        </w:tc>
        <w:tc>
          <w:tcPr>
            <w:tcW w:w="1134" w:type="dxa"/>
            <w:shd w:val="clear" w:color="auto" w:fill="FAFAFA"/>
          </w:tcPr>
          <w:p w14:paraId="08D88842" w14:textId="5303A254"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2,579,565,02</w:t>
            </w:r>
            <w:r w:rsidR="0002593F">
              <w:rPr>
                <w:rFonts w:ascii="Arial" w:hAnsi="Arial" w:cs="Arial"/>
                <w:sz w:val="14"/>
                <w:szCs w:val="14"/>
              </w:rPr>
              <w:t>2</w:t>
            </w:r>
          </w:p>
        </w:tc>
        <w:tc>
          <w:tcPr>
            <w:tcW w:w="1134" w:type="dxa"/>
            <w:shd w:val="clear" w:color="auto" w:fill="FAFAFA"/>
          </w:tcPr>
          <w:p w14:paraId="75F0047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306,787,551</w:t>
            </w:r>
          </w:p>
        </w:tc>
        <w:tc>
          <w:tcPr>
            <w:tcW w:w="1134" w:type="dxa"/>
            <w:shd w:val="clear" w:color="auto" w:fill="FAFAFA"/>
          </w:tcPr>
          <w:p w14:paraId="13E86E2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89,088,282</w:t>
            </w:r>
          </w:p>
        </w:tc>
        <w:tc>
          <w:tcPr>
            <w:tcW w:w="1134" w:type="dxa"/>
            <w:shd w:val="clear" w:color="auto" w:fill="FAFAFA"/>
          </w:tcPr>
          <w:p w14:paraId="56D679B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38,269,240</w:t>
            </w:r>
          </w:p>
        </w:tc>
        <w:tc>
          <w:tcPr>
            <w:tcW w:w="1134" w:type="dxa"/>
            <w:shd w:val="clear" w:color="auto" w:fill="FAFAFA"/>
          </w:tcPr>
          <w:p w14:paraId="7D07B65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7,169,435</w:t>
            </w:r>
          </w:p>
        </w:tc>
        <w:tc>
          <w:tcPr>
            <w:tcW w:w="1134" w:type="dxa"/>
            <w:shd w:val="clear" w:color="auto" w:fill="FAFAFA"/>
          </w:tcPr>
          <w:p w14:paraId="2BEA500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82,620,698</w:t>
            </w:r>
          </w:p>
        </w:tc>
        <w:tc>
          <w:tcPr>
            <w:tcW w:w="1134" w:type="dxa"/>
            <w:shd w:val="clear" w:color="auto" w:fill="FAFAFA"/>
          </w:tcPr>
          <w:p w14:paraId="570C766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16,519,824,844</w:t>
            </w:r>
          </w:p>
        </w:tc>
      </w:tr>
      <w:tr w:rsidR="00A31A3A" w:rsidRPr="003709B5" w14:paraId="666E19C9" w14:textId="77777777" w:rsidTr="003817C7">
        <w:tc>
          <w:tcPr>
            <w:tcW w:w="2916" w:type="dxa"/>
            <w:shd w:val="clear" w:color="auto" w:fill="auto"/>
          </w:tcPr>
          <w:p w14:paraId="403BDC91"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Accumulated depreciation</w:t>
            </w:r>
          </w:p>
        </w:tc>
        <w:tc>
          <w:tcPr>
            <w:tcW w:w="1134" w:type="dxa"/>
            <w:shd w:val="clear" w:color="auto" w:fill="FAFAFA"/>
          </w:tcPr>
          <w:p w14:paraId="5389813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FAFAFA"/>
          </w:tcPr>
          <w:p w14:paraId="5D2DF87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(8,820,035)</w:t>
            </w:r>
          </w:p>
        </w:tc>
        <w:tc>
          <w:tcPr>
            <w:tcW w:w="1134" w:type="dxa"/>
            <w:shd w:val="clear" w:color="auto" w:fill="FAFAFA"/>
          </w:tcPr>
          <w:p w14:paraId="47A1A18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(1,744,483,140)</w:t>
            </w:r>
          </w:p>
        </w:tc>
        <w:tc>
          <w:tcPr>
            <w:tcW w:w="1134" w:type="dxa"/>
            <w:shd w:val="clear" w:color="auto" w:fill="FAFAFA"/>
          </w:tcPr>
          <w:p w14:paraId="1EBEB00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(1,044,038,245)</w:t>
            </w:r>
          </w:p>
        </w:tc>
        <w:tc>
          <w:tcPr>
            <w:tcW w:w="1134" w:type="dxa"/>
            <w:shd w:val="clear" w:color="auto" w:fill="FAFAFA"/>
          </w:tcPr>
          <w:p w14:paraId="1472E8CA" w14:textId="755AEBFE"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(2,027,471,81</w:t>
            </w:r>
            <w:r w:rsidR="0002593F">
              <w:rPr>
                <w:rFonts w:ascii="Arial" w:hAnsi="Arial" w:cs="Arial"/>
                <w:sz w:val="14"/>
                <w:szCs w:val="14"/>
              </w:rPr>
              <w:t>3</w:t>
            </w:r>
            <w:r w:rsidRPr="003709B5">
              <w:rPr>
                <w:rFonts w:ascii="Arial" w:hAnsi="Arial" w:cs="Arial"/>
                <w:sz w:val="14"/>
                <w:szCs w:val="14"/>
              </w:rPr>
              <w:t>)</w:t>
            </w:r>
          </w:p>
        </w:tc>
        <w:tc>
          <w:tcPr>
            <w:tcW w:w="1134" w:type="dxa"/>
            <w:shd w:val="clear" w:color="auto" w:fill="FAFAFA"/>
          </w:tcPr>
          <w:p w14:paraId="1759395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(267,621,797)</w:t>
            </w:r>
          </w:p>
        </w:tc>
        <w:tc>
          <w:tcPr>
            <w:tcW w:w="1134" w:type="dxa"/>
            <w:shd w:val="clear" w:color="auto" w:fill="FAFAFA"/>
          </w:tcPr>
          <w:p w14:paraId="54FA968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(87,578,579)</w:t>
            </w:r>
          </w:p>
        </w:tc>
        <w:tc>
          <w:tcPr>
            <w:tcW w:w="1134" w:type="dxa"/>
            <w:shd w:val="clear" w:color="auto" w:fill="FAFAFA"/>
          </w:tcPr>
          <w:p w14:paraId="2C6D888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(37,362,715)</w:t>
            </w:r>
          </w:p>
        </w:tc>
        <w:tc>
          <w:tcPr>
            <w:tcW w:w="1134" w:type="dxa"/>
            <w:shd w:val="clear" w:color="auto" w:fill="FAFAFA"/>
          </w:tcPr>
          <w:p w14:paraId="011C0BA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(7,169,419)</w:t>
            </w:r>
          </w:p>
        </w:tc>
        <w:tc>
          <w:tcPr>
            <w:tcW w:w="1134" w:type="dxa"/>
            <w:shd w:val="clear" w:color="auto" w:fill="FAFAFA"/>
          </w:tcPr>
          <w:p w14:paraId="2BF6A569"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rPr>
              <w:t>-</w:t>
            </w:r>
          </w:p>
        </w:tc>
        <w:tc>
          <w:tcPr>
            <w:tcW w:w="1134" w:type="dxa"/>
            <w:shd w:val="clear" w:color="auto" w:fill="FAFAFA"/>
          </w:tcPr>
          <w:p w14:paraId="30346E0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(5,224,545,743)</w:t>
            </w:r>
          </w:p>
        </w:tc>
      </w:tr>
      <w:tr w:rsidR="00A31A3A" w:rsidRPr="003709B5" w14:paraId="383E294A" w14:textId="77777777" w:rsidTr="003817C7">
        <w:tc>
          <w:tcPr>
            <w:tcW w:w="2916" w:type="dxa"/>
            <w:shd w:val="clear" w:color="auto" w:fill="auto"/>
            <w:vAlign w:val="bottom"/>
          </w:tcPr>
          <w:p w14:paraId="28E0134B" w14:textId="77777777" w:rsidR="00A31A3A" w:rsidRPr="003709B5" w:rsidRDefault="00A31A3A" w:rsidP="003709B5">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Provision for impairment</w:t>
            </w:r>
          </w:p>
        </w:tc>
        <w:tc>
          <w:tcPr>
            <w:tcW w:w="1134" w:type="dxa"/>
            <w:tcBorders>
              <w:bottom w:val="single" w:sz="4" w:space="0" w:color="auto"/>
            </w:tcBorders>
            <w:shd w:val="clear" w:color="auto" w:fill="FAFAFA"/>
            <w:vAlign w:val="bottom"/>
          </w:tcPr>
          <w:p w14:paraId="3750E92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tcPr>
          <w:p w14:paraId="360E67B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tcPr>
          <w:p w14:paraId="61AEE2A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(559,997,014)</w:t>
            </w:r>
          </w:p>
        </w:tc>
        <w:tc>
          <w:tcPr>
            <w:tcW w:w="1134" w:type="dxa"/>
            <w:tcBorders>
              <w:bottom w:val="single" w:sz="4" w:space="0" w:color="auto"/>
            </w:tcBorders>
            <w:shd w:val="clear" w:color="auto" w:fill="FAFAFA"/>
          </w:tcPr>
          <w:p w14:paraId="0D39F97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tcPr>
          <w:p w14:paraId="0423E0B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tcPr>
          <w:p w14:paraId="6F706C7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tcPr>
          <w:p w14:paraId="46FE4D4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tcPr>
          <w:p w14:paraId="24E859D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vAlign w:val="bottom"/>
          </w:tcPr>
          <w:p w14:paraId="00CA6E6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tcPr>
          <w:p w14:paraId="70FA708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FAFAFA"/>
            <w:vAlign w:val="bottom"/>
          </w:tcPr>
          <w:p w14:paraId="52BD038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(559,997,014)</w:t>
            </w:r>
          </w:p>
        </w:tc>
      </w:tr>
      <w:tr w:rsidR="00A31A3A" w:rsidRPr="003709B5" w14:paraId="02EAA0FD" w14:textId="77777777" w:rsidTr="003817C7">
        <w:tc>
          <w:tcPr>
            <w:tcW w:w="2916" w:type="dxa"/>
            <w:shd w:val="clear" w:color="auto" w:fill="auto"/>
          </w:tcPr>
          <w:p w14:paraId="43C2D965" w14:textId="77777777" w:rsidR="00A31A3A" w:rsidRPr="003709B5" w:rsidRDefault="00A31A3A" w:rsidP="003709B5">
            <w:pPr>
              <w:overflowPunct/>
              <w:autoSpaceDE/>
              <w:autoSpaceDN/>
              <w:adjustRightInd/>
              <w:ind w:left="-107" w:right="-72"/>
              <w:textAlignment w:val="auto"/>
              <w:rPr>
                <w:rFonts w:ascii="Arial" w:hAnsi="Arial" w:cs="Arial"/>
                <w:sz w:val="14"/>
                <w:szCs w:val="14"/>
                <w:u w:val="single"/>
              </w:rPr>
            </w:pPr>
          </w:p>
        </w:tc>
        <w:tc>
          <w:tcPr>
            <w:tcW w:w="1134" w:type="dxa"/>
            <w:tcBorders>
              <w:top w:val="single" w:sz="4" w:space="0" w:color="auto"/>
            </w:tcBorders>
            <w:shd w:val="clear" w:color="auto" w:fill="FAFAFA"/>
            <w:vAlign w:val="bottom"/>
          </w:tcPr>
          <w:p w14:paraId="251AC58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F1934C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50A4A2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6CB72D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6007BB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B95FEE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645FE5D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E0041D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AEBAB4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3E17980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2A2FB2C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4F5F186A" w14:textId="77777777" w:rsidTr="003817C7">
        <w:trPr>
          <w:trHeight w:val="65"/>
        </w:trPr>
        <w:tc>
          <w:tcPr>
            <w:tcW w:w="2916" w:type="dxa"/>
            <w:shd w:val="clear" w:color="auto" w:fill="auto"/>
          </w:tcPr>
          <w:p w14:paraId="7E2EC6D3" w14:textId="77777777" w:rsidR="00A31A3A" w:rsidRPr="003709B5" w:rsidRDefault="00A31A3A" w:rsidP="003709B5">
            <w:pPr>
              <w:overflowPunct/>
              <w:autoSpaceDE/>
              <w:autoSpaceDN/>
              <w:adjustRightInd/>
              <w:ind w:left="-107"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FAFAFA"/>
          </w:tcPr>
          <w:p w14:paraId="638E805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6,724,585,500</w:t>
            </w:r>
          </w:p>
        </w:tc>
        <w:tc>
          <w:tcPr>
            <w:tcW w:w="1134" w:type="dxa"/>
            <w:tcBorders>
              <w:bottom w:val="single" w:sz="4" w:space="0" w:color="auto"/>
            </w:tcBorders>
            <w:shd w:val="clear" w:color="auto" w:fill="FAFAFA"/>
          </w:tcPr>
          <w:p w14:paraId="6CDE8BE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2,600,615</w:t>
            </w:r>
          </w:p>
        </w:tc>
        <w:tc>
          <w:tcPr>
            <w:tcW w:w="1134" w:type="dxa"/>
            <w:tcBorders>
              <w:bottom w:val="single" w:sz="4" w:space="0" w:color="auto"/>
            </w:tcBorders>
            <w:shd w:val="clear" w:color="auto" w:fill="FAFAFA"/>
          </w:tcPr>
          <w:p w14:paraId="30AA184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3,290,634,544</w:t>
            </w:r>
          </w:p>
        </w:tc>
        <w:tc>
          <w:tcPr>
            <w:tcW w:w="1134" w:type="dxa"/>
            <w:tcBorders>
              <w:bottom w:val="single" w:sz="4" w:space="0" w:color="auto"/>
            </w:tcBorders>
            <w:shd w:val="clear" w:color="auto" w:fill="FAFAFA"/>
          </w:tcPr>
          <w:p w14:paraId="0871287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41,165,523</w:t>
            </w:r>
          </w:p>
        </w:tc>
        <w:tc>
          <w:tcPr>
            <w:tcW w:w="1134" w:type="dxa"/>
            <w:tcBorders>
              <w:bottom w:val="single" w:sz="4" w:space="0" w:color="auto"/>
            </w:tcBorders>
            <w:shd w:val="clear" w:color="auto" w:fill="FAFAFA"/>
          </w:tcPr>
          <w:p w14:paraId="782B2A0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552,093,209</w:t>
            </w:r>
          </w:p>
        </w:tc>
        <w:tc>
          <w:tcPr>
            <w:tcW w:w="1134" w:type="dxa"/>
            <w:tcBorders>
              <w:bottom w:val="single" w:sz="4" w:space="0" w:color="auto"/>
            </w:tcBorders>
            <w:shd w:val="clear" w:color="auto" w:fill="FAFAFA"/>
          </w:tcPr>
          <w:p w14:paraId="2AF97BC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39,165,754</w:t>
            </w:r>
          </w:p>
        </w:tc>
        <w:tc>
          <w:tcPr>
            <w:tcW w:w="1134" w:type="dxa"/>
            <w:tcBorders>
              <w:bottom w:val="single" w:sz="4" w:space="0" w:color="auto"/>
            </w:tcBorders>
            <w:shd w:val="clear" w:color="auto" w:fill="FAFAFA"/>
          </w:tcPr>
          <w:p w14:paraId="400F7F8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1,509,703</w:t>
            </w:r>
          </w:p>
        </w:tc>
        <w:tc>
          <w:tcPr>
            <w:tcW w:w="1134" w:type="dxa"/>
            <w:tcBorders>
              <w:bottom w:val="single" w:sz="4" w:space="0" w:color="auto"/>
            </w:tcBorders>
            <w:shd w:val="clear" w:color="auto" w:fill="FAFAFA"/>
          </w:tcPr>
          <w:p w14:paraId="2D9B406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906,525</w:t>
            </w:r>
          </w:p>
        </w:tc>
        <w:tc>
          <w:tcPr>
            <w:tcW w:w="1134" w:type="dxa"/>
            <w:tcBorders>
              <w:bottom w:val="single" w:sz="4" w:space="0" w:color="auto"/>
            </w:tcBorders>
            <w:shd w:val="clear" w:color="auto" w:fill="FAFAFA"/>
          </w:tcPr>
          <w:p w14:paraId="380235F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16</w:t>
            </w:r>
          </w:p>
        </w:tc>
        <w:tc>
          <w:tcPr>
            <w:tcW w:w="1134" w:type="dxa"/>
            <w:tcBorders>
              <w:bottom w:val="single" w:sz="4" w:space="0" w:color="auto"/>
            </w:tcBorders>
            <w:shd w:val="clear" w:color="auto" w:fill="FAFAFA"/>
          </w:tcPr>
          <w:p w14:paraId="47DC0A7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82,620,698</w:t>
            </w:r>
          </w:p>
        </w:tc>
        <w:tc>
          <w:tcPr>
            <w:tcW w:w="1134" w:type="dxa"/>
            <w:tcBorders>
              <w:bottom w:val="single" w:sz="4" w:space="0" w:color="auto"/>
            </w:tcBorders>
            <w:shd w:val="clear" w:color="auto" w:fill="FAFAFA"/>
          </w:tcPr>
          <w:p w14:paraId="5F8A154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10,735,282,087</w:t>
            </w:r>
          </w:p>
        </w:tc>
      </w:tr>
    </w:tbl>
    <w:p w14:paraId="0E386943" w14:textId="77777777" w:rsidR="00A31A3A" w:rsidRPr="003709B5" w:rsidRDefault="00A31A3A" w:rsidP="003709B5">
      <w:pPr>
        <w:jc w:val="thaiDistribute"/>
        <w:rPr>
          <w:rFonts w:ascii="Arial" w:hAnsi="Arial" w:cs="Arial"/>
          <w:sz w:val="8"/>
          <w:szCs w:val="8"/>
        </w:rPr>
      </w:pPr>
    </w:p>
    <w:p w14:paraId="252ADF25" w14:textId="24875AE2" w:rsidR="00D8163A" w:rsidRPr="003709B5" w:rsidRDefault="00D8163A" w:rsidP="003709B5">
      <w:pPr>
        <w:overflowPunct/>
        <w:autoSpaceDE/>
        <w:autoSpaceDN/>
        <w:adjustRightInd/>
        <w:textAlignment w:val="auto"/>
        <w:rPr>
          <w:rFonts w:ascii="Arial" w:hAnsi="Arial" w:cs="Arial"/>
          <w:sz w:val="8"/>
          <w:szCs w:val="8"/>
        </w:rPr>
      </w:pPr>
      <w:r w:rsidRPr="003709B5">
        <w:rPr>
          <w:rFonts w:ascii="Arial" w:hAnsi="Arial" w:cs="Arial"/>
          <w:sz w:val="8"/>
          <w:szCs w:val="8"/>
        </w:rPr>
        <w:br w:type="page"/>
      </w:r>
    </w:p>
    <w:p w14:paraId="77B64513" w14:textId="77777777" w:rsidR="00D8163A" w:rsidRPr="003709B5" w:rsidRDefault="00D8163A" w:rsidP="003709B5">
      <w:pPr>
        <w:overflowPunct/>
        <w:autoSpaceDE/>
        <w:autoSpaceDN/>
        <w:adjustRightInd/>
        <w:textAlignment w:val="auto"/>
        <w:rPr>
          <w:rFonts w:ascii="Arial" w:hAnsi="Arial" w:cs="Arial"/>
          <w:sz w:val="8"/>
          <w:szCs w:val="8"/>
        </w:rPr>
      </w:pPr>
    </w:p>
    <w:tbl>
      <w:tblPr>
        <w:tblW w:w="15401" w:type="dxa"/>
        <w:tblLayout w:type="fixed"/>
        <w:tblLook w:val="04A0" w:firstRow="1" w:lastRow="0" w:firstColumn="1" w:lastColumn="0" w:noHBand="0" w:noVBand="1"/>
      </w:tblPr>
      <w:tblGrid>
        <w:gridCol w:w="4061"/>
        <w:gridCol w:w="1134"/>
        <w:gridCol w:w="1134"/>
        <w:gridCol w:w="1134"/>
        <w:gridCol w:w="1134"/>
        <w:gridCol w:w="1134"/>
        <w:gridCol w:w="1134"/>
        <w:gridCol w:w="1134"/>
        <w:gridCol w:w="1134"/>
        <w:gridCol w:w="1134"/>
        <w:gridCol w:w="1134"/>
      </w:tblGrid>
      <w:tr w:rsidR="00A31A3A" w:rsidRPr="003709B5" w14:paraId="78E93716" w14:textId="77777777" w:rsidTr="003817C7">
        <w:trPr>
          <w:tblHeader/>
        </w:trPr>
        <w:tc>
          <w:tcPr>
            <w:tcW w:w="4061" w:type="dxa"/>
            <w:shd w:val="clear" w:color="auto" w:fill="auto"/>
          </w:tcPr>
          <w:p w14:paraId="4F70593F" w14:textId="338F88FF"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0" w:type="dxa"/>
            <w:gridSpan w:val="10"/>
            <w:tcBorders>
              <w:top w:val="single" w:sz="4" w:space="0" w:color="auto"/>
              <w:bottom w:val="single" w:sz="4" w:space="0" w:color="auto"/>
            </w:tcBorders>
            <w:shd w:val="clear" w:color="auto" w:fill="auto"/>
          </w:tcPr>
          <w:p w14:paraId="241C9E14" w14:textId="77777777" w:rsidR="00A31A3A" w:rsidRPr="003709B5" w:rsidRDefault="00A31A3A" w:rsidP="003709B5">
            <w:pPr>
              <w:overflowPunct/>
              <w:autoSpaceDE/>
              <w:autoSpaceDN/>
              <w:adjustRightInd/>
              <w:ind w:right="-72"/>
              <w:jc w:val="center"/>
              <w:textAlignment w:val="auto"/>
              <w:rPr>
                <w:rFonts w:ascii="Arial" w:hAnsi="Arial" w:cs="Arial"/>
                <w:b/>
                <w:bCs/>
                <w:sz w:val="14"/>
                <w:szCs w:val="14"/>
              </w:rPr>
            </w:pPr>
            <w:r w:rsidRPr="003709B5">
              <w:rPr>
                <w:rFonts w:ascii="Arial" w:hAnsi="Arial" w:cs="Arial"/>
                <w:b/>
                <w:bCs/>
                <w:sz w:val="14"/>
                <w:szCs w:val="14"/>
              </w:rPr>
              <w:t>Separate financial statements</w:t>
            </w:r>
          </w:p>
        </w:tc>
      </w:tr>
      <w:tr w:rsidR="00A31A3A" w:rsidRPr="003709B5" w14:paraId="5CE7F956" w14:textId="77777777" w:rsidTr="003817C7">
        <w:trPr>
          <w:tblHeader/>
        </w:trPr>
        <w:tc>
          <w:tcPr>
            <w:tcW w:w="4061" w:type="dxa"/>
            <w:shd w:val="clear" w:color="auto" w:fill="auto"/>
          </w:tcPr>
          <w:p w14:paraId="25F32E52" w14:textId="77777777"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tcPr>
          <w:p w14:paraId="7D44C5D8"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5266E94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Land</w:t>
            </w:r>
          </w:p>
        </w:tc>
        <w:tc>
          <w:tcPr>
            <w:tcW w:w="1134" w:type="dxa"/>
            <w:tcBorders>
              <w:top w:val="single" w:sz="4" w:space="0" w:color="auto"/>
            </w:tcBorders>
          </w:tcPr>
          <w:p w14:paraId="5111164C"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17914DF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Buildings</w:t>
            </w:r>
          </w:p>
        </w:tc>
        <w:tc>
          <w:tcPr>
            <w:tcW w:w="1134" w:type="dxa"/>
            <w:tcBorders>
              <w:top w:val="single" w:sz="4" w:space="0" w:color="auto"/>
            </w:tcBorders>
          </w:tcPr>
          <w:p w14:paraId="3C687C8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Asset improvements</w:t>
            </w:r>
          </w:p>
        </w:tc>
        <w:tc>
          <w:tcPr>
            <w:tcW w:w="1134" w:type="dxa"/>
            <w:tcBorders>
              <w:top w:val="single" w:sz="4" w:space="0" w:color="auto"/>
            </w:tcBorders>
          </w:tcPr>
          <w:p w14:paraId="0F7D4C2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Equipment and furniture</w:t>
            </w:r>
          </w:p>
        </w:tc>
        <w:tc>
          <w:tcPr>
            <w:tcW w:w="1134" w:type="dxa"/>
            <w:tcBorders>
              <w:top w:val="single" w:sz="4" w:space="0" w:color="auto"/>
            </w:tcBorders>
          </w:tcPr>
          <w:p w14:paraId="54DF9EE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Operating equipment</w:t>
            </w:r>
            <w:r w:rsidRPr="003709B5" w:rsidDel="006448AF">
              <w:rPr>
                <w:rFonts w:ascii="Arial" w:hAnsi="Arial" w:cs="Arial"/>
                <w:b/>
                <w:bCs/>
                <w:sz w:val="14"/>
                <w:szCs w:val="14"/>
              </w:rPr>
              <w:t xml:space="preserve"> </w:t>
            </w:r>
          </w:p>
        </w:tc>
        <w:tc>
          <w:tcPr>
            <w:tcW w:w="1134" w:type="dxa"/>
            <w:tcBorders>
              <w:top w:val="single" w:sz="4" w:space="0" w:color="auto"/>
            </w:tcBorders>
          </w:tcPr>
          <w:p w14:paraId="21E0E8BB"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Office equipment</w:t>
            </w:r>
          </w:p>
        </w:tc>
        <w:tc>
          <w:tcPr>
            <w:tcW w:w="1134" w:type="dxa"/>
            <w:tcBorders>
              <w:top w:val="single" w:sz="4" w:space="0" w:color="auto"/>
            </w:tcBorders>
            <w:vAlign w:val="bottom"/>
          </w:tcPr>
          <w:p w14:paraId="4C4D005C"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Motor vehicles</w:t>
            </w:r>
          </w:p>
        </w:tc>
        <w:tc>
          <w:tcPr>
            <w:tcW w:w="1134" w:type="dxa"/>
            <w:tcBorders>
              <w:top w:val="single" w:sz="4" w:space="0" w:color="auto"/>
            </w:tcBorders>
          </w:tcPr>
          <w:p w14:paraId="4113ACA1"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2AD262D9"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roofErr w:type="gramStart"/>
            <w:r w:rsidRPr="003709B5">
              <w:rPr>
                <w:rFonts w:ascii="Arial" w:hAnsi="Arial" w:cs="Arial"/>
                <w:b/>
                <w:bCs/>
                <w:sz w:val="14"/>
                <w:szCs w:val="14"/>
              </w:rPr>
              <w:t>Mock up</w:t>
            </w:r>
            <w:proofErr w:type="gramEnd"/>
          </w:p>
        </w:tc>
        <w:tc>
          <w:tcPr>
            <w:tcW w:w="1134" w:type="dxa"/>
            <w:tcBorders>
              <w:top w:val="single" w:sz="4" w:space="0" w:color="auto"/>
            </w:tcBorders>
          </w:tcPr>
          <w:p w14:paraId="6426E7CF"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Construction in progress</w:t>
            </w:r>
          </w:p>
        </w:tc>
        <w:tc>
          <w:tcPr>
            <w:tcW w:w="1134" w:type="dxa"/>
            <w:tcBorders>
              <w:top w:val="single" w:sz="4" w:space="0" w:color="auto"/>
            </w:tcBorders>
          </w:tcPr>
          <w:p w14:paraId="4397ED41"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3675B68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Total</w:t>
            </w:r>
          </w:p>
        </w:tc>
      </w:tr>
      <w:tr w:rsidR="00A31A3A" w:rsidRPr="003709B5" w14:paraId="7363AA37" w14:textId="77777777" w:rsidTr="003817C7">
        <w:trPr>
          <w:tblHeader/>
        </w:trPr>
        <w:tc>
          <w:tcPr>
            <w:tcW w:w="4061" w:type="dxa"/>
            <w:shd w:val="clear" w:color="auto" w:fill="auto"/>
          </w:tcPr>
          <w:p w14:paraId="4A553D18" w14:textId="77777777"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 w:type="dxa"/>
            <w:tcBorders>
              <w:bottom w:val="single" w:sz="4" w:space="0" w:color="auto"/>
            </w:tcBorders>
            <w:shd w:val="clear" w:color="auto" w:fill="auto"/>
          </w:tcPr>
          <w:p w14:paraId="4315AE4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31CC2E4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0118ABD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2A84501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310129B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14A95E8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409B4BF9"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20BE6E2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4493C1E7"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7382938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r>
      <w:tr w:rsidR="00A31A3A" w:rsidRPr="003709B5" w14:paraId="38E46BEF" w14:textId="77777777" w:rsidTr="003817C7">
        <w:tc>
          <w:tcPr>
            <w:tcW w:w="4061" w:type="dxa"/>
            <w:shd w:val="clear" w:color="auto" w:fill="auto"/>
          </w:tcPr>
          <w:p w14:paraId="5185F518" w14:textId="77777777" w:rsidR="00A31A3A" w:rsidRPr="003709B5" w:rsidRDefault="00A31A3A" w:rsidP="003709B5">
            <w:pPr>
              <w:overflowPunct/>
              <w:autoSpaceDE/>
              <w:autoSpaceDN/>
              <w:adjustRightInd/>
              <w:ind w:left="-105" w:right="-72"/>
              <w:textAlignment w:val="auto"/>
              <w:rPr>
                <w:rFonts w:ascii="Arial" w:hAnsi="Arial" w:cs="Arial"/>
                <w:b/>
                <w:sz w:val="14"/>
                <w:szCs w:val="14"/>
              </w:rPr>
            </w:pPr>
            <w:proofErr w:type="gramStart"/>
            <w:r w:rsidRPr="003709B5">
              <w:rPr>
                <w:rFonts w:ascii="Arial" w:hAnsi="Arial" w:cs="Arial"/>
                <w:b/>
                <w:sz w:val="14"/>
                <w:szCs w:val="14"/>
              </w:rPr>
              <w:t>At</w:t>
            </w:r>
            <w:proofErr w:type="gramEnd"/>
            <w:r w:rsidRPr="003709B5">
              <w:rPr>
                <w:rFonts w:ascii="Arial" w:hAnsi="Arial" w:cs="Arial"/>
                <w:b/>
                <w:sz w:val="14"/>
                <w:szCs w:val="14"/>
              </w:rPr>
              <w:t xml:space="preserve"> 1 January </w:t>
            </w:r>
            <w:r w:rsidRPr="003709B5">
              <w:rPr>
                <w:rFonts w:ascii="Arial" w:hAnsi="Arial" w:cs="Arial"/>
                <w:b/>
                <w:sz w:val="14"/>
                <w:szCs w:val="14"/>
                <w:lang w:val="en-GB"/>
              </w:rPr>
              <w:t>2020</w:t>
            </w:r>
          </w:p>
        </w:tc>
        <w:tc>
          <w:tcPr>
            <w:tcW w:w="1134" w:type="dxa"/>
          </w:tcPr>
          <w:p w14:paraId="1B186FF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138C0CD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7ED5006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4C7D2BA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7900CDB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2EE168E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188179F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3A301C9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62C4D6D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3472F31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2B04DB2F" w14:textId="77777777" w:rsidTr="003817C7">
        <w:tc>
          <w:tcPr>
            <w:tcW w:w="4061" w:type="dxa"/>
            <w:shd w:val="clear" w:color="auto" w:fill="auto"/>
          </w:tcPr>
          <w:p w14:paraId="2E0D7A9B" w14:textId="77777777" w:rsidR="00A31A3A" w:rsidRPr="003709B5" w:rsidRDefault="00A31A3A" w:rsidP="003709B5">
            <w:pPr>
              <w:overflowPunct/>
              <w:autoSpaceDE/>
              <w:autoSpaceDN/>
              <w:adjustRightInd/>
              <w:ind w:left="-105" w:right="-72"/>
              <w:textAlignment w:val="auto"/>
              <w:rPr>
                <w:rFonts w:ascii="Arial" w:hAnsi="Arial" w:cs="Arial"/>
                <w:b/>
                <w:bCs/>
                <w:sz w:val="14"/>
                <w:szCs w:val="14"/>
              </w:rPr>
            </w:pPr>
            <w:r w:rsidRPr="003709B5">
              <w:rPr>
                <w:rFonts w:ascii="Arial" w:hAnsi="Arial" w:cs="Arial"/>
                <w:sz w:val="14"/>
                <w:szCs w:val="14"/>
              </w:rPr>
              <w:t xml:space="preserve">Cost </w:t>
            </w:r>
          </w:p>
        </w:tc>
        <w:tc>
          <w:tcPr>
            <w:tcW w:w="1134" w:type="dxa"/>
            <w:vAlign w:val="bottom"/>
          </w:tcPr>
          <w:p w14:paraId="56254A6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878,898,509</w:t>
            </w:r>
          </w:p>
        </w:tc>
        <w:tc>
          <w:tcPr>
            <w:tcW w:w="1134" w:type="dxa"/>
            <w:vAlign w:val="bottom"/>
          </w:tcPr>
          <w:p w14:paraId="6FA5015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3,690,045,127</w:t>
            </w:r>
          </w:p>
        </w:tc>
        <w:tc>
          <w:tcPr>
            <w:tcW w:w="1134" w:type="dxa"/>
            <w:vAlign w:val="bottom"/>
          </w:tcPr>
          <w:p w14:paraId="2830C32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154,896,488</w:t>
            </w:r>
          </w:p>
        </w:tc>
        <w:tc>
          <w:tcPr>
            <w:tcW w:w="1134" w:type="dxa"/>
            <w:vAlign w:val="bottom"/>
          </w:tcPr>
          <w:p w14:paraId="71BBFF64" w14:textId="03FD9681"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74</w:t>
            </w:r>
            <w:r w:rsidR="00EB6392">
              <w:rPr>
                <w:rFonts w:ascii="Arial" w:hAnsi="Arial" w:cs="Arial"/>
                <w:sz w:val="14"/>
                <w:szCs w:val="14"/>
              </w:rPr>
              <w:t>1,457,136</w:t>
            </w:r>
          </w:p>
        </w:tc>
        <w:tc>
          <w:tcPr>
            <w:tcW w:w="1134" w:type="dxa"/>
            <w:vAlign w:val="bottom"/>
          </w:tcPr>
          <w:p w14:paraId="5441971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258,714,698</w:t>
            </w:r>
          </w:p>
        </w:tc>
        <w:tc>
          <w:tcPr>
            <w:tcW w:w="1134" w:type="dxa"/>
            <w:vAlign w:val="bottom"/>
          </w:tcPr>
          <w:p w14:paraId="734D24D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91,701,414</w:t>
            </w:r>
          </w:p>
        </w:tc>
        <w:tc>
          <w:tcPr>
            <w:tcW w:w="1134" w:type="dxa"/>
            <w:vAlign w:val="bottom"/>
          </w:tcPr>
          <w:p w14:paraId="718B38C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21,247,484</w:t>
            </w:r>
          </w:p>
        </w:tc>
        <w:tc>
          <w:tcPr>
            <w:tcW w:w="1134" w:type="dxa"/>
            <w:vAlign w:val="bottom"/>
          </w:tcPr>
          <w:p w14:paraId="050D064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7,169,435</w:t>
            </w:r>
          </w:p>
        </w:tc>
        <w:tc>
          <w:tcPr>
            <w:tcW w:w="1134" w:type="dxa"/>
            <w:vAlign w:val="bottom"/>
          </w:tcPr>
          <w:p w14:paraId="5FB6944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27,900,796</w:t>
            </w:r>
          </w:p>
        </w:tc>
        <w:tc>
          <w:tcPr>
            <w:tcW w:w="1134" w:type="dxa"/>
            <w:vAlign w:val="bottom"/>
          </w:tcPr>
          <w:p w14:paraId="7A625FDF" w14:textId="4E55C0A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5,872</w:t>
            </w:r>
            <w:r w:rsidR="00EB6392">
              <w:rPr>
                <w:rFonts w:ascii="Arial" w:hAnsi="Arial" w:cs="Arial"/>
                <w:sz w:val="14"/>
                <w:szCs w:val="14"/>
              </w:rPr>
              <w:t>031,087</w:t>
            </w:r>
          </w:p>
        </w:tc>
      </w:tr>
      <w:tr w:rsidR="00A31A3A" w:rsidRPr="003709B5" w14:paraId="1F6947B3" w14:textId="77777777" w:rsidTr="003817C7">
        <w:tc>
          <w:tcPr>
            <w:tcW w:w="4061" w:type="dxa"/>
            <w:shd w:val="clear" w:color="auto" w:fill="auto"/>
          </w:tcPr>
          <w:p w14:paraId="74596693"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Accumulated depreciation</w:t>
            </w:r>
          </w:p>
        </w:tc>
        <w:tc>
          <w:tcPr>
            <w:tcW w:w="1134" w:type="dxa"/>
            <w:tcBorders>
              <w:bottom w:val="single" w:sz="4" w:space="0" w:color="auto"/>
            </w:tcBorders>
            <w:shd w:val="clear" w:color="auto" w:fill="auto"/>
            <w:vAlign w:val="bottom"/>
          </w:tcPr>
          <w:p w14:paraId="24C100B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1B44B11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(1,098,858,600)</w:t>
            </w:r>
          </w:p>
        </w:tc>
        <w:tc>
          <w:tcPr>
            <w:tcW w:w="1134" w:type="dxa"/>
            <w:tcBorders>
              <w:bottom w:val="single" w:sz="4" w:space="0" w:color="auto"/>
            </w:tcBorders>
            <w:shd w:val="clear" w:color="auto" w:fill="auto"/>
            <w:vAlign w:val="bottom"/>
          </w:tcPr>
          <w:p w14:paraId="35498B1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(125,310,181)</w:t>
            </w:r>
          </w:p>
        </w:tc>
        <w:tc>
          <w:tcPr>
            <w:tcW w:w="1134" w:type="dxa"/>
            <w:tcBorders>
              <w:bottom w:val="single" w:sz="4" w:space="0" w:color="auto"/>
            </w:tcBorders>
            <w:shd w:val="clear" w:color="auto" w:fill="auto"/>
            <w:vAlign w:val="bottom"/>
          </w:tcPr>
          <w:p w14:paraId="6169570E" w14:textId="4439859F"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(37</w:t>
            </w:r>
            <w:r w:rsidR="00EB6392">
              <w:rPr>
                <w:rFonts w:ascii="Arial" w:hAnsi="Arial" w:cs="Arial"/>
                <w:sz w:val="14"/>
                <w:szCs w:val="14"/>
              </w:rPr>
              <w:t>1,765,819</w:t>
            </w: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213D974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(215,904,323)</w:t>
            </w:r>
          </w:p>
        </w:tc>
        <w:tc>
          <w:tcPr>
            <w:tcW w:w="1134" w:type="dxa"/>
            <w:tcBorders>
              <w:bottom w:val="single" w:sz="4" w:space="0" w:color="auto"/>
            </w:tcBorders>
            <w:shd w:val="clear" w:color="auto" w:fill="auto"/>
            <w:vAlign w:val="bottom"/>
          </w:tcPr>
          <w:p w14:paraId="52E1DE9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(84,737,787)</w:t>
            </w:r>
          </w:p>
        </w:tc>
        <w:tc>
          <w:tcPr>
            <w:tcW w:w="1134" w:type="dxa"/>
            <w:tcBorders>
              <w:bottom w:val="single" w:sz="4" w:space="0" w:color="auto"/>
            </w:tcBorders>
            <w:shd w:val="clear" w:color="auto" w:fill="auto"/>
            <w:vAlign w:val="bottom"/>
          </w:tcPr>
          <w:p w14:paraId="3E25A94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(20,854,364)</w:t>
            </w:r>
          </w:p>
        </w:tc>
        <w:tc>
          <w:tcPr>
            <w:tcW w:w="1134" w:type="dxa"/>
            <w:tcBorders>
              <w:bottom w:val="single" w:sz="4" w:space="0" w:color="auto"/>
            </w:tcBorders>
            <w:shd w:val="clear" w:color="auto" w:fill="auto"/>
            <w:vAlign w:val="bottom"/>
          </w:tcPr>
          <w:p w14:paraId="45DC529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(7,169,419)</w:t>
            </w:r>
          </w:p>
        </w:tc>
        <w:tc>
          <w:tcPr>
            <w:tcW w:w="1134" w:type="dxa"/>
            <w:tcBorders>
              <w:bottom w:val="single" w:sz="4" w:space="0" w:color="auto"/>
            </w:tcBorders>
            <w:shd w:val="clear" w:color="auto" w:fill="auto"/>
            <w:vAlign w:val="bottom"/>
          </w:tcPr>
          <w:p w14:paraId="3058B15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559710B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(1,924,600,493)</w:t>
            </w:r>
          </w:p>
        </w:tc>
      </w:tr>
      <w:tr w:rsidR="00A31A3A" w:rsidRPr="003709B5" w14:paraId="693D074F" w14:textId="77777777" w:rsidTr="003817C7">
        <w:tc>
          <w:tcPr>
            <w:tcW w:w="4061" w:type="dxa"/>
            <w:shd w:val="clear" w:color="auto" w:fill="auto"/>
          </w:tcPr>
          <w:p w14:paraId="24F0643D" w14:textId="77777777" w:rsidR="00A31A3A" w:rsidRPr="003709B5" w:rsidRDefault="00A31A3A" w:rsidP="003709B5">
            <w:pPr>
              <w:overflowPunct/>
              <w:autoSpaceDE/>
              <w:autoSpaceDN/>
              <w:adjustRightInd/>
              <w:ind w:left="-105" w:right="-72"/>
              <w:textAlignment w:val="auto"/>
              <w:rPr>
                <w:rFonts w:ascii="Arial" w:hAnsi="Arial" w:cs="Arial"/>
                <w:sz w:val="8"/>
                <w:szCs w:val="8"/>
                <w:u w:val="single"/>
              </w:rPr>
            </w:pPr>
          </w:p>
        </w:tc>
        <w:tc>
          <w:tcPr>
            <w:tcW w:w="1134" w:type="dxa"/>
            <w:tcBorders>
              <w:top w:val="single" w:sz="4" w:space="0" w:color="auto"/>
            </w:tcBorders>
            <w:vAlign w:val="bottom"/>
          </w:tcPr>
          <w:p w14:paraId="35423334"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47B330D3"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4064EDD0"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7B041243"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663D7C0A"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5FCC7475"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419C8AC4"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2D844803"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46CB6784"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c>
          <w:tcPr>
            <w:tcW w:w="1134" w:type="dxa"/>
            <w:tcBorders>
              <w:top w:val="single" w:sz="4" w:space="0" w:color="auto"/>
            </w:tcBorders>
            <w:vAlign w:val="bottom"/>
          </w:tcPr>
          <w:p w14:paraId="044F1749" w14:textId="77777777" w:rsidR="00A31A3A" w:rsidRPr="003709B5" w:rsidRDefault="00A31A3A" w:rsidP="003709B5">
            <w:pPr>
              <w:overflowPunct/>
              <w:autoSpaceDE/>
              <w:autoSpaceDN/>
              <w:adjustRightInd/>
              <w:ind w:right="-72"/>
              <w:jc w:val="right"/>
              <w:textAlignment w:val="auto"/>
              <w:rPr>
                <w:rFonts w:ascii="Arial" w:hAnsi="Arial" w:cs="Arial"/>
                <w:sz w:val="8"/>
                <w:szCs w:val="8"/>
              </w:rPr>
            </w:pPr>
          </w:p>
        </w:tc>
      </w:tr>
      <w:tr w:rsidR="00A31A3A" w:rsidRPr="003709B5" w14:paraId="3D11EC7D" w14:textId="77777777" w:rsidTr="003817C7">
        <w:tc>
          <w:tcPr>
            <w:tcW w:w="4061" w:type="dxa"/>
            <w:shd w:val="clear" w:color="auto" w:fill="auto"/>
          </w:tcPr>
          <w:p w14:paraId="654E5FF4" w14:textId="77777777" w:rsidR="00A31A3A" w:rsidRPr="003709B5" w:rsidRDefault="00A31A3A" w:rsidP="003709B5">
            <w:pPr>
              <w:overflowPunct/>
              <w:autoSpaceDE/>
              <w:autoSpaceDN/>
              <w:adjustRightInd/>
              <w:ind w:left="-105"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auto"/>
            <w:vAlign w:val="bottom"/>
          </w:tcPr>
          <w:p w14:paraId="0AC3EFF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878,898,509</w:t>
            </w:r>
          </w:p>
        </w:tc>
        <w:tc>
          <w:tcPr>
            <w:tcW w:w="1134" w:type="dxa"/>
            <w:tcBorders>
              <w:bottom w:val="single" w:sz="4" w:space="0" w:color="auto"/>
            </w:tcBorders>
            <w:shd w:val="clear" w:color="auto" w:fill="auto"/>
            <w:vAlign w:val="bottom"/>
          </w:tcPr>
          <w:p w14:paraId="19D9351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2,591,186,527</w:t>
            </w:r>
          </w:p>
        </w:tc>
        <w:tc>
          <w:tcPr>
            <w:tcW w:w="1134" w:type="dxa"/>
            <w:tcBorders>
              <w:bottom w:val="single" w:sz="4" w:space="0" w:color="auto"/>
            </w:tcBorders>
            <w:shd w:val="clear" w:color="auto" w:fill="auto"/>
            <w:vAlign w:val="bottom"/>
          </w:tcPr>
          <w:p w14:paraId="3CD677D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29,586,307</w:t>
            </w:r>
          </w:p>
        </w:tc>
        <w:tc>
          <w:tcPr>
            <w:tcW w:w="1134" w:type="dxa"/>
            <w:tcBorders>
              <w:bottom w:val="single" w:sz="4" w:space="0" w:color="auto"/>
            </w:tcBorders>
            <w:shd w:val="clear" w:color="auto" w:fill="auto"/>
            <w:vAlign w:val="bottom"/>
          </w:tcPr>
          <w:p w14:paraId="0AC04DB3" w14:textId="1BB77EAC"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w:t>
            </w:r>
            <w:r w:rsidR="00EB6392">
              <w:rPr>
                <w:rFonts w:ascii="Arial" w:hAnsi="Arial" w:cs="Arial"/>
                <w:sz w:val="14"/>
                <w:szCs w:val="14"/>
              </w:rPr>
              <w:t>69,691,317</w:t>
            </w:r>
          </w:p>
        </w:tc>
        <w:tc>
          <w:tcPr>
            <w:tcW w:w="1134" w:type="dxa"/>
            <w:tcBorders>
              <w:bottom w:val="single" w:sz="4" w:space="0" w:color="auto"/>
            </w:tcBorders>
            <w:shd w:val="clear" w:color="auto" w:fill="auto"/>
            <w:vAlign w:val="bottom"/>
          </w:tcPr>
          <w:p w14:paraId="0E71704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42,810,375</w:t>
            </w:r>
          </w:p>
        </w:tc>
        <w:tc>
          <w:tcPr>
            <w:tcW w:w="1134" w:type="dxa"/>
            <w:tcBorders>
              <w:bottom w:val="single" w:sz="4" w:space="0" w:color="auto"/>
            </w:tcBorders>
            <w:shd w:val="clear" w:color="auto" w:fill="auto"/>
            <w:vAlign w:val="bottom"/>
          </w:tcPr>
          <w:p w14:paraId="30EDC3CA" w14:textId="6F27A4C6"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6,96</w:t>
            </w:r>
            <w:r w:rsidR="00EB6392">
              <w:rPr>
                <w:rFonts w:ascii="Arial" w:hAnsi="Arial" w:cs="Arial"/>
                <w:sz w:val="14"/>
                <w:szCs w:val="14"/>
              </w:rPr>
              <w:t>3</w:t>
            </w:r>
            <w:r w:rsidRPr="003709B5">
              <w:rPr>
                <w:rFonts w:ascii="Arial" w:hAnsi="Arial" w:cs="Arial"/>
                <w:sz w:val="14"/>
                <w:szCs w:val="14"/>
              </w:rPr>
              <w:t>,627</w:t>
            </w:r>
          </w:p>
        </w:tc>
        <w:tc>
          <w:tcPr>
            <w:tcW w:w="1134" w:type="dxa"/>
            <w:tcBorders>
              <w:bottom w:val="single" w:sz="4" w:space="0" w:color="auto"/>
            </w:tcBorders>
            <w:shd w:val="clear" w:color="auto" w:fill="auto"/>
            <w:vAlign w:val="bottom"/>
          </w:tcPr>
          <w:p w14:paraId="2C7CEE5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393,120</w:t>
            </w:r>
          </w:p>
        </w:tc>
        <w:tc>
          <w:tcPr>
            <w:tcW w:w="1134" w:type="dxa"/>
            <w:tcBorders>
              <w:bottom w:val="single" w:sz="4" w:space="0" w:color="auto"/>
            </w:tcBorders>
            <w:shd w:val="clear" w:color="auto" w:fill="auto"/>
            <w:vAlign w:val="bottom"/>
          </w:tcPr>
          <w:p w14:paraId="4FD0E7F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16</w:t>
            </w:r>
          </w:p>
        </w:tc>
        <w:tc>
          <w:tcPr>
            <w:tcW w:w="1134" w:type="dxa"/>
            <w:tcBorders>
              <w:bottom w:val="single" w:sz="4" w:space="0" w:color="auto"/>
            </w:tcBorders>
            <w:shd w:val="clear" w:color="auto" w:fill="auto"/>
            <w:vAlign w:val="bottom"/>
          </w:tcPr>
          <w:p w14:paraId="1C5F861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27,900,796</w:t>
            </w:r>
          </w:p>
        </w:tc>
        <w:tc>
          <w:tcPr>
            <w:tcW w:w="1134" w:type="dxa"/>
            <w:tcBorders>
              <w:bottom w:val="single" w:sz="4" w:space="0" w:color="auto"/>
            </w:tcBorders>
            <w:shd w:val="clear" w:color="auto" w:fill="auto"/>
            <w:vAlign w:val="bottom"/>
          </w:tcPr>
          <w:p w14:paraId="17A8AD6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3,947,430,594</w:t>
            </w:r>
          </w:p>
        </w:tc>
      </w:tr>
      <w:tr w:rsidR="00A31A3A" w:rsidRPr="003709B5" w14:paraId="3C208963" w14:textId="77777777" w:rsidTr="003817C7">
        <w:tc>
          <w:tcPr>
            <w:tcW w:w="4061" w:type="dxa"/>
            <w:shd w:val="clear" w:color="auto" w:fill="auto"/>
          </w:tcPr>
          <w:p w14:paraId="73AA5298" w14:textId="77777777"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tcPr>
          <w:p w14:paraId="682F939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43E0A2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B18758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460889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664E19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372E7A4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D15C04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67E060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7BBA617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383AA03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522D779F" w14:textId="77777777" w:rsidTr="003817C7">
        <w:tc>
          <w:tcPr>
            <w:tcW w:w="4061" w:type="dxa"/>
            <w:shd w:val="clear" w:color="auto" w:fill="auto"/>
            <w:vAlign w:val="bottom"/>
          </w:tcPr>
          <w:p w14:paraId="47437208" w14:textId="77777777"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 w:type="dxa"/>
            <w:shd w:val="clear" w:color="auto" w:fill="FAFAFA"/>
            <w:vAlign w:val="bottom"/>
          </w:tcPr>
          <w:p w14:paraId="017A794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28C0AA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181DC1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DE677B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D8A806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56C53E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7DC452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8568AE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B1C1C5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078B7B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07A281EE" w14:textId="77777777" w:rsidTr="003817C7">
        <w:tc>
          <w:tcPr>
            <w:tcW w:w="4061" w:type="dxa"/>
            <w:shd w:val="clear" w:color="auto" w:fill="auto"/>
            <w:vAlign w:val="bottom"/>
          </w:tcPr>
          <w:p w14:paraId="3552DDD0" w14:textId="77777777" w:rsidR="00A31A3A" w:rsidRPr="003709B5" w:rsidRDefault="00A31A3A" w:rsidP="003709B5">
            <w:pPr>
              <w:overflowPunct/>
              <w:autoSpaceDE/>
              <w:autoSpaceDN/>
              <w:adjustRightInd/>
              <w:ind w:left="-105" w:right="-72"/>
              <w:textAlignment w:val="auto"/>
              <w:rPr>
                <w:rFonts w:ascii="Arial" w:hAnsi="Arial" w:cs="Arial"/>
                <w:b/>
                <w:bCs/>
                <w:spacing w:val="-6"/>
                <w:sz w:val="14"/>
                <w:szCs w:val="14"/>
                <w:lang w:val="en-GB"/>
              </w:rPr>
            </w:pPr>
            <w:r w:rsidRPr="003709B5">
              <w:rPr>
                <w:rFonts w:ascii="Arial" w:hAnsi="Arial" w:cs="Arial"/>
                <w:b/>
                <w:bCs/>
                <w:spacing w:val="-6"/>
                <w:sz w:val="14"/>
                <w:szCs w:val="14"/>
              </w:rPr>
              <w:t xml:space="preserve">For the year ended 31 December </w:t>
            </w:r>
            <w:r w:rsidRPr="003709B5">
              <w:rPr>
                <w:rFonts w:ascii="Arial" w:hAnsi="Arial" w:cs="Arial"/>
                <w:b/>
                <w:bCs/>
                <w:spacing w:val="-6"/>
                <w:sz w:val="14"/>
                <w:szCs w:val="14"/>
                <w:lang w:val="en-GB"/>
              </w:rPr>
              <w:t>2020</w:t>
            </w:r>
          </w:p>
        </w:tc>
        <w:tc>
          <w:tcPr>
            <w:tcW w:w="1134" w:type="dxa"/>
            <w:shd w:val="clear" w:color="auto" w:fill="FAFAFA"/>
            <w:vAlign w:val="bottom"/>
          </w:tcPr>
          <w:p w14:paraId="4714403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EF14F8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3A84F96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A61054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714C10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23EC90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DB3831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3AB9BA6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230536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2FCCF1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3DE9EDDB" w14:textId="77777777" w:rsidTr="003817C7">
        <w:tc>
          <w:tcPr>
            <w:tcW w:w="4061" w:type="dxa"/>
            <w:shd w:val="clear" w:color="auto" w:fill="auto"/>
            <w:vAlign w:val="bottom"/>
          </w:tcPr>
          <w:p w14:paraId="005F2B48" w14:textId="77777777" w:rsidR="00A31A3A" w:rsidRPr="003709B5" w:rsidRDefault="00A31A3A" w:rsidP="003709B5">
            <w:pPr>
              <w:overflowPunct/>
              <w:autoSpaceDE/>
              <w:autoSpaceDN/>
              <w:adjustRightInd/>
              <w:ind w:left="-105" w:right="-72"/>
              <w:textAlignment w:val="auto"/>
              <w:rPr>
                <w:rFonts w:ascii="Arial" w:hAnsi="Arial" w:cs="Arial"/>
                <w:b/>
                <w:bCs/>
                <w:spacing w:val="-6"/>
                <w:sz w:val="14"/>
                <w:szCs w:val="14"/>
              </w:rPr>
            </w:pPr>
            <w:r w:rsidRPr="003709B5">
              <w:rPr>
                <w:rFonts w:ascii="Arial" w:hAnsi="Arial" w:cs="Arial"/>
                <w:sz w:val="14"/>
                <w:szCs w:val="14"/>
              </w:rPr>
              <w:t>Opening net book value</w:t>
            </w:r>
          </w:p>
        </w:tc>
        <w:tc>
          <w:tcPr>
            <w:tcW w:w="1134" w:type="dxa"/>
            <w:shd w:val="clear" w:color="auto" w:fill="FAFAFA"/>
          </w:tcPr>
          <w:p w14:paraId="5E0C15E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878,898,509</w:t>
            </w:r>
          </w:p>
        </w:tc>
        <w:tc>
          <w:tcPr>
            <w:tcW w:w="1134" w:type="dxa"/>
            <w:shd w:val="clear" w:color="auto" w:fill="FAFAFA"/>
          </w:tcPr>
          <w:p w14:paraId="10B0902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2,591,186,527</w:t>
            </w:r>
          </w:p>
        </w:tc>
        <w:tc>
          <w:tcPr>
            <w:tcW w:w="1134" w:type="dxa"/>
            <w:shd w:val="clear" w:color="auto" w:fill="FAFAFA"/>
          </w:tcPr>
          <w:p w14:paraId="6097764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29,586,307</w:t>
            </w:r>
          </w:p>
        </w:tc>
        <w:tc>
          <w:tcPr>
            <w:tcW w:w="1134" w:type="dxa"/>
            <w:shd w:val="clear" w:color="auto" w:fill="FAFAFA"/>
          </w:tcPr>
          <w:p w14:paraId="2DA20FB0"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369,691,317</w:t>
            </w:r>
          </w:p>
        </w:tc>
        <w:tc>
          <w:tcPr>
            <w:tcW w:w="1134" w:type="dxa"/>
            <w:shd w:val="clear" w:color="auto" w:fill="FAFAFA"/>
          </w:tcPr>
          <w:p w14:paraId="3D4090C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42,810,375</w:t>
            </w:r>
          </w:p>
        </w:tc>
        <w:tc>
          <w:tcPr>
            <w:tcW w:w="1134" w:type="dxa"/>
            <w:shd w:val="clear" w:color="auto" w:fill="FAFAFA"/>
          </w:tcPr>
          <w:p w14:paraId="70FE105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6,963,627</w:t>
            </w:r>
          </w:p>
        </w:tc>
        <w:tc>
          <w:tcPr>
            <w:tcW w:w="1134" w:type="dxa"/>
            <w:shd w:val="clear" w:color="auto" w:fill="FAFAFA"/>
          </w:tcPr>
          <w:p w14:paraId="5DC56D0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393,120</w:t>
            </w:r>
          </w:p>
        </w:tc>
        <w:tc>
          <w:tcPr>
            <w:tcW w:w="1134" w:type="dxa"/>
            <w:shd w:val="clear" w:color="auto" w:fill="FAFAFA"/>
          </w:tcPr>
          <w:p w14:paraId="79F3E7B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16</w:t>
            </w:r>
          </w:p>
        </w:tc>
        <w:tc>
          <w:tcPr>
            <w:tcW w:w="1134" w:type="dxa"/>
            <w:shd w:val="clear" w:color="auto" w:fill="FAFAFA"/>
          </w:tcPr>
          <w:p w14:paraId="1D0DAA0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27,900,796</w:t>
            </w:r>
          </w:p>
        </w:tc>
        <w:tc>
          <w:tcPr>
            <w:tcW w:w="1134" w:type="dxa"/>
            <w:shd w:val="clear" w:color="auto" w:fill="FAFAFA"/>
          </w:tcPr>
          <w:p w14:paraId="3040B84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3,947,430,594</w:t>
            </w:r>
          </w:p>
        </w:tc>
      </w:tr>
      <w:tr w:rsidR="00A31A3A" w:rsidRPr="003709B5" w14:paraId="2B5EB8A7" w14:textId="77777777" w:rsidTr="003817C7">
        <w:tc>
          <w:tcPr>
            <w:tcW w:w="4061" w:type="dxa"/>
            <w:shd w:val="clear" w:color="auto" w:fill="auto"/>
            <w:vAlign w:val="bottom"/>
          </w:tcPr>
          <w:p w14:paraId="5256CCA4"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 xml:space="preserve">Additions </w:t>
            </w:r>
          </w:p>
        </w:tc>
        <w:tc>
          <w:tcPr>
            <w:tcW w:w="1134" w:type="dxa"/>
            <w:shd w:val="clear" w:color="auto" w:fill="FAFAFA"/>
          </w:tcPr>
          <w:p w14:paraId="66F58080"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734F8EEE"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6,641,427</w:t>
            </w:r>
          </w:p>
        </w:tc>
        <w:tc>
          <w:tcPr>
            <w:tcW w:w="1134" w:type="dxa"/>
            <w:shd w:val="clear" w:color="auto" w:fill="FAFAFA"/>
          </w:tcPr>
          <w:p w14:paraId="4E2B37E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6B0C3AB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4,660,681</w:t>
            </w:r>
          </w:p>
        </w:tc>
        <w:tc>
          <w:tcPr>
            <w:tcW w:w="1134" w:type="dxa"/>
            <w:shd w:val="clear" w:color="auto" w:fill="FAFAFA"/>
          </w:tcPr>
          <w:p w14:paraId="4F352EE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46547B2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789,432</w:t>
            </w:r>
          </w:p>
        </w:tc>
        <w:tc>
          <w:tcPr>
            <w:tcW w:w="1134" w:type="dxa"/>
            <w:shd w:val="clear" w:color="auto" w:fill="FAFAFA"/>
          </w:tcPr>
          <w:p w14:paraId="3204717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6F8198D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59D1CCFE"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1,110,183</w:t>
            </w:r>
          </w:p>
        </w:tc>
        <w:tc>
          <w:tcPr>
            <w:tcW w:w="1134" w:type="dxa"/>
            <w:shd w:val="clear" w:color="auto" w:fill="FAFAFA"/>
          </w:tcPr>
          <w:p w14:paraId="60B2186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13,201,723</w:t>
            </w:r>
          </w:p>
        </w:tc>
      </w:tr>
      <w:tr w:rsidR="00A31A3A" w:rsidRPr="003709B5" w14:paraId="752F2556" w14:textId="77777777" w:rsidTr="003817C7">
        <w:tc>
          <w:tcPr>
            <w:tcW w:w="4061" w:type="dxa"/>
            <w:shd w:val="clear" w:color="auto" w:fill="auto"/>
            <w:vAlign w:val="bottom"/>
          </w:tcPr>
          <w:p w14:paraId="6BDEAFF6"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 xml:space="preserve">Disposals, net </w:t>
            </w:r>
          </w:p>
        </w:tc>
        <w:tc>
          <w:tcPr>
            <w:tcW w:w="1134" w:type="dxa"/>
            <w:shd w:val="clear" w:color="auto" w:fill="FAFAFA"/>
          </w:tcPr>
          <w:p w14:paraId="591173A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0D8E3D6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24D6AF07"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5B0556C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(209)</w:t>
            </w:r>
          </w:p>
        </w:tc>
        <w:tc>
          <w:tcPr>
            <w:tcW w:w="1134" w:type="dxa"/>
            <w:shd w:val="clear" w:color="auto" w:fill="FAFAFA"/>
          </w:tcPr>
          <w:p w14:paraId="76DE720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(203)</w:t>
            </w:r>
          </w:p>
        </w:tc>
        <w:tc>
          <w:tcPr>
            <w:tcW w:w="1134" w:type="dxa"/>
            <w:shd w:val="clear" w:color="auto" w:fill="FAFAFA"/>
          </w:tcPr>
          <w:p w14:paraId="4EC91B5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(10)</w:t>
            </w:r>
          </w:p>
        </w:tc>
        <w:tc>
          <w:tcPr>
            <w:tcW w:w="1134" w:type="dxa"/>
            <w:shd w:val="clear" w:color="auto" w:fill="FAFAFA"/>
          </w:tcPr>
          <w:p w14:paraId="142A6CE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3AA1091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4EE6F7D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0DBF0BA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(422)</w:t>
            </w:r>
          </w:p>
        </w:tc>
      </w:tr>
      <w:tr w:rsidR="00A31A3A" w:rsidRPr="003709B5" w14:paraId="3688335D" w14:textId="77777777" w:rsidTr="003817C7">
        <w:tc>
          <w:tcPr>
            <w:tcW w:w="4061" w:type="dxa"/>
            <w:shd w:val="clear" w:color="auto" w:fill="auto"/>
          </w:tcPr>
          <w:p w14:paraId="2CB8575E" w14:textId="77777777" w:rsidR="00A31A3A" w:rsidRPr="003709B5" w:rsidRDefault="00A31A3A" w:rsidP="003709B5">
            <w:pPr>
              <w:overflowPunct/>
              <w:autoSpaceDE/>
              <w:autoSpaceDN/>
              <w:adjustRightInd/>
              <w:ind w:left="-105" w:right="-72"/>
              <w:textAlignment w:val="auto"/>
              <w:rPr>
                <w:rFonts w:ascii="Arial" w:hAnsi="Arial" w:cs="Arial"/>
                <w:sz w:val="14"/>
                <w:szCs w:val="14"/>
                <w:cs/>
              </w:rPr>
            </w:pPr>
            <w:r w:rsidRPr="003709B5">
              <w:rPr>
                <w:rFonts w:ascii="Arial" w:hAnsi="Arial" w:cs="Arial"/>
                <w:sz w:val="14"/>
                <w:szCs w:val="14"/>
              </w:rPr>
              <w:t>Transfers in (out)</w:t>
            </w:r>
          </w:p>
        </w:tc>
        <w:tc>
          <w:tcPr>
            <w:tcW w:w="1134" w:type="dxa"/>
            <w:shd w:val="clear" w:color="auto" w:fill="FAFAFA"/>
          </w:tcPr>
          <w:p w14:paraId="36FC863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10B4E5D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13,280,000</w:t>
            </w:r>
          </w:p>
        </w:tc>
        <w:tc>
          <w:tcPr>
            <w:tcW w:w="1134" w:type="dxa"/>
            <w:shd w:val="clear" w:color="auto" w:fill="FAFAFA"/>
          </w:tcPr>
          <w:p w14:paraId="06E2FD8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(28,580)</w:t>
            </w:r>
          </w:p>
        </w:tc>
        <w:tc>
          <w:tcPr>
            <w:tcW w:w="1134" w:type="dxa"/>
            <w:shd w:val="clear" w:color="auto" w:fill="FAFAFA"/>
          </w:tcPr>
          <w:p w14:paraId="4D248D90"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3,291,147</w:t>
            </w:r>
          </w:p>
        </w:tc>
        <w:tc>
          <w:tcPr>
            <w:tcW w:w="1134" w:type="dxa"/>
            <w:shd w:val="clear" w:color="auto" w:fill="FAFAFA"/>
          </w:tcPr>
          <w:p w14:paraId="0E57BAA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786,909</w:t>
            </w:r>
          </w:p>
        </w:tc>
        <w:tc>
          <w:tcPr>
            <w:tcW w:w="1134" w:type="dxa"/>
            <w:shd w:val="clear" w:color="auto" w:fill="FAFAFA"/>
          </w:tcPr>
          <w:p w14:paraId="569FB337"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47AB211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0B206C1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75DF327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(17,329,476)</w:t>
            </w:r>
          </w:p>
        </w:tc>
        <w:tc>
          <w:tcPr>
            <w:tcW w:w="1134" w:type="dxa"/>
            <w:shd w:val="clear" w:color="auto" w:fill="FAFAFA"/>
          </w:tcPr>
          <w:p w14:paraId="0EA04BC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r>
      <w:tr w:rsidR="00A31A3A" w:rsidRPr="003709B5" w14:paraId="007BCFE8" w14:textId="77777777" w:rsidTr="003817C7">
        <w:tc>
          <w:tcPr>
            <w:tcW w:w="4061" w:type="dxa"/>
            <w:shd w:val="clear" w:color="auto" w:fill="auto"/>
            <w:vAlign w:val="bottom"/>
          </w:tcPr>
          <w:p w14:paraId="22274C5B"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 xml:space="preserve">Depreciation charge </w:t>
            </w:r>
          </w:p>
        </w:tc>
        <w:tc>
          <w:tcPr>
            <w:tcW w:w="1134" w:type="dxa"/>
            <w:shd w:val="clear" w:color="auto" w:fill="FAFAFA"/>
          </w:tcPr>
          <w:p w14:paraId="58A9032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66EB66B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(87,682,249)</w:t>
            </w:r>
          </w:p>
        </w:tc>
        <w:tc>
          <w:tcPr>
            <w:tcW w:w="1134" w:type="dxa"/>
            <w:shd w:val="clear" w:color="auto" w:fill="FAFAFA"/>
          </w:tcPr>
          <w:p w14:paraId="6FD0F32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(12,976,643)</w:t>
            </w:r>
          </w:p>
        </w:tc>
        <w:tc>
          <w:tcPr>
            <w:tcW w:w="1134" w:type="dxa"/>
            <w:shd w:val="clear" w:color="auto" w:fill="FAFAFA"/>
          </w:tcPr>
          <w:p w14:paraId="3E0D8D4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(68,635,947)</w:t>
            </w:r>
          </w:p>
        </w:tc>
        <w:tc>
          <w:tcPr>
            <w:tcW w:w="1134" w:type="dxa"/>
            <w:shd w:val="clear" w:color="auto" w:fill="FAFAFA"/>
          </w:tcPr>
          <w:p w14:paraId="28F2339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(16,740,102)</w:t>
            </w:r>
          </w:p>
        </w:tc>
        <w:tc>
          <w:tcPr>
            <w:tcW w:w="1134" w:type="dxa"/>
            <w:shd w:val="clear" w:color="auto" w:fill="FAFAFA"/>
          </w:tcPr>
          <w:p w14:paraId="6EB2DECE"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(3,878,942)</w:t>
            </w:r>
          </w:p>
        </w:tc>
        <w:tc>
          <w:tcPr>
            <w:tcW w:w="1134" w:type="dxa"/>
            <w:shd w:val="clear" w:color="auto" w:fill="FAFAFA"/>
          </w:tcPr>
          <w:p w14:paraId="5F1A7DB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(176,159)</w:t>
            </w:r>
          </w:p>
        </w:tc>
        <w:tc>
          <w:tcPr>
            <w:tcW w:w="1134" w:type="dxa"/>
            <w:shd w:val="clear" w:color="auto" w:fill="FAFAFA"/>
          </w:tcPr>
          <w:p w14:paraId="1654EF0E"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5363BA4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33EF5AD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(190,090,042)</w:t>
            </w:r>
          </w:p>
        </w:tc>
      </w:tr>
      <w:tr w:rsidR="00A31A3A" w:rsidRPr="003709B5" w14:paraId="001BB117" w14:textId="77777777" w:rsidTr="003817C7">
        <w:tc>
          <w:tcPr>
            <w:tcW w:w="4061" w:type="dxa"/>
            <w:shd w:val="clear" w:color="auto" w:fill="auto"/>
            <w:vAlign w:val="bottom"/>
          </w:tcPr>
          <w:p w14:paraId="28E3B1CD"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Transfer from deposits for hotel construction</w:t>
            </w:r>
          </w:p>
        </w:tc>
        <w:tc>
          <w:tcPr>
            <w:tcW w:w="1134" w:type="dxa"/>
            <w:shd w:val="clear" w:color="auto" w:fill="FAFAFA"/>
          </w:tcPr>
          <w:p w14:paraId="4228D9FE"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343FC66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0DABD0A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136FC7E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42555FE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604C2EF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65B215E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7BFF929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shd w:val="clear" w:color="auto" w:fill="FAFAFA"/>
          </w:tcPr>
          <w:p w14:paraId="16A789DE"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36,197</w:t>
            </w:r>
          </w:p>
        </w:tc>
        <w:tc>
          <w:tcPr>
            <w:tcW w:w="1134" w:type="dxa"/>
            <w:shd w:val="clear" w:color="auto" w:fill="FAFAFA"/>
          </w:tcPr>
          <w:p w14:paraId="3460C96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36,197</w:t>
            </w:r>
          </w:p>
        </w:tc>
      </w:tr>
      <w:tr w:rsidR="00A31A3A" w:rsidRPr="003709B5" w14:paraId="396886CE" w14:textId="77777777" w:rsidTr="003817C7">
        <w:tc>
          <w:tcPr>
            <w:tcW w:w="4061" w:type="dxa"/>
            <w:shd w:val="clear" w:color="auto" w:fill="auto"/>
          </w:tcPr>
          <w:p w14:paraId="41658111" w14:textId="77777777" w:rsidR="00A31A3A" w:rsidRPr="003709B5" w:rsidRDefault="00A31A3A" w:rsidP="003709B5">
            <w:pPr>
              <w:overflowPunct/>
              <w:autoSpaceDE/>
              <w:autoSpaceDN/>
              <w:adjustRightInd/>
              <w:ind w:left="-105" w:right="-72"/>
              <w:textAlignment w:val="auto"/>
              <w:rPr>
                <w:rFonts w:ascii="Arial" w:hAnsi="Arial" w:cs="Arial"/>
                <w:spacing w:val="-4"/>
                <w:sz w:val="14"/>
                <w:szCs w:val="14"/>
              </w:rPr>
            </w:pPr>
            <w:r w:rsidRPr="003709B5">
              <w:rPr>
                <w:rFonts w:ascii="Arial" w:hAnsi="Arial" w:cs="Arial"/>
                <w:sz w:val="14"/>
                <w:szCs w:val="14"/>
              </w:rPr>
              <w:t>Transfer to intangible assets (Note 21)</w:t>
            </w:r>
          </w:p>
        </w:tc>
        <w:tc>
          <w:tcPr>
            <w:tcW w:w="1134" w:type="dxa"/>
            <w:tcBorders>
              <w:bottom w:val="single" w:sz="4" w:space="0" w:color="auto"/>
            </w:tcBorders>
            <w:shd w:val="clear" w:color="auto" w:fill="FAFAFA"/>
          </w:tcPr>
          <w:p w14:paraId="6E154E7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tcBorders>
              <w:bottom w:val="single" w:sz="4" w:space="0" w:color="auto"/>
            </w:tcBorders>
            <w:shd w:val="clear" w:color="auto" w:fill="FAFAFA"/>
          </w:tcPr>
          <w:p w14:paraId="42709CB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tcBorders>
              <w:bottom w:val="single" w:sz="4" w:space="0" w:color="auto"/>
            </w:tcBorders>
            <w:shd w:val="clear" w:color="auto" w:fill="FAFAFA"/>
          </w:tcPr>
          <w:p w14:paraId="75394F87"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tcBorders>
              <w:bottom w:val="single" w:sz="4" w:space="0" w:color="auto"/>
            </w:tcBorders>
            <w:shd w:val="clear" w:color="auto" w:fill="FAFAFA"/>
          </w:tcPr>
          <w:p w14:paraId="32ACE49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tcBorders>
              <w:bottom w:val="single" w:sz="4" w:space="0" w:color="auto"/>
            </w:tcBorders>
            <w:shd w:val="clear" w:color="auto" w:fill="FAFAFA"/>
          </w:tcPr>
          <w:p w14:paraId="2DC9E96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tcBorders>
              <w:bottom w:val="single" w:sz="4" w:space="0" w:color="auto"/>
            </w:tcBorders>
            <w:shd w:val="clear" w:color="auto" w:fill="FAFAFA"/>
          </w:tcPr>
          <w:p w14:paraId="360B832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tcBorders>
              <w:bottom w:val="single" w:sz="4" w:space="0" w:color="auto"/>
            </w:tcBorders>
            <w:shd w:val="clear" w:color="auto" w:fill="FAFAFA"/>
          </w:tcPr>
          <w:p w14:paraId="72B4847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tcBorders>
              <w:bottom w:val="single" w:sz="4" w:space="0" w:color="auto"/>
            </w:tcBorders>
            <w:shd w:val="clear" w:color="auto" w:fill="FAFAFA"/>
          </w:tcPr>
          <w:p w14:paraId="124A42F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tcBorders>
              <w:bottom w:val="single" w:sz="4" w:space="0" w:color="auto"/>
            </w:tcBorders>
            <w:shd w:val="clear" w:color="auto" w:fill="FAFAFA"/>
          </w:tcPr>
          <w:p w14:paraId="45F6C12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(770,400)</w:t>
            </w:r>
          </w:p>
        </w:tc>
        <w:tc>
          <w:tcPr>
            <w:tcW w:w="1134" w:type="dxa"/>
            <w:tcBorders>
              <w:bottom w:val="single" w:sz="4" w:space="0" w:color="auto"/>
            </w:tcBorders>
            <w:shd w:val="clear" w:color="auto" w:fill="FAFAFA"/>
          </w:tcPr>
          <w:p w14:paraId="265C2E4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(770,400)</w:t>
            </w:r>
          </w:p>
        </w:tc>
      </w:tr>
      <w:tr w:rsidR="00A31A3A" w:rsidRPr="003709B5" w14:paraId="3CAB88FF" w14:textId="77777777" w:rsidTr="003817C7">
        <w:tc>
          <w:tcPr>
            <w:tcW w:w="4061" w:type="dxa"/>
            <w:shd w:val="clear" w:color="auto" w:fill="auto"/>
            <w:vAlign w:val="bottom"/>
          </w:tcPr>
          <w:p w14:paraId="7A084FF8" w14:textId="77777777" w:rsidR="00A31A3A" w:rsidRPr="003709B5" w:rsidRDefault="00A31A3A" w:rsidP="003709B5">
            <w:pPr>
              <w:overflowPunct/>
              <w:autoSpaceDE/>
              <w:autoSpaceDN/>
              <w:adjustRightInd/>
              <w:ind w:left="-105" w:right="-72"/>
              <w:textAlignment w:val="auto"/>
              <w:rPr>
                <w:rFonts w:ascii="Arial" w:hAnsi="Arial" w:cs="Arial"/>
                <w:sz w:val="8"/>
                <w:szCs w:val="8"/>
              </w:rPr>
            </w:pPr>
          </w:p>
        </w:tc>
        <w:tc>
          <w:tcPr>
            <w:tcW w:w="1134" w:type="dxa"/>
            <w:tcBorders>
              <w:top w:val="single" w:sz="4" w:space="0" w:color="auto"/>
            </w:tcBorders>
            <w:shd w:val="clear" w:color="auto" w:fill="FAFAFA"/>
            <w:vAlign w:val="bottom"/>
          </w:tcPr>
          <w:p w14:paraId="2BF0D3B5"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50F68EE9"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1DD5576A"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1C873E06"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0B632EB8"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770407B5"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70A893CD"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0E3B12CA"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0B4C97D8"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1469DF63"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r>
      <w:tr w:rsidR="00A31A3A" w:rsidRPr="003709B5" w14:paraId="7B335349" w14:textId="77777777" w:rsidTr="003817C7">
        <w:tc>
          <w:tcPr>
            <w:tcW w:w="4061" w:type="dxa"/>
            <w:shd w:val="clear" w:color="auto" w:fill="auto"/>
            <w:vAlign w:val="bottom"/>
          </w:tcPr>
          <w:p w14:paraId="1BB362AD"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Closing net book value</w:t>
            </w:r>
          </w:p>
        </w:tc>
        <w:tc>
          <w:tcPr>
            <w:tcW w:w="1134" w:type="dxa"/>
            <w:tcBorders>
              <w:bottom w:val="single" w:sz="4" w:space="0" w:color="auto"/>
            </w:tcBorders>
            <w:shd w:val="clear" w:color="auto" w:fill="FAFAFA"/>
          </w:tcPr>
          <w:p w14:paraId="4BDD37A0"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878,898,509</w:t>
            </w:r>
          </w:p>
        </w:tc>
        <w:tc>
          <w:tcPr>
            <w:tcW w:w="1134" w:type="dxa"/>
            <w:tcBorders>
              <w:bottom w:val="single" w:sz="4" w:space="0" w:color="auto"/>
            </w:tcBorders>
            <w:shd w:val="clear" w:color="auto" w:fill="FAFAFA"/>
          </w:tcPr>
          <w:p w14:paraId="00ABD87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2,523,425,705</w:t>
            </w:r>
          </w:p>
        </w:tc>
        <w:tc>
          <w:tcPr>
            <w:tcW w:w="1134" w:type="dxa"/>
            <w:tcBorders>
              <w:bottom w:val="single" w:sz="4" w:space="0" w:color="auto"/>
            </w:tcBorders>
            <w:shd w:val="clear" w:color="auto" w:fill="FAFAFA"/>
          </w:tcPr>
          <w:p w14:paraId="5B9CBAF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16,581,084</w:t>
            </w:r>
          </w:p>
        </w:tc>
        <w:tc>
          <w:tcPr>
            <w:tcW w:w="1134" w:type="dxa"/>
            <w:tcBorders>
              <w:bottom w:val="single" w:sz="4" w:space="0" w:color="auto"/>
            </w:tcBorders>
            <w:shd w:val="clear" w:color="auto" w:fill="FAFAFA"/>
          </w:tcPr>
          <w:p w14:paraId="26BDEFE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309,006,989</w:t>
            </w:r>
          </w:p>
        </w:tc>
        <w:tc>
          <w:tcPr>
            <w:tcW w:w="1134" w:type="dxa"/>
            <w:tcBorders>
              <w:bottom w:val="single" w:sz="4" w:space="0" w:color="auto"/>
            </w:tcBorders>
            <w:shd w:val="clear" w:color="auto" w:fill="FAFAFA"/>
          </w:tcPr>
          <w:p w14:paraId="5FAA13A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26,856,979</w:t>
            </w:r>
          </w:p>
        </w:tc>
        <w:tc>
          <w:tcPr>
            <w:tcW w:w="1134" w:type="dxa"/>
            <w:tcBorders>
              <w:bottom w:val="single" w:sz="4" w:space="0" w:color="auto"/>
            </w:tcBorders>
            <w:shd w:val="clear" w:color="auto" w:fill="FAFAFA"/>
          </w:tcPr>
          <w:p w14:paraId="1AC04B6E"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3,874,107</w:t>
            </w:r>
          </w:p>
        </w:tc>
        <w:tc>
          <w:tcPr>
            <w:tcW w:w="1134" w:type="dxa"/>
            <w:tcBorders>
              <w:bottom w:val="single" w:sz="4" w:space="0" w:color="auto"/>
            </w:tcBorders>
            <w:shd w:val="clear" w:color="auto" w:fill="FAFAFA"/>
          </w:tcPr>
          <w:p w14:paraId="5E1A6E0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216,961</w:t>
            </w:r>
          </w:p>
        </w:tc>
        <w:tc>
          <w:tcPr>
            <w:tcW w:w="1134" w:type="dxa"/>
            <w:tcBorders>
              <w:bottom w:val="single" w:sz="4" w:space="0" w:color="auto"/>
            </w:tcBorders>
            <w:shd w:val="clear" w:color="auto" w:fill="FAFAFA"/>
          </w:tcPr>
          <w:p w14:paraId="36FD310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16</w:t>
            </w:r>
          </w:p>
        </w:tc>
        <w:tc>
          <w:tcPr>
            <w:tcW w:w="1134" w:type="dxa"/>
            <w:tcBorders>
              <w:bottom w:val="single" w:sz="4" w:space="0" w:color="auto"/>
            </w:tcBorders>
            <w:shd w:val="clear" w:color="auto" w:fill="FAFAFA"/>
          </w:tcPr>
          <w:p w14:paraId="2A4DE15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10,947,300</w:t>
            </w:r>
          </w:p>
        </w:tc>
        <w:tc>
          <w:tcPr>
            <w:tcW w:w="1134" w:type="dxa"/>
            <w:tcBorders>
              <w:bottom w:val="single" w:sz="4" w:space="0" w:color="auto"/>
            </w:tcBorders>
            <w:shd w:val="clear" w:color="auto" w:fill="FAFAFA"/>
          </w:tcPr>
          <w:p w14:paraId="08CB52C7"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3,769,807,650</w:t>
            </w:r>
          </w:p>
        </w:tc>
      </w:tr>
      <w:tr w:rsidR="00A31A3A" w:rsidRPr="003709B5" w14:paraId="33EEA39B" w14:textId="77777777" w:rsidTr="003817C7">
        <w:tc>
          <w:tcPr>
            <w:tcW w:w="4061" w:type="dxa"/>
            <w:shd w:val="clear" w:color="auto" w:fill="auto"/>
            <w:vAlign w:val="bottom"/>
          </w:tcPr>
          <w:p w14:paraId="7B0F2428" w14:textId="77777777"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EEB107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AE44BE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34185A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13B07D1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4BB515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12B5D3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7A45AF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742172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D7F558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29015A3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r>
      <w:tr w:rsidR="00A31A3A" w:rsidRPr="003709B5" w14:paraId="027AD747" w14:textId="77777777" w:rsidTr="003817C7">
        <w:tc>
          <w:tcPr>
            <w:tcW w:w="4061" w:type="dxa"/>
            <w:shd w:val="clear" w:color="auto" w:fill="auto"/>
            <w:vAlign w:val="bottom"/>
          </w:tcPr>
          <w:p w14:paraId="650750EA" w14:textId="77777777" w:rsidR="00A31A3A" w:rsidRPr="003709B5" w:rsidRDefault="00A31A3A" w:rsidP="003709B5">
            <w:pPr>
              <w:overflowPunct/>
              <w:autoSpaceDE/>
              <w:autoSpaceDN/>
              <w:adjustRightInd/>
              <w:ind w:left="-105" w:right="-72"/>
              <w:textAlignment w:val="auto"/>
              <w:rPr>
                <w:rFonts w:ascii="Arial" w:hAnsi="Arial" w:cs="Arial"/>
                <w:sz w:val="14"/>
                <w:szCs w:val="14"/>
              </w:rPr>
            </w:pPr>
            <w:proofErr w:type="gramStart"/>
            <w:r w:rsidRPr="003709B5">
              <w:rPr>
                <w:rFonts w:ascii="Arial" w:hAnsi="Arial" w:cs="Arial"/>
                <w:b/>
                <w:bCs/>
                <w:sz w:val="14"/>
                <w:szCs w:val="14"/>
              </w:rPr>
              <w:t>At</w:t>
            </w:r>
            <w:proofErr w:type="gramEnd"/>
            <w:r w:rsidRPr="003709B5">
              <w:rPr>
                <w:rFonts w:ascii="Arial" w:hAnsi="Arial" w:cs="Arial"/>
                <w:b/>
                <w:bCs/>
                <w:sz w:val="14"/>
                <w:szCs w:val="14"/>
              </w:rPr>
              <w:t xml:space="preserve"> 31 December </w:t>
            </w:r>
            <w:r w:rsidRPr="003709B5">
              <w:rPr>
                <w:rFonts w:ascii="Arial" w:hAnsi="Arial" w:cs="Arial"/>
                <w:b/>
                <w:bCs/>
                <w:sz w:val="14"/>
                <w:szCs w:val="14"/>
                <w:lang w:val="en-GB"/>
              </w:rPr>
              <w:t>2020</w:t>
            </w:r>
          </w:p>
        </w:tc>
        <w:tc>
          <w:tcPr>
            <w:tcW w:w="1134" w:type="dxa"/>
            <w:shd w:val="clear" w:color="auto" w:fill="FAFAFA"/>
            <w:vAlign w:val="bottom"/>
          </w:tcPr>
          <w:p w14:paraId="64B8188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591754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384D82F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0A5BA2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0E28EF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E940AD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071149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D3035C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D8B16D7"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shd w:val="clear" w:color="auto" w:fill="FAFAFA"/>
            <w:vAlign w:val="bottom"/>
          </w:tcPr>
          <w:p w14:paraId="4BF7F4E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r>
      <w:tr w:rsidR="00A31A3A" w:rsidRPr="003709B5" w14:paraId="7B1A5871" w14:textId="77777777" w:rsidTr="003817C7">
        <w:tc>
          <w:tcPr>
            <w:tcW w:w="4061" w:type="dxa"/>
            <w:shd w:val="clear" w:color="auto" w:fill="auto"/>
            <w:vAlign w:val="bottom"/>
          </w:tcPr>
          <w:p w14:paraId="3DA1695A" w14:textId="77777777" w:rsidR="00A31A3A" w:rsidRPr="003709B5" w:rsidRDefault="00A31A3A" w:rsidP="003709B5">
            <w:pPr>
              <w:overflowPunct/>
              <w:autoSpaceDE/>
              <w:autoSpaceDN/>
              <w:adjustRightInd/>
              <w:ind w:left="-105" w:right="-72"/>
              <w:textAlignment w:val="auto"/>
              <w:rPr>
                <w:rFonts w:ascii="Arial" w:hAnsi="Arial" w:cs="Arial"/>
                <w:b/>
                <w:bCs/>
                <w:sz w:val="14"/>
                <w:szCs w:val="14"/>
              </w:rPr>
            </w:pPr>
            <w:r w:rsidRPr="003709B5">
              <w:rPr>
                <w:rFonts w:ascii="Arial" w:hAnsi="Arial" w:cs="Arial"/>
                <w:sz w:val="14"/>
                <w:szCs w:val="14"/>
              </w:rPr>
              <w:t xml:space="preserve">Cost </w:t>
            </w:r>
          </w:p>
        </w:tc>
        <w:tc>
          <w:tcPr>
            <w:tcW w:w="1134" w:type="dxa"/>
            <w:shd w:val="clear" w:color="auto" w:fill="FAFAFA"/>
          </w:tcPr>
          <w:p w14:paraId="7453822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878,898,509</w:t>
            </w:r>
          </w:p>
        </w:tc>
        <w:tc>
          <w:tcPr>
            <w:tcW w:w="1134" w:type="dxa"/>
            <w:shd w:val="clear" w:color="auto" w:fill="FAFAFA"/>
          </w:tcPr>
          <w:p w14:paraId="42B41410"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3,709,966,553</w:t>
            </w:r>
          </w:p>
        </w:tc>
        <w:tc>
          <w:tcPr>
            <w:tcW w:w="1134" w:type="dxa"/>
            <w:shd w:val="clear" w:color="auto" w:fill="FAFAFA"/>
          </w:tcPr>
          <w:p w14:paraId="11728F3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154,861,488</w:t>
            </w:r>
          </w:p>
        </w:tc>
        <w:tc>
          <w:tcPr>
            <w:tcW w:w="1134" w:type="dxa"/>
            <w:shd w:val="clear" w:color="auto" w:fill="FAFAFA"/>
          </w:tcPr>
          <w:p w14:paraId="72EC1B6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749,019,090</w:t>
            </w:r>
          </w:p>
        </w:tc>
        <w:tc>
          <w:tcPr>
            <w:tcW w:w="1134" w:type="dxa"/>
            <w:shd w:val="clear" w:color="auto" w:fill="FAFAFA"/>
          </w:tcPr>
          <w:p w14:paraId="66E4E92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259,026,252</w:t>
            </w:r>
          </w:p>
        </w:tc>
        <w:tc>
          <w:tcPr>
            <w:tcW w:w="1134" w:type="dxa"/>
            <w:shd w:val="clear" w:color="auto" w:fill="FAFAFA"/>
          </w:tcPr>
          <w:p w14:paraId="76D1852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92,238,454</w:t>
            </w:r>
          </w:p>
        </w:tc>
        <w:tc>
          <w:tcPr>
            <w:tcW w:w="1134" w:type="dxa"/>
            <w:shd w:val="clear" w:color="auto" w:fill="FAFAFA"/>
          </w:tcPr>
          <w:p w14:paraId="5EEE69B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21,247,484</w:t>
            </w:r>
          </w:p>
        </w:tc>
        <w:tc>
          <w:tcPr>
            <w:tcW w:w="1134" w:type="dxa"/>
            <w:shd w:val="clear" w:color="auto" w:fill="FAFAFA"/>
          </w:tcPr>
          <w:p w14:paraId="7B5B243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7,169,435</w:t>
            </w:r>
          </w:p>
        </w:tc>
        <w:tc>
          <w:tcPr>
            <w:tcW w:w="1134" w:type="dxa"/>
            <w:shd w:val="clear" w:color="auto" w:fill="FAFAFA"/>
          </w:tcPr>
          <w:p w14:paraId="728A3B4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10,947,300</w:t>
            </w:r>
          </w:p>
        </w:tc>
        <w:tc>
          <w:tcPr>
            <w:tcW w:w="1134" w:type="dxa"/>
            <w:shd w:val="clear" w:color="auto" w:fill="FAFAFA"/>
          </w:tcPr>
          <w:p w14:paraId="3C113490"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5,883,374,565</w:t>
            </w:r>
          </w:p>
        </w:tc>
      </w:tr>
      <w:tr w:rsidR="00A31A3A" w:rsidRPr="003709B5" w14:paraId="297D6FFB" w14:textId="77777777" w:rsidTr="003817C7">
        <w:tc>
          <w:tcPr>
            <w:tcW w:w="4061" w:type="dxa"/>
            <w:shd w:val="clear" w:color="auto" w:fill="auto"/>
            <w:vAlign w:val="bottom"/>
          </w:tcPr>
          <w:p w14:paraId="3CBFE8FA"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Accumulated depreciation</w:t>
            </w:r>
          </w:p>
        </w:tc>
        <w:tc>
          <w:tcPr>
            <w:tcW w:w="1134" w:type="dxa"/>
            <w:tcBorders>
              <w:bottom w:val="single" w:sz="4" w:space="0" w:color="auto"/>
            </w:tcBorders>
            <w:shd w:val="clear" w:color="auto" w:fill="FAFAFA"/>
          </w:tcPr>
          <w:p w14:paraId="2959977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tcBorders>
              <w:bottom w:val="single" w:sz="4" w:space="0" w:color="auto"/>
            </w:tcBorders>
            <w:shd w:val="clear" w:color="auto" w:fill="FAFAFA"/>
          </w:tcPr>
          <w:p w14:paraId="6D145F2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(1,186,540,848)</w:t>
            </w:r>
          </w:p>
        </w:tc>
        <w:tc>
          <w:tcPr>
            <w:tcW w:w="1134" w:type="dxa"/>
            <w:tcBorders>
              <w:bottom w:val="single" w:sz="4" w:space="0" w:color="auto"/>
            </w:tcBorders>
            <w:shd w:val="clear" w:color="auto" w:fill="FAFAFA"/>
          </w:tcPr>
          <w:p w14:paraId="4192905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(138,280,404)</w:t>
            </w:r>
          </w:p>
        </w:tc>
        <w:tc>
          <w:tcPr>
            <w:tcW w:w="1134" w:type="dxa"/>
            <w:tcBorders>
              <w:bottom w:val="single" w:sz="4" w:space="0" w:color="auto"/>
            </w:tcBorders>
            <w:shd w:val="clear" w:color="auto" w:fill="FAFAFA"/>
          </w:tcPr>
          <w:p w14:paraId="2EB73BB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(440,012,101)</w:t>
            </w:r>
          </w:p>
        </w:tc>
        <w:tc>
          <w:tcPr>
            <w:tcW w:w="1134" w:type="dxa"/>
            <w:tcBorders>
              <w:bottom w:val="single" w:sz="4" w:space="0" w:color="auto"/>
            </w:tcBorders>
            <w:shd w:val="clear" w:color="auto" w:fill="FAFAFA"/>
          </w:tcPr>
          <w:p w14:paraId="467B59A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(232,169,273)</w:t>
            </w:r>
          </w:p>
        </w:tc>
        <w:tc>
          <w:tcPr>
            <w:tcW w:w="1134" w:type="dxa"/>
            <w:tcBorders>
              <w:bottom w:val="single" w:sz="4" w:space="0" w:color="auto"/>
            </w:tcBorders>
            <w:shd w:val="clear" w:color="auto" w:fill="FAFAFA"/>
          </w:tcPr>
          <w:p w14:paraId="052AA0D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(88,364,347)</w:t>
            </w:r>
          </w:p>
        </w:tc>
        <w:tc>
          <w:tcPr>
            <w:tcW w:w="1134" w:type="dxa"/>
            <w:tcBorders>
              <w:bottom w:val="single" w:sz="4" w:space="0" w:color="auto"/>
            </w:tcBorders>
            <w:shd w:val="clear" w:color="auto" w:fill="FAFAFA"/>
          </w:tcPr>
          <w:p w14:paraId="4F698E7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(21,030,523)</w:t>
            </w:r>
          </w:p>
        </w:tc>
        <w:tc>
          <w:tcPr>
            <w:tcW w:w="1134" w:type="dxa"/>
            <w:tcBorders>
              <w:bottom w:val="single" w:sz="4" w:space="0" w:color="auto"/>
            </w:tcBorders>
            <w:shd w:val="clear" w:color="auto" w:fill="FAFAFA"/>
          </w:tcPr>
          <w:p w14:paraId="1F8BE2D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(7,169,419)</w:t>
            </w:r>
          </w:p>
        </w:tc>
        <w:tc>
          <w:tcPr>
            <w:tcW w:w="1134" w:type="dxa"/>
            <w:tcBorders>
              <w:bottom w:val="single" w:sz="4" w:space="0" w:color="auto"/>
            </w:tcBorders>
            <w:shd w:val="clear" w:color="auto" w:fill="FAFAFA"/>
          </w:tcPr>
          <w:p w14:paraId="548B44D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w:t>
            </w:r>
          </w:p>
        </w:tc>
        <w:tc>
          <w:tcPr>
            <w:tcW w:w="1134" w:type="dxa"/>
            <w:tcBorders>
              <w:bottom w:val="single" w:sz="4" w:space="0" w:color="auto"/>
            </w:tcBorders>
            <w:shd w:val="clear" w:color="auto" w:fill="FAFAFA"/>
          </w:tcPr>
          <w:p w14:paraId="7DDD2FB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(2,113,566,915)</w:t>
            </w:r>
          </w:p>
        </w:tc>
      </w:tr>
      <w:tr w:rsidR="00A31A3A" w:rsidRPr="003709B5" w14:paraId="3854DB23" w14:textId="77777777" w:rsidTr="003817C7">
        <w:tc>
          <w:tcPr>
            <w:tcW w:w="4061" w:type="dxa"/>
            <w:shd w:val="clear" w:color="auto" w:fill="auto"/>
            <w:vAlign w:val="bottom"/>
          </w:tcPr>
          <w:p w14:paraId="4C3DAFA6" w14:textId="77777777" w:rsidR="00A31A3A" w:rsidRPr="003709B5" w:rsidRDefault="00A31A3A" w:rsidP="003709B5">
            <w:pPr>
              <w:overflowPunct/>
              <w:autoSpaceDE/>
              <w:autoSpaceDN/>
              <w:adjustRightInd/>
              <w:ind w:left="-105" w:right="-72"/>
              <w:textAlignment w:val="auto"/>
              <w:rPr>
                <w:rFonts w:ascii="Arial" w:hAnsi="Arial" w:cs="Arial"/>
                <w:sz w:val="8"/>
                <w:szCs w:val="8"/>
                <w:u w:val="single"/>
              </w:rPr>
            </w:pPr>
          </w:p>
        </w:tc>
        <w:tc>
          <w:tcPr>
            <w:tcW w:w="1134" w:type="dxa"/>
            <w:tcBorders>
              <w:top w:val="single" w:sz="4" w:space="0" w:color="auto"/>
            </w:tcBorders>
            <w:shd w:val="clear" w:color="auto" w:fill="FAFAFA"/>
            <w:vAlign w:val="bottom"/>
          </w:tcPr>
          <w:p w14:paraId="7588475F"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08270013"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5B3A966B"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71A96594"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0AAACF63"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55E2BCBD"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766F8C34"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30629629"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512772B1"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c>
          <w:tcPr>
            <w:tcW w:w="1134" w:type="dxa"/>
            <w:tcBorders>
              <w:top w:val="single" w:sz="4" w:space="0" w:color="auto"/>
            </w:tcBorders>
            <w:shd w:val="clear" w:color="auto" w:fill="FAFAFA"/>
            <w:vAlign w:val="bottom"/>
          </w:tcPr>
          <w:p w14:paraId="7167DB4C" w14:textId="77777777" w:rsidR="00A31A3A" w:rsidRPr="003709B5" w:rsidRDefault="00A31A3A" w:rsidP="003709B5">
            <w:pPr>
              <w:overflowPunct/>
              <w:autoSpaceDE/>
              <w:autoSpaceDN/>
              <w:adjustRightInd/>
              <w:ind w:right="-72"/>
              <w:jc w:val="right"/>
              <w:textAlignment w:val="auto"/>
              <w:rPr>
                <w:rFonts w:ascii="Arial" w:hAnsi="Arial" w:cs="Arial"/>
                <w:noProof/>
                <w:sz w:val="8"/>
                <w:szCs w:val="8"/>
              </w:rPr>
            </w:pPr>
          </w:p>
        </w:tc>
      </w:tr>
      <w:tr w:rsidR="00A31A3A" w:rsidRPr="003709B5" w14:paraId="44C07141" w14:textId="77777777" w:rsidTr="003817C7">
        <w:tc>
          <w:tcPr>
            <w:tcW w:w="4061" w:type="dxa"/>
            <w:shd w:val="clear" w:color="auto" w:fill="auto"/>
            <w:vAlign w:val="bottom"/>
          </w:tcPr>
          <w:p w14:paraId="2A67902E" w14:textId="77777777" w:rsidR="00A31A3A" w:rsidRPr="003709B5" w:rsidRDefault="00A31A3A" w:rsidP="003709B5">
            <w:pPr>
              <w:overflowPunct/>
              <w:autoSpaceDE/>
              <w:autoSpaceDN/>
              <w:adjustRightInd/>
              <w:ind w:left="-105"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FAFAFA"/>
          </w:tcPr>
          <w:p w14:paraId="6212EC9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878,898,509</w:t>
            </w:r>
          </w:p>
        </w:tc>
        <w:tc>
          <w:tcPr>
            <w:tcW w:w="1134" w:type="dxa"/>
            <w:tcBorders>
              <w:bottom w:val="single" w:sz="4" w:space="0" w:color="auto"/>
            </w:tcBorders>
            <w:shd w:val="clear" w:color="auto" w:fill="FAFAFA"/>
          </w:tcPr>
          <w:p w14:paraId="0B0BE37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2,523,425,705</w:t>
            </w:r>
          </w:p>
        </w:tc>
        <w:tc>
          <w:tcPr>
            <w:tcW w:w="1134" w:type="dxa"/>
            <w:tcBorders>
              <w:bottom w:val="single" w:sz="4" w:space="0" w:color="auto"/>
            </w:tcBorders>
            <w:shd w:val="clear" w:color="auto" w:fill="FAFAFA"/>
          </w:tcPr>
          <w:p w14:paraId="6222B21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16,581,084</w:t>
            </w:r>
          </w:p>
        </w:tc>
        <w:tc>
          <w:tcPr>
            <w:tcW w:w="1134" w:type="dxa"/>
            <w:tcBorders>
              <w:bottom w:val="single" w:sz="4" w:space="0" w:color="auto"/>
            </w:tcBorders>
            <w:shd w:val="clear" w:color="auto" w:fill="FAFAFA"/>
          </w:tcPr>
          <w:p w14:paraId="6817C080"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309,006,989</w:t>
            </w:r>
          </w:p>
        </w:tc>
        <w:tc>
          <w:tcPr>
            <w:tcW w:w="1134" w:type="dxa"/>
            <w:tcBorders>
              <w:bottom w:val="single" w:sz="4" w:space="0" w:color="auto"/>
            </w:tcBorders>
            <w:shd w:val="clear" w:color="auto" w:fill="FAFAFA"/>
          </w:tcPr>
          <w:p w14:paraId="7240D0A7"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26,856,979</w:t>
            </w:r>
          </w:p>
        </w:tc>
        <w:tc>
          <w:tcPr>
            <w:tcW w:w="1134" w:type="dxa"/>
            <w:tcBorders>
              <w:bottom w:val="single" w:sz="4" w:space="0" w:color="auto"/>
            </w:tcBorders>
            <w:shd w:val="clear" w:color="auto" w:fill="FAFAFA"/>
          </w:tcPr>
          <w:p w14:paraId="3B9194E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3,874,107</w:t>
            </w:r>
          </w:p>
        </w:tc>
        <w:tc>
          <w:tcPr>
            <w:tcW w:w="1134" w:type="dxa"/>
            <w:tcBorders>
              <w:bottom w:val="single" w:sz="4" w:space="0" w:color="auto"/>
            </w:tcBorders>
            <w:shd w:val="clear" w:color="auto" w:fill="FAFAFA"/>
          </w:tcPr>
          <w:p w14:paraId="5B0AFE1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216,961</w:t>
            </w:r>
          </w:p>
        </w:tc>
        <w:tc>
          <w:tcPr>
            <w:tcW w:w="1134" w:type="dxa"/>
            <w:tcBorders>
              <w:bottom w:val="single" w:sz="4" w:space="0" w:color="auto"/>
            </w:tcBorders>
            <w:shd w:val="clear" w:color="auto" w:fill="FAFAFA"/>
          </w:tcPr>
          <w:p w14:paraId="4FC3C3A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16</w:t>
            </w:r>
          </w:p>
        </w:tc>
        <w:tc>
          <w:tcPr>
            <w:tcW w:w="1134" w:type="dxa"/>
            <w:tcBorders>
              <w:bottom w:val="single" w:sz="4" w:space="0" w:color="auto"/>
            </w:tcBorders>
            <w:shd w:val="clear" w:color="auto" w:fill="FAFAFA"/>
          </w:tcPr>
          <w:p w14:paraId="2436AA9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10,947,300</w:t>
            </w:r>
          </w:p>
        </w:tc>
        <w:tc>
          <w:tcPr>
            <w:tcW w:w="1134" w:type="dxa"/>
            <w:tcBorders>
              <w:bottom w:val="single" w:sz="4" w:space="0" w:color="auto"/>
            </w:tcBorders>
            <w:shd w:val="clear" w:color="auto" w:fill="FAFAFA"/>
          </w:tcPr>
          <w:p w14:paraId="603AA45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noProof/>
                <w:sz w:val="14"/>
                <w:szCs w:val="14"/>
              </w:rPr>
              <w:t>3,769,807,650</w:t>
            </w:r>
          </w:p>
        </w:tc>
      </w:tr>
      <w:tr w:rsidR="00A31A3A" w:rsidRPr="003709B5" w14:paraId="5A6A56FA" w14:textId="77777777" w:rsidTr="003817C7">
        <w:tc>
          <w:tcPr>
            <w:tcW w:w="4061" w:type="dxa"/>
            <w:shd w:val="clear" w:color="auto" w:fill="auto"/>
            <w:vAlign w:val="bottom"/>
          </w:tcPr>
          <w:p w14:paraId="7AE9F868" w14:textId="77777777"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 w:type="dxa"/>
            <w:shd w:val="clear" w:color="auto" w:fill="FAFAFA"/>
            <w:vAlign w:val="bottom"/>
          </w:tcPr>
          <w:p w14:paraId="7CEBAF7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8B7EBB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2DA597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DA80F6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3642AC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4C9E2E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012336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54B93F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F7873D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B0142B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5EB12D43" w14:textId="77777777" w:rsidTr="003817C7">
        <w:tc>
          <w:tcPr>
            <w:tcW w:w="4061" w:type="dxa"/>
            <w:shd w:val="clear" w:color="auto" w:fill="auto"/>
            <w:vAlign w:val="bottom"/>
          </w:tcPr>
          <w:p w14:paraId="3C979A80" w14:textId="77777777" w:rsidR="00A31A3A" w:rsidRPr="003709B5" w:rsidRDefault="00A31A3A" w:rsidP="003709B5">
            <w:pPr>
              <w:overflowPunct/>
              <w:autoSpaceDE/>
              <w:autoSpaceDN/>
              <w:adjustRightInd/>
              <w:ind w:left="-105" w:right="-72"/>
              <w:textAlignment w:val="auto"/>
              <w:rPr>
                <w:rFonts w:ascii="Arial" w:hAnsi="Arial" w:cs="Arial"/>
                <w:b/>
                <w:bCs/>
                <w:spacing w:val="-6"/>
                <w:sz w:val="14"/>
                <w:szCs w:val="14"/>
                <w:lang w:val="en-GB"/>
              </w:rPr>
            </w:pPr>
            <w:r w:rsidRPr="003709B5">
              <w:rPr>
                <w:rFonts w:ascii="Arial" w:hAnsi="Arial" w:cs="Arial"/>
                <w:b/>
                <w:bCs/>
                <w:spacing w:val="-6"/>
                <w:sz w:val="14"/>
                <w:szCs w:val="14"/>
              </w:rPr>
              <w:t xml:space="preserve">For the year ended 31 December </w:t>
            </w:r>
            <w:r w:rsidRPr="003709B5">
              <w:rPr>
                <w:rFonts w:ascii="Arial" w:hAnsi="Arial" w:cs="Arial"/>
                <w:b/>
                <w:bCs/>
                <w:spacing w:val="-6"/>
                <w:sz w:val="14"/>
                <w:szCs w:val="14"/>
                <w:lang w:val="en-GB"/>
              </w:rPr>
              <w:t>2021</w:t>
            </w:r>
          </w:p>
        </w:tc>
        <w:tc>
          <w:tcPr>
            <w:tcW w:w="1134" w:type="dxa"/>
            <w:shd w:val="clear" w:color="auto" w:fill="FAFAFA"/>
            <w:vAlign w:val="bottom"/>
          </w:tcPr>
          <w:p w14:paraId="1F0EE6A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9B2AF4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6FB8CE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B5AB1F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16A6EC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B27BF0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3ED82C0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61D390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A223F8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EECD4E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A31A3A" w:rsidRPr="003709B5" w14:paraId="0978FA0B" w14:textId="77777777" w:rsidTr="003817C7">
        <w:tc>
          <w:tcPr>
            <w:tcW w:w="4061" w:type="dxa"/>
            <w:shd w:val="clear" w:color="auto" w:fill="auto"/>
            <w:vAlign w:val="bottom"/>
          </w:tcPr>
          <w:p w14:paraId="4E2240C6" w14:textId="77777777" w:rsidR="00A31A3A" w:rsidRPr="003709B5" w:rsidRDefault="00A31A3A" w:rsidP="003709B5">
            <w:pPr>
              <w:overflowPunct/>
              <w:autoSpaceDE/>
              <w:autoSpaceDN/>
              <w:adjustRightInd/>
              <w:ind w:left="-105" w:right="-72"/>
              <w:textAlignment w:val="auto"/>
              <w:rPr>
                <w:rFonts w:ascii="Arial" w:hAnsi="Arial" w:cs="Arial"/>
                <w:b/>
                <w:bCs/>
                <w:spacing w:val="-6"/>
                <w:sz w:val="14"/>
                <w:szCs w:val="14"/>
              </w:rPr>
            </w:pPr>
            <w:r w:rsidRPr="003709B5">
              <w:rPr>
                <w:rFonts w:ascii="Arial" w:hAnsi="Arial" w:cs="Arial"/>
                <w:sz w:val="14"/>
                <w:szCs w:val="14"/>
              </w:rPr>
              <w:t>Opening net book value</w:t>
            </w:r>
          </w:p>
        </w:tc>
        <w:tc>
          <w:tcPr>
            <w:tcW w:w="1134" w:type="dxa"/>
            <w:shd w:val="clear" w:color="auto" w:fill="FAFAFA"/>
            <w:vAlign w:val="bottom"/>
          </w:tcPr>
          <w:p w14:paraId="131BD92E"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878</w:t>
            </w:r>
            <w:r w:rsidRPr="003709B5">
              <w:rPr>
                <w:rFonts w:ascii="Arial" w:hAnsi="Arial" w:cs="Arial"/>
                <w:sz w:val="14"/>
                <w:szCs w:val="14"/>
              </w:rPr>
              <w:t>,</w:t>
            </w:r>
            <w:r w:rsidRPr="003709B5">
              <w:rPr>
                <w:rFonts w:ascii="Arial" w:hAnsi="Arial" w:cs="Arial"/>
                <w:sz w:val="14"/>
                <w:szCs w:val="14"/>
                <w:lang w:val="en-GB"/>
              </w:rPr>
              <w:t>898</w:t>
            </w:r>
            <w:r w:rsidRPr="003709B5">
              <w:rPr>
                <w:rFonts w:ascii="Arial" w:hAnsi="Arial" w:cs="Arial"/>
                <w:sz w:val="14"/>
                <w:szCs w:val="14"/>
              </w:rPr>
              <w:t>,</w:t>
            </w:r>
            <w:r w:rsidRPr="003709B5">
              <w:rPr>
                <w:rFonts w:ascii="Arial" w:hAnsi="Arial" w:cs="Arial"/>
                <w:sz w:val="14"/>
                <w:szCs w:val="14"/>
                <w:lang w:val="en-GB"/>
              </w:rPr>
              <w:t>509</w:t>
            </w:r>
          </w:p>
        </w:tc>
        <w:tc>
          <w:tcPr>
            <w:tcW w:w="1134" w:type="dxa"/>
            <w:shd w:val="clear" w:color="auto" w:fill="FAFAFA"/>
            <w:vAlign w:val="bottom"/>
          </w:tcPr>
          <w:p w14:paraId="2E6766B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2</w:t>
            </w:r>
            <w:r w:rsidRPr="003709B5">
              <w:rPr>
                <w:rFonts w:ascii="Arial" w:hAnsi="Arial" w:cs="Arial"/>
                <w:sz w:val="14"/>
                <w:szCs w:val="14"/>
              </w:rPr>
              <w:t>,</w:t>
            </w:r>
            <w:r w:rsidRPr="003709B5">
              <w:rPr>
                <w:rFonts w:ascii="Arial" w:hAnsi="Arial" w:cs="Arial"/>
                <w:sz w:val="14"/>
                <w:szCs w:val="14"/>
                <w:lang w:val="en-GB"/>
              </w:rPr>
              <w:t>523</w:t>
            </w:r>
            <w:r w:rsidRPr="003709B5">
              <w:rPr>
                <w:rFonts w:ascii="Arial" w:hAnsi="Arial" w:cs="Arial"/>
                <w:sz w:val="14"/>
                <w:szCs w:val="14"/>
              </w:rPr>
              <w:t>,</w:t>
            </w:r>
            <w:r w:rsidRPr="003709B5">
              <w:rPr>
                <w:rFonts w:ascii="Arial" w:hAnsi="Arial" w:cs="Arial"/>
                <w:sz w:val="14"/>
                <w:szCs w:val="14"/>
                <w:lang w:val="en-GB"/>
              </w:rPr>
              <w:t>425</w:t>
            </w:r>
            <w:r w:rsidRPr="003709B5">
              <w:rPr>
                <w:rFonts w:ascii="Arial" w:hAnsi="Arial" w:cs="Arial"/>
                <w:sz w:val="14"/>
                <w:szCs w:val="14"/>
              </w:rPr>
              <w:t>,</w:t>
            </w:r>
            <w:r w:rsidRPr="003709B5">
              <w:rPr>
                <w:rFonts w:ascii="Arial" w:hAnsi="Arial" w:cs="Arial"/>
                <w:sz w:val="14"/>
                <w:szCs w:val="14"/>
                <w:lang w:val="en-GB"/>
              </w:rPr>
              <w:t>705</w:t>
            </w:r>
          </w:p>
        </w:tc>
        <w:tc>
          <w:tcPr>
            <w:tcW w:w="1134" w:type="dxa"/>
            <w:shd w:val="clear" w:color="auto" w:fill="FAFAFA"/>
            <w:vAlign w:val="bottom"/>
          </w:tcPr>
          <w:p w14:paraId="4FDD673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16</w:t>
            </w:r>
            <w:r w:rsidRPr="003709B5">
              <w:rPr>
                <w:rFonts w:ascii="Arial" w:hAnsi="Arial" w:cs="Arial"/>
                <w:sz w:val="14"/>
                <w:szCs w:val="14"/>
              </w:rPr>
              <w:t>,</w:t>
            </w:r>
            <w:r w:rsidRPr="003709B5">
              <w:rPr>
                <w:rFonts w:ascii="Arial" w:hAnsi="Arial" w:cs="Arial"/>
                <w:sz w:val="14"/>
                <w:szCs w:val="14"/>
                <w:lang w:val="en-GB"/>
              </w:rPr>
              <w:t>581</w:t>
            </w:r>
            <w:r w:rsidRPr="003709B5">
              <w:rPr>
                <w:rFonts w:ascii="Arial" w:hAnsi="Arial" w:cs="Arial"/>
                <w:sz w:val="14"/>
                <w:szCs w:val="14"/>
              </w:rPr>
              <w:t>,</w:t>
            </w:r>
            <w:r w:rsidRPr="003709B5">
              <w:rPr>
                <w:rFonts w:ascii="Arial" w:hAnsi="Arial" w:cs="Arial"/>
                <w:sz w:val="14"/>
                <w:szCs w:val="14"/>
                <w:lang w:val="en-GB"/>
              </w:rPr>
              <w:t>084</w:t>
            </w:r>
          </w:p>
        </w:tc>
        <w:tc>
          <w:tcPr>
            <w:tcW w:w="1134" w:type="dxa"/>
            <w:shd w:val="clear" w:color="auto" w:fill="FAFAFA"/>
          </w:tcPr>
          <w:p w14:paraId="7BCE24F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309</w:t>
            </w:r>
            <w:r w:rsidRPr="003709B5">
              <w:rPr>
                <w:rFonts w:ascii="Arial" w:hAnsi="Arial" w:cs="Arial"/>
                <w:sz w:val="14"/>
                <w:szCs w:val="14"/>
              </w:rPr>
              <w:t>,</w:t>
            </w:r>
            <w:r w:rsidRPr="003709B5">
              <w:rPr>
                <w:rFonts w:ascii="Arial" w:hAnsi="Arial" w:cs="Arial"/>
                <w:sz w:val="14"/>
                <w:szCs w:val="14"/>
                <w:lang w:val="en-GB"/>
              </w:rPr>
              <w:t>006</w:t>
            </w:r>
            <w:r w:rsidRPr="003709B5">
              <w:rPr>
                <w:rFonts w:ascii="Arial" w:hAnsi="Arial" w:cs="Arial"/>
                <w:sz w:val="14"/>
                <w:szCs w:val="14"/>
              </w:rPr>
              <w:t>,</w:t>
            </w:r>
            <w:r w:rsidRPr="003709B5">
              <w:rPr>
                <w:rFonts w:ascii="Arial" w:hAnsi="Arial" w:cs="Arial"/>
                <w:sz w:val="14"/>
                <w:szCs w:val="14"/>
                <w:lang w:val="en-GB"/>
              </w:rPr>
              <w:t>989</w:t>
            </w:r>
          </w:p>
        </w:tc>
        <w:tc>
          <w:tcPr>
            <w:tcW w:w="1134" w:type="dxa"/>
            <w:shd w:val="clear" w:color="auto" w:fill="FAFAFA"/>
            <w:vAlign w:val="bottom"/>
          </w:tcPr>
          <w:p w14:paraId="2E6CEC1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26</w:t>
            </w:r>
            <w:r w:rsidRPr="003709B5">
              <w:rPr>
                <w:rFonts w:ascii="Arial" w:hAnsi="Arial" w:cs="Arial"/>
                <w:sz w:val="14"/>
                <w:szCs w:val="14"/>
              </w:rPr>
              <w:t>,</w:t>
            </w:r>
            <w:r w:rsidRPr="003709B5">
              <w:rPr>
                <w:rFonts w:ascii="Arial" w:hAnsi="Arial" w:cs="Arial"/>
                <w:sz w:val="14"/>
                <w:szCs w:val="14"/>
                <w:lang w:val="en-GB"/>
              </w:rPr>
              <w:t>856</w:t>
            </w:r>
            <w:r w:rsidRPr="003709B5">
              <w:rPr>
                <w:rFonts w:ascii="Arial" w:hAnsi="Arial" w:cs="Arial"/>
                <w:sz w:val="14"/>
                <w:szCs w:val="14"/>
              </w:rPr>
              <w:t>,</w:t>
            </w:r>
            <w:r w:rsidRPr="003709B5">
              <w:rPr>
                <w:rFonts w:ascii="Arial" w:hAnsi="Arial" w:cs="Arial"/>
                <w:sz w:val="14"/>
                <w:szCs w:val="14"/>
                <w:lang w:val="en-GB"/>
              </w:rPr>
              <w:t>979</w:t>
            </w:r>
          </w:p>
        </w:tc>
        <w:tc>
          <w:tcPr>
            <w:tcW w:w="1134" w:type="dxa"/>
            <w:shd w:val="clear" w:color="auto" w:fill="FAFAFA"/>
            <w:vAlign w:val="bottom"/>
          </w:tcPr>
          <w:p w14:paraId="23AA694E"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3</w:t>
            </w:r>
            <w:r w:rsidRPr="003709B5">
              <w:rPr>
                <w:rFonts w:ascii="Arial" w:hAnsi="Arial" w:cs="Arial"/>
                <w:sz w:val="14"/>
                <w:szCs w:val="14"/>
              </w:rPr>
              <w:t>,</w:t>
            </w:r>
            <w:r w:rsidRPr="003709B5">
              <w:rPr>
                <w:rFonts w:ascii="Arial" w:hAnsi="Arial" w:cs="Arial"/>
                <w:sz w:val="14"/>
                <w:szCs w:val="14"/>
                <w:lang w:val="en-GB"/>
              </w:rPr>
              <w:t>874</w:t>
            </w:r>
            <w:r w:rsidRPr="003709B5">
              <w:rPr>
                <w:rFonts w:ascii="Arial" w:hAnsi="Arial" w:cs="Arial"/>
                <w:sz w:val="14"/>
                <w:szCs w:val="14"/>
              </w:rPr>
              <w:t>,</w:t>
            </w:r>
            <w:r w:rsidRPr="003709B5">
              <w:rPr>
                <w:rFonts w:ascii="Arial" w:hAnsi="Arial" w:cs="Arial"/>
                <w:sz w:val="14"/>
                <w:szCs w:val="14"/>
                <w:lang w:val="en-GB"/>
              </w:rPr>
              <w:t>107</w:t>
            </w:r>
          </w:p>
        </w:tc>
        <w:tc>
          <w:tcPr>
            <w:tcW w:w="1134" w:type="dxa"/>
            <w:shd w:val="clear" w:color="auto" w:fill="FAFAFA"/>
            <w:vAlign w:val="bottom"/>
          </w:tcPr>
          <w:p w14:paraId="5B96903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216</w:t>
            </w:r>
            <w:r w:rsidRPr="003709B5">
              <w:rPr>
                <w:rFonts w:ascii="Arial" w:hAnsi="Arial" w:cs="Arial"/>
                <w:sz w:val="14"/>
                <w:szCs w:val="14"/>
              </w:rPr>
              <w:t>,</w:t>
            </w:r>
            <w:r w:rsidRPr="003709B5">
              <w:rPr>
                <w:rFonts w:ascii="Arial" w:hAnsi="Arial" w:cs="Arial"/>
                <w:sz w:val="14"/>
                <w:szCs w:val="14"/>
                <w:lang w:val="en-GB"/>
              </w:rPr>
              <w:t>961</w:t>
            </w:r>
          </w:p>
        </w:tc>
        <w:tc>
          <w:tcPr>
            <w:tcW w:w="1134" w:type="dxa"/>
            <w:shd w:val="clear" w:color="auto" w:fill="FAFAFA"/>
            <w:vAlign w:val="bottom"/>
          </w:tcPr>
          <w:p w14:paraId="3A27F86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16</w:t>
            </w:r>
          </w:p>
        </w:tc>
        <w:tc>
          <w:tcPr>
            <w:tcW w:w="1134" w:type="dxa"/>
            <w:shd w:val="clear" w:color="auto" w:fill="FAFAFA"/>
          </w:tcPr>
          <w:p w14:paraId="2A727B5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10</w:t>
            </w:r>
            <w:r w:rsidRPr="003709B5">
              <w:rPr>
                <w:rFonts w:ascii="Arial" w:hAnsi="Arial" w:cs="Arial"/>
                <w:sz w:val="14"/>
                <w:szCs w:val="14"/>
              </w:rPr>
              <w:t>,</w:t>
            </w:r>
            <w:r w:rsidRPr="003709B5">
              <w:rPr>
                <w:rFonts w:ascii="Arial" w:hAnsi="Arial" w:cs="Arial"/>
                <w:sz w:val="14"/>
                <w:szCs w:val="14"/>
                <w:lang w:val="en-GB"/>
              </w:rPr>
              <w:t>947</w:t>
            </w:r>
            <w:r w:rsidRPr="003709B5">
              <w:rPr>
                <w:rFonts w:ascii="Arial" w:hAnsi="Arial" w:cs="Arial"/>
                <w:sz w:val="14"/>
                <w:szCs w:val="14"/>
              </w:rPr>
              <w:t>,</w:t>
            </w:r>
            <w:r w:rsidRPr="003709B5">
              <w:rPr>
                <w:rFonts w:ascii="Arial" w:hAnsi="Arial" w:cs="Arial"/>
                <w:sz w:val="14"/>
                <w:szCs w:val="14"/>
                <w:lang w:val="en-GB"/>
              </w:rPr>
              <w:t>300</w:t>
            </w:r>
          </w:p>
        </w:tc>
        <w:tc>
          <w:tcPr>
            <w:tcW w:w="1134" w:type="dxa"/>
            <w:shd w:val="clear" w:color="auto" w:fill="FAFAFA"/>
          </w:tcPr>
          <w:p w14:paraId="04F36BBE"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3</w:t>
            </w:r>
            <w:r w:rsidRPr="003709B5">
              <w:rPr>
                <w:rFonts w:ascii="Arial" w:hAnsi="Arial" w:cs="Arial"/>
                <w:sz w:val="14"/>
                <w:szCs w:val="14"/>
              </w:rPr>
              <w:t>,</w:t>
            </w:r>
            <w:r w:rsidRPr="003709B5">
              <w:rPr>
                <w:rFonts w:ascii="Arial" w:hAnsi="Arial" w:cs="Arial"/>
                <w:sz w:val="14"/>
                <w:szCs w:val="14"/>
                <w:lang w:val="en-GB"/>
              </w:rPr>
              <w:t>769</w:t>
            </w:r>
            <w:r w:rsidRPr="003709B5">
              <w:rPr>
                <w:rFonts w:ascii="Arial" w:hAnsi="Arial" w:cs="Arial"/>
                <w:sz w:val="14"/>
                <w:szCs w:val="14"/>
              </w:rPr>
              <w:t>,</w:t>
            </w:r>
            <w:r w:rsidRPr="003709B5">
              <w:rPr>
                <w:rFonts w:ascii="Arial" w:hAnsi="Arial" w:cs="Arial"/>
                <w:sz w:val="14"/>
                <w:szCs w:val="14"/>
                <w:lang w:val="en-GB"/>
              </w:rPr>
              <w:t>807</w:t>
            </w:r>
            <w:r w:rsidRPr="003709B5">
              <w:rPr>
                <w:rFonts w:ascii="Arial" w:hAnsi="Arial" w:cs="Arial"/>
                <w:sz w:val="14"/>
                <w:szCs w:val="14"/>
              </w:rPr>
              <w:t>,</w:t>
            </w:r>
            <w:r w:rsidRPr="003709B5">
              <w:rPr>
                <w:rFonts w:ascii="Arial" w:hAnsi="Arial" w:cs="Arial"/>
                <w:sz w:val="14"/>
                <w:szCs w:val="14"/>
                <w:lang w:val="en-GB"/>
              </w:rPr>
              <w:t>650</w:t>
            </w:r>
          </w:p>
        </w:tc>
      </w:tr>
      <w:tr w:rsidR="00A31A3A" w:rsidRPr="003709B5" w14:paraId="1E3F3A53" w14:textId="77777777" w:rsidTr="003817C7">
        <w:tc>
          <w:tcPr>
            <w:tcW w:w="4061" w:type="dxa"/>
            <w:shd w:val="clear" w:color="auto" w:fill="auto"/>
            <w:vAlign w:val="bottom"/>
          </w:tcPr>
          <w:p w14:paraId="011D3D4F"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Revaluation surplus</w:t>
            </w:r>
          </w:p>
        </w:tc>
        <w:tc>
          <w:tcPr>
            <w:tcW w:w="1134" w:type="dxa"/>
            <w:shd w:val="clear" w:color="auto" w:fill="FAFAFA"/>
            <w:vAlign w:val="bottom"/>
          </w:tcPr>
          <w:p w14:paraId="59C5B3D9"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2,861,120,892</w:t>
            </w:r>
          </w:p>
        </w:tc>
        <w:tc>
          <w:tcPr>
            <w:tcW w:w="1134" w:type="dxa"/>
            <w:shd w:val="clear" w:color="auto" w:fill="FAFAFA"/>
            <w:vAlign w:val="bottom"/>
          </w:tcPr>
          <w:p w14:paraId="109175DC"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vAlign w:val="bottom"/>
          </w:tcPr>
          <w:p w14:paraId="376338B0"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tcPr>
          <w:p w14:paraId="74828184"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vAlign w:val="bottom"/>
          </w:tcPr>
          <w:p w14:paraId="4DAF8D07"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vAlign w:val="bottom"/>
          </w:tcPr>
          <w:p w14:paraId="62C22AEB"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vAlign w:val="bottom"/>
          </w:tcPr>
          <w:p w14:paraId="4DF5705B"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vAlign w:val="bottom"/>
          </w:tcPr>
          <w:p w14:paraId="5BE43DFB"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tcPr>
          <w:p w14:paraId="5E2AA7BD"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w:t>
            </w:r>
          </w:p>
        </w:tc>
        <w:tc>
          <w:tcPr>
            <w:tcW w:w="1134" w:type="dxa"/>
            <w:shd w:val="clear" w:color="auto" w:fill="FAFAFA"/>
          </w:tcPr>
          <w:p w14:paraId="2571EA88" w14:textId="77777777" w:rsidR="00A31A3A" w:rsidRPr="003709B5" w:rsidRDefault="00A31A3A" w:rsidP="003709B5">
            <w:pPr>
              <w:overflowPunct/>
              <w:autoSpaceDE/>
              <w:autoSpaceDN/>
              <w:adjustRightInd/>
              <w:ind w:right="-72"/>
              <w:jc w:val="right"/>
              <w:textAlignment w:val="auto"/>
              <w:rPr>
                <w:rFonts w:ascii="Arial" w:hAnsi="Arial" w:cs="Arial"/>
                <w:sz w:val="14"/>
                <w:szCs w:val="14"/>
                <w:lang w:val="en-GB"/>
              </w:rPr>
            </w:pPr>
            <w:r w:rsidRPr="003709B5">
              <w:rPr>
                <w:rFonts w:ascii="Arial" w:hAnsi="Arial" w:cs="Arial"/>
                <w:sz w:val="14"/>
                <w:szCs w:val="14"/>
                <w:lang w:val="en-GB"/>
              </w:rPr>
              <w:t>2,861,120,892</w:t>
            </w:r>
          </w:p>
        </w:tc>
      </w:tr>
      <w:tr w:rsidR="00A31A3A" w:rsidRPr="003709B5" w14:paraId="0C7729F2" w14:textId="77777777" w:rsidTr="003817C7">
        <w:tc>
          <w:tcPr>
            <w:tcW w:w="4061" w:type="dxa"/>
            <w:shd w:val="clear" w:color="auto" w:fill="auto"/>
            <w:vAlign w:val="bottom"/>
          </w:tcPr>
          <w:p w14:paraId="7AAD5099"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 xml:space="preserve">Additions </w:t>
            </w:r>
          </w:p>
        </w:tc>
        <w:tc>
          <w:tcPr>
            <w:tcW w:w="1134" w:type="dxa"/>
            <w:shd w:val="clear" w:color="auto" w:fill="FAFAFA"/>
            <w:vAlign w:val="bottom"/>
          </w:tcPr>
          <w:p w14:paraId="65FA049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438F6E1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10,681,858</w:t>
            </w:r>
          </w:p>
        </w:tc>
        <w:tc>
          <w:tcPr>
            <w:tcW w:w="1134" w:type="dxa"/>
            <w:shd w:val="clear" w:color="auto" w:fill="FAFAFA"/>
            <w:vAlign w:val="bottom"/>
          </w:tcPr>
          <w:p w14:paraId="707E987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41,384</w:t>
            </w:r>
          </w:p>
        </w:tc>
        <w:tc>
          <w:tcPr>
            <w:tcW w:w="1134" w:type="dxa"/>
            <w:shd w:val="clear" w:color="auto" w:fill="FAFAFA"/>
            <w:vAlign w:val="bottom"/>
          </w:tcPr>
          <w:p w14:paraId="43AC8EC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260,397</w:t>
            </w:r>
          </w:p>
        </w:tc>
        <w:tc>
          <w:tcPr>
            <w:tcW w:w="1134" w:type="dxa"/>
            <w:shd w:val="clear" w:color="auto" w:fill="FAFAFA"/>
            <w:vAlign w:val="bottom"/>
          </w:tcPr>
          <w:p w14:paraId="4DED8DD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2D67DB2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28,190</w:t>
            </w:r>
          </w:p>
        </w:tc>
        <w:tc>
          <w:tcPr>
            <w:tcW w:w="1134" w:type="dxa"/>
            <w:shd w:val="clear" w:color="auto" w:fill="FAFAFA"/>
            <w:vAlign w:val="bottom"/>
          </w:tcPr>
          <w:p w14:paraId="04505EA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1A4B4E6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tcPr>
          <w:p w14:paraId="560BD8A7"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6,058,778</w:t>
            </w:r>
          </w:p>
        </w:tc>
        <w:tc>
          <w:tcPr>
            <w:tcW w:w="1134" w:type="dxa"/>
            <w:shd w:val="clear" w:color="auto" w:fill="FAFAFA"/>
          </w:tcPr>
          <w:p w14:paraId="1F83559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17,070,607</w:t>
            </w:r>
          </w:p>
        </w:tc>
      </w:tr>
      <w:tr w:rsidR="00A31A3A" w:rsidRPr="003709B5" w14:paraId="394D618C" w14:textId="77777777" w:rsidTr="003817C7">
        <w:tc>
          <w:tcPr>
            <w:tcW w:w="4061" w:type="dxa"/>
            <w:shd w:val="clear" w:color="auto" w:fill="auto"/>
            <w:vAlign w:val="bottom"/>
          </w:tcPr>
          <w:p w14:paraId="5290E335"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 xml:space="preserve">Disposals, net </w:t>
            </w:r>
          </w:p>
        </w:tc>
        <w:tc>
          <w:tcPr>
            <w:tcW w:w="1134" w:type="dxa"/>
            <w:shd w:val="clear" w:color="auto" w:fill="FAFAFA"/>
            <w:vAlign w:val="bottom"/>
          </w:tcPr>
          <w:p w14:paraId="1B694E3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31EB0F7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21BC2C0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4AF106E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1BA3361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5F5E1C1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(51)</w:t>
            </w:r>
          </w:p>
        </w:tc>
        <w:tc>
          <w:tcPr>
            <w:tcW w:w="1134" w:type="dxa"/>
            <w:shd w:val="clear" w:color="auto" w:fill="FAFAFA"/>
            <w:vAlign w:val="bottom"/>
          </w:tcPr>
          <w:p w14:paraId="3867959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78E36EE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482300C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01E13F7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(51)</w:t>
            </w:r>
          </w:p>
        </w:tc>
      </w:tr>
      <w:tr w:rsidR="00A31A3A" w:rsidRPr="003709B5" w14:paraId="3FA78F7F" w14:textId="77777777" w:rsidTr="003817C7">
        <w:tc>
          <w:tcPr>
            <w:tcW w:w="4061" w:type="dxa"/>
            <w:shd w:val="clear" w:color="auto" w:fill="auto"/>
          </w:tcPr>
          <w:p w14:paraId="68A4081C" w14:textId="77777777" w:rsidR="00A31A3A" w:rsidRPr="003709B5" w:rsidRDefault="00A31A3A" w:rsidP="003709B5">
            <w:pPr>
              <w:overflowPunct/>
              <w:autoSpaceDE/>
              <w:autoSpaceDN/>
              <w:adjustRightInd/>
              <w:ind w:left="-105" w:right="-72"/>
              <w:textAlignment w:val="auto"/>
              <w:rPr>
                <w:rFonts w:ascii="Arial" w:hAnsi="Arial" w:cs="Arial"/>
                <w:sz w:val="14"/>
                <w:szCs w:val="14"/>
                <w:cs/>
              </w:rPr>
            </w:pPr>
            <w:r w:rsidRPr="003709B5">
              <w:rPr>
                <w:rFonts w:ascii="Arial" w:hAnsi="Arial" w:cs="Arial"/>
                <w:sz w:val="14"/>
                <w:szCs w:val="14"/>
              </w:rPr>
              <w:t>Transfers in (out)</w:t>
            </w:r>
          </w:p>
        </w:tc>
        <w:tc>
          <w:tcPr>
            <w:tcW w:w="1134" w:type="dxa"/>
            <w:shd w:val="clear" w:color="auto" w:fill="FAFAFA"/>
            <w:vAlign w:val="bottom"/>
          </w:tcPr>
          <w:p w14:paraId="77D7F94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33821FB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tcPr>
          <w:p w14:paraId="22074E9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314,958</w:t>
            </w:r>
          </w:p>
        </w:tc>
        <w:tc>
          <w:tcPr>
            <w:tcW w:w="1134" w:type="dxa"/>
            <w:shd w:val="clear" w:color="auto" w:fill="FAFAFA"/>
          </w:tcPr>
          <w:p w14:paraId="0D5E45D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tcPr>
          <w:p w14:paraId="74AA9DF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507B5B3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2767D75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55BD674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5E2F982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(314,958)</w:t>
            </w:r>
          </w:p>
        </w:tc>
        <w:tc>
          <w:tcPr>
            <w:tcW w:w="1134" w:type="dxa"/>
            <w:shd w:val="clear" w:color="auto" w:fill="FAFAFA"/>
            <w:vAlign w:val="bottom"/>
          </w:tcPr>
          <w:p w14:paraId="62ED2B6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r>
      <w:tr w:rsidR="00A31A3A" w:rsidRPr="003709B5" w14:paraId="532D1A36" w14:textId="77777777" w:rsidTr="003817C7">
        <w:tc>
          <w:tcPr>
            <w:tcW w:w="4061" w:type="dxa"/>
            <w:shd w:val="clear" w:color="auto" w:fill="auto"/>
            <w:vAlign w:val="bottom"/>
          </w:tcPr>
          <w:p w14:paraId="1A38DCFF"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 xml:space="preserve">Transfer from deposits for hotel construction </w:t>
            </w:r>
          </w:p>
        </w:tc>
        <w:tc>
          <w:tcPr>
            <w:tcW w:w="1134" w:type="dxa"/>
            <w:shd w:val="clear" w:color="auto" w:fill="FAFAFA"/>
            <w:vAlign w:val="bottom"/>
          </w:tcPr>
          <w:p w14:paraId="1282DEA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41A49977"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3,760,656</w:t>
            </w:r>
          </w:p>
        </w:tc>
        <w:tc>
          <w:tcPr>
            <w:tcW w:w="1134" w:type="dxa"/>
            <w:shd w:val="clear" w:color="auto" w:fill="FAFAFA"/>
            <w:vAlign w:val="bottom"/>
          </w:tcPr>
          <w:p w14:paraId="62A03A2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37E4C94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5F0AAF70"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37F94530"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70E012A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5F39B20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436F39C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1D07E6C7"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3,760,656</w:t>
            </w:r>
          </w:p>
        </w:tc>
      </w:tr>
      <w:tr w:rsidR="00A31A3A" w:rsidRPr="003709B5" w14:paraId="2FF035B9" w14:textId="77777777" w:rsidTr="003817C7">
        <w:tc>
          <w:tcPr>
            <w:tcW w:w="4061" w:type="dxa"/>
            <w:shd w:val="clear" w:color="auto" w:fill="auto"/>
            <w:vAlign w:val="bottom"/>
          </w:tcPr>
          <w:p w14:paraId="0453731F"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Depreciation charge</w:t>
            </w:r>
          </w:p>
        </w:tc>
        <w:tc>
          <w:tcPr>
            <w:tcW w:w="1134" w:type="dxa"/>
            <w:shd w:val="clear" w:color="auto" w:fill="FAFAFA"/>
            <w:vAlign w:val="bottom"/>
          </w:tcPr>
          <w:p w14:paraId="1074162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508277E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(89,036,525)</w:t>
            </w:r>
          </w:p>
        </w:tc>
        <w:tc>
          <w:tcPr>
            <w:tcW w:w="1134" w:type="dxa"/>
            <w:shd w:val="clear" w:color="auto" w:fill="FAFAFA"/>
          </w:tcPr>
          <w:p w14:paraId="383E0F4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(10,621,763)</w:t>
            </w:r>
          </w:p>
        </w:tc>
        <w:tc>
          <w:tcPr>
            <w:tcW w:w="1134" w:type="dxa"/>
            <w:shd w:val="clear" w:color="auto" w:fill="FAFAFA"/>
          </w:tcPr>
          <w:p w14:paraId="3FDC685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(77,234,399)</w:t>
            </w:r>
          </w:p>
        </w:tc>
        <w:tc>
          <w:tcPr>
            <w:tcW w:w="1134" w:type="dxa"/>
            <w:shd w:val="clear" w:color="auto" w:fill="FAFAFA"/>
          </w:tcPr>
          <w:p w14:paraId="059B93C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(10,631,008)</w:t>
            </w:r>
          </w:p>
        </w:tc>
        <w:tc>
          <w:tcPr>
            <w:tcW w:w="1134" w:type="dxa"/>
            <w:shd w:val="clear" w:color="auto" w:fill="FAFAFA"/>
            <w:vAlign w:val="bottom"/>
          </w:tcPr>
          <w:p w14:paraId="3C80AEF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(2,919,130)</w:t>
            </w:r>
          </w:p>
        </w:tc>
        <w:tc>
          <w:tcPr>
            <w:tcW w:w="1134" w:type="dxa"/>
            <w:shd w:val="clear" w:color="auto" w:fill="FAFAFA"/>
            <w:vAlign w:val="bottom"/>
          </w:tcPr>
          <w:p w14:paraId="2FC49DE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(147,698)</w:t>
            </w:r>
          </w:p>
        </w:tc>
        <w:tc>
          <w:tcPr>
            <w:tcW w:w="1134" w:type="dxa"/>
            <w:shd w:val="clear" w:color="auto" w:fill="FAFAFA"/>
            <w:vAlign w:val="bottom"/>
          </w:tcPr>
          <w:p w14:paraId="24EBA4C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7F1C4C2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FAFAFA"/>
            <w:vAlign w:val="bottom"/>
          </w:tcPr>
          <w:p w14:paraId="7BA2CF1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(190,590,523)</w:t>
            </w:r>
          </w:p>
        </w:tc>
      </w:tr>
      <w:tr w:rsidR="00A31A3A" w:rsidRPr="003709B5" w14:paraId="074EDF08" w14:textId="77777777" w:rsidTr="003817C7">
        <w:tc>
          <w:tcPr>
            <w:tcW w:w="4061" w:type="dxa"/>
            <w:shd w:val="clear" w:color="auto" w:fill="auto"/>
          </w:tcPr>
          <w:p w14:paraId="2D49B7E0" w14:textId="77777777" w:rsidR="00A31A3A" w:rsidRPr="003709B5" w:rsidRDefault="00A31A3A" w:rsidP="003709B5">
            <w:pPr>
              <w:overflowPunct/>
              <w:autoSpaceDE/>
              <w:autoSpaceDN/>
              <w:adjustRightInd/>
              <w:ind w:left="-105" w:right="-72"/>
              <w:textAlignment w:val="auto"/>
              <w:rPr>
                <w:rFonts w:ascii="Arial" w:hAnsi="Arial" w:cs="Arial"/>
                <w:spacing w:val="-4"/>
                <w:sz w:val="14"/>
                <w:szCs w:val="14"/>
              </w:rPr>
            </w:pPr>
            <w:r w:rsidRPr="003709B5">
              <w:rPr>
                <w:rFonts w:ascii="Arial" w:hAnsi="Arial" w:cs="Arial"/>
                <w:sz w:val="14"/>
                <w:szCs w:val="14"/>
              </w:rPr>
              <w:t>Impairment loss</w:t>
            </w:r>
          </w:p>
        </w:tc>
        <w:tc>
          <w:tcPr>
            <w:tcW w:w="1134" w:type="dxa"/>
            <w:tcBorders>
              <w:bottom w:val="single" w:sz="4" w:space="0" w:color="auto"/>
            </w:tcBorders>
            <w:shd w:val="clear" w:color="auto" w:fill="FAFAFA"/>
            <w:vAlign w:val="bottom"/>
          </w:tcPr>
          <w:p w14:paraId="001FD2A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vAlign w:val="bottom"/>
          </w:tcPr>
          <w:p w14:paraId="5FE15F6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(559,997,014)</w:t>
            </w:r>
          </w:p>
        </w:tc>
        <w:tc>
          <w:tcPr>
            <w:tcW w:w="1134" w:type="dxa"/>
            <w:tcBorders>
              <w:bottom w:val="single" w:sz="4" w:space="0" w:color="auto"/>
            </w:tcBorders>
            <w:shd w:val="clear" w:color="auto" w:fill="FAFAFA"/>
          </w:tcPr>
          <w:p w14:paraId="6415F39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tcPr>
          <w:p w14:paraId="392EFC2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tcPr>
          <w:p w14:paraId="5A8BB67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vAlign w:val="bottom"/>
          </w:tcPr>
          <w:p w14:paraId="3CE3AE5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vAlign w:val="bottom"/>
          </w:tcPr>
          <w:p w14:paraId="05A4723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vAlign w:val="bottom"/>
          </w:tcPr>
          <w:p w14:paraId="10BF42D7"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vAlign w:val="bottom"/>
          </w:tcPr>
          <w:p w14:paraId="1473D9D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vAlign w:val="bottom"/>
          </w:tcPr>
          <w:p w14:paraId="3B780B1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(559,997,014)</w:t>
            </w:r>
          </w:p>
        </w:tc>
      </w:tr>
      <w:tr w:rsidR="00A31A3A" w:rsidRPr="003709B5" w14:paraId="4FADFC1E" w14:textId="77777777" w:rsidTr="003817C7">
        <w:tc>
          <w:tcPr>
            <w:tcW w:w="4061" w:type="dxa"/>
            <w:shd w:val="clear" w:color="auto" w:fill="auto"/>
            <w:vAlign w:val="bottom"/>
          </w:tcPr>
          <w:p w14:paraId="77CEEFAC" w14:textId="77777777"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8CD9B6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62CFE3C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5C626B4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46BAC47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0610914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44A22E87"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1CDFD3C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51CD226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45ACEB4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15CC0A2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r>
      <w:tr w:rsidR="00A31A3A" w:rsidRPr="003709B5" w14:paraId="4714E881" w14:textId="77777777" w:rsidTr="003817C7">
        <w:tc>
          <w:tcPr>
            <w:tcW w:w="4061" w:type="dxa"/>
            <w:shd w:val="clear" w:color="auto" w:fill="auto"/>
            <w:vAlign w:val="bottom"/>
          </w:tcPr>
          <w:p w14:paraId="60ADDA19"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Closing net book value</w:t>
            </w:r>
          </w:p>
        </w:tc>
        <w:tc>
          <w:tcPr>
            <w:tcW w:w="1134" w:type="dxa"/>
            <w:tcBorders>
              <w:bottom w:val="single" w:sz="4" w:space="0" w:color="auto"/>
            </w:tcBorders>
            <w:shd w:val="clear" w:color="auto" w:fill="FAFAFA"/>
            <w:vAlign w:val="bottom"/>
          </w:tcPr>
          <w:p w14:paraId="0894CAB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3,740,019,401</w:t>
            </w:r>
          </w:p>
        </w:tc>
        <w:tc>
          <w:tcPr>
            <w:tcW w:w="1134" w:type="dxa"/>
            <w:tcBorders>
              <w:bottom w:val="single" w:sz="4" w:space="0" w:color="auto"/>
            </w:tcBorders>
            <w:shd w:val="clear" w:color="auto" w:fill="FAFAFA"/>
            <w:vAlign w:val="bottom"/>
          </w:tcPr>
          <w:p w14:paraId="4F30F1C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1,888,834,680</w:t>
            </w:r>
          </w:p>
        </w:tc>
        <w:tc>
          <w:tcPr>
            <w:tcW w:w="1134" w:type="dxa"/>
            <w:tcBorders>
              <w:bottom w:val="single" w:sz="4" w:space="0" w:color="auto"/>
            </w:tcBorders>
            <w:shd w:val="clear" w:color="auto" w:fill="FAFAFA"/>
            <w:vAlign w:val="bottom"/>
          </w:tcPr>
          <w:p w14:paraId="23B8DE80"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6,315,663</w:t>
            </w:r>
          </w:p>
        </w:tc>
        <w:tc>
          <w:tcPr>
            <w:tcW w:w="1134" w:type="dxa"/>
            <w:tcBorders>
              <w:bottom w:val="single" w:sz="4" w:space="0" w:color="auto"/>
            </w:tcBorders>
            <w:shd w:val="clear" w:color="auto" w:fill="FAFAFA"/>
            <w:vAlign w:val="bottom"/>
          </w:tcPr>
          <w:p w14:paraId="063CA19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232,032,987</w:t>
            </w:r>
          </w:p>
        </w:tc>
        <w:tc>
          <w:tcPr>
            <w:tcW w:w="1134" w:type="dxa"/>
            <w:tcBorders>
              <w:bottom w:val="single" w:sz="4" w:space="0" w:color="auto"/>
            </w:tcBorders>
            <w:shd w:val="clear" w:color="auto" w:fill="FAFAFA"/>
            <w:vAlign w:val="bottom"/>
          </w:tcPr>
          <w:p w14:paraId="5F10674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16,225,971</w:t>
            </w:r>
          </w:p>
        </w:tc>
        <w:tc>
          <w:tcPr>
            <w:tcW w:w="1134" w:type="dxa"/>
            <w:tcBorders>
              <w:bottom w:val="single" w:sz="4" w:space="0" w:color="auto"/>
            </w:tcBorders>
            <w:shd w:val="clear" w:color="auto" w:fill="FAFAFA"/>
            <w:vAlign w:val="bottom"/>
          </w:tcPr>
          <w:p w14:paraId="135658C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983,116</w:t>
            </w:r>
          </w:p>
        </w:tc>
        <w:tc>
          <w:tcPr>
            <w:tcW w:w="1134" w:type="dxa"/>
            <w:tcBorders>
              <w:bottom w:val="single" w:sz="4" w:space="0" w:color="auto"/>
            </w:tcBorders>
            <w:shd w:val="clear" w:color="auto" w:fill="FAFAFA"/>
            <w:vAlign w:val="bottom"/>
          </w:tcPr>
          <w:p w14:paraId="729858D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69,263</w:t>
            </w:r>
          </w:p>
        </w:tc>
        <w:tc>
          <w:tcPr>
            <w:tcW w:w="1134" w:type="dxa"/>
            <w:tcBorders>
              <w:bottom w:val="single" w:sz="4" w:space="0" w:color="auto"/>
            </w:tcBorders>
            <w:shd w:val="clear" w:color="auto" w:fill="FAFAFA"/>
            <w:vAlign w:val="bottom"/>
          </w:tcPr>
          <w:p w14:paraId="59949FF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16</w:t>
            </w:r>
          </w:p>
        </w:tc>
        <w:tc>
          <w:tcPr>
            <w:tcW w:w="1134" w:type="dxa"/>
            <w:tcBorders>
              <w:bottom w:val="single" w:sz="4" w:space="0" w:color="auto"/>
            </w:tcBorders>
            <w:shd w:val="clear" w:color="auto" w:fill="FAFAFA"/>
          </w:tcPr>
          <w:p w14:paraId="35CAD187"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16,691,120</w:t>
            </w:r>
          </w:p>
        </w:tc>
        <w:tc>
          <w:tcPr>
            <w:tcW w:w="1134" w:type="dxa"/>
            <w:tcBorders>
              <w:bottom w:val="single" w:sz="4" w:space="0" w:color="auto"/>
            </w:tcBorders>
            <w:shd w:val="clear" w:color="auto" w:fill="FAFAFA"/>
          </w:tcPr>
          <w:p w14:paraId="40D5045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5,901,172,217</w:t>
            </w:r>
          </w:p>
        </w:tc>
      </w:tr>
      <w:tr w:rsidR="00A31A3A" w:rsidRPr="003709B5" w14:paraId="7E49E596" w14:textId="77777777" w:rsidTr="003817C7">
        <w:tc>
          <w:tcPr>
            <w:tcW w:w="4061" w:type="dxa"/>
            <w:shd w:val="clear" w:color="auto" w:fill="auto"/>
            <w:vAlign w:val="bottom"/>
          </w:tcPr>
          <w:p w14:paraId="082887B7" w14:textId="77777777"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15EB2BB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9F8896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EBB4B2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23E9C7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7063D4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569ACC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21632EC"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8AC5F6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7D4B9D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76E9B17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r>
      <w:tr w:rsidR="00A31A3A" w:rsidRPr="003709B5" w14:paraId="64912DCC" w14:textId="77777777" w:rsidTr="003817C7">
        <w:tc>
          <w:tcPr>
            <w:tcW w:w="4061" w:type="dxa"/>
            <w:shd w:val="clear" w:color="auto" w:fill="auto"/>
            <w:vAlign w:val="bottom"/>
          </w:tcPr>
          <w:p w14:paraId="73F9B715" w14:textId="77777777" w:rsidR="00A31A3A" w:rsidRPr="003709B5" w:rsidRDefault="00A31A3A" w:rsidP="003709B5">
            <w:pPr>
              <w:overflowPunct/>
              <w:autoSpaceDE/>
              <w:autoSpaceDN/>
              <w:adjustRightInd/>
              <w:ind w:left="-105" w:right="-72"/>
              <w:textAlignment w:val="auto"/>
              <w:rPr>
                <w:rFonts w:ascii="Arial" w:hAnsi="Arial" w:cs="Arial"/>
                <w:sz w:val="14"/>
                <w:szCs w:val="14"/>
              </w:rPr>
            </w:pPr>
            <w:proofErr w:type="gramStart"/>
            <w:r w:rsidRPr="003709B5">
              <w:rPr>
                <w:rFonts w:ascii="Arial" w:hAnsi="Arial" w:cs="Arial"/>
                <w:b/>
                <w:bCs/>
                <w:sz w:val="14"/>
                <w:szCs w:val="14"/>
              </w:rPr>
              <w:t>At</w:t>
            </w:r>
            <w:proofErr w:type="gramEnd"/>
            <w:r w:rsidRPr="003709B5">
              <w:rPr>
                <w:rFonts w:ascii="Arial" w:hAnsi="Arial" w:cs="Arial"/>
                <w:b/>
                <w:bCs/>
                <w:sz w:val="14"/>
                <w:szCs w:val="14"/>
              </w:rPr>
              <w:t xml:space="preserve"> 31 December </w:t>
            </w:r>
            <w:r w:rsidRPr="003709B5">
              <w:rPr>
                <w:rFonts w:ascii="Arial" w:hAnsi="Arial" w:cs="Arial"/>
                <w:b/>
                <w:bCs/>
                <w:sz w:val="14"/>
                <w:szCs w:val="14"/>
                <w:lang w:val="en-GB"/>
              </w:rPr>
              <w:t>2021</w:t>
            </w:r>
          </w:p>
        </w:tc>
        <w:tc>
          <w:tcPr>
            <w:tcW w:w="1134" w:type="dxa"/>
            <w:shd w:val="clear" w:color="auto" w:fill="FAFAFA"/>
            <w:vAlign w:val="bottom"/>
          </w:tcPr>
          <w:p w14:paraId="4DF189C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63E84F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77F8EA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390B33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137822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9889E6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930E06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31CD92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4C4A1C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shd w:val="clear" w:color="auto" w:fill="FAFAFA"/>
            <w:vAlign w:val="bottom"/>
          </w:tcPr>
          <w:p w14:paraId="067F8154"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r>
      <w:tr w:rsidR="00A31A3A" w:rsidRPr="003709B5" w14:paraId="520B5385" w14:textId="77777777" w:rsidTr="003817C7">
        <w:tc>
          <w:tcPr>
            <w:tcW w:w="4061" w:type="dxa"/>
            <w:shd w:val="clear" w:color="auto" w:fill="auto"/>
            <w:vAlign w:val="bottom"/>
          </w:tcPr>
          <w:p w14:paraId="3096E832" w14:textId="2D7D0400" w:rsidR="00A31A3A" w:rsidRPr="003709B5" w:rsidRDefault="00A31A3A" w:rsidP="003709B5">
            <w:pPr>
              <w:overflowPunct/>
              <w:autoSpaceDE/>
              <w:autoSpaceDN/>
              <w:adjustRightInd/>
              <w:ind w:left="-105" w:right="-72"/>
              <w:textAlignment w:val="auto"/>
              <w:rPr>
                <w:rFonts w:ascii="Arial" w:hAnsi="Arial" w:cs="Arial"/>
                <w:b/>
                <w:bCs/>
                <w:sz w:val="14"/>
                <w:szCs w:val="14"/>
              </w:rPr>
            </w:pPr>
            <w:r w:rsidRPr="003709B5">
              <w:rPr>
                <w:rFonts w:ascii="Arial" w:hAnsi="Arial" w:cs="Arial"/>
                <w:sz w:val="14"/>
                <w:szCs w:val="14"/>
              </w:rPr>
              <w:t xml:space="preserve">Cost </w:t>
            </w:r>
            <w:r w:rsidR="00F0636E">
              <w:rPr>
                <w:rFonts w:ascii="Arial" w:hAnsi="Arial" w:cs="Arial"/>
                <w:sz w:val="14"/>
                <w:szCs w:val="14"/>
              </w:rPr>
              <w:t>or revaluation amount</w:t>
            </w:r>
          </w:p>
        </w:tc>
        <w:tc>
          <w:tcPr>
            <w:tcW w:w="1134" w:type="dxa"/>
            <w:shd w:val="clear" w:color="auto" w:fill="FAFAFA"/>
            <w:vAlign w:val="bottom"/>
          </w:tcPr>
          <w:p w14:paraId="2856872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3,740,019,401</w:t>
            </w:r>
          </w:p>
        </w:tc>
        <w:tc>
          <w:tcPr>
            <w:tcW w:w="1134" w:type="dxa"/>
            <w:shd w:val="clear" w:color="auto" w:fill="FAFAFA"/>
            <w:vAlign w:val="bottom"/>
          </w:tcPr>
          <w:p w14:paraId="1A8AC2F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3,724,409,067</w:t>
            </w:r>
          </w:p>
        </w:tc>
        <w:tc>
          <w:tcPr>
            <w:tcW w:w="1134" w:type="dxa"/>
            <w:shd w:val="clear" w:color="auto" w:fill="FAFAFA"/>
            <w:vAlign w:val="bottom"/>
          </w:tcPr>
          <w:p w14:paraId="586696F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155,217,830</w:t>
            </w:r>
          </w:p>
        </w:tc>
        <w:tc>
          <w:tcPr>
            <w:tcW w:w="1134" w:type="dxa"/>
            <w:shd w:val="clear" w:color="auto" w:fill="FAFAFA"/>
          </w:tcPr>
          <w:p w14:paraId="72BA204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749,279,487</w:t>
            </w:r>
          </w:p>
        </w:tc>
        <w:tc>
          <w:tcPr>
            <w:tcW w:w="1134" w:type="dxa"/>
            <w:shd w:val="clear" w:color="auto" w:fill="FAFAFA"/>
            <w:vAlign w:val="bottom"/>
          </w:tcPr>
          <w:p w14:paraId="6976080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259,026,252</w:t>
            </w:r>
          </w:p>
        </w:tc>
        <w:tc>
          <w:tcPr>
            <w:tcW w:w="1134" w:type="dxa"/>
            <w:shd w:val="clear" w:color="auto" w:fill="FAFAFA"/>
            <w:vAlign w:val="bottom"/>
          </w:tcPr>
          <w:p w14:paraId="701E0D10"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82,942,252</w:t>
            </w:r>
          </w:p>
        </w:tc>
        <w:tc>
          <w:tcPr>
            <w:tcW w:w="1134" w:type="dxa"/>
            <w:shd w:val="clear" w:color="auto" w:fill="FAFAFA"/>
            <w:vAlign w:val="bottom"/>
          </w:tcPr>
          <w:p w14:paraId="4BE824E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21,247,484</w:t>
            </w:r>
          </w:p>
        </w:tc>
        <w:tc>
          <w:tcPr>
            <w:tcW w:w="1134" w:type="dxa"/>
            <w:shd w:val="clear" w:color="auto" w:fill="FAFAFA"/>
            <w:vAlign w:val="bottom"/>
          </w:tcPr>
          <w:p w14:paraId="23DDC40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7,169,435</w:t>
            </w:r>
          </w:p>
        </w:tc>
        <w:tc>
          <w:tcPr>
            <w:tcW w:w="1134" w:type="dxa"/>
            <w:shd w:val="clear" w:color="auto" w:fill="FAFAFA"/>
          </w:tcPr>
          <w:p w14:paraId="0DB7481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16,691,120</w:t>
            </w:r>
          </w:p>
        </w:tc>
        <w:tc>
          <w:tcPr>
            <w:tcW w:w="1134" w:type="dxa"/>
            <w:shd w:val="clear" w:color="auto" w:fill="FAFAFA"/>
          </w:tcPr>
          <w:p w14:paraId="4B568A7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8,756,002,328</w:t>
            </w:r>
          </w:p>
        </w:tc>
      </w:tr>
      <w:tr w:rsidR="00A31A3A" w:rsidRPr="003709B5" w14:paraId="31E9834F" w14:textId="77777777" w:rsidTr="003817C7">
        <w:tc>
          <w:tcPr>
            <w:tcW w:w="4061" w:type="dxa"/>
            <w:shd w:val="clear" w:color="auto" w:fill="auto"/>
            <w:vAlign w:val="bottom"/>
          </w:tcPr>
          <w:p w14:paraId="178FF00F"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Accumulated depreciation</w:t>
            </w:r>
          </w:p>
        </w:tc>
        <w:tc>
          <w:tcPr>
            <w:tcW w:w="1134" w:type="dxa"/>
            <w:shd w:val="clear" w:color="auto" w:fill="FAFAFA"/>
            <w:vAlign w:val="bottom"/>
          </w:tcPr>
          <w:p w14:paraId="07F921A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FAFAFA"/>
            <w:vAlign w:val="bottom"/>
          </w:tcPr>
          <w:p w14:paraId="7B8CD1F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(1,275,577,373)</w:t>
            </w:r>
          </w:p>
        </w:tc>
        <w:tc>
          <w:tcPr>
            <w:tcW w:w="1134" w:type="dxa"/>
            <w:shd w:val="clear" w:color="auto" w:fill="FAFAFA"/>
            <w:vAlign w:val="bottom"/>
          </w:tcPr>
          <w:p w14:paraId="645FE9D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(148,902,167)</w:t>
            </w:r>
          </w:p>
        </w:tc>
        <w:tc>
          <w:tcPr>
            <w:tcW w:w="1134" w:type="dxa"/>
            <w:shd w:val="clear" w:color="auto" w:fill="FAFAFA"/>
          </w:tcPr>
          <w:p w14:paraId="4E99BEC8"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(517,246,500)</w:t>
            </w:r>
          </w:p>
        </w:tc>
        <w:tc>
          <w:tcPr>
            <w:tcW w:w="1134" w:type="dxa"/>
            <w:shd w:val="clear" w:color="auto" w:fill="FAFAFA"/>
            <w:vAlign w:val="bottom"/>
          </w:tcPr>
          <w:p w14:paraId="7B38DFE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(242,800,281)</w:t>
            </w:r>
          </w:p>
        </w:tc>
        <w:tc>
          <w:tcPr>
            <w:tcW w:w="1134" w:type="dxa"/>
            <w:shd w:val="clear" w:color="auto" w:fill="FAFAFA"/>
            <w:vAlign w:val="bottom"/>
          </w:tcPr>
          <w:p w14:paraId="4FF2E501"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(81,959,136)</w:t>
            </w:r>
          </w:p>
        </w:tc>
        <w:tc>
          <w:tcPr>
            <w:tcW w:w="1134" w:type="dxa"/>
            <w:shd w:val="clear" w:color="auto" w:fill="FAFAFA"/>
            <w:vAlign w:val="bottom"/>
          </w:tcPr>
          <w:p w14:paraId="34483ED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(21,178,221)</w:t>
            </w:r>
          </w:p>
        </w:tc>
        <w:tc>
          <w:tcPr>
            <w:tcW w:w="1134" w:type="dxa"/>
            <w:shd w:val="clear" w:color="auto" w:fill="FAFAFA"/>
            <w:vAlign w:val="bottom"/>
          </w:tcPr>
          <w:p w14:paraId="529F920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(7,169,419)</w:t>
            </w:r>
          </w:p>
        </w:tc>
        <w:tc>
          <w:tcPr>
            <w:tcW w:w="1134" w:type="dxa"/>
            <w:shd w:val="clear" w:color="auto" w:fill="FAFAFA"/>
          </w:tcPr>
          <w:p w14:paraId="4EB1DAC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FAFAFA"/>
          </w:tcPr>
          <w:p w14:paraId="1823D68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(2,294,833,097)</w:t>
            </w:r>
          </w:p>
        </w:tc>
      </w:tr>
      <w:tr w:rsidR="00A31A3A" w:rsidRPr="003709B5" w14:paraId="701F4538" w14:textId="77777777" w:rsidTr="003817C7">
        <w:tc>
          <w:tcPr>
            <w:tcW w:w="4061" w:type="dxa"/>
            <w:shd w:val="clear" w:color="auto" w:fill="auto"/>
            <w:vAlign w:val="bottom"/>
          </w:tcPr>
          <w:p w14:paraId="665F431E" w14:textId="77777777" w:rsidR="00A31A3A" w:rsidRPr="003709B5" w:rsidRDefault="00A31A3A" w:rsidP="003709B5">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Provision for impairment</w:t>
            </w:r>
          </w:p>
        </w:tc>
        <w:tc>
          <w:tcPr>
            <w:tcW w:w="1134" w:type="dxa"/>
            <w:tcBorders>
              <w:bottom w:val="single" w:sz="4" w:space="0" w:color="auto"/>
            </w:tcBorders>
            <w:shd w:val="clear" w:color="auto" w:fill="FAFAFA"/>
            <w:vAlign w:val="bottom"/>
          </w:tcPr>
          <w:p w14:paraId="6F9EB26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vAlign w:val="bottom"/>
          </w:tcPr>
          <w:p w14:paraId="363032A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(559,997,014)</w:t>
            </w:r>
          </w:p>
        </w:tc>
        <w:tc>
          <w:tcPr>
            <w:tcW w:w="1134" w:type="dxa"/>
            <w:tcBorders>
              <w:bottom w:val="single" w:sz="4" w:space="0" w:color="auto"/>
            </w:tcBorders>
            <w:shd w:val="clear" w:color="auto" w:fill="FAFAFA"/>
          </w:tcPr>
          <w:p w14:paraId="7214F57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tcPr>
          <w:p w14:paraId="291A595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tcPr>
          <w:p w14:paraId="72E1F03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tcPr>
          <w:p w14:paraId="60C93BC1"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tcPr>
          <w:p w14:paraId="230649EF"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tcPr>
          <w:p w14:paraId="434F221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tcPr>
          <w:p w14:paraId="4DDC15D6"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FAFAFA"/>
            <w:vAlign w:val="bottom"/>
          </w:tcPr>
          <w:p w14:paraId="0F3E9D2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(559,997,014)</w:t>
            </w:r>
          </w:p>
        </w:tc>
      </w:tr>
      <w:tr w:rsidR="00A31A3A" w:rsidRPr="003709B5" w14:paraId="1C3B3F4C" w14:textId="77777777" w:rsidTr="003817C7">
        <w:tc>
          <w:tcPr>
            <w:tcW w:w="4061" w:type="dxa"/>
            <w:shd w:val="clear" w:color="auto" w:fill="auto"/>
            <w:vAlign w:val="bottom"/>
          </w:tcPr>
          <w:p w14:paraId="7AAF58B2" w14:textId="77777777" w:rsidR="00A31A3A" w:rsidRPr="003709B5" w:rsidRDefault="00A31A3A" w:rsidP="003709B5">
            <w:pPr>
              <w:overflowPunct/>
              <w:autoSpaceDE/>
              <w:autoSpaceDN/>
              <w:adjustRightInd/>
              <w:ind w:left="-105" w:right="-72"/>
              <w:textAlignment w:val="auto"/>
              <w:rPr>
                <w:rFonts w:ascii="Arial" w:hAnsi="Arial" w:cs="Arial"/>
                <w:sz w:val="14"/>
                <w:szCs w:val="14"/>
                <w:u w:val="single"/>
              </w:rPr>
            </w:pPr>
          </w:p>
        </w:tc>
        <w:tc>
          <w:tcPr>
            <w:tcW w:w="1134" w:type="dxa"/>
            <w:tcBorders>
              <w:top w:val="single" w:sz="4" w:space="0" w:color="auto"/>
            </w:tcBorders>
            <w:shd w:val="clear" w:color="auto" w:fill="FAFAFA"/>
            <w:vAlign w:val="bottom"/>
          </w:tcPr>
          <w:p w14:paraId="33EA9F7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4AF4B3B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289EFCE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7659BF3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6C09F793"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556BA4A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1D97B9C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60BF332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221B396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097658D9"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p>
        </w:tc>
      </w:tr>
      <w:tr w:rsidR="00A31A3A" w:rsidRPr="003709B5" w14:paraId="0508BAFA" w14:textId="77777777" w:rsidTr="003817C7">
        <w:tc>
          <w:tcPr>
            <w:tcW w:w="4061" w:type="dxa"/>
            <w:shd w:val="clear" w:color="auto" w:fill="auto"/>
            <w:vAlign w:val="bottom"/>
          </w:tcPr>
          <w:p w14:paraId="27F7FE82" w14:textId="77777777" w:rsidR="00A31A3A" w:rsidRPr="003709B5" w:rsidRDefault="00A31A3A" w:rsidP="003709B5">
            <w:pPr>
              <w:overflowPunct/>
              <w:autoSpaceDE/>
              <w:autoSpaceDN/>
              <w:adjustRightInd/>
              <w:ind w:left="-105"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FAFAFA"/>
            <w:vAlign w:val="bottom"/>
          </w:tcPr>
          <w:p w14:paraId="6FEB880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3,740,019,401</w:t>
            </w:r>
          </w:p>
        </w:tc>
        <w:tc>
          <w:tcPr>
            <w:tcW w:w="1134" w:type="dxa"/>
            <w:tcBorders>
              <w:bottom w:val="single" w:sz="4" w:space="0" w:color="auto"/>
            </w:tcBorders>
            <w:shd w:val="clear" w:color="auto" w:fill="FAFAFA"/>
            <w:vAlign w:val="bottom"/>
          </w:tcPr>
          <w:p w14:paraId="39CE8DB2"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1,888,834,680</w:t>
            </w:r>
          </w:p>
        </w:tc>
        <w:tc>
          <w:tcPr>
            <w:tcW w:w="1134" w:type="dxa"/>
            <w:tcBorders>
              <w:bottom w:val="single" w:sz="4" w:space="0" w:color="auto"/>
            </w:tcBorders>
            <w:shd w:val="clear" w:color="auto" w:fill="FAFAFA"/>
            <w:vAlign w:val="bottom"/>
          </w:tcPr>
          <w:p w14:paraId="441EC9FE"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6,315,663</w:t>
            </w:r>
          </w:p>
        </w:tc>
        <w:tc>
          <w:tcPr>
            <w:tcW w:w="1134" w:type="dxa"/>
            <w:tcBorders>
              <w:bottom w:val="single" w:sz="4" w:space="0" w:color="auto"/>
            </w:tcBorders>
            <w:shd w:val="clear" w:color="auto" w:fill="FAFAFA"/>
            <w:vAlign w:val="bottom"/>
          </w:tcPr>
          <w:p w14:paraId="6C37F76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232,032,987</w:t>
            </w:r>
          </w:p>
        </w:tc>
        <w:tc>
          <w:tcPr>
            <w:tcW w:w="1134" w:type="dxa"/>
            <w:tcBorders>
              <w:bottom w:val="single" w:sz="4" w:space="0" w:color="auto"/>
            </w:tcBorders>
            <w:shd w:val="clear" w:color="auto" w:fill="FAFAFA"/>
            <w:vAlign w:val="bottom"/>
          </w:tcPr>
          <w:p w14:paraId="3A1C0EDA"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16,225,971</w:t>
            </w:r>
          </w:p>
        </w:tc>
        <w:tc>
          <w:tcPr>
            <w:tcW w:w="1134" w:type="dxa"/>
            <w:tcBorders>
              <w:bottom w:val="single" w:sz="4" w:space="0" w:color="auto"/>
            </w:tcBorders>
            <w:shd w:val="clear" w:color="auto" w:fill="FAFAFA"/>
            <w:vAlign w:val="bottom"/>
          </w:tcPr>
          <w:p w14:paraId="61729D95"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983,116</w:t>
            </w:r>
          </w:p>
        </w:tc>
        <w:tc>
          <w:tcPr>
            <w:tcW w:w="1134" w:type="dxa"/>
            <w:tcBorders>
              <w:bottom w:val="single" w:sz="4" w:space="0" w:color="auto"/>
            </w:tcBorders>
            <w:shd w:val="clear" w:color="auto" w:fill="FAFAFA"/>
            <w:vAlign w:val="bottom"/>
          </w:tcPr>
          <w:p w14:paraId="0514358C"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69,263</w:t>
            </w:r>
          </w:p>
        </w:tc>
        <w:tc>
          <w:tcPr>
            <w:tcW w:w="1134" w:type="dxa"/>
            <w:tcBorders>
              <w:bottom w:val="single" w:sz="4" w:space="0" w:color="auto"/>
            </w:tcBorders>
            <w:shd w:val="clear" w:color="auto" w:fill="FAFAFA"/>
            <w:vAlign w:val="bottom"/>
          </w:tcPr>
          <w:p w14:paraId="7356FC38"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16</w:t>
            </w:r>
          </w:p>
        </w:tc>
        <w:tc>
          <w:tcPr>
            <w:tcW w:w="1134" w:type="dxa"/>
            <w:tcBorders>
              <w:bottom w:val="single" w:sz="4" w:space="0" w:color="auto"/>
            </w:tcBorders>
            <w:shd w:val="clear" w:color="auto" w:fill="FAFAFA"/>
          </w:tcPr>
          <w:p w14:paraId="6B16F1AB"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16,691,120</w:t>
            </w:r>
          </w:p>
        </w:tc>
        <w:tc>
          <w:tcPr>
            <w:tcW w:w="1134" w:type="dxa"/>
            <w:tcBorders>
              <w:bottom w:val="single" w:sz="4" w:space="0" w:color="auto"/>
            </w:tcBorders>
            <w:shd w:val="clear" w:color="auto" w:fill="FAFAFA"/>
          </w:tcPr>
          <w:p w14:paraId="6A421ABD" w14:textId="77777777" w:rsidR="00A31A3A" w:rsidRPr="003709B5" w:rsidRDefault="00A31A3A" w:rsidP="003709B5">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5,901,172,217</w:t>
            </w:r>
          </w:p>
        </w:tc>
      </w:tr>
    </w:tbl>
    <w:p w14:paraId="3AF9B507" w14:textId="77777777" w:rsidR="00A31A3A" w:rsidRPr="003709B5" w:rsidRDefault="00A31A3A" w:rsidP="003709B5">
      <w:pPr>
        <w:jc w:val="thaiDistribute"/>
        <w:rPr>
          <w:rFonts w:ascii="Arial" w:hAnsi="Arial" w:cs="Arial"/>
          <w:sz w:val="18"/>
          <w:szCs w:val="18"/>
        </w:rPr>
      </w:pPr>
    </w:p>
    <w:p w14:paraId="0D8801F5" w14:textId="77777777" w:rsidR="00A31A3A" w:rsidRPr="003709B5" w:rsidRDefault="00A31A3A" w:rsidP="003709B5">
      <w:pPr>
        <w:jc w:val="thaiDistribute"/>
        <w:rPr>
          <w:rFonts w:ascii="Arial" w:hAnsi="Arial" w:cs="Arial"/>
          <w:sz w:val="18"/>
          <w:szCs w:val="18"/>
        </w:rPr>
      </w:pPr>
    </w:p>
    <w:p w14:paraId="35BFBD71" w14:textId="77777777" w:rsidR="00A31A3A" w:rsidRPr="003709B5" w:rsidRDefault="00A31A3A" w:rsidP="003709B5">
      <w:pPr>
        <w:jc w:val="thaiDistribute"/>
        <w:rPr>
          <w:rFonts w:ascii="Arial" w:hAnsi="Arial" w:cs="Arial"/>
          <w:sz w:val="18"/>
          <w:szCs w:val="18"/>
        </w:rPr>
        <w:sectPr w:rsidR="00A31A3A" w:rsidRPr="003709B5" w:rsidSect="00E03F92">
          <w:pgSz w:w="16834" w:h="11909" w:orient="landscape" w:code="9"/>
          <w:pgMar w:top="1440" w:right="720" w:bottom="720" w:left="720" w:header="706" w:footer="706" w:gutter="0"/>
          <w:cols w:space="720"/>
          <w:docGrid w:linePitch="326"/>
        </w:sectPr>
      </w:pPr>
    </w:p>
    <w:p w14:paraId="17D35CB0" w14:textId="77777777" w:rsidR="00A31A3A" w:rsidRPr="00EB1011" w:rsidRDefault="00A31A3A" w:rsidP="003709B5">
      <w:pPr>
        <w:pStyle w:val="BodyTextIndent2"/>
        <w:ind w:left="0"/>
        <w:jc w:val="both"/>
        <w:rPr>
          <w:rFonts w:ascii="Arial" w:hAnsi="Arial" w:cs="Arial"/>
          <w:spacing w:val="-4"/>
          <w:sz w:val="18"/>
          <w:szCs w:val="18"/>
          <w:shd w:val="clear" w:color="auto" w:fill="FFFFFF"/>
        </w:rPr>
      </w:pPr>
    </w:p>
    <w:p w14:paraId="22978E1A" w14:textId="77777777" w:rsidR="00A31A3A" w:rsidRPr="00EB1011" w:rsidRDefault="00A31A3A" w:rsidP="003709B5">
      <w:pPr>
        <w:jc w:val="thaiDistribute"/>
        <w:rPr>
          <w:rFonts w:ascii="Arial" w:hAnsi="Arial" w:cs="Arial"/>
          <w:spacing w:val="-4"/>
          <w:sz w:val="18"/>
          <w:szCs w:val="18"/>
        </w:rPr>
      </w:pPr>
      <w:r w:rsidRPr="00EB1011">
        <w:rPr>
          <w:rFonts w:ascii="Arial" w:hAnsi="Arial" w:cs="Arial"/>
          <w:spacing w:val="-4"/>
          <w:sz w:val="18"/>
          <w:szCs w:val="18"/>
        </w:rPr>
        <w:t>The Group and the Company has mortgaged the land with structures thereon as collateral for debentures with net book value of Baht 625.48</w:t>
      </w:r>
      <w:r w:rsidRPr="00EB1011">
        <w:rPr>
          <w:rFonts w:ascii="Arial" w:hAnsi="Arial" w:cs="Arial"/>
          <w:spacing w:val="-4"/>
          <w:sz w:val="18"/>
          <w:szCs w:val="18"/>
          <w:shd w:val="clear" w:color="auto" w:fill="FFFFFF"/>
        </w:rPr>
        <w:t xml:space="preserve"> </w:t>
      </w:r>
      <w:r w:rsidRPr="00EB1011">
        <w:rPr>
          <w:rFonts w:ascii="Arial" w:hAnsi="Arial" w:cs="Arial"/>
          <w:spacing w:val="-4"/>
          <w:sz w:val="18"/>
          <w:szCs w:val="18"/>
        </w:rPr>
        <w:t>million (</w:t>
      </w:r>
      <w:r w:rsidRPr="00EB1011">
        <w:rPr>
          <w:rFonts w:ascii="Arial" w:hAnsi="Arial" w:cs="Arial"/>
          <w:spacing w:val="-4"/>
          <w:sz w:val="18"/>
          <w:szCs w:val="18"/>
          <w:lang w:val="en-GB"/>
        </w:rPr>
        <w:t>2020</w:t>
      </w:r>
      <w:r w:rsidRPr="00EB1011">
        <w:rPr>
          <w:rFonts w:ascii="Arial" w:hAnsi="Arial" w:cs="Arial"/>
          <w:spacing w:val="-4"/>
          <w:sz w:val="18"/>
          <w:szCs w:val="18"/>
        </w:rPr>
        <w:t>: Baht</w:t>
      </w:r>
      <w:r w:rsidRPr="00EB1011">
        <w:rPr>
          <w:rFonts w:ascii="Arial" w:hAnsi="Arial" w:cs="Arial"/>
          <w:spacing w:val="-4"/>
          <w:sz w:val="18"/>
          <w:szCs w:val="18"/>
          <w:shd w:val="clear" w:color="auto" w:fill="FFFFFF"/>
        </w:rPr>
        <w:t xml:space="preserve"> 182.32 </w:t>
      </w:r>
      <w:r w:rsidRPr="00EB1011">
        <w:rPr>
          <w:rFonts w:ascii="Arial" w:hAnsi="Arial" w:cs="Arial"/>
          <w:spacing w:val="-4"/>
          <w:sz w:val="18"/>
          <w:szCs w:val="18"/>
        </w:rPr>
        <w:t xml:space="preserve">million) (Note 27) and has mortgaged the land with structures thereon as collateral for long-term borrowings from financial institution with net book value of Baht </w:t>
      </w:r>
      <w:r w:rsidRPr="00EB1011">
        <w:rPr>
          <w:rFonts w:ascii="Arial" w:hAnsi="Arial" w:cs="Arial"/>
          <w:spacing w:val="-4"/>
          <w:sz w:val="18"/>
          <w:szCs w:val="18"/>
          <w:shd w:val="clear" w:color="auto" w:fill="FFFFFF"/>
        </w:rPr>
        <w:t xml:space="preserve">4,772.56 </w:t>
      </w:r>
      <w:r w:rsidRPr="00EB1011">
        <w:rPr>
          <w:rFonts w:ascii="Arial" w:hAnsi="Arial" w:cs="Arial"/>
          <w:spacing w:val="-4"/>
          <w:sz w:val="18"/>
          <w:szCs w:val="18"/>
        </w:rPr>
        <w:t>million (</w:t>
      </w:r>
      <w:r w:rsidRPr="00EB1011">
        <w:rPr>
          <w:rFonts w:ascii="Arial" w:hAnsi="Arial" w:cs="Arial"/>
          <w:spacing w:val="-4"/>
          <w:sz w:val="18"/>
          <w:szCs w:val="18"/>
          <w:lang w:val="en-GB"/>
        </w:rPr>
        <w:t>2020</w:t>
      </w:r>
      <w:r w:rsidRPr="00EB1011">
        <w:rPr>
          <w:rFonts w:ascii="Arial" w:hAnsi="Arial" w:cs="Arial"/>
          <w:spacing w:val="-4"/>
          <w:sz w:val="18"/>
          <w:szCs w:val="18"/>
        </w:rPr>
        <w:t xml:space="preserve">: Baht </w:t>
      </w:r>
      <w:r w:rsidRPr="00EB1011">
        <w:rPr>
          <w:rFonts w:ascii="Arial" w:hAnsi="Arial" w:cs="Arial"/>
          <w:spacing w:val="-4"/>
          <w:sz w:val="18"/>
          <w:szCs w:val="18"/>
          <w:shd w:val="clear" w:color="auto" w:fill="FFFFFF"/>
        </w:rPr>
        <w:t xml:space="preserve">6,575.93 </w:t>
      </w:r>
      <w:r w:rsidRPr="00EB1011">
        <w:rPr>
          <w:rFonts w:ascii="Arial" w:hAnsi="Arial" w:cs="Arial"/>
          <w:spacing w:val="-4"/>
          <w:sz w:val="18"/>
          <w:szCs w:val="18"/>
        </w:rPr>
        <w:t xml:space="preserve">million </w:t>
      </w:r>
      <w:r w:rsidRPr="00EB1011">
        <w:rPr>
          <w:rFonts w:ascii="Arial" w:hAnsi="Arial" w:cs="Arial"/>
          <w:spacing w:val="-4"/>
          <w:sz w:val="18"/>
          <w:szCs w:val="18"/>
          <w:lang w:val="en-GB"/>
        </w:rPr>
        <w:t>and Baht 2,980.93 million</w:t>
      </w:r>
      <w:r w:rsidRPr="00EB1011">
        <w:rPr>
          <w:rFonts w:ascii="Arial" w:hAnsi="Arial" w:cs="Arial"/>
          <w:spacing w:val="-4"/>
          <w:sz w:val="18"/>
          <w:szCs w:val="18"/>
        </w:rPr>
        <w:t>) (Note 28).</w:t>
      </w:r>
    </w:p>
    <w:p w14:paraId="2B333DD5" w14:textId="77777777" w:rsidR="00A31A3A" w:rsidRPr="00EB1011" w:rsidRDefault="00A31A3A" w:rsidP="003709B5">
      <w:pPr>
        <w:jc w:val="thaiDistribute"/>
        <w:rPr>
          <w:rFonts w:ascii="Arial" w:hAnsi="Arial" w:cs="Arial"/>
          <w:spacing w:val="-4"/>
          <w:sz w:val="18"/>
          <w:szCs w:val="18"/>
        </w:rPr>
      </w:pPr>
    </w:p>
    <w:p w14:paraId="67D7EBAB" w14:textId="77777777" w:rsidR="00A31A3A" w:rsidRPr="00EB1011" w:rsidRDefault="00A31A3A" w:rsidP="003709B5">
      <w:pPr>
        <w:jc w:val="thaiDistribute"/>
        <w:rPr>
          <w:rFonts w:ascii="Arial" w:hAnsi="Arial" w:cs="Arial"/>
          <w:spacing w:val="-4"/>
          <w:sz w:val="18"/>
          <w:szCs w:val="18"/>
          <w:lang w:val="en-GB"/>
        </w:rPr>
      </w:pPr>
      <w:r w:rsidRPr="00EB1011">
        <w:rPr>
          <w:rFonts w:ascii="Arial" w:hAnsi="Arial" w:cs="Arial"/>
          <w:spacing w:val="-4"/>
          <w:sz w:val="18"/>
          <w:szCs w:val="18"/>
        </w:rPr>
        <w:t xml:space="preserve">As </w:t>
      </w:r>
      <w:proofErr w:type="gramStart"/>
      <w:r w:rsidRPr="00EB1011">
        <w:rPr>
          <w:rFonts w:ascii="Arial" w:hAnsi="Arial" w:cs="Arial"/>
          <w:spacing w:val="-4"/>
          <w:sz w:val="18"/>
          <w:szCs w:val="18"/>
        </w:rPr>
        <w:t>at</w:t>
      </w:r>
      <w:proofErr w:type="gramEnd"/>
      <w:r w:rsidRPr="00EB1011">
        <w:rPr>
          <w:rFonts w:ascii="Arial" w:hAnsi="Arial" w:cs="Arial"/>
          <w:spacing w:val="-4"/>
          <w:sz w:val="18"/>
          <w:szCs w:val="18"/>
        </w:rPr>
        <w:t xml:space="preserve"> 31 December 2021, property, plant and equipment of a subsidiary at net book value of Baht 4,689.57 million was owned by MFC Asset Management Public Company Limited, as the trustee of Grande Royal Orchid Hospitality Real Estate Investment Trust (Note 26).</w:t>
      </w:r>
    </w:p>
    <w:p w14:paraId="6178F069" w14:textId="77777777" w:rsidR="00A31A3A" w:rsidRPr="00EB1011" w:rsidRDefault="00A31A3A" w:rsidP="003709B5">
      <w:pPr>
        <w:jc w:val="thaiDistribute"/>
        <w:rPr>
          <w:rFonts w:ascii="Arial" w:eastAsia="Arial" w:hAnsi="Arial" w:cs="Arial"/>
          <w:sz w:val="18"/>
          <w:szCs w:val="18"/>
          <w:lang w:val="en-GB" w:eastAsia="en-GB"/>
        </w:rPr>
      </w:pPr>
    </w:p>
    <w:p w14:paraId="77ABDE8F" w14:textId="77777777" w:rsidR="00A31A3A" w:rsidRPr="00EB1011" w:rsidRDefault="00A31A3A" w:rsidP="003709B5">
      <w:pPr>
        <w:jc w:val="both"/>
        <w:rPr>
          <w:rFonts w:ascii="Arial" w:hAnsi="Arial" w:cs="Arial"/>
          <w:color w:val="CF4A02"/>
          <w:sz w:val="18"/>
          <w:szCs w:val="18"/>
          <w:lang w:val="en-GB"/>
        </w:rPr>
      </w:pPr>
      <w:r w:rsidRPr="00EB1011">
        <w:rPr>
          <w:rFonts w:ascii="Arial" w:hAnsi="Arial" w:cs="Arial"/>
          <w:color w:val="CF4A02"/>
          <w:sz w:val="18"/>
          <w:szCs w:val="18"/>
          <w:lang w:val="en-GB"/>
        </w:rPr>
        <w:t>Fair value of land and buildings</w:t>
      </w:r>
    </w:p>
    <w:p w14:paraId="1785FBCD" w14:textId="77777777" w:rsidR="00A31A3A" w:rsidRPr="00EB1011" w:rsidRDefault="00A31A3A" w:rsidP="003709B5">
      <w:pPr>
        <w:jc w:val="both"/>
        <w:rPr>
          <w:rFonts w:ascii="Arial" w:hAnsi="Arial" w:cs="Arial"/>
          <w:sz w:val="18"/>
          <w:szCs w:val="18"/>
          <w:lang w:val="en-GB"/>
        </w:rPr>
      </w:pPr>
    </w:p>
    <w:p w14:paraId="0A19B806" w14:textId="41E5982C" w:rsidR="00A31A3A" w:rsidRPr="00EB1011" w:rsidRDefault="00A31A3A" w:rsidP="003709B5">
      <w:pPr>
        <w:jc w:val="both"/>
        <w:rPr>
          <w:rFonts w:ascii="Arial" w:hAnsi="Arial" w:cs="Arial"/>
          <w:sz w:val="18"/>
          <w:szCs w:val="18"/>
          <w:lang w:val="en-GB"/>
        </w:rPr>
      </w:pPr>
      <w:r w:rsidRPr="00EB1011">
        <w:rPr>
          <w:rFonts w:ascii="Arial" w:hAnsi="Arial" w:cs="Arial"/>
          <w:sz w:val="18"/>
          <w:szCs w:val="18"/>
          <w:lang w:val="en-GB"/>
        </w:rPr>
        <w:t>An independent valuation of the Group’s land was performed by Knight Frank</w:t>
      </w:r>
      <w:r w:rsidRPr="00EB1011">
        <w:rPr>
          <w:rFonts w:ascii="Arial" w:hAnsi="Arial" w:cs="Arial"/>
          <w:sz w:val="18"/>
          <w:szCs w:val="18"/>
        </w:rPr>
        <w:t xml:space="preserve"> </w:t>
      </w:r>
      <w:r w:rsidRPr="00EB1011">
        <w:rPr>
          <w:rFonts w:ascii="Arial" w:hAnsi="Arial" w:cs="Arial"/>
          <w:sz w:val="18"/>
          <w:szCs w:val="18"/>
          <w:lang w:val="en-GB"/>
        </w:rPr>
        <w:t>Chartered (Thailand)</w:t>
      </w:r>
      <w:r w:rsidR="0018271A" w:rsidRPr="00EB1011">
        <w:rPr>
          <w:rFonts w:ascii="Arial" w:hAnsi="Arial" w:cs="Arial"/>
          <w:sz w:val="18"/>
          <w:szCs w:val="18"/>
          <w:lang w:val="en-GB"/>
        </w:rPr>
        <w:t xml:space="preserve"> company limited</w:t>
      </w:r>
      <w:r w:rsidRPr="00EB1011">
        <w:rPr>
          <w:rFonts w:ascii="Arial" w:hAnsi="Arial" w:cs="Arial"/>
          <w:sz w:val="18"/>
          <w:szCs w:val="18"/>
          <w:lang w:val="en-GB"/>
        </w:rPr>
        <w:t xml:space="preserve"> to determine the fair value of the land</w:t>
      </w:r>
      <w:r w:rsidR="00E32E51">
        <w:rPr>
          <w:rFonts w:ascii="Arial" w:hAnsi="Arial" w:cs="Arial"/>
          <w:sz w:val="18"/>
          <w:szCs w:val="18"/>
          <w:lang w:val="en-GB"/>
        </w:rPr>
        <w:t xml:space="preserve"> during</w:t>
      </w:r>
      <w:r w:rsidRPr="00EB1011">
        <w:rPr>
          <w:rFonts w:ascii="Arial" w:hAnsi="Arial" w:cs="Arial"/>
          <w:sz w:val="18"/>
          <w:szCs w:val="18"/>
          <w:lang w:val="en-GB"/>
        </w:rPr>
        <w:t xml:space="preserve"> </w:t>
      </w:r>
      <w:r w:rsidR="00DB1098" w:rsidRPr="00EB1011">
        <w:rPr>
          <w:rFonts w:ascii="Arial" w:hAnsi="Arial" w:cs="Arial"/>
          <w:sz w:val="18"/>
          <w:szCs w:val="18"/>
          <w:lang w:val="en-GB"/>
        </w:rPr>
        <w:t xml:space="preserve">the year </w:t>
      </w:r>
      <w:r w:rsidRPr="00EB1011">
        <w:rPr>
          <w:rFonts w:ascii="Arial" w:hAnsi="Arial" w:cs="Arial"/>
          <w:sz w:val="18"/>
          <w:szCs w:val="18"/>
          <w:lang w:val="en-GB"/>
        </w:rPr>
        <w:t xml:space="preserve">2021. </w:t>
      </w:r>
      <w:r w:rsidR="0018271A" w:rsidRPr="00EB1011">
        <w:rPr>
          <w:rFonts w:ascii="Arial" w:hAnsi="Arial" w:cs="Arial"/>
          <w:sz w:val="18"/>
          <w:szCs w:val="18"/>
          <w:lang w:val="en-GB"/>
        </w:rPr>
        <w:t xml:space="preserve">Gains </w:t>
      </w:r>
      <w:r w:rsidR="005E0D3D" w:rsidRPr="00EB1011">
        <w:rPr>
          <w:rFonts w:ascii="Arial" w:hAnsi="Arial" w:cs="Arial"/>
          <w:sz w:val="18"/>
          <w:szCs w:val="18"/>
          <w:lang w:val="en-GB"/>
        </w:rPr>
        <w:t>from</w:t>
      </w:r>
      <w:r w:rsidR="0018271A" w:rsidRPr="00EB1011">
        <w:rPr>
          <w:rFonts w:ascii="Arial" w:hAnsi="Arial" w:cs="Arial"/>
          <w:sz w:val="18"/>
          <w:szCs w:val="18"/>
          <w:lang w:val="en-GB"/>
        </w:rPr>
        <w:t xml:space="preserve"> revaluation of land</w:t>
      </w:r>
      <w:r w:rsidR="005E0D3D" w:rsidRPr="00EB1011">
        <w:rPr>
          <w:rFonts w:ascii="Arial" w:hAnsi="Arial" w:cs="Arial"/>
          <w:sz w:val="18"/>
          <w:szCs w:val="18"/>
          <w:lang w:val="en-GB"/>
        </w:rPr>
        <w:t>,</w:t>
      </w:r>
      <w:r w:rsidR="0018271A" w:rsidRPr="00EB1011">
        <w:rPr>
          <w:rFonts w:ascii="Arial" w:hAnsi="Arial" w:cs="Arial"/>
          <w:sz w:val="18"/>
          <w:szCs w:val="18"/>
          <w:lang w:val="en-GB"/>
        </w:rPr>
        <w:t xml:space="preserve"> net of tax</w:t>
      </w:r>
      <w:r w:rsidRPr="00EB1011">
        <w:rPr>
          <w:rFonts w:ascii="Arial" w:hAnsi="Arial" w:cs="Arial"/>
          <w:sz w:val="18"/>
          <w:szCs w:val="18"/>
          <w:lang w:val="en-GB"/>
        </w:rPr>
        <w:t xml:space="preserve"> was credited to other comprehensive income and is shown as ‘</w:t>
      </w:r>
      <w:r w:rsidR="005E0D3D" w:rsidRPr="00EB1011">
        <w:rPr>
          <w:rFonts w:ascii="Arial" w:hAnsi="Arial" w:cs="Arial"/>
          <w:sz w:val="18"/>
          <w:szCs w:val="18"/>
          <w:lang w:val="en-GB"/>
        </w:rPr>
        <w:t>r</w:t>
      </w:r>
      <w:r w:rsidR="0018271A" w:rsidRPr="00EB1011">
        <w:rPr>
          <w:rFonts w:ascii="Arial" w:hAnsi="Arial" w:cs="Arial"/>
          <w:sz w:val="18"/>
          <w:szCs w:val="18"/>
          <w:lang w:val="en-GB"/>
        </w:rPr>
        <w:t>evaluation surplus of land</w:t>
      </w:r>
      <w:r w:rsidRPr="00EB1011">
        <w:rPr>
          <w:rFonts w:ascii="Arial" w:hAnsi="Arial" w:cs="Arial"/>
          <w:sz w:val="18"/>
          <w:szCs w:val="18"/>
          <w:lang w:val="en-GB"/>
        </w:rPr>
        <w:t>’ in equity.</w:t>
      </w:r>
    </w:p>
    <w:p w14:paraId="17B57BC6" w14:textId="77777777" w:rsidR="00A31A3A" w:rsidRPr="00EB1011" w:rsidRDefault="00A31A3A" w:rsidP="003709B5">
      <w:pPr>
        <w:jc w:val="both"/>
        <w:rPr>
          <w:rFonts w:ascii="Arial" w:hAnsi="Arial" w:cs="Arial"/>
          <w:sz w:val="18"/>
          <w:szCs w:val="18"/>
          <w:lang w:val="en-GB"/>
        </w:rPr>
      </w:pPr>
    </w:p>
    <w:p w14:paraId="285A1A3F" w14:textId="77777777" w:rsidR="00A31A3A" w:rsidRPr="00EB1011" w:rsidRDefault="00A31A3A" w:rsidP="003709B5">
      <w:pPr>
        <w:jc w:val="both"/>
        <w:rPr>
          <w:rFonts w:ascii="Arial" w:hAnsi="Arial" w:cs="Arial"/>
          <w:sz w:val="18"/>
          <w:szCs w:val="18"/>
          <w:lang w:val="en-GB"/>
        </w:rPr>
      </w:pPr>
      <w:r w:rsidRPr="00EB1011">
        <w:rPr>
          <w:rFonts w:ascii="Arial" w:hAnsi="Arial" w:cs="Arial"/>
          <w:sz w:val="18"/>
          <w:szCs w:val="18"/>
          <w:lang w:val="en-GB"/>
        </w:rPr>
        <w:t>The following table analyses property, plant and equipment carried at fair value, by valuation method.</w:t>
      </w:r>
    </w:p>
    <w:p w14:paraId="23ADA906" w14:textId="77777777" w:rsidR="00A31A3A" w:rsidRPr="00EB1011" w:rsidRDefault="00A31A3A" w:rsidP="003709B5">
      <w:pPr>
        <w:jc w:val="both"/>
        <w:rPr>
          <w:rFonts w:ascii="Arial" w:hAnsi="Arial" w:cs="Arial"/>
          <w:color w:val="DC6900"/>
          <w:sz w:val="18"/>
          <w:szCs w:val="18"/>
          <w:lang w:val="en-GB"/>
        </w:rPr>
      </w:pPr>
    </w:p>
    <w:tbl>
      <w:tblPr>
        <w:tblW w:w="9481" w:type="dxa"/>
        <w:tblLayout w:type="fixed"/>
        <w:tblLook w:val="0400" w:firstRow="0" w:lastRow="0" w:firstColumn="0" w:lastColumn="0" w:noHBand="0" w:noVBand="1"/>
      </w:tblPr>
      <w:tblGrid>
        <w:gridCol w:w="4770"/>
        <w:gridCol w:w="2304"/>
        <w:gridCol w:w="2407"/>
      </w:tblGrid>
      <w:tr w:rsidR="00A31A3A" w:rsidRPr="00EB1011" w14:paraId="3D1CF681" w14:textId="77777777" w:rsidTr="00EB1011">
        <w:trPr>
          <w:trHeight w:val="20"/>
        </w:trPr>
        <w:tc>
          <w:tcPr>
            <w:tcW w:w="4770" w:type="dxa"/>
          </w:tcPr>
          <w:p w14:paraId="5839FF41" w14:textId="77777777" w:rsidR="00A31A3A" w:rsidRPr="00EB1011" w:rsidRDefault="00A31A3A" w:rsidP="003709B5">
            <w:pPr>
              <w:ind w:left="-72"/>
              <w:jc w:val="both"/>
              <w:rPr>
                <w:rFonts w:ascii="Arial" w:hAnsi="Arial" w:cs="Arial"/>
                <w:sz w:val="18"/>
                <w:szCs w:val="18"/>
                <w:lang w:val="en-GB"/>
              </w:rPr>
            </w:pPr>
          </w:p>
        </w:tc>
        <w:tc>
          <w:tcPr>
            <w:tcW w:w="4711" w:type="dxa"/>
            <w:gridSpan w:val="2"/>
            <w:tcBorders>
              <w:top w:val="single" w:sz="4" w:space="0" w:color="000000"/>
              <w:left w:val="nil"/>
              <w:bottom w:val="single" w:sz="4" w:space="0" w:color="000000"/>
              <w:right w:val="nil"/>
            </w:tcBorders>
            <w:vAlign w:val="bottom"/>
          </w:tcPr>
          <w:p w14:paraId="440243AB" w14:textId="5350EA82" w:rsidR="00A31A3A" w:rsidRPr="00EB1011" w:rsidRDefault="00A31A3A" w:rsidP="003709B5">
            <w:pPr>
              <w:jc w:val="right"/>
              <w:rPr>
                <w:rFonts w:ascii="Arial" w:hAnsi="Arial" w:cs="Arial"/>
                <w:b/>
                <w:sz w:val="18"/>
                <w:szCs w:val="18"/>
                <w:lang w:val="en-GB"/>
              </w:rPr>
            </w:pPr>
            <w:r w:rsidRPr="00EB1011">
              <w:rPr>
                <w:rFonts w:ascii="Arial" w:hAnsi="Arial" w:cs="Arial"/>
                <w:b/>
                <w:sz w:val="18"/>
                <w:szCs w:val="18"/>
                <w:lang w:val="en-GB"/>
              </w:rPr>
              <w:t>Significant observable inputs</w:t>
            </w:r>
          </w:p>
          <w:p w14:paraId="25EAD5E8" w14:textId="77777777" w:rsidR="00A31A3A" w:rsidRPr="00EB1011" w:rsidRDefault="00A31A3A" w:rsidP="003709B5">
            <w:pPr>
              <w:jc w:val="right"/>
              <w:rPr>
                <w:rFonts w:ascii="Arial" w:hAnsi="Arial" w:cs="Arial"/>
                <w:sz w:val="18"/>
                <w:szCs w:val="18"/>
                <w:lang w:val="en-GB"/>
              </w:rPr>
            </w:pPr>
            <w:r w:rsidRPr="00EB1011">
              <w:rPr>
                <w:rFonts w:ascii="Arial" w:hAnsi="Arial" w:cs="Arial"/>
                <w:b/>
                <w:sz w:val="18"/>
                <w:szCs w:val="18"/>
                <w:lang w:val="en-GB"/>
              </w:rPr>
              <w:t>(level 2)</w:t>
            </w:r>
          </w:p>
        </w:tc>
      </w:tr>
      <w:tr w:rsidR="00A31A3A" w:rsidRPr="00EB1011" w14:paraId="7CB0DA76" w14:textId="77777777" w:rsidTr="00EB1011">
        <w:trPr>
          <w:trHeight w:val="20"/>
        </w:trPr>
        <w:tc>
          <w:tcPr>
            <w:tcW w:w="4770" w:type="dxa"/>
          </w:tcPr>
          <w:p w14:paraId="1B2988CF" w14:textId="77777777" w:rsidR="00A31A3A" w:rsidRPr="00EB1011" w:rsidRDefault="00A31A3A" w:rsidP="003709B5">
            <w:pPr>
              <w:ind w:left="-72"/>
              <w:jc w:val="both"/>
              <w:rPr>
                <w:rFonts w:ascii="Arial" w:hAnsi="Arial" w:cs="Arial"/>
                <w:sz w:val="18"/>
                <w:szCs w:val="18"/>
                <w:lang w:val="en-GB"/>
              </w:rPr>
            </w:pPr>
          </w:p>
        </w:tc>
        <w:tc>
          <w:tcPr>
            <w:tcW w:w="2304" w:type="dxa"/>
            <w:tcBorders>
              <w:top w:val="single" w:sz="4" w:space="0" w:color="000000"/>
              <w:left w:val="nil"/>
              <w:right w:val="nil"/>
            </w:tcBorders>
            <w:shd w:val="clear" w:color="auto" w:fill="FAFAFA"/>
          </w:tcPr>
          <w:p w14:paraId="23722DCA"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 xml:space="preserve">Consolidated financial </w:t>
            </w:r>
          </w:p>
          <w:p w14:paraId="6E5367E3" w14:textId="77777777" w:rsidR="00A31A3A" w:rsidRPr="00EB1011" w:rsidRDefault="00A31A3A" w:rsidP="003709B5">
            <w:pPr>
              <w:jc w:val="right"/>
              <w:rPr>
                <w:rFonts w:ascii="Arial" w:hAnsi="Arial" w:cs="Arial"/>
                <w:b/>
                <w:sz w:val="18"/>
                <w:szCs w:val="18"/>
                <w:lang w:val="en-GB"/>
              </w:rPr>
            </w:pPr>
            <w:r w:rsidRPr="00EB1011">
              <w:rPr>
                <w:rFonts w:ascii="Arial" w:hAnsi="Arial" w:cs="Arial"/>
                <w:b/>
                <w:bCs/>
                <w:sz w:val="18"/>
                <w:szCs w:val="18"/>
                <w:lang w:val="en-GB"/>
              </w:rPr>
              <w:t>statements</w:t>
            </w:r>
          </w:p>
        </w:tc>
        <w:tc>
          <w:tcPr>
            <w:tcW w:w="2407" w:type="dxa"/>
            <w:tcBorders>
              <w:top w:val="single" w:sz="4" w:space="0" w:color="000000"/>
              <w:left w:val="nil"/>
              <w:right w:val="nil"/>
            </w:tcBorders>
            <w:shd w:val="clear" w:color="auto" w:fill="FAFAFA"/>
          </w:tcPr>
          <w:p w14:paraId="10C55093" w14:textId="77777777" w:rsidR="00A31A3A" w:rsidRPr="00EB1011" w:rsidRDefault="00A31A3A" w:rsidP="003709B5">
            <w:pPr>
              <w:tabs>
                <w:tab w:val="left" w:pos="1786"/>
              </w:tabs>
              <w:jc w:val="right"/>
              <w:rPr>
                <w:rFonts w:ascii="Arial" w:hAnsi="Arial" w:cs="Arial"/>
                <w:b/>
                <w:sz w:val="18"/>
                <w:szCs w:val="18"/>
                <w:lang w:val="en-GB"/>
              </w:rPr>
            </w:pPr>
            <w:r w:rsidRPr="00EB1011">
              <w:rPr>
                <w:rFonts w:ascii="Arial" w:hAnsi="Arial" w:cs="Arial"/>
                <w:b/>
                <w:bCs/>
                <w:sz w:val="18"/>
                <w:szCs w:val="18"/>
                <w:lang w:val="en-GB"/>
              </w:rPr>
              <w:t>Separate financial statements</w:t>
            </w:r>
          </w:p>
        </w:tc>
      </w:tr>
      <w:tr w:rsidR="00A31A3A" w:rsidRPr="00EB1011" w14:paraId="322647EC" w14:textId="77777777" w:rsidTr="00EB1011">
        <w:trPr>
          <w:trHeight w:val="20"/>
        </w:trPr>
        <w:tc>
          <w:tcPr>
            <w:tcW w:w="4770" w:type="dxa"/>
          </w:tcPr>
          <w:p w14:paraId="27B9D083" w14:textId="77777777" w:rsidR="00A31A3A" w:rsidRPr="00EB1011" w:rsidRDefault="00A31A3A" w:rsidP="003709B5">
            <w:pPr>
              <w:ind w:left="-72"/>
              <w:jc w:val="both"/>
              <w:rPr>
                <w:rFonts w:ascii="Arial" w:hAnsi="Arial" w:cs="Arial"/>
                <w:sz w:val="18"/>
                <w:szCs w:val="18"/>
                <w:lang w:val="en-GB"/>
              </w:rPr>
            </w:pPr>
          </w:p>
        </w:tc>
        <w:tc>
          <w:tcPr>
            <w:tcW w:w="2304" w:type="dxa"/>
            <w:tcBorders>
              <w:left w:val="nil"/>
              <w:bottom w:val="single" w:sz="4" w:space="0" w:color="000000"/>
              <w:right w:val="nil"/>
            </w:tcBorders>
            <w:shd w:val="clear" w:color="auto" w:fill="FAFAFA"/>
          </w:tcPr>
          <w:p w14:paraId="1E80FDF2"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sz w:val="18"/>
                <w:szCs w:val="18"/>
                <w:lang w:val="en-GB"/>
              </w:rPr>
              <w:t>Baht</w:t>
            </w:r>
          </w:p>
        </w:tc>
        <w:tc>
          <w:tcPr>
            <w:tcW w:w="2407" w:type="dxa"/>
            <w:tcBorders>
              <w:left w:val="nil"/>
              <w:bottom w:val="single" w:sz="4" w:space="0" w:color="000000"/>
              <w:right w:val="nil"/>
            </w:tcBorders>
            <w:shd w:val="clear" w:color="auto" w:fill="FAFAFA"/>
          </w:tcPr>
          <w:p w14:paraId="559AE3E9" w14:textId="77777777" w:rsidR="00A31A3A" w:rsidRPr="00EB1011" w:rsidRDefault="00A31A3A" w:rsidP="003709B5">
            <w:pPr>
              <w:tabs>
                <w:tab w:val="left" w:pos="1786"/>
              </w:tabs>
              <w:jc w:val="right"/>
              <w:rPr>
                <w:rFonts w:ascii="Arial" w:hAnsi="Arial" w:cs="Arial"/>
                <w:b/>
                <w:bCs/>
                <w:sz w:val="18"/>
                <w:szCs w:val="18"/>
                <w:lang w:val="en-GB"/>
              </w:rPr>
            </w:pPr>
            <w:r w:rsidRPr="00EB1011">
              <w:rPr>
                <w:rFonts w:ascii="Arial" w:hAnsi="Arial" w:cs="Arial"/>
                <w:b/>
                <w:sz w:val="18"/>
                <w:szCs w:val="18"/>
                <w:lang w:val="en-GB"/>
              </w:rPr>
              <w:t>Baht</w:t>
            </w:r>
          </w:p>
        </w:tc>
      </w:tr>
      <w:tr w:rsidR="00A31A3A" w:rsidRPr="00EB1011" w14:paraId="0D4575A7" w14:textId="77777777" w:rsidTr="00EB1011">
        <w:trPr>
          <w:trHeight w:val="20"/>
        </w:trPr>
        <w:tc>
          <w:tcPr>
            <w:tcW w:w="4770" w:type="dxa"/>
            <w:hideMark/>
          </w:tcPr>
          <w:p w14:paraId="01A20041" w14:textId="77777777" w:rsidR="00A31A3A" w:rsidRPr="00EB1011" w:rsidRDefault="00A31A3A" w:rsidP="003709B5">
            <w:pPr>
              <w:ind w:left="-72"/>
              <w:jc w:val="both"/>
              <w:rPr>
                <w:rFonts w:ascii="Arial" w:hAnsi="Arial" w:cs="Arial"/>
                <w:sz w:val="18"/>
                <w:szCs w:val="18"/>
                <w:lang w:val="en-GB"/>
              </w:rPr>
            </w:pPr>
            <w:r w:rsidRPr="00EB1011">
              <w:rPr>
                <w:rFonts w:ascii="Arial" w:hAnsi="Arial" w:cs="Arial"/>
                <w:b/>
                <w:sz w:val="18"/>
                <w:szCs w:val="18"/>
                <w:lang w:val="en-GB"/>
              </w:rPr>
              <w:t>Recurring fair value measurements</w:t>
            </w:r>
          </w:p>
        </w:tc>
        <w:tc>
          <w:tcPr>
            <w:tcW w:w="2304" w:type="dxa"/>
            <w:tcBorders>
              <w:top w:val="single" w:sz="4" w:space="0" w:color="000000"/>
            </w:tcBorders>
            <w:shd w:val="clear" w:color="auto" w:fill="FAFAFA"/>
          </w:tcPr>
          <w:p w14:paraId="3EF07715" w14:textId="77777777" w:rsidR="00A31A3A" w:rsidRPr="00EB1011" w:rsidRDefault="00A31A3A" w:rsidP="003709B5">
            <w:pPr>
              <w:ind w:right="-72"/>
              <w:jc w:val="right"/>
              <w:rPr>
                <w:rFonts w:ascii="Arial" w:hAnsi="Arial" w:cs="Arial"/>
                <w:b/>
                <w:sz w:val="18"/>
                <w:szCs w:val="18"/>
                <w:lang w:val="en-GB"/>
              </w:rPr>
            </w:pPr>
          </w:p>
        </w:tc>
        <w:tc>
          <w:tcPr>
            <w:tcW w:w="2407" w:type="dxa"/>
            <w:tcBorders>
              <w:top w:val="single" w:sz="4" w:space="0" w:color="000000"/>
            </w:tcBorders>
            <w:shd w:val="clear" w:color="auto" w:fill="FAFAFA"/>
          </w:tcPr>
          <w:p w14:paraId="2A1546AF" w14:textId="77777777" w:rsidR="00A31A3A" w:rsidRPr="00EB1011" w:rsidRDefault="00A31A3A" w:rsidP="003709B5">
            <w:pPr>
              <w:jc w:val="right"/>
              <w:rPr>
                <w:rFonts w:ascii="Arial" w:hAnsi="Arial" w:cs="Arial"/>
                <w:b/>
                <w:sz w:val="18"/>
                <w:szCs w:val="18"/>
                <w:lang w:val="en-GB"/>
              </w:rPr>
            </w:pPr>
          </w:p>
        </w:tc>
      </w:tr>
      <w:tr w:rsidR="00A31A3A" w:rsidRPr="00EB1011" w14:paraId="2EC0874E" w14:textId="77777777" w:rsidTr="00EB1011">
        <w:trPr>
          <w:trHeight w:val="20"/>
        </w:trPr>
        <w:tc>
          <w:tcPr>
            <w:tcW w:w="4770" w:type="dxa"/>
            <w:hideMark/>
          </w:tcPr>
          <w:p w14:paraId="3CBF457C" w14:textId="77777777" w:rsidR="00A31A3A" w:rsidRPr="00EB1011" w:rsidRDefault="00A31A3A" w:rsidP="003709B5">
            <w:pPr>
              <w:ind w:left="-72"/>
              <w:jc w:val="both"/>
              <w:rPr>
                <w:rFonts w:ascii="Arial" w:hAnsi="Arial" w:cs="Arial"/>
                <w:sz w:val="18"/>
                <w:szCs w:val="18"/>
                <w:lang w:val="en-GB"/>
              </w:rPr>
            </w:pPr>
            <w:r w:rsidRPr="00EB1011">
              <w:rPr>
                <w:rFonts w:ascii="Arial" w:hAnsi="Arial" w:cs="Arial"/>
                <w:sz w:val="18"/>
                <w:szCs w:val="18"/>
                <w:lang w:val="en-GB"/>
              </w:rPr>
              <w:t xml:space="preserve">Land </w:t>
            </w:r>
          </w:p>
        </w:tc>
        <w:tc>
          <w:tcPr>
            <w:tcW w:w="2304" w:type="dxa"/>
            <w:shd w:val="clear" w:color="auto" w:fill="FAFAFA"/>
          </w:tcPr>
          <w:p w14:paraId="10D97A45" w14:textId="77777777" w:rsidR="00A31A3A" w:rsidRPr="00EB1011" w:rsidRDefault="00A31A3A" w:rsidP="003709B5">
            <w:pPr>
              <w:ind w:right="-72"/>
              <w:jc w:val="right"/>
              <w:rPr>
                <w:rFonts w:ascii="Arial" w:hAnsi="Arial" w:cs="Arial"/>
                <w:b/>
                <w:sz w:val="18"/>
                <w:szCs w:val="18"/>
                <w:lang w:val="en-GB"/>
              </w:rPr>
            </w:pPr>
            <w:r w:rsidRPr="00EB1011">
              <w:rPr>
                <w:rFonts w:ascii="Arial" w:eastAsia="Arial Unicode MS" w:hAnsi="Arial" w:cs="Arial"/>
                <w:sz w:val="18"/>
                <w:szCs w:val="18"/>
              </w:rPr>
              <w:t>6,724,585,500</w:t>
            </w:r>
          </w:p>
        </w:tc>
        <w:tc>
          <w:tcPr>
            <w:tcW w:w="2407" w:type="dxa"/>
            <w:shd w:val="clear" w:color="auto" w:fill="FAFAFA"/>
          </w:tcPr>
          <w:p w14:paraId="023462D7" w14:textId="77777777" w:rsidR="00A31A3A" w:rsidRPr="00EB1011" w:rsidRDefault="00A31A3A" w:rsidP="003709B5">
            <w:pPr>
              <w:ind w:right="-72"/>
              <w:jc w:val="right"/>
              <w:rPr>
                <w:rFonts w:ascii="Arial" w:hAnsi="Arial" w:cs="Arial"/>
                <w:b/>
                <w:sz w:val="18"/>
                <w:szCs w:val="18"/>
                <w:lang w:val="en-GB"/>
              </w:rPr>
            </w:pPr>
            <w:r w:rsidRPr="00EB1011">
              <w:rPr>
                <w:rFonts w:ascii="Arial" w:eastAsia="Arial Unicode MS" w:hAnsi="Arial" w:cs="Arial"/>
                <w:sz w:val="18"/>
                <w:szCs w:val="18"/>
              </w:rPr>
              <w:t>3,740,019,401</w:t>
            </w:r>
          </w:p>
        </w:tc>
      </w:tr>
    </w:tbl>
    <w:p w14:paraId="2B1393D5" w14:textId="77777777" w:rsidR="00A31A3A" w:rsidRPr="00EB1011" w:rsidRDefault="00A31A3A" w:rsidP="003709B5">
      <w:pPr>
        <w:jc w:val="both"/>
        <w:rPr>
          <w:rFonts w:ascii="Arial" w:hAnsi="Arial" w:cs="Arial"/>
          <w:color w:val="DC6900"/>
          <w:sz w:val="18"/>
          <w:szCs w:val="18"/>
          <w:lang w:val="en-GB"/>
        </w:rPr>
      </w:pPr>
    </w:p>
    <w:p w14:paraId="291B0A5A" w14:textId="33F4034D" w:rsidR="00A31A3A" w:rsidRPr="00EB1011" w:rsidRDefault="00A31A3A" w:rsidP="003709B5">
      <w:pPr>
        <w:jc w:val="both"/>
        <w:rPr>
          <w:rFonts w:ascii="Arial" w:eastAsia="Arial Unicode MS" w:hAnsi="Arial" w:cs="Arial"/>
          <w:spacing w:val="-6"/>
          <w:sz w:val="18"/>
          <w:szCs w:val="18"/>
        </w:rPr>
      </w:pPr>
      <w:r w:rsidRPr="00EB1011">
        <w:rPr>
          <w:rFonts w:ascii="Arial" w:hAnsi="Arial" w:cs="Arial"/>
          <w:sz w:val="18"/>
          <w:szCs w:val="18"/>
          <w:lang w:val="en-GB"/>
        </w:rPr>
        <w:t xml:space="preserve">Level 2 fair values of land have been derived using the sales comparison approach. Sales prices of comparable land in </w:t>
      </w:r>
      <w:proofErr w:type="gramStart"/>
      <w:r w:rsidRPr="00EB1011">
        <w:rPr>
          <w:rFonts w:ascii="Arial" w:hAnsi="Arial" w:cs="Arial"/>
          <w:sz w:val="18"/>
          <w:szCs w:val="18"/>
          <w:lang w:val="en-GB"/>
        </w:rPr>
        <w:t>close proximity</w:t>
      </w:r>
      <w:proofErr w:type="gramEnd"/>
      <w:r w:rsidRPr="00EB1011">
        <w:rPr>
          <w:rFonts w:ascii="Arial" w:hAnsi="Arial" w:cs="Arial"/>
          <w:sz w:val="18"/>
          <w:szCs w:val="18"/>
          <w:lang w:val="en-GB"/>
        </w:rPr>
        <w:t xml:space="preserve"> are adjusted for differences in key attributes such as</w:t>
      </w:r>
      <w:r w:rsidRPr="00EB1011">
        <w:rPr>
          <w:rFonts w:ascii="Arial" w:hAnsi="Arial" w:cs="Arial"/>
          <w:sz w:val="18"/>
          <w:szCs w:val="18"/>
          <w:cs/>
          <w:lang w:val="en-GB"/>
        </w:rPr>
        <w:t xml:space="preserve"> </w:t>
      </w:r>
      <w:r w:rsidRPr="00EB1011">
        <w:rPr>
          <w:rFonts w:ascii="Arial" w:eastAsia="Arial Unicode MS" w:hAnsi="Arial" w:cs="Arial"/>
          <w:spacing w:val="-6"/>
          <w:sz w:val="18"/>
          <w:szCs w:val="18"/>
        </w:rPr>
        <w:t>location, size, plot, width of the land, and potential of land use</w:t>
      </w:r>
      <w:r w:rsidR="00272E61" w:rsidRPr="00EB1011">
        <w:rPr>
          <w:rFonts w:ascii="Arial" w:eastAsia="Arial Unicode MS" w:hAnsi="Arial" w:cs="Arial"/>
          <w:spacing w:val="-6"/>
          <w:sz w:val="18"/>
          <w:szCs w:val="18"/>
        </w:rPr>
        <w:t xml:space="preserve">. </w:t>
      </w:r>
    </w:p>
    <w:p w14:paraId="0D68EC79" w14:textId="77777777" w:rsidR="00A31A3A" w:rsidRPr="00EB1011" w:rsidRDefault="00A31A3A" w:rsidP="003709B5">
      <w:pPr>
        <w:jc w:val="thaiDistribute"/>
        <w:rPr>
          <w:rFonts w:ascii="Arial" w:eastAsia="Arial Unicode MS" w:hAnsi="Arial" w:cs="Arial"/>
          <w:spacing w:val="-6"/>
          <w:sz w:val="18"/>
          <w:szCs w:val="18"/>
        </w:rPr>
      </w:pPr>
    </w:p>
    <w:p w14:paraId="0D44A644" w14:textId="129B4D66" w:rsidR="00A31A3A" w:rsidRPr="00EB1011" w:rsidRDefault="00A31A3A" w:rsidP="003709B5">
      <w:pPr>
        <w:jc w:val="both"/>
        <w:rPr>
          <w:rFonts w:ascii="Arial" w:hAnsi="Arial" w:cs="Arial"/>
          <w:color w:val="CF4A02"/>
          <w:sz w:val="18"/>
          <w:szCs w:val="18"/>
          <w:lang w:val="en-GB"/>
        </w:rPr>
      </w:pPr>
      <w:r w:rsidRPr="00EB1011">
        <w:rPr>
          <w:rFonts w:ascii="Arial" w:hAnsi="Arial" w:cs="Arial"/>
          <w:color w:val="CF4A02"/>
          <w:sz w:val="18"/>
          <w:szCs w:val="18"/>
          <w:lang w:val="en-GB"/>
        </w:rPr>
        <w:t xml:space="preserve">Carrying amounts that would have been recognised if land </w:t>
      </w:r>
      <w:r w:rsidR="000F7A00">
        <w:rPr>
          <w:rFonts w:ascii="Arial" w:hAnsi="Arial" w:cs="Arial"/>
          <w:color w:val="CF4A02"/>
          <w:sz w:val="18"/>
          <w:szCs w:val="18"/>
          <w:lang w:val="en-GB"/>
        </w:rPr>
        <w:t>was</w:t>
      </w:r>
      <w:r w:rsidRPr="00EB1011">
        <w:rPr>
          <w:rFonts w:ascii="Arial" w:hAnsi="Arial" w:cs="Arial"/>
          <w:color w:val="CF4A02"/>
          <w:sz w:val="18"/>
          <w:szCs w:val="18"/>
          <w:lang w:val="en-GB"/>
        </w:rPr>
        <w:t xml:space="preserve"> stated at cost</w:t>
      </w:r>
    </w:p>
    <w:p w14:paraId="1DAB3D0C" w14:textId="77777777" w:rsidR="00A31A3A" w:rsidRPr="00EB1011" w:rsidRDefault="00A31A3A" w:rsidP="003709B5">
      <w:pPr>
        <w:jc w:val="both"/>
        <w:rPr>
          <w:rFonts w:ascii="Arial" w:hAnsi="Arial" w:cs="Arial"/>
          <w:sz w:val="18"/>
          <w:szCs w:val="18"/>
          <w:lang w:val="en-GB"/>
        </w:rPr>
      </w:pPr>
    </w:p>
    <w:p w14:paraId="517EE323" w14:textId="6C9C4829" w:rsidR="00A31A3A" w:rsidRPr="00EB1011" w:rsidRDefault="00A31A3A" w:rsidP="003709B5">
      <w:pPr>
        <w:jc w:val="both"/>
        <w:rPr>
          <w:rFonts w:ascii="Arial" w:hAnsi="Arial" w:cs="Arial"/>
          <w:sz w:val="18"/>
          <w:szCs w:val="18"/>
          <w:lang w:val="en-GB"/>
        </w:rPr>
      </w:pPr>
      <w:r w:rsidRPr="00EB1011">
        <w:rPr>
          <w:rFonts w:ascii="Arial" w:hAnsi="Arial" w:cs="Arial"/>
          <w:sz w:val="18"/>
          <w:szCs w:val="18"/>
          <w:lang w:val="en-GB"/>
        </w:rPr>
        <w:t>If land were stated on the historical cost basis, the amounts would be as follows:</w:t>
      </w:r>
    </w:p>
    <w:p w14:paraId="0BDC93E7" w14:textId="77777777" w:rsidR="00A31A3A" w:rsidRPr="00EB1011" w:rsidRDefault="00A31A3A" w:rsidP="003709B5">
      <w:pPr>
        <w:jc w:val="both"/>
        <w:rPr>
          <w:rFonts w:ascii="Arial" w:hAnsi="Arial" w:cs="Arial"/>
          <w:sz w:val="18"/>
          <w:szCs w:val="18"/>
          <w:lang w:val="en-GB"/>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2"/>
        <w:gridCol w:w="1493"/>
        <w:gridCol w:w="1626"/>
        <w:gridCol w:w="1360"/>
        <w:gridCol w:w="1494"/>
      </w:tblGrid>
      <w:tr w:rsidR="00A31A3A" w:rsidRPr="00EB1011" w14:paraId="59A84C0A" w14:textId="77777777" w:rsidTr="00B00528">
        <w:trPr>
          <w:trHeight w:val="20"/>
        </w:trPr>
        <w:tc>
          <w:tcPr>
            <w:tcW w:w="3492" w:type="dxa"/>
            <w:tcBorders>
              <w:top w:val="nil"/>
              <w:left w:val="nil"/>
              <w:bottom w:val="nil"/>
              <w:right w:val="nil"/>
            </w:tcBorders>
          </w:tcPr>
          <w:p w14:paraId="2822C4C2" w14:textId="77777777" w:rsidR="00A31A3A" w:rsidRPr="00EB1011" w:rsidRDefault="00A31A3A" w:rsidP="003709B5">
            <w:pPr>
              <w:jc w:val="both"/>
              <w:rPr>
                <w:rFonts w:ascii="Arial" w:hAnsi="Arial" w:cs="Arial"/>
                <w:sz w:val="18"/>
                <w:szCs w:val="18"/>
                <w:lang w:val="en-GB"/>
              </w:rPr>
            </w:pPr>
          </w:p>
        </w:tc>
        <w:tc>
          <w:tcPr>
            <w:tcW w:w="3119" w:type="dxa"/>
            <w:gridSpan w:val="2"/>
            <w:tcBorders>
              <w:top w:val="single" w:sz="4" w:space="0" w:color="000000"/>
              <w:left w:val="nil"/>
              <w:bottom w:val="single" w:sz="4" w:space="0" w:color="000000"/>
              <w:right w:val="nil"/>
            </w:tcBorders>
            <w:hideMark/>
          </w:tcPr>
          <w:p w14:paraId="1AF72523" w14:textId="219E4DDF" w:rsidR="00A31A3A" w:rsidRPr="00B00528" w:rsidRDefault="00A31A3A" w:rsidP="00B00528">
            <w:pPr>
              <w:jc w:val="center"/>
              <w:rPr>
                <w:rFonts w:ascii="Arial Bold" w:hAnsi="Arial Bold" w:cs="Arial"/>
                <w:b/>
                <w:bCs/>
                <w:spacing w:val="-2"/>
                <w:sz w:val="18"/>
                <w:szCs w:val="18"/>
                <w:lang w:val="en-GB"/>
              </w:rPr>
            </w:pPr>
            <w:r w:rsidRPr="00B00528">
              <w:rPr>
                <w:rFonts w:ascii="Arial Bold" w:hAnsi="Arial Bold" w:cs="Arial"/>
                <w:b/>
                <w:bCs/>
                <w:spacing w:val="-2"/>
                <w:sz w:val="18"/>
                <w:szCs w:val="18"/>
                <w:lang w:val="en-GB"/>
              </w:rPr>
              <w:t>Consolidated financial</w:t>
            </w:r>
            <w:r w:rsidR="00B00528" w:rsidRPr="00B00528">
              <w:rPr>
                <w:rFonts w:ascii="Arial Bold" w:hAnsi="Arial Bold" w:cs="Arial"/>
                <w:b/>
                <w:bCs/>
                <w:spacing w:val="-2"/>
                <w:sz w:val="18"/>
                <w:szCs w:val="18"/>
                <w:lang w:val="en-GB"/>
              </w:rPr>
              <w:t xml:space="preserve"> </w:t>
            </w:r>
            <w:r w:rsidRPr="00B00528">
              <w:rPr>
                <w:rFonts w:ascii="Arial Bold" w:hAnsi="Arial Bold" w:cs="Arial"/>
                <w:b/>
                <w:bCs/>
                <w:spacing w:val="-2"/>
                <w:sz w:val="18"/>
                <w:szCs w:val="18"/>
                <w:lang w:val="en-GB"/>
              </w:rPr>
              <w:t>statements</w:t>
            </w:r>
          </w:p>
        </w:tc>
        <w:tc>
          <w:tcPr>
            <w:tcW w:w="2854" w:type="dxa"/>
            <w:gridSpan w:val="2"/>
            <w:tcBorders>
              <w:top w:val="single" w:sz="4" w:space="0" w:color="000000"/>
              <w:left w:val="nil"/>
              <w:bottom w:val="single" w:sz="4" w:space="0" w:color="000000"/>
              <w:right w:val="nil"/>
            </w:tcBorders>
            <w:hideMark/>
          </w:tcPr>
          <w:p w14:paraId="16586F08" w14:textId="60D58AF0" w:rsidR="00A31A3A" w:rsidRPr="00EB1011" w:rsidRDefault="00A31A3A" w:rsidP="003709B5">
            <w:pPr>
              <w:jc w:val="center"/>
              <w:rPr>
                <w:rFonts w:ascii="Arial" w:hAnsi="Arial" w:cs="Arial"/>
                <w:b/>
                <w:bCs/>
                <w:sz w:val="18"/>
                <w:szCs w:val="18"/>
                <w:lang w:val="en-GB"/>
              </w:rPr>
            </w:pPr>
            <w:r w:rsidRPr="00EB1011">
              <w:rPr>
                <w:rFonts w:ascii="Arial" w:hAnsi="Arial" w:cs="Arial"/>
                <w:b/>
                <w:bCs/>
                <w:sz w:val="18"/>
                <w:szCs w:val="18"/>
                <w:lang w:val="en-GB"/>
              </w:rPr>
              <w:t>Separate financial statements</w:t>
            </w:r>
          </w:p>
        </w:tc>
      </w:tr>
      <w:tr w:rsidR="00A31A3A" w:rsidRPr="00EB1011" w14:paraId="3AF92947" w14:textId="77777777" w:rsidTr="00B00528">
        <w:trPr>
          <w:trHeight w:val="20"/>
        </w:trPr>
        <w:tc>
          <w:tcPr>
            <w:tcW w:w="3492" w:type="dxa"/>
            <w:tcBorders>
              <w:top w:val="nil"/>
              <w:left w:val="nil"/>
              <w:bottom w:val="nil"/>
              <w:right w:val="nil"/>
            </w:tcBorders>
          </w:tcPr>
          <w:p w14:paraId="2879F613" w14:textId="77777777" w:rsidR="00A31A3A" w:rsidRPr="00EB1011" w:rsidRDefault="00A31A3A" w:rsidP="003709B5">
            <w:pPr>
              <w:jc w:val="both"/>
              <w:rPr>
                <w:rFonts w:ascii="Arial" w:hAnsi="Arial" w:cs="Arial"/>
                <w:sz w:val="18"/>
                <w:szCs w:val="18"/>
                <w:lang w:val="en-GB"/>
              </w:rPr>
            </w:pPr>
          </w:p>
        </w:tc>
        <w:tc>
          <w:tcPr>
            <w:tcW w:w="1493" w:type="dxa"/>
            <w:tcBorders>
              <w:top w:val="single" w:sz="4" w:space="0" w:color="000000"/>
              <w:left w:val="nil"/>
              <w:bottom w:val="nil"/>
              <w:right w:val="nil"/>
            </w:tcBorders>
            <w:hideMark/>
          </w:tcPr>
          <w:p w14:paraId="69E1F398"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2021</w:t>
            </w:r>
          </w:p>
        </w:tc>
        <w:tc>
          <w:tcPr>
            <w:tcW w:w="1626" w:type="dxa"/>
            <w:tcBorders>
              <w:top w:val="single" w:sz="4" w:space="0" w:color="000000"/>
              <w:left w:val="nil"/>
              <w:bottom w:val="nil"/>
              <w:right w:val="nil"/>
            </w:tcBorders>
            <w:hideMark/>
          </w:tcPr>
          <w:p w14:paraId="1C4AED01"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2020</w:t>
            </w:r>
          </w:p>
        </w:tc>
        <w:tc>
          <w:tcPr>
            <w:tcW w:w="1360" w:type="dxa"/>
            <w:tcBorders>
              <w:top w:val="single" w:sz="4" w:space="0" w:color="000000"/>
              <w:left w:val="nil"/>
              <w:bottom w:val="nil"/>
              <w:right w:val="nil"/>
            </w:tcBorders>
            <w:hideMark/>
          </w:tcPr>
          <w:p w14:paraId="01731097"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2021</w:t>
            </w:r>
          </w:p>
        </w:tc>
        <w:tc>
          <w:tcPr>
            <w:tcW w:w="1494" w:type="dxa"/>
            <w:tcBorders>
              <w:top w:val="single" w:sz="4" w:space="0" w:color="000000"/>
              <w:left w:val="nil"/>
              <w:bottom w:val="nil"/>
              <w:right w:val="nil"/>
            </w:tcBorders>
            <w:hideMark/>
          </w:tcPr>
          <w:p w14:paraId="36502070"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2020</w:t>
            </w:r>
          </w:p>
        </w:tc>
      </w:tr>
      <w:tr w:rsidR="00A31A3A" w:rsidRPr="00EB1011" w14:paraId="572B1FEF" w14:textId="77777777" w:rsidTr="00B00528">
        <w:trPr>
          <w:trHeight w:val="20"/>
        </w:trPr>
        <w:tc>
          <w:tcPr>
            <w:tcW w:w="3492" w:type="dxa"/>
            <w:tcBorders>
              <w:top w:val="nil"/>
              <w:left w:val="nil"/>
              <w:bottom w:val="nil"/>
              <w:right w:val="nil"/>
            </w:tcBorders>
          </w:tcPr>
          <w:p w14:paraId="03B15DC4" w14:textId="77777777" w:rsidR="00A31A3A" w:rsidRPr="00EB1011" w:rsidRDefault="00A31A3A" w:rsidP="003709B5">
            <w:pPr>
              <w:jc w:val="both"/>
              <w:rPr>
                <w:rFonts w:ascii="Arial" w:hAnsi="Arial" w:cs="Arial"/>
                <w:sz w:val="18"/>
                <w:szCs w:val="18"/>
                <w:lang w:val="en-GB"/>
              </w:rPr>
            </w:pPr>
          </w:p>
        </w:tc>
        <w:tc>
          <w:tcPr>
            <w:tcW w:w="1493" w:type="dxa"/>
            <w:tcBorders>
              <w:top w:val="nil"/>
              <w:left w:val="nil"/>
              <w:bottom w:val="single" w:sz="4" w:space="0" w:color="000000"/>
              <w:right w:val="nil"/>
            </w:tcBorders>
            <w:hideMark/>
          </w:tcPr>
          <w:p w14:paraId="4666DAEE"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Baht</w:t>
            </w:r>
          </w:p>
        </w:tc>
        <w:tc>
          <w:tcPr>
            <w:tcW w:w="1626" w:type="dxa"/>
            <w:tcBorders>
              <w:top w:val="nil"/>
              <w:left w:val="nil"/>
              <w:bottom w:val="single" w:sz="4" w:space="0" w:color="000000"/>
              <w:right w:val="nil"/>
            </w:tcBorders>
            <w:hideMark/>
          </w:tcPr>
          <w:p w14:paraId="72E9B52C"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Baht</w:t>
            </w:r>
          </w:p>
        </w:tc>
        <w:tc>
          <w:tcPr>
            <w:tcW w:w="1360" w:type="dxa"/>
            <w:tcBorders>
              <w:top w:val="nil"/>
              <w:left w:val="nil"/>
              <w:bottom w:val="single" w:sz="4" w:space="0" w:color="000000"/>
              <w:right w:val="nil"/>
            </w:tcBorders>
            <w:hideMark/>
          </w:tcPr>
          <w:p w14:paraId="0AD85B97"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Baht</w:t>
            </w:r>
          </w:p>
        </w:tc>
        <w:tc>
          <w:tcPr>
            <w:tcW w:w="1494" w:type="dxa"/>
            <w:tcBorders>
              <w:top w:val="nil"/>
              <w:left w:val="nil"/>
              <w:bottom w:val="single" w:sz="4" w:space="0" w:color="000000"/>
              <w:right w:val="nil"/>
            </w:tcBorders>
            <w:hideMark/>
          </w:tcPr>
          <w:p w14:paraId="293E540C"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Baht</w:t>
            </w:r>
          </w:p>
        </w:tc>
      </w:tr>
      <w:tr w:rsidR="00A31A3A" w:rsidRPr="00EB1011" w14:paraId="6B9CD61F" w14:textId="77777777" w:rsidTr="00B00528">
        <w:trPr>
          <w:trHeight w:val="20"/>
        </w:trPr>
        <w:tc>
          <w:tcPr>
            <w:tcW w:w="3492" w:type="dxa"/>
            <w:tcBorders>
              <w:top w:val="nil"/>
              <w:left w:val="nil"/>
              <w:bottom w:val="nil"/>
              <w:right w:val="nil"/>
            </w:tcBorders>
            <w:vAlign w:val="bottom"/>
          </w:tcPr>
          <w:p w14:paraId="2C74E9EB" w14:textId="77777777" w:rsidR="00A31A3A" w:rsidRPr="00EB1011" w:rsidRDefault="00A31A3A" w:rsidP="003709B5">
            <w:pPr>
              <w:jc w:val="both"/>
              <w:rPr>
                <w:rFonts w:ascii="Arial" w:hAnsi="Arial" w:cs="Arial"/>
                <w:sz w:val="18"/>
                <w:szCs w:val="18"/>
                <w:lang w:val="en-GB"/>
              </w:rPr>
            </w:pPr>
          </w:p>
          <w:p w14:paraId="1C3EAAE6" w14:textId="39FCD7EA" w:rsidR="00A31A3A" w:rsidRPr="00EB1011" w:rsidRDefault="00A31A3A" w:rsidP="003709B5">
            <w:pPr>
              <w:jc w:val="both"/>
              <w:rPr>
                <w:rFonts w:ascii="Arial" w:hAnsi="Arial" w:cs="Arial"/>
                <w:b/>
                <w:bCs/>
                <w:sz w:val="18"/>
                <w:szCs w:val="18"/>
                <w:lang w:val="en-GB"/>
              </w:rPr>
            </w:pPr>
          </w:p>
        </w:tc>
        <w:tc>
          <w:tcPr>
            <w:tcW w:w="1493" w:type="dxa"/>
            <w:tcBorders>
              <w:top w:val="single" w:sz="4" w:space="0" w:color="000000"/>
              <w:left w:val="nil"/>
              <w:bottom w:val="nil"/>
              <w:right w:val="nil"/>
            </w:tcBorders>
            <w:shd w:val="clear" w:color="auto" w:fill="FAFAFA"/>
          </w:tcPr>
          <w:p w14:paraId="2B2EFAD2" w14:textId="77777777" w:rsidR="00A31A3A" w:rsidRPr="00EB1011" w:rsidRDefault="00A31A3A" w:rsidP="003709B5">
            <w:pPr>
              <w:jc w:val="both"/>
              <w:rPr>
                <w:rFonts w:ascii="Arial" w:hAnsi="Arial" w:cs="Arial"/>
                <w:sz w:val="18"/>
                <w:szCs w:val="18"/>
                <w:lang w:val="en-GB"/>
              </w:rPr>
            </w:pPr>
          </w:p>
        </w:tc>
        <w:tc>
          <w:tcPr>
            <w:tcW w:w="1626" w:type="dxa"/>
            <w:tcBorders>
              <w:top w:val="single" w:sz="4" w:space="0" w:color="000000"/>
              <w:left w:val="nil"/>
              <w:bottom w:val="nil"/>
              <w:right w:val="nil"/>
            </w:tcBorders>
          </w:tcPr>
          <w:p w14:paraId="445905C8" w14:textId="77777777" w:rsidR="00A31A3A" w:rsidRPr="00EB1011" w:rsidRDefault="00A31A3A" w:rsidP="003709B5">
            <w:pPr>
              <w:jc w:val="both"/>
              <w:rPr>
                <w:rFonts w:ascii="Arial" w:hAnsi="Arial" w:cs="Arial"/>
                <w:sz w:val="18"/>
                <w:szCs w:val="18"/>
                <w:lang w:val="en-GB"/>
              </w:rPr>
            </w:pPr>
          </w:p>
        </w:tc>
        <w:tc>
          <w:tcPr>
            <w:tcW w:w="1360" w:type="dxa"/>
            <w:tcBorders>
              <w:top w:val="single" w:sz="4" w:space="0" w:color="000000"/>
              <w:left w:val="nil"/>
              <w:bottom w:val="nil"/>
              <w:right w:val="nil"/>
            </w:tcBorders>
            <w:shd w:val="clear" w:color="auto" w:fill="FAFAFA"/>
          </w:tcPr>
          <w:p w14:paraId="263FAC0A" w14:textId="77777777" w:rsidR="00A31A3A" w:rsidRPr="00EB1011" w:rsidRDefault="00A31A3A" w:rsidP="003709B5">
            <w:pPr>
              <w:jc w:val="both"/>
              <w:rPr>
                <w:rFonts w:ascii="Arial" w:hAnsi="Arial" w:cs="Arial"/>
                <w:sz w:val="18"/>
                <w:szCs w:val="18"/>
                <w:lang w:val="en-GB"/>
              </w:rPr>
            </w:pPr>
          </w:p>
        </w:tc>
        <w:tc>
          <w:tcPr>
            <w:tcW w:w="1494" w:type="dxa"/>
            <w:tcBorders>
              <w:top w:val="single" w:sz="4" w:space="0" w:color="000000"/>
              <w:left w:val="nil"/>
              <w:bottom w:val="nil"/>
              <w:right w:val="nil"/>
            </w:tcBorders>
          </w:tcPr>
          <w:p w14:paraId="73B7C210" w14:textId="77777777" w:rsidR="00A31A3A" w:rsidRPr="00EB1011" w:rsidRDefault="00A31A3A" w:rsidP="003709B5">
            <w:pPr>
              <w:jc w:val="both"/>
              <w:rPr>
                <w:rFonts w:ascii="Arial" w:hAnsi="Arial" w:cs="Arial"/>
                <w:sz w:val="18"/>
                <w:szCs w:val="18"/>
                <w:lang w:val="en-GB"/>
              </w:rPr>
            </w:pPr>
          </w:p>
        </w:tc>
      </w:tr>
      <w:tr w:rsidR="00A31A3A" w:rsidRPr="00EB1011" w14:paraId="13E85F29" w14:textId="77777777" w:rsidTr="00B00528">
        <w:trPr>
          <w:trHeight w:val="20"/>
        </w:trPr>
        <w:tc>
          <w:tcPr>
            <w:tcW w:w="3492" w:type="dxa"/>
            <w:tcBorders>
              <w:top w:val="nil"/>
              <w:left w:val="nil"/>
              <w:bottom w:val="nil"/>
              <w:right w:val="nil"/>
            </w:tcBorders>
            <w:hideMark/>
          </w:tcPr>
          <w:p w14:paraId="7ACF5C45" w14:textId="40B4C5BA" w:rsidR="00A31A3A" w:rsidRPr="00EB1011" w:rsidRDefault="00A31A3A" w:rsidP="00B00528">
            <w:pPr>
              <w:ind w:left="-86"/>
              <w:jc w:val="both"/>
              <w:rPr>
                <w:rFonts w:ascii="Arial" w:hAnsi="Arial" w:cs="Arial"/>
                <w:sz w:val="18"/>
                <w:szCs w:val="18"/>
                <w:lang w:val="en-GB"/>
              </w:rPr>
            </w:pPr>
            <w:r w:rsidRPr="00EB1011">
              <w:rPr>
                <w:rFonts w:ascii="Arial" w:hAnsi="Arial" w:cs="Arial"/>
                <w:sz w:val="18"/>
                <w:szCs w:val="18"/>
                <w:lang w:val="en-GB"/>
              </w:rPr>
              <w:t xml:space="preserve">Cost </w:t>
            </w:r>
          </w:p>
        </w:tc>
        <w:tc>
          <w:tcPr>
            <w:tcW w:w="1493" w:type="dxa"/>
            <w:tcBorders>
              <w:top w:val="nil"/>
              <w:left w:val="nil"/>
              <w:bottom w:val="nil"/>
              <w:right w:val="nil"/>
            </w:tcBorders>
            <w:shd w:val="clear" w:color="auto" w:fill="FAFAFA"/>
          </w:tcPr>
          <w:p w14:paraId="0013AA66" w14:textId="43E3FCDF" w:rsidR="00A31A3A" w:rsidRPr="00EB1011" w:rsidRDefault="00A31A3A" w:rsidP="003709B5">
            <w:pPr>
              <w:jc w:val="right"/>
              <w:rPr>
                <w:rFonts w:ascii="Arial" w:hAnsi="Arial" w:cs="Arial"/>
                <w:sz w:val="18"/>
                <w:szCs w:val="18"/>
                <w:lang w:val="en-GB"/>
              </w:rPr>
            </w:pPr>
            <w:r w:rsidRPr="00EB1011">
              <w:rPr>
                <w:rFonts w:ascii="Arial" w:eastAsia="Arial Unicode MS" w:hAnsi="Arial" w:cs="Arial"/>
                <w:sz w:val="18"/>
                <w:szCs w:val="18"/>
              </w:rPr>
              <w:t>3,043,</w:t>
            </w:r>
            <w:r w:rsidR="00CC1123" w:rsidRPr="00EB1011">
              <w:rPr>
                <w:rFonts w:ascii="Arial" w:eastAsia="Arial Unicode MS" w:hAnsi="Arial" w:cs="Arial"/>
                <w:sz w:val="18"/>
                <w:szCs w:val="18"/>
              </w:rPr>
              <w:t>950</w:t>
            </w:r>
            <w:r w:rsidRPr="00EB1011">
              <w:rPr>
                <w:rFonts w:ascii="Arial" w:eastAsia="Arial Unicode MS" w:hAnsi="Arial" w:cs="Arial"/>
                <w:sz w:val="18"/>
                <w:szCs w:val="18"/>
              </w:rPr>
              <w:t>,</w:t>
            </w:r>
            <w:r w:rsidR="00CC1123" w:rsidRPr="00EB1011">
              <w:rPr>
                <w:rFonts w:ascii="Arial" w:eastAsia="Arial Unicode MS" w:hAnsi="Arial" w:cs="Arial"/>
                <w:sz w:val="18"/>
                <w:szCs w:val="18"/>
              </w:rPr>
              <w:t>420</w:t>
            </w:r>
          </w:p>
        </w:tc>
        <w:tc>
          <w:tcPr>
            <w:tcW w:w="1626" w:type="dxa"/>
            <w:tcBorders>
              <w:top w:val="nil"/>
              <w:left w:val="nil"/>
              <w:bottom w:val="nil"/>
              <w:right w:val="nil"/>
            </w:tcBorders>
          </w:tcPr>
          <w:p w14:paraId="0D7CAAC1" w14:textId="77777777" w:rsidR="00A31A3A" w:rsidRPr="00EB1011" w:rsidRDefault="00A31A3A" w:rsidP="003709B5">
            <w:pPr>
              <w:jc w:val="right"/>
              <w:rPr>
                <w:rFonts w:ascii="Arial" w:hAnsi="Arial" w:cs="Arial"/>
                <w:sz w:val="18"/>
                <w:szCs w:val="18"/>
                <w:lang w:val="en-GB"/>
              </w:rPr>
            </w:pPr>
            <w:r w:rsidRPr="00EB1011">
              <w:rPr>
                <w:rFonts w:ascii="Arial" w:eastAsia="Arial Unicode MS" w:hAnsi="Arial" w:cs="Arial"/>
                <w:sz w:val="18"/>
                <w:szCs w:val="18"/>
              </w:rPr>
              <w:t>3,043,898,508</w:t>
            </w:r>
          </w:p>
        </w:tc>
        <w:tc>
          <w:tcPr>
            <w:tcW w:w="1360" w:type="dxa"/>
            <w:tcBorders>
              <w:top w:val="nil"/>
              <w:left w:val="nil"/>
              <w:bottom w:val="nil"/>
              <w:right w:val="nil"/>
            </w:tcBorders>
            <w:shd w:val="clear" w:color="auto" w:fill="FAFAFA"/>
          </w:tcPr>
          <w:p w14:paraId="02AF5B3A" w14:textId="77777777" w:rsidR="00A31A3A" w:rsidRPr="00EB1011" w:rsidRDefault="00A31A3A" w:rsidP="003709B5">
            <w:pPr>
              <w:jc w:val="right"/>
              <w:rPr>
                <w:rFonts w:ascii="Arial" w:hAnsi="Arial" w:cs="Arial"/>
                <w:sz w:val="18"/>
                <w:szCs w:val="18"/>
                <w:lang w:val="en-GB"/>
              </w:rPr>
            </w:pPr>
            <w:r w:rsidRPr="00EB1011">
              <w:rPr>
                <w:rFonts w:ascii="Arial" w:eastAsia="Arial Unicode MS" w:hAnsi="Arial" w:cs="Arial"/>
                <w:sz w:val="18"/>
                <w:szCs w:val="18"/>
              </w:rPr>
              <w:t>878,898,509</w:t>
            </w:r>
          </w:p>
        </w:tc>
        <w:tc>
          <w:tcPr>
            <w:tcW w:w="1494" w:type="dxa"/>
            <w:tcBorders>
              <w:top w:val="nil"/>
              <w:left w:val="nil"/>
              <w:bottom w:val="nil"/>
              <w:right w:val="nil"/>
            </w:tcBorders>
          </w:tcPr>
          <w:p w14:paraId="1C4B682E" w14:textId="77777777" w:rsidR="00A31A3A" w:rsidRPr="00EB1011" w:rsidRDefault="00A31A3A" w:rsidP="003709B5">
            <w:pPr>
              <w:jc w:val="right"/>
              <w:rPr>
                <w:rFonts w:ascii="Arial" w:hAnsi="Arial" w:cs="Arial"/>
                <w:sz w:val="18"/>
                <w:szCs w:val="18"/>
                <w:lang w:val="en-GB"/>
              </w:rPr>
            </w:pPr>
            <w:r w:rsidRPr="00EB1011">
              <w:rPr>
                <w:rFonts w:ascii="Arial" w:eastAsia="Arial Unicode MS" w:hAnsi="Arial" w:cs="Arial"/>
                <w:sz w:val="18"/>
                <w:szCs w:val="18"/>
              </w:rPr>
              <w:t>878,898,509</w:t>
            </w:r>
          </w:p>
        </w:tc>
      </w:tr>
    </w:tbl>
    <w:p w14:paraId="514512E5" w14:textId="77777777" w:rsidR="00A31A3A" w:rsidRPr="00EB1011" w:rsidRDefault="00A31A3A" w:rsidP="003709B5">
      <w:pPr>
        <w:jc w:val="thaiDistribute"/>
        <w:rPr>
          <w:rFonts w:ascii="Arial" w:hAnsi="Arial" w:cs="Arial"/>
          <w:sz w:val="18"/>
          <w:szCs w:val="18"/>
          <w:lang w:val="en-GB"/>
        </w:rPr>
      </w:pPr>
    </w:p>
    <w:p w14:paraId="516B6DCD" w14:textId="10E452F4" w:rsidR="004B205A" w:rsidRPr="001A4DA5" w:rsidRDefault="004B205A" w:rsidP="004B205A">
      <w:pPr>
        <w:jc w:val="both"/>
        <w:rPr>
          <w:rFonts w:ascii="Arial" w:hAnsi="Arial" w:cstheme="minorBidi"/>
          <w:sz w:val="18"/>
          <w:szCs w:val="18"/>
          <w:lang w:val="en-GB"/>
        </w:rPr>
      </w:pPr>
      <w:r w:rsidRPr="00EB1011">
        <w:rPr>
          <w:rFonts w:ascii="Arial" w:hAnsi="Arial" w:cs="Arial"/>
          <w:sz w:val="18"/>
          <w:szCs w:val="18"/>
          <w:lang w:val="en-GB"/>
        </w:rPr>
        <w:t xml:space="preserve">During the year ended 31 December 2021, management </w:t>
      </w:r>
      <w:r w:rsidR="00D26453">
        <w:rPr>
          <w:rFonts w:ascii="Arial" w:hAnsi="Arial" w:cs="Browallia New"/>
          <w:sz w:val="18"/>
          <w:szCs w:val="22"/>
          <w:lang w:val="en-GB"/>
        </w:rPr>
        <w:t>found</w:t>
      </w:r>
      <w:r w:rsidRPr="00EB1011">
        <w:rPr>
          <w:rFonts w:ascii="Arial" w:hAnsi="Arial" w:cs="Arial"/>
          <w:sz w:val="18"/>
          <w:szCs w:val="18"/>
          <w:lang w:val="en-GB"/>
        </w:rPr>
        <w:t xml:space="preserve"> impairment indicators for property, </w:t>
      </w:r>
      <w:proofErr w:type="gramStart"/>
      <w:r w:rsidRPr="00EB1011">
        <w:rPr>
          <w:rFonts w:ascii="Arial" w:hAnsi="Arial" w:cs="Arial"/>
          <w:sz w:val="18"/>
          <w:szCs w:val="18"/>
          <w:lang w:val="en-GB"/>
        </w:rPr>
        <w:t>plant</w:t>
      </w:r>
      <w:proofErr w:type="gramEnd"/>
      <w:r w:rsidRPr="00EB1011">
        <w:rPr>
          <w:rFonts w:ascii="Arial" w:hAnsi="Arial" w:cs="Arial"/>
          <w:sz w:val="18"/>
          <w:szCs w:val="18"/>
          <w:lang w:val="en-GB"/>
        </w:rPr>
        <w:t xml:space="preserve"> and equipment of the Group's hotel business. Due to the COVID-19 pandemic, the hotel's performance has been declining significantly. Management therefore tested impairment of property, </w:t>
      </w:r>
      <w:proofErr w:type="gramStart"/>
      <w:r w:rsidRPr="00EB1011">
        <w:rPr>
          <w:rFonts w:ascii="Arial" w:hAnsi="Arial" w:cs="Arial"/>
          <w:sz w:val="18"/>
          <w:szCs w:val="18"/>
          <w:lang w:val="en-GB"/>
        </w:rPr>
        <w:t>plant</w:t>
      </w:r>
      <w:proofErr w:type="gramEnd"/>
      <w:r w:rsidRPr="00EB1011">
        <w:rPr>
          <w:rFonts w:ascii="Arial" w:hAnsi="Arial" w:cs="Arial"/>
          <w:sz w:val="18"/>
          <w:szCs w:val="18"/>
          <w:lang w:val="en-GB"/>
        </w:rPr>
        <w:t xml:space="preserve"> and equipment by calculating the recoverable amount using the</w:t>
      </w:r>
      <w:r w:rsidR="00830F5F" w:rsidRPr="00830F5F">
        <w:t xml:space="preserve"> </w:t>
      </w:r>
      <w:r w:rsidR="00830F5F" w:rsidRPr="00830F5F">
        <w:rPr>
          <w:rFonts w:ascii="Arial" w:hAnsi="Arial" w:cs="Arial"/>
          <w:sz w:val="18"/>
          <w:szCs w:val="18"/>
          <w:lang w:val="en-GB"/>
        </w:rPr>
        <w:t>higher of fair value less costs to sell and value in use</w:t>
      </w:r>
      <w:r w:rsidRPr="00EB1011">
        <w:rPr>
          <w:rFonts w:ascii="Arial" w:hAnsi="Arial" w:cs="Arial"/>
          <w:sz w:val="18"/>
          <w:szCs w:val="18"/>
          <w:lang w:val="en-GB"/>
        </w:rPr>
        <w:t>.</w:t>
      </w:r>
      <w:r w:rsidR="001A4DA5">
        <w:rPr>
          <w:rFonts w:ascii="Arial" w:hAnsi="Arial" w:cstheme="minorBidi" w:hint="cs"/>
          <w:sz w:val="18"/>
          <w:szCs w:val="18"/>
          <w:cs/>
          <w:lang w:val="en-GB"/>
        </w:rPr>
        <w:t xml:space="preserve"> </w:t>
      </w:r>
      <w:r w:rsidR="001A4DA5" w:rsidRPr="00631078">
        <w:rPr>
          <w:rFonts w:ascii="Arial" w:hAnsi="Arial" w:cs="Arial"/>
          <w:color w:val="000000"/>
          <w:sz w:val="18"/>
          <w:szCs w:val="18"/>
        </w:rPr>
        <w:t>The Group engaged an independent appraiser to assess the fair value of land</w:t>
      </w:r>
    </w:p>
    <w:p w14:paraId="1D2BA57E" w14:textId="46425896" w:rsidR="006E3BA1" w:rsidRPr="00EB1011" w:rsidRDefault="006E3BA1" w:rsidP="003709B5">
      <w:pPr>
        <w:jc w:val="both"/>
        <w:rPr>
          <w:rFonts w:ascii="Arial" w:hAnsi="Arial" w:cs="Arial"/>
          <w:sz w:val="18"/>
          <w:szCs w:val="18"/>
          <w:lang w:val="en-GB"/>
        </w:rPr>
      </w:pPr>
    </w:p>
    <w:p w14:paraId="364BAEC3" w14:textId="6644A238" w:rsidR="00A31A3A" w:rsidRPr="00EB1011" w:rsidRDefault="006E3BA1" w:rsidP="003709B5">
      <w:pPr>
        <w:jc w:val="both"/>
        <w:rPr>
          <w:rFonts w:ascii="Arial" w:hAnsi="Arial" w:cs="Arial"/>
          <w:sz w:val="18"/>
          <w:szCs w:val="18"/>
        </w:rPr>
      </w:pPr>
      <w:r w:rsidRPr="00EB1011">
        <w:rPr>
          <w:rFonts w:ascii="Arial" w:hAnsi="Arial" w:cs="Arial"/>
          <w:sz w:val="18"/>
          <w:szCs w:val="18"/>
          <w:lang w:val="en-GB"/>
        </w:rPr>
        <w:t>From th</w:t>
      </w:r>
      <w:r w:rsidR="005F31CE" w:rsidRPr="00EB1011">
        <w:rPr>
          <w:rFonts w:ascii="Arial" w:hAnsi="Arial" w:cs="Arial"/>
          <w:sz w:val="18"/>
          <w:szCs w:val="18"/>
          <w:lang w:val="en-GB"/>
        </w:rPr>
        <w:t>e above</w:t>
      </w:r>
      <w:r w:rsidRPr="00EB1011">
        <w:rPr>
          <w:rFonts w:ascii="Arial" w:hAnsi="Arial" w:cs="Arial"/>
          <w:sz w:val="18"/>
          <w:szCs w:val="18"/>
          <w:lang w:val="en-GB"/>
        </w:rPr>
        <w:t xml:space="preserve"> impairment test</w:t>
      </w:r>
      <w:r w:rsidR="005F31CE" w:rsidRPr="00EB1011">
        <w:rPr>
          <w:rFonts w:ascii="Arial" w:hAnsi="Arial" w:cs="Arial"/>
          <w:sz w:val="18"/>
          <w:szCs w:val="18"/>
          <w:lang w:val="en-GB"/>
        </w:rPr>
        <w:t>ing</w:t>
      </w:r>
      <w:r w:rsidRPr="00EB1011">
        <w:rPr>
          <w:rFonts w:ascii="Arial" w:hAnsi="Arial" w:cs="Arial"/>
          <w:sz w:val="18"/>
          <w:szCs w:val="18"/>
          <w:lang w:val="en-GB"/>
        </w:rPr>
        <w:t xml:space="preserve">, the Group recognised </w:t>
      </w:r>
      <w:r w:rsidR="005F31CE" w:rsidRPr="00EB1011">
        <w:rPr>
          <w:rFonts w:ascii="Arial" w:hAnsi="Arial" w:cs="Arial"/>
          <w:sz w:val="18"/>
          <w:szCs w:val="18"/>
          <w:lang w:val="en-GB"/>
        </w:rPr>
        <w:t xml:space="preserve">impairment losses Baht </w:t>
      </w:r>
      <w:r w:rsidR="00E963BB">
        <w:rPr>
          <w:rFonts w:ascii="Arial" w:hAnsi="Arial" w:cs="Arial"/>
          <w:sz w:val="18"/>
          <w:szCs w:val="18"/>
          <w:lang w:val="en-GB"/>
        </w:rPr>
        <w:t>560.00</w:t>
      </w:r>
      <w:r w:rsidR="005F31CE" w:rsidRPr="00EB1011">
        <w:rPr>
          <w:rFonts w:ascii="Arial" w:hAnsi="Arial" w:cs="Arial"/>
          <w:sz w:val="18"/>
          <w:szCs w:val="18"/>
          <w:lang w:val="en-GB"/>
        </w:rPr>
        <w:t xml:space="preserve"> million to a hotel building</w:t>
      </w:r>
      <w:r w:rsidR="00CC1123" w:rsidRPr="00EB1011">
        <w:rPr>
          <w:rFonts w:ascii="Arial" w:hAnsi="Arial" w:cs="Arial"/>
          <w:sz w:val="18"/>
          <w:szCs w:val="18"/>
          <w:lang w:val="en-GB"/>
        </w:rPr>
        <w:t xml:space="preserve"> in the consolidated and separate statements of comprehensive income.</w:t>
      </w:r>
    </w:p>
    <w:p w14:paraId="107C39EC" w14:textId="42B3C4A0" w:rsidR="00EB1011" w:rsidRDefault="00EB1011">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058B05CC" w14:textId="77777777" w:rsidR="00A31A3A" w:rsidRPr="00EB1011" w:rsidRDefault="00A31A3A" w:rsidP="003709B5">
      <w:pPr>
        <w:rPr>
          <w:rFonts w:ascii="Arial" w:hAnsi="Arial" w:cs="Arial"/>
          <w:sz w:val="18"/>
          <w:szCs w:val="18"/>
        </w:rPr>
      </w:pPr>
    </w:p>
    <w:tbl>
      <w:tblPr>
        <w:tblW w:w="9468" w:type="dxa"/>
        <w:shd w:val="clear" w:color="auto" w:fill="FFA543"/>
        <w:tblLook w:val="04A0" w:firstRow="1" w:lastRow="0" w:firstColumn="1" w:lastColumn="0" w:noHBand="0" w:noVBand="1"/>
      </w:tblPr>
      <w:tblGrid>
        <w:gridCol w:w="9468"/>
      </w:tblGrid>
      <w:tr w:rsidR="00A31A3A" w:rsidRPr="003709B5" w14:paraId="4CB49708" w14:textId="77777777" w:rsidTr="00EB1011">
        <w:trPr>
          <w:trHeight w:val="386"/>
        </w:trPr>
        <w:tc>
          <w:tcPr>
            <w:tcW w:w="9468" w:type="dxa"/>
            <w:shd w:val="clear" w:color="auto" w:fill="FFA543"/>
            <w:vAlign w:val="center"/>
          </w:tcPr>
          <w:p w14:paraId="08C6C65D" w14:textId="77777777" w:rsidR="00A31A3A" w:rsidRPr="003709B5" w:rsidRDefault="00A31A3A" w:rsidP="003709B5">
            <w:pPr>
              <w:ind w:left="432" w:hanging="432"/>
              <w:rPr>
                <w:rFonts w:ascii="Arial" w:hAnsi="Arial" w:cs="Arial"/>
                <w:b/>
                <w:bCs/>
                <w:color w:val="FFFFFF"/>
                <w:sz w:val="18"/>
                <w:szCs w:val="18"/>
                <w:cs/>
                <w:lang w:val="en-GB"/>
              </w:rPr>
            </w:pPr>
            <w:r w:rsidRPr="003709B5">
              <w:rPr>
                <w:rFonts w:ascii="Arial" w:hAnsi="Arial" w:cs="Arial"/>
                <w:b/>
                <w:color w:val="FFFFFF"/>
                <w:sz w:val="18"/>
                <w:szCs w:val="18"/>
              </w:rPr>
              <w:t>20</w:t>
            </w:r>
            <w:r w:rsidRPr="003709B5">
              <w:rPr>
                <w:rFonts w:ascii="Arial" w:hAnsi="Arial" w:cs="Arial"/>
                <w:b/>
                <w:color w:val="FFFFFF"/>
                <w:sz w:val="18"/>
                <w:szCs w:val="18"/>
              </w:rPr>
              <w:tab/>
              <w:t>Right-of-use assets, net</w:t>
            </w:r>
          </w:p>
        </w:tc>
      </w:tr>
    </w:tbl>
    <w:p w14:paraId="4712DF0E" w14:textId="77777777" w:rsidR="00A31A3A" w:rsidRPr="003709B5" w:rsidRDefault="00A31A3A" w:rsidP="003709B5">
      <w:pPr>
        <w:pStyle w:val="Footer"/>
        <w:tabs>
          <w:tab w:val="clear" w:pos="4153"/>
          <w:tab w:val="clear" w:pos="8306"/>
        </w:tabs>
        <w:jc w:val="thaiDistribute"/>
        <w:rPr>
          <w:rFonts w:ascii="Arial" w:hAnsi="Arial" w:cs="Arial"/>
          <w:sz w:val="18"/>
          <w:szCs w:val="18"/>
          <w:lang w:val="en-US"/>
        </w:rPr>
      </w:pPr>
    </w:p>
    <w:tbl>
      <w:tblPr>
        <w:tblW w:w="94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0"/>
        <w:gridCol w:w="1210"/>
        <w:gridCol w:w="1210"/>
        <w:gridCol w:w="1210"/>
        <w:gridCol w:w="1210"/>
        <w:gridCol w:w="1210"/>
      </w:tblGrid>
      <w:tr w:rsidR="00A31A3A" w:rsidRPr="003709B5" w14:paraId="007FC3D5" w14:textId="77777777" w:rsidTr="00B00528">
        <w:trPr>
          <w:trHeight w:val="70"/>
          <w:tblHeader/>
        </w:trPr>
        <w:tc>
          <w:tcPr>
            <w:tcW w:w="3380" w:type="dxa"/>
            <w:tcBorders>
              <w:top w:val="nil"/>
              <w:left w:val="nil"/>
              <w:bottom w:val="nil"/>
              <w:right w:val="nil"/>
            </w:tcBorders>
            <w:shd w:val="clear" w:color="auto" w:fill="auto"/>
          </w:tcPr>
          <w:p w14:paraId="435D8986" w14:textId="77777777" w:rsidR="00A31A3A" w:rsidRPr="003709B5" w:rsidRDefault="00A31A3A" w:rsidP="003709B5">
            <w:pPr>
              <w:ind w:left="-96"/>
              <w:jc w:val="both"/>
              <w:rPr>
                <w:rFonts w:ascii="Arial" w:eastAsia="Arial Unicode MS" w:hAnsi="Arial" w:cs="Arial"/>
                <w:sz w:val="16"/>
                <w:szCs w:val="16"/>
                <w:lang w:val="en-GB" w:eastAsia="en-GB"/>
              </w:rPr>
            </w:pPr>
          </w:p>
        </w:tc>
        <w:tc>
          <w:tcPr>
            <w:tcW w:w="6050" w:type="dxa"/>
            <w:gridSpan w:val="5"/>
            <w:tcBorders>
              <w:top w:val="single" w:sz="4" w:space="0" w:color="auto"/>
              <w:left w:val="nil"/>
              <w:bottom w:val="single" w:sz="4" w:space="0" w:color="auto"/>
              <w:right w:val="nil"/>
            </w:tcBorders>
          </w:tcPr>
          <w:p w14:paraId="7671A2CF" w14:textId="77777777" w:rsidR="00A31A3A" w:rsidRPr="003709B5" w:rsidRDefault="00A31A3A" w:rsidP="003709B5">
            <w:pPr>
              <w:ind w:left="-96"/>
              <w:jc w:val="center"/>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Consolidated financial statements</w:t>
            </w:r>
          </w:p>
        </w:tc>
      </w:tr>
      <w:tr w:rsidR="00A31A3A" w:rsidRPr="003709B5" w14:paraId="0AAE6073" w14:textId="77777777" w:rsidTr="003817C7">
        <w:trPr>
          <w:trHeight w:val="205"/>
          <w:tblHeader/>
        </w:trPr>
        <w:tc>
          <w:tcPr>
            <w:tcW w:w="3380" w:type="dxa"/>
            <w:tcBorders>
              <w:top w:val="nil"/>
              <w:left w:val="nil"/>
              <w:bottom w:val="nil"/>
              <w:right w:val="nil"/>
            </w:tcBorders>
            <w:shd w:val="clear" w:color="auto" w:fill="auto"/>
          </w:tcPr>
          <w:p w14:paraId="408873C2" w14:textId="77777777" w:rsidR="00A31A3A" w:rsidRPr="003709B5" w:rsidRDefault="00A31A3A" w:rsidP="003709B5">
            <w:pPr>
              <w:ind w:left="-6"/>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hideMark/>
          </w:tcPr>
          <w:p w14:paraId="29A5724E" w14:textId="77777777" w:rsidR="004F60FE" w:rsidRPr="003709B5" w:rsidRDefault="004F60FE" w:rsidP="00EB1011">
            <w:pPr>
              <w:ind w:right="-72"/>
              <w:jc w:val="right"/>
              <w:rPr>
                <w:rFonts w:ascii="Arial" w:eastAsia="Arial Unicode MS" w:hAnsi="Arial" w:cs="Arial"/>
                <w:b/>
                <w:bCs/>
                <w:sz w:val="16"/>
                <w:szCs w:val="16"/>
                <w:lang w:val="en-GB" w:eastAsia="en-GB"/>
              </w:rPr>
            </w:pPr>
          </w:p>
          <w:p w14:paraId="4DCDA7DA" w14:textId="40C03B08"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Buildings</w:t>
            </w:r>
          </w:p>
        </w:tc>
        <w:tc>
          <w:tcPr>
            <w:tcW w:w="1210" w:type="dxa"/>
            <w:tcBorders>
              <w:top w:val="nil"/>
              <w:left w:val="nil"/>
              <w:bottom w:val="nil"/>
              <w:right w:val="nil"/>
            </w:tcBorders>
            <w:shd w:val="clear" w:color="auto" w:fill="auto"/>
            <w:hideMark/>
          </w:tcPr>
          <w:p w14:paraId="65AD3B59" w14:textId="77777777" w:rsidR="00A31A3A" w:rsidRPr="003709B5" w:rsidRDefault="00A31A3A" w:rsidP="00EB1011">
            <w:pPr>
              <w:overflowPunct/>
              <w:ind w:right="-72"/>
              <w:jc w:val="right"/>
              <w:textAlignment w:val="auto"/>
              <w:rPr>
                <w:rFonts w:ascii="Arial" w:eastAsiaTheme="minorHAnsi" w:hAnsi="Arial" w:cs="Arial"/>
                <w:b/>
                <w:bCs/>
                <w:sz w:val="16"/>
                <w:szCs w:val="16"/>
              </w:rPr>
            </w:pPr>
            <w:r w:rsidRPr="003709B5">
              <w:rPr>
                <w:rFonts w:ascii="Arial" w:eastAsiaTheme="minorHAnsi" w:hAnsi="Arial" w:cs="Arial"/>
                <w:b/>
                <w:bCs/>
                <w:sz w:val="16"/>
                <w:szCs w:val="16"/>
              </w:rPr>
              <w:t>Equipment</w:t>
            </w:r>
          </w:p>
          <w:p w14:paraId="41CAA76A"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Theme="minorHAnsi" w:hAnsi="Arial" w:cs="Arial"/>
                <w:b/>
                <w:bCs/>
                <w:sz w:val="16"/>
                <w:szCs w:val="16"/>
              </w:rPr>
              <w:t>and furniture</w:t>
            </w:r>
          </w:p>
        </w:tc>
        <w:tc>
          <w:tcPr>
            <w:tcW w:w="1210" w:type="dxa"/>
            <w:tcBorders>
              <w:top w:val="nil"/>
              <w:left w:val="nil"/>
              <w:bottom w:val="nil"/>
              <w:right w:val="nil"/>
            </w:tcBorders>
          </w:tcPr>
          <w:p w14:paraId="16855E6F" w14:textId="77777777" w:rsidR="00A31A3A" w:rsidRPr="003709B5" w:rsidRDefault="00A31A3A" w:rsidP="00EB1011">
            <w:pPr>
              <w:overflowPunct/>
              <w:ind w:right="-72"/>
              <w:jc w:val="right"/>
              <w:textAlignment w:val="auto"/>
              <w:rPr>
                <w:rFonts w:ascii="Arial" w:eastAsiaTheme="minorHAnsi" w:hAnsi="Arial" w:cs="Arial"/>
                <w:b/>
                <w:bCs/>
                <w:sz w:val="16"/>
                <w:szCs w:val="16"/>
              </w:rPr>
            </w:pPr>
            <w:r w:rsidRPr="003709B5">
              <w:rPr>
                <w:rFonts w:ascii="Arial" w:eastAsiaTheme="minorHAnsi" w:hAnsi="Arial" w:cs="Arial"/>
                <w:b/>
                <w:bCs/>
                <w:sz w:val="16"/>
                <w:szCs w:val="16"/>
              </w:rPr>
              <w:t>Office</w:t>
            </w:r>
          </w:p>
          <w:p w14:paraId="15848266"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Theme="minorHAnsi" w:hAnsi="Arial" w:cs="Arial"/>
                <w:b/>
                <w:bCs/>
                <w:sz w:val="16"/>
                <w:szCs w:val="16"/>
              </w:rPr>
              <w:t>equipment</w:t>
            </w:r>
          </w:p>
        </w:tc>
        <w:tc>
          <w:tcPr>
            <w:tcW w:w="1210" w:type="dxa"/>
            <w:tcBorders>
              <w:top w:val="nil"/>
              <w:left w:val="nil"/>
              <w:bottom w:val="nil"/>
              <w:right w:val="nil"/>
            </w:tcBorders>
            <w:shd w:val="clear" w:color="auto" w:fill="auto"/>
            <w:hideMark/>
          </w:tcPr>
          <w:p w14:paraId="7F8CD80C" w14:textId="77777777" w:rsidR="004F60FE" w:rsidRPr="003709B5" w:rsidRDefault="004F60FE" w:rsidP="00EB1011">
            <w:pPr>
              <w:ind w:right="-72"/>
              <w:jc w:val="right"/>
              <w:rPr>
                <w:rFonts w:ascii="Arial" w:eastAsia="Arial Unicode MS" w:hAnsi="Arial" w:cs="Arial"/>
                <w:b/>
                <w:bCs/>
                <w:sz w:val="16"/>
                <w:szCs w:val="16"/>
                <w:lang w:val="en-GB" w:eastAsia="en-GB"/>
              </w:rPr>
            </w:pPr>
          </w:p>
          <w:p w14:paraId="178B2DC4" w14:textId="4544E833"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Vehicles</w:t>
            </w:r>
          </w:p>
        </w:tc>
        <w:tc>
          <w:tcPr>
            <w:tcW w:w="1210" w:type="dxa"/>
            <w:tcBorders>
              <w:top w:val="nil"/>
              <w:left w:val="nil"/>
              <w:bottom w:val="nil"/>
              <w:right w:val="nil"/>
            </w:tcBorders>
            <w:shd w:val="clear" w:color="auto" w:fill="auto"/>
            <w:hideMark/>
          </w:tcPr>
          <w:p w14:paraId="68DB5106" w14:textId="77777777" w:rsidR="004F60FE" w:rsidRPr="003709B5" w:rsidRDefault="004F60FE" w:rsidP="00EB1011">
            <w:pPr>
              <w:ind w:right="-72"/>
              <w:jc w:val="right"/>
              <w:rPr>
                <w:rFonts w:ascii="Arial" w:eastAsia="Arial Unicode MS" w:hAnsi="Arial" w:cs="Arial"/>
                <w:b/>
                <w:bCs/>
                <w:sz w:val="16"/>
                <w:szCs w:val="16"/>
                <w:lang w:val="en-GB" w:eastAsia="en-GB"/>
              </w:rPr>
            </w:pPr>
          </w:p>
          <w:p w14:paraId="51678035" w14:textId="5949374C"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Total</w:t>
            </w:r>
          </w:p>
        </w:tc>
      </w:tr>
      <w:tr w:rsidR="00A31A3A" w:rsidRPr="003709B5" w14:paraId="77DC419B" w14:textId="77777777" w:rsidTr="003817C7">
        <w:trPr>
          <w:trHeight w:val="205"/>
          <w:tblHeader/>
        </w:trPr>
        <w:tc>
          <w:tcPr>
            <w:tcW w:w="3380" w:type="dxa"/>
            <w:tcBorders>
              <w:top w:val="nil"/>
              <w:left w:val="nil"/>
              <w:bottom w:val="nil"/>
              <w:right w:val="nil"/>
            </w:tcBorders>
            <w:shd w:val="clear" w:color="auto" w:fill="auto"/>
          </w:tcPr>
          <w:p w14:paraId="5EB6E488" w14:textId="77777777" w:rsidR="00A31A3A" w:rsidRPr="003709B5" w:rsidRDefault="00A31A3A" w:rsidP="003709B5">
            <w:pPr>
              <w:ind w:left="-6"/>
              <w:jc w:val="both"/>
              <w:rPr>
                <w:rFonts w:ascii="Arial" w:eastAsia="Arial Unicode MS" w:hAnsi="Arial" w:cs="Arial"/>
                <w:sz w:val="16"/>
                <w:szCs w:val="16"/>
                <w:lang w:val="en-GB" w:eastAsia="en-GB"/>
              </w:rPr>
            </w:pPr>
          </w:p>
        </w:tc>
        <w:tc>
          <w:tcPr>
            <w:tcW w:w="1210" w:type="dxa"/>
            <w:tcBorders>
              <w:top w:val="nil"/>
              <w:left w:val="nil"/>
              <w:bottom w:val="single" w:sz="4" w:space="0" w:color="auto"/>
              <w:right w:val="nil"/>
            </w:tcBorders>
            <w:shd w:val="clear" w:color="auto" w:fill="auto"/>
            <w:hideMark/>
          </w:tcPr>
          <w:p w14:paraId="296A1D8F"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Baht</w:t>
            </w:r>
          </w:p>
        </w:tc>
        <w:tc>
          <w:tcPr>
            <w:tcW w:w="1210" w:type="dxa"/>
            <w:tcBorders>
              <w:top w:val="nil"/>
              <w:left w:val="nil"/>
              <w:bottom w:val="single" w:sz="4" w:space="0" w:color="auto"/>
              <w:right w:val="nil"/>
            </w:tcBorders>
            <w:shd w:val="clear" w:color="auto" w:fill="auto"/>
            <w:hideMark/>
          </w:tcPr>
          <w:p w14:paraId="66FCBCDB"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Baht</w:t>
            </w:r>
          </w:p>
        </w:tc>
        <w:tc>
          <w:tcPr>
            <w:tcW w:w="1210" w:type="dxa"/>
            <w:tcBorders>
              <w:top w:val="nil"/>
              <w:left w:val="nil"/>
              <w:bottom w:val="single" w:sz="4" w:space="0" w:color="auto"/>
              <w:right w:val="nil"/>
            </w:tcBorders>
          </w:tcPr>
          <w:p w14:paraId="08E60976"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Baht</w:t>
            </w:r>
          </w:p>
        </w:tc>
        <w:tc>
          <w:tcPr>
            <w:tcW w:w="1210" w:type="dxa"/>
            <w:tcBorders>
              <w:top w:val="nil"/>
              <w:left w:val="nil"/>
              <w:bottom w:val="single" w:sz="4" w:space="0" w:color="auto"/>
              <w:right w:val="nil"/>
            </w:tcBorders>
            <w:shd w:val="clear" w:color="auto" w:fill="auto"/>
            <w:hideMark/>
          </w:tcPr>
          <w:p w14:paraId="7C05968E"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 xml:space="preserve">Baht </w:t>
            </w:r>
          </w:p>
        </w:tc>
        <w:tc>
          <w:tcPr>
            <w:tcW w:w="1210" w:type="dxa"/>
            <w:tcBorders>
              <w:top w:val="nil"/>
              <w:left w:val="nil"/>
              <w:bottom w:val="single" w:sz="4" w:space="0" w:color="auto"/>
              <w:right w:val="nil"/>
            </w:tcBorders>
            <w:shd w:val="clear" w:color="auto" w:fill="auto"/>
            <w:hideMark/>
          </w:tcPr>
          <w:p w14:paraId="7D6DC99B"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Baht</w:t>
            </w:r>
          </w:p>
        </w:tc>
      </w:tr>
      <w:tr w:rsidR="00A31A3A" w:rsidRPr="003709B5" w14:paraId="5C4CBD22" w14:textId="77777777" w:rsidTr="003817C7">
        <w:trPr>
          <w:trHeight w:val="140"/>
          <w:tblHeader/>
        </w:trPr>
        <w:tc>
          <w:tcPr>
            <w:tcW w:w="3380" w:type="dxa"/>
            <w:tcBorders>
              <w:top w:val="nil"/>
              <w:left w:val="nil"/>
              <w:bottom w:val="nil"/>
              <w:right w:val="nil"/>
            </w:tcBorders>
            <w:shd w:val="clear" w:color="auto" w:fill="auto"/>
          </w:tcPr>
          <w:p w14:paraId="57CDD2B7" w14:textId="77777777" w:rsidR="00A31A3A" w:rsidRPr="003709B5" w:rsidRDefault="00A31A3A" w:rsidP="003709B5">
            <w:pPr>
              <w:ind w:left="-6"/>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hideMark/>
          </w:tcPr>
          <w:p w14:paraId="0E19969E" w14:textId="77777777" w:rsidR="00A31A3A" w:rsidRPr="003709B5" w:rsidRDefault="00A31A3A" w:rsidP="00EB1011">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06B3E09A" w14:textId="77777777" w:rsidR="00A31A3A" w:rsidRPr="003709B5" w:rsidRDefault="00A31A3A" w:rsidP="00EB1011">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3DBC2613" w14:textId="77777777" w:rsidR="00A31A3A" w:rsidRPr="003709B5" w:rsidRDefault="00A31A3A" w:rsidP="00EB1011">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760D6E3B" w14:textId="77777777" w:rsidR="00A31A3A" w:rsidRPr="003709B5" w:rsidRDefault="00A31A3A" w:rsidP="00EB1011">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7C4ACAA3" w14:textId="77777777" w:rsidR="00A31A3A" w:rsidRPr="003709B5" w:rsidRDefault="00A31A3A" w:rsidP="00EB1011">
            <w:pPr>
              <w:ind w:right="-72"/>
              <w:jc w:val="both"/>
              <w:rPr>
                <w:rFonts w:ascii="Arial" w:eastAsia="Arial Unicode MS" w:hAnsi="Arial" w:cs="Arial"/>
                <w:sz w:val="16"/>
                <w:szCs w:val="16"/>
                <w:lang w:val="en-GB" w:eastAsia="en-GB"/>
              </w:rPr>
            </w:pPr>
          </w:p>
        </w:tc>
      </w:tr>
      <w:tr w:rsidR="00A31A3A" w:rsidRPr="003709B5" w14:paraId="68E32519" w14:textId="77777777" w:rsidTr="003817C7">
        <w:trPr>
          <w:trHeight w:val="205"/>
        </w:trPr>
        <w:tc>
          <w:tcPr>
            <w:tcW w:w="3380" w:type="dxa"/>
            <w:tcBorders>
              <w:top w:val="nil"/>
              <w:left w:val="nil"/>
              <w:bottom w:val="nil"/>
              <w:right w:val="nil"/>
            </w:tcBorders>
            <w:shd w:val="clear" w:color="auto" w:fill="auto"/>
            <w:hideMark/>
          </w:tcPr>
          <w:p w14:paraId="0700AD2D"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b/>
                <w:bCs/>
                <w:spacing w:val="-6"/>
                <w:sz w:val="16"/>
                <w:szCs w:val="16"/>
              </w:rPr>
              <w:t xml:space="preserve">For the year ended 31 December </w:t>
            </w:r>
            <w:r w:rsidRPr="003709B5">
              <w:rPr>
                <w:rFonts w:ascii="Arial" w:hAnsi="Arial" w:cs="Arial"/>
                <w:b/>
                <w:bCs/>
                <w:spacing w:val="-6"/>
                <w:sz w:val="16"/>
                <w:szCs w:val="16"/>
                <w:lang w:val="en-GB"/>
              </w:rPr>
              <w:t>2020</w:t>
            </w:r>
          </w:p>
        </w:tc>
        <w:tc>
          <w:tcPr>
            <w:tcW w:w="1210" w:type="dxa"/>
            <w:tcBorders>
              <w:top w:val="nil"/>
              <w:left w:val="nil"/>
              <w:bottom w:val="nil"/>
              <w:right w:val="nil"/>
            </w:tcBorders>
            <w:shd w:val="clear" w:color="auto" w:fill="auto"/>
          </w:tcPr>
          <w:p w14:paraId="4000596F"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6873D91A"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3F5CBC39"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63ADA142"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171056EB" w14:textId="77777777" w:rsidR="00A31A3A" w:rsidRPr="003709B5" w:rsidRDefault="00A31A3A" w:rsidP="00EB1011">
            <w:pPr>
              <w:ind w:right="-72"/>
              <w:jc w:val="right"/>
              <w:rPr>
                <w:rFonts w:ascii="Arial" w:eastAsia="Arial Unicode MS" w:hAnsi="Arial" w:cs="Arial"/>
                <w:sz w:val="16"/>
                <w:szCs w:val="16"/>
                <w:lang w:val="en-GB" w:eastAsia="en-GB"/>
              </w:rPr>
            </w:pPr>
          </w:p>
        </w:tc>
      </w:tr>
      <w:tr w:rsidR="00A31A3A" w:rsidRPr="003709B5" w14:paraId="1010EDEA" w14:textId="77777777" w:rsidTr="003817C7">
        <w:trPr>
          <w:trHeight w:val="205"/>
        </w:trPr>
        <w:tc>
          <w:tcPr>
            <w:tcW w:w="3380" w:type="dxa"/>
            <w:tcBorders>
              <w:top w:val="nil"/>
              <w:left w:val="nil"/>
              <w:bottom w:val="nil"/>
              <w:right w:val="nil"/>
            </w:tcBorders>
            <w:shd w:val="clear" w:color="auto" w:fill="auto"/>
          </w:tcPr>
          <w:p w14:paraId="6D1324F8" w14:textId="77777777" w:rsidR="00A31A3A" w:rsidRPr="003709B5" w:rsidRDefault="00A31A3A" w:rsidP="003709B5">
            <w:pPr>
              <w:overflowPunct/>
              <w:ind w:left="-96"/>
              <w:textAlignment w:val="auto"/>
              <w:rPr>
                <w:rFonts w:ascii="Arial" w:eastAsiaTheme="minorHAnsi" w:hAnsi="Arial" w:cs="Arial"/>
                <w:sz w:val="16"/>
                <w:szCs w:val="16"/>
              </w:rPr>
            </w:pPr>
            <w:r w:rsidRPr="003709B5">
              <w:rPr>
                <w:rFonts w:ascii="Arial" w:eastAsiaTheme="minorHAnsi" w:hAnsi="Arial" w:cs="Arial"/>
                <w:sz w:val="16"/>
                <w:szCs w:val="16"/>
              </w:rPr>
              <w:t>Retrospective adjustments from</w:t>
            </w:r>
          </w:p>
          <w:p w14:paraId="127E25B9"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Theme="minorHAnsi" w:hAnsi="Arial" w:cs="Arial"/>
                <w:sz w:val="16"/>
                <w:szCs w:val="16"/>
              </w:rPr>
              <w:t xml:space="preserve">   changes in accounting policy</w:t>
            </w:r>
          </w:p>
        </w:tc>
        <w:tc>
          <w:tcPr>
            <w:tcW w:w="1210" w:type="dxa"/>
            <w:tcBorders>
              <w:top w:val="nil"/>
              <w:left w:val="nil"/>
              <w:bottom w:val="nil"/>
              <w:right w:val="nil"/>
            </w:tcBorders>
            <w:shd w:val="clear" w:color="auto" w:fill="auto"/>
            <w:vAlign w:val="bottom"/>
          </w:tcPr>
          <w:p w14:paraId="0C79E5C7"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674</w:t>
            </w:r>
            <w:r w:rsidRPr="003709B5">
              <w:rPr>
                <w:rFonts w:ascii="Arial" w:hAnsi="Arial" w:cs="Arial"/>
                <w:sz w:val="16"/>
                <w:szCs w:val="16"/>
              </w:rPr>
              <w:t>,</w:t>
            </w:r>
            <w:r w:rsidRPr="003709B5">
              <w:rPr>
                <w:rFonts w:ascii="Arial" w:hAnsi="Arial" w:cs="Arial"/>
                <w:sz w:val="16"/>
                <w:szCs w:val="16"/>
                <w:lang w:val="en-GB"/>
              </w:rPr>
              <w:t>774</w:t>
            </w:r>
            <w:r w:rsidRPr="003709B5">
              <w:rPr>
                <w:rFonts w:ascii="Arial" w:hAnsi="Arial" w:cs="Arial"/>
                <w:sz w:val="16"/>
                <w:szCs w:val="16"/>
              </w:rPr>
              <w:t>,</w:t>
            </w:r>
            <w:r w:rsidRPr="003709B5">
              <w:rPr>
                <w:rFonts w:ascii="Arial" w:hAnsi="Arial" w:cs="Arial"/>
                <w:sz w:val="16"/>
                <w:szCs w:val="16"/>
                <w:lang w:val="en-GB"/>
              </w:rPr>
              <w:t>168</w:t>
            </w:r>
          </w:p>
        </w:tc>
        <w:tc>
          <w:tcPr>
            <w:tcW w:w="1210" w:type="dxa"/>
            <w:tcBorders>
              <w:top w:val="nil"/>
              <w:left w:val="nil"/>
              <w:bottom w:val="nil"/>
              <w:right w:val="nil"/>
            </w:tcBorders>
            <w:shd w:val="clear" w:color="auto" w:fill="auto"/>
            <w:vAlign w:val="bottom"/>
          </w:tcPr>
          <w:p w14:paraId="3B70C648"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5</w:t>
            </w:r>
            <w:r w:rsidRPr="003709B5">
              <w:rPr>
                <w:rFonts w:ascii="Arial" w:hAnsi="Arial" w:cs="Arial"/>
                <w:sz w:val="16"/>
                <w:szCs w:val="16"/>
              </w:rPr>
              <w:t>,</w:t>
            </w:r>
            <w:r w:rsidRPr="003709B5">
              <w:rPr>
                <w:rFonts w:ascii="Arial" w:hAnsi="Arial" w:cs="Arial"/>
                <w:sz w:val="16"/>
                <w:szCs w:val="16"/>
                <w:lang w:val="en-GB"/>
              </w:rPr>
              <w:t>314</w:t>
            </w:r>
            <w:r w:rsidRPr="003709B5">
              <w:rPr>
                <w:rFonts w:ascii="Arial" w:hAnsi="Arial" w:cs="Arial"/>
                <w:sz w:val="16"/>
                <w:szCs w:val="16"/>
              </w:rPr>
              <w:t>,</w:t>
            </w:r>
            <w:r w:rsidRPr="003709B5">
              <w:rPr>
                <w:rFonts w:ascii="Arial" w:hAnsi="Arial" w:cs="Arial"/>
                <w:sz w:val="16"/>
                <w:szCs w:val="16"/>
                <w:lang w:val="en-GB"/>
              </w:rPr>
              <w:t>137</w:t>
            </w:r>
          </w:p>
        </w:tc>
        <w:tc>
          <w:tcPr>
            <w:tcW w:w="1210" w:type="dxa"/>
            <w:tcBorders>
              <w:top w:val="nil"/>
              <w:left w:val="nil"/>
              <w:bottom w:val="nil"/>
              <w:right w:val="nil"/>
            </w:tcBorders>
            <w:shd w:val="clear" w:color="auto" w:fill="auto"/>
            <w:vAlign w:val="bottom"/>
          </w:tcPr>
          <w:p w14:paraId="70737A77"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14</w:t>
            </w:r>
            <w:r w:rsidRPr="003709B5">
              <w:rPr>
                <w:rFonts w:ascii="Arial" w:hAnsi="Arial" w:cs="Arial"/>
                <w:sz w:val="16"/>
                <w:szCs w:val="16"/>
              </w:rPr>
              <w:t>,</w:t>
            </w:r>
            <w:r w:rsidRPr="003709B5">
              <w:rPr>
                <w:rFonts w:ascii="Arial" w:hAnsi="Arial" w:cs="Arial"/>
                <w:sz w:val="16"/>
                <w:szCs w:val="16"/>
                <w:lang w:val="en-GB"/>
              </w:rPr>
              <w:t>745</w:t>
            </w:r>
            <w:r w:rsidRPr="003709B5">
              <w:rPr>
                <w:rFonts w:ascii="Arial" w:hAnsi="Arial" w:cs="Arial"/>
                <w:sz w:val="16"/>
                <w:szCs w:val="16"/>
              </w:rPr>
              <w:t>,</w:t>
            </w:r>
            <w:r w:rsidRPr="003709B5">
              <w:rPr>
                <w:rFonts w:ascii="Arial" w:hAnsi="Arial" w:cs="Arial"/>
                <w:sz w:val="16"/>
                <w:szCs w:val="16"/>
                <w:lang w:val="en-GB"/>
              </w:rPr>
              <w:t>244</w:t>
            </w:r>
          </w:p>
        </w:tc>
        <w:tc>
          <w:tcPr>
            <w:tcW w:w="1210" w:type="dxa"/>
            <w:tcBorders>
              <w:top w:val="nil"/>
              <w:left w:val="nil"/>
              <w:bottom w:val="nil"/>
              <w:right w:val="nil"/>
            </w:tcBorders>
            <w:shd w:val="clear" w:color="auto" w:fill="auto"/>
            <w:vAlign w:val="bottom"/>
          </w:tcPr>
          <w:p w14:paraId="192E1DEB"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16</w:t>
            </w:r>
            <w:r w:rsidRPr="003709B5">
              <w:rPr>
                <w:rFonts w:ascii="Arial" w:hAnsi="Arial" w:cs="Arial"/>
                <w:sz w:val="16"/>
                <w:szCs w:val="16"/>
              </w:rPr>
              <w:t>,</w:t>
            </w:r>
            <w:r w:rsidRPr="003709B5">
              <w:rPr>
                <w:rFonts w:ascii="Arial" w:hAnsi="Arial" w:cs="Arial"/>
                <w:sz w:val="16"/>
                <w:szCs w:val="16"/>
                <w:lang w:val="en-GB"/>
              </w:rPr>
              <w:t>013</w:t>
            </w:r>
            <w:r w:rsidRPr="003709B5">
              <w:rPr>
                <w:rFonts w:ascii="Arial" w:hAnsi="Arial" w:cs="Arial"/>
                <w:sz w:val="16"/>
                <w:szCs w:val="16"/>
              </w:rPr>
              <w:t>,</w:t>
            </w:r>
            <w:r w:rsidRPr="003709B5">
              <w:rPr>
                <w:rFonts w:ascii="Arial" w:hAnsi="Arial" w:cs="Arial"/>
                <w:sz w:val="16"/>
                <w:szCs w:val="16"/>
                <w:lang w:val="en-GB"/>
              </w:rPr>
              <w:t>554</w:t>
            </w:r>
          </w:p>
        </w:tc>
        <w:tc>
          <w:tcPr>
            <w:tcW w:w="1210" w:type="dxa"/>
            <w:tcBorders>
              <w:top w:val="nil"/>
              <w:left w:val="nil"/>
              <w:bottom w:val="nil"/>
              <w:right w:val="nil"/>
            </w:tcBorders>
            <w:shd w:val="clear" w:color="auto" w:fill="auto"/>
            <w:vAlign w:val="bottom"/>
          </w:tcPr>
          <w:p w14:paraId="193E8F6C"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710</w:t>
            </w:r>
            <w:r w:rsidRPr="003709B5">
              <w:rPr>
                <w:rFonts w:ascii="Arial" w:hAnsi="Arial" w:cs="Arial"/>
                <w:sz w:val="16"/>
                <w:szCs w:val="16"/>
              </w:rPr>
              <w:t>,</w:t>
            </w:r>
            <w:r w:rsidRPr="003709B5">
              <w:rPr>
                <w:rFonts w:ascii="Arial" w:hAnsi="Arial" w:cs="Arial"/>
                <w:sz w:val="16"/>
                <w:szCs w:val="16"/>
                <w:lang w:val="en-GB"/>
              </w:rPr>
              <w:t>847</w:t>
            </w:r>
            <w:r w:rsidRPr="003709B5">
              <w:rPr>
                <w:rFonts w:ascii="Arial" w:hAnsi="Arial" w:cs="Arial"/>
                <w:sz w:val="16"/>
                <w:szCs w:val="16"/>
              </w:rPr>
              <w:t>,</w:t>
            </w:r>
            <w:r w:rsidRPr="003709B5">
              <w:rPr>
                <w:rFonts w:ascii="Arial" w:hAnsi="Arial" w:cs="Arial"/>
                <w:sz w:val="16"/>
                <w:szCs w:val="16"/>
                <w:lang w:val="en-GB"/>
              </w:rPr>
              <w:t>103</w:t>
            </w:r>
          </w:p>
        </w:tc>
      </w:tr>
      <w:tr w:rsidR="00A31A3A" w:rsidRPr="003709B5" w14:paraId="130C2481" w14:textId="77777777" w:rsidTr="003817C7">
        <w:trPr>
          <w:trHeight w:val="205"/>
        </w:trPr>
        <w:tc>
          <w:tcPr>
            <w:tcW w:w="3380" w:type="dxa"/>
            <w:tcBorders>
              <w:top w:val="nil"/>
              <w:left w:val="nil"/>
              <w:bottom w:val="nil"/>
              <w:right w:val="nil"/>
            </w:tcBorders>
            <w:shd w:val="clear" w:color="auto" w:fill="auto"/>
            <w:hideMark/>
          </w:tcPr>
          <w:p w14:paraId="7483EF04"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Additions</w:t>
            </w:r>
          </w:p>
        </w:tc>
        <w:tc>
          <w:tcPr>
            <w:tcW w:w="1210" w:type="dxa"/>
            <w:tcBorders>
              <w:top w:val="nil"/>
              <w:left w:val="nil"/>
              <w:bottom w:val="nil"/>
              <w:right w:val="nil"/>
            </w:tcBorders>
            <w:shd w:val="clear" w:color="auto" w:fill="auto"/>
          </w:tcPr>
          <w:p w14:paraId="04755176"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128</w:t>
            </w:r>
            <w:r w:rsidRPr="003709B5">
              <w:rPr>
                <w:rFonts w:ascii="Arial" w:hAnsi="Arial" w:cs="Arial"/>
                <w:sz w:val="16"/>
                <w:szCs w:val="16"/>
              </w:rPr>
              <w:t>,</w:t>
            </w:r>
            <w:r w:rsidRPr="003709B5">
              <w:rPr>
                <w:rFonts w:ascii="Arial" w:hAnsi="Arial" w:cs="Arial"/>
                <w:sz w:val="16"/>
                <w:szCs w:val="16"/>
                <w:lang w:val="en-GB"/>
              </w:rPr>
              <w:t>964</w:t>
            </w:r>
            <w:r w:rsidRPr="003709B5">
              <w:rPr>
                <w:rFonts w:ascii="Arial" w:hAnsi="Arial" w:cs="Arial"/>
                <w:sz w:val="16"/>
                <w:szCs w:val="16"/>
              </w:rPr>
              <w:t>,</w:t>
            </w:r>
            <w:r w:rsidRPr="003709B5">
              <w:rPr>
                <w:rFonts w:ascii="Arial" w:hAnsi="Arial" w:cs="Arial"/>
                <w:sz w:val="16"/>
                <w:szCs w:val="16"/>
                <w:lang w:val="en-GB"/>
              </w:rPr>
              <w:t>199</w:t>
            </w:r>
          </w:p>
        </w:tc>
        <w:tc>
          <w:tcPr>
            <w:tcW w:w="1210" w:type="dxa"/>
            <w:tcBorders>
              <w:top w:val="nil"/>
              <w:left w:val="nil"/>
              <w:bottom w:val="nil"/>
              <w:right w:val="nil"/>
            </w:tcBorders>
            <w:shd w:val="clear" w:color="auto" w:fill="auto"/>
          </w:tcPr>
          <w:p w14:paraId="23C2C9A7"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p>
        </w:tc>
        <w:tc>
          <w:tcPr>
            <w:tcW w:w="1210" w:type="dxa"/>
            <w:tcBorders>
              <w:top w:val="nil"/>
              <w:left w:val="nil"/>
              <w:bottom w:val="nil"/>
              <w:right w:val="nil"/>
            </w:tcBorders>
            <w:shd w:val="clear" w:color="auto" w:fill="auto"/>
          </w:tcPr>
          <w:p w14:paraId="02BEBE79"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w:t>
            </w:r>
          </w:p>
        </w:tc>
        <w:tc>
          <w:tcPr>
            <w:tcW w:w="1210" w:type="dxa"/>
            <w:tcBorders>
              <w:top w:val="nil"/>
              <w:left w:val="nil"/>
              <w:bottom w:val="nil"/>
              <w:right w:val="nil"/>
            </w:tcBorders>
            <w:shd w:val="clear" w:color="auto" w:fill="auto"/>
          </w:tcPr>
          <w:p w14:paraId="6A9DE146"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p>
        </w:tc>
        <w:tc>
          <w:tcPr>
            <w:tcW w:w="1210" w:type="dxa"/>
            <w:tcBorders>
              <w:top w:val="nil"/>
              <w:left w:val="nil"/>
              <w:bottom w:val="nil"/>
              <w:right w:val="nil"/>
            </w:tcBorders>
            <w:shd w:val="clear" w:color="auto" w:fill="auto"/>
          </w:tcPr>
          <w:p w14:paraId="45D838E9"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128</w:t>
            </w:r>
            <w:r w:rsidRPr="003709B5">
              <w:rPr>
                <w:rFonts w:ascii="Arial" w:hAnsi="Arial" w:cs="Arial"/>
                <w:sz w:val="16"/>
                <w:szCs w:val="16"/>
              </w:rPr>
              <w:t>,</w:t>
            </w:r>
            <w:r w:rsidRPr="003709B5">
              <w:rPr>
                <w:rFonts w:ascii="Arial" w:hAnsi="Arial" w:cs="Arial"/>
                <w:sz w:val="16"/>
                <w:szCs w:val="16"/>
                <w:lang w:val="en-GB"/>
              </w:rPr>
              <w:t>964</w:t>
            </w:r>
            <w:r w:rsidRPr="003709B5">
              <w:rPr>
                <w:rFonts w:ascii="Arial" w:hAnsi="Arial" w:cs="Arial"/>
                <w:sz w:val="16"/>
                <w:szCs w:val="16"/>
              </w:rPr>
              <w:t>,</w:t>
            </w:r>
            <w:r w:rsidRPr="003709B5">
              <w:rPr>
                <w:rFonts w:ascii="Arial" w:hAnsi="Arial" w:cs="Arial"/>
                <w:sz w:val="16"/>
                <w:szCs w:val="16"/>
                <w:lang w:val="en-GB"/>
              </w:rPr>
              <w:t>199</w:t>
            </w:r>
          </w:p>
        </w:tc>
      </w:tr>
      <w:tr w:rsidR="00A31A3A" w:rsidRPr="003709B5" w14:paraId="23925EA1" w14:textId="77777777" w:rsidTr="003817C7">
        <w:trPr>
          <w:trHeight w:val="205"/>
        </w:trPr>
        <w:tc>
          <w:tcPr>
            <w:tcW w:w="3380" w:type="dxa"/>
            <w:tcBorders>
              <w:top w:val="nil"/>
              <w:left w:val="nil"/>
              <w:bottom w:val="nil"/>
              <w:right w:val="nil"/>
            </w:tcBorders>
            <w:shd w:val="clear" w:color="auto" w:fill="auto"/>
            <w:hideMark/>
          </w:tcPr>
          <w:p w14:paraId="53E124E1"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Lease termination</w:t>
            </w:r>
          </w:p>
        </w:tc>
        <w:tc>
          <w:tcPr>
            <w:tcW w:w="1210" w:type="dxa"/>
            <w:tcBorders>
              <w:top w:val="nil"/>
              <w:left w:val="nil"/>
              <w:bottom w:val="nil"/>
              <w:right w:val="nil"/>
            </w:tcBorders>
            <w:shd w:val="clear" w:color="auto" w:fill="auto"/>
            <w:hideMark/>
          </w:tcPr>
          <w:p w14:paraId="7F50B888"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p>
        </w:tc>
        <w:tc>
          <w:tcPr>
            <w:tcW w:w="1210" w:type="dxa"/>
            <w:tcBorders>
              <w:top w:val="nil"/>
              <w:left w:val="nil"/>
              <w:bottom w:val="nil"/>
              <w:right w:val="nil"/>
            </w:tcBorders>
            <w:shd w:val="clear" w:color="auto" w:fill="auto"/>
          </w:tcPr>
          <w:p w14:paraId="56C42FB8"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r w:rsidRPr="003709B5">
              <w:rPr>
                <w:rFonts w:ascii="Arial" w:hAnsi="Arial" w:cs="Arial"/>
                <w:sz w:val="16"/>
                <w:szCs w:val="16"/>
                <w:lang w:val="en-GB"/>
              </w:rPr>
              <w:t>264</w:t>
            </w:r>
            <w:r w:rsidRPr="003709B5">
              <w:rPr>
                <w:rFonts w:ascii="Arial" w:hAnsi="Arial" w:cs="Arial"/>
                <w:sz w:val="16"/>
                <w:szCs w:val="16"/>
              </w:rPr>
              <w:t>,</w:t>
            </w:r>
            <w:r w:rsidRPr="003709B5">
              <w:rPr>
                <w:rFonts w:ascii="Arial" w:hAnsi="Arial" w:cs="Arial"/>
                <w:sz w:val="16"/>
                <w:szCs w:val="16"/>
                <w:lang w:val="en-GB"/>
              </w:rPr>
              <w:t>372</w:t>
            </w:r>
            <w:r w:rsidRPr="003709B5">
              <w:rPr>
                <w:rFonts w:ascii="Arial" w:hAnsi="Arial" w:cs="Arial"/>
                <w:sz w:val="16"/>
                <w:szCs w:val="16"/>
              </w:rPr>
              <w:t>)</w:t>
            </w:r>
          </w:p>
        </w:tc>
        <w:tc>
          <w:tcPr>
            <w:tcW w:w="1210" w:type="dxa"/>
            <w:tcBorders>
              <w:top w:val="nil"/>
              <w:left w:val="nil"/>
              <w:bottom w:val="nil"/>
              <w:right w:val="nil"/>
            </w:tcBorders>
            <w:shd w:val="clear" w:color="auto" w:fill="auto"/>
          </w:tcPr>
          <w:p w14:paraId="3F67787D"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w:t>
            </w:r>
          </w:p>
        </w:tc>
        <w:tc>
          <w:tcPr>
            <w:tcW w:w="1210" w:type="dxa"/>
            <w:tcBorders>
              <w:top w:val="nil"/>
              <w:left w:val="nil"/>
              <w:bottom w:val="nil"/>
              <w:right w:val="nil"/>
            </w:tcBorders>
            <w:shd w:val="clear" w:color="auto" w:fill="auto"/>
          </w:tcPr>
          <w:p w14:paraId="7F863AA8"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p>
        </w:tc>
        <w:tc>
          <w:tcPr>
            <w:tcW w:w="1210" w:type="dxa"/>
            <w:tcBorders>
              <w:top w:val="nil"/>
              <w:left w:val="nil"/>
              <w:bottom w:val="nil"/>
              <w:right w:val="nil"/>
            </w:tcBorders>
            <w:shd w:val="clear" w:color="auto" w:fill="auto"/>
          </w:tcPr>
          <w:p w14:paraId="5B854AC5"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r w:rsidRPr="003709B5">
              <w:rPr>
                <w:rFonts w:ascii="Arial" w:hAnsi="Arial" w:cs="Arial"/>
                <w:sz w:val="16"/>
                <w:szCs w:val="16"/>
                <w:lang w:val="en-GB"/>
              </w:rPr>
              <w:t>264</w:t>
            </w:r>
            <w:r w:rsidRPr="003709B5">
              <w:rPr>
                <w:rFonts w:ascii="Arial" w:hAnsi="Arial" w:cs="Arial"/>
                <w:sz w:val="16"/>
                <w:szCs w:val="16"/>
              </w:rPr>
              <w:t>,</w:t>
            </w:r>
            <w:r w:rsidRPr="003709B5">
              <w:rPr>
                <w:rFonts w:ascii="Arial" w:hAnsi="Arial" w:cs="Arial"/>
                <w:sz w:val="16"/>
                <w:szCs w:val="16"/>
                <w:lang w:val="en-GB"/>
              </w:rPr>
              <w:t>372</w:t>
            </w:r>
            <w:r w:rsidRPr="003709B5">
              <w:rPr>
                <w:rFonts w:ascii="Arial" w:hAnsi="Arial" w:cs="Arial"/>
                <w:sz w:val="16"/>
                <w:szCs w:val="16"/>
              </w:rPr>
              <w:t>)</w:t>
            </w:r>
          </w:p>
        </w:tc>
      </w:tr>
      <w:tr w:rsidR="00A31A3A" w:rsidRPr="003709B5" w14:paraId="1D0012F3" w14:textId="77777777" w:rsidTr="003817C7">
        <w:trPr>
          <w:trHeight w:val="205"/>
        </w:trPr>
        <w:tc>
          <w:tcPr>
            <w:tcW w:w="3380" w:type="dxa"/>
            <w:tcBorders>
              <w:top w:val="nil"/>
              <w:left w:val="nil"/>
              <w:bottom w:val="nil"/>
              <w:right w:val="nil"/>
            </w:tcBorders>
            <w:shd w:val="clear" w:color="auto" w:fill="auto"/>
            <w:hideMark/>
          </w:tcPr>
          <w:p w14:paraId="41451204" w14:textId="2D53470E"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Lease modifications</w:t>
            </w:r>
          </w:p>
        </w:tc>
        <w:tc>
          <w:tcPr>
            <w:tcW w:w="1210" w:type="dxa"/>
            <w:tcBorders>
              <w:top w:val="nil"/>
              <w:left w:val="nil"/>
              <w:bottom w:val="nil"/>
              <w:right w:val="nil"/>
            </w:tcBorders>
            <w:shd w:val="clear" w:color="auto" w:fill="auto"/>
          </w:tcPr>
          <w:p w14:paraId="11D100E4" w14:textId="77777777" w:rsidR="00A31A3A" w:rsidRPr="003709B5" w:rsidRDefault="00A31A3A" w:rsidP="00EB1011">
            <w:pPr>
              <w:ind w:right="-72"/>
              <w:jc w:val="right"/>
              <w:rPr>
                <w:rFonts w:ascii="Arial" w:eastAsia="Arial Unicode MS" w:hAnsi="Arial" w:cs="Arial"/>
                <w:sz w:val="16"/>
                <w:szCs w:val="16"/>
                <w:cs/>
                <w:lang w:eastAsia="en-GB"/>
              </w:rPr>
            </w:pPr>
            <w:r w:rsidRPr="003709B5">
              <w:rPr>
                <w:rFonts w:ascii="Arial" w:hAnsi="Arial" w:cs="Arial"/>
                <w:sz w:val="16"/>
                <w:szCs w:val="16"/>
              </w:rPr>
              <w:t>-</w:t>
            </w:r>
          </w:p>
        </w:tc>
        <w:tc>
          <w:tcPr>
            <w:tcW w:w="1210" w:type="dxa"/>
            <w:tcBorders>
              <w:top w:val="nil"/>
              <w:left w:val="nil"/>
              <w:bottom w:val="nil"/>
              <w:right w:val="nil"/>
            </w:tcBorders>
            <w:shd w:val="clear" w:color="auto" w:fill="auto"/>
          </w:tcPr>
          <w:p w14:paraId="1A1BF1B7"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p>
        </w:tc>
        <w:tc>
          <w:tcPr>
            <w:tcW w:w="1210" w:type="dxa"/>
            <w:tcBorders>
              <w:top w:val="nil"/>
              <w:left w:val="nil"/>
              <w:bottom w:val="nil"/>
              <w:right w:val="nil"/>
            </w:tcBorders>
            <w:shd w:val="clear" w:color="auto" w:fill="auto"/>
          </w:tcPr>
          <w:p w14:paraId="3D14A683"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18</w:t>
            </w:r>
            <w:r w:rsidRPr="003709B5">
              <w:rPr>
                <w:rFonts w:ascii="Arial" w:hAnsi="Arial" w:cs="Arial"/>
                <w:sz w:val="16"/>
                <w:szCs w:val="16"/>
              </w:rPr>
              <w:t>,</w:t>
            </w:r>
            <w:r w:rsidRPr="003709B5">
              <w:rPr>
                <w:rFonts w:ascii="Arial" w:hAnsi="Arial" w:cs="Arial"/>
                <w:sz w:val="16"/>
                <w:szCs w:val="16"/>
                <w:lang w:val="en-GB"/>
              </w:rPr>
              <w:t>528</w:t>
            </w:r>
          </w:p>
        </w:tc>
        <w:tc>
          <w:tcPr>
            <w:tcW w:w="1210" w:type="dxa"/>
            <w:tcBorders>
              <w:top w:val="nil"/>
              <w:left w:val="nil"/>
              <w:bottom w:val="nil"/>
              <w:right w:val="nil"/>
            </w:tcBorders>
            <w:shd w:val="clear" w:color="auto" w:fill="auto"/>
          </w:tcPr>
          <w:p w14:paraId="5C44CFCC"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p>
        </w:tc>
        <w:tc>
          <w:tcPr>
            <w:tcW w:w="1210" w:type="dxa"/>
            <w:tcBorders>
              <w:top w:val="nil"/>
              <w:left w:val="nil"/>
              <w:bottom w:val="nil"/>
              <w:right w:val="nil"/>
            </w:tcBorders>
            <w:shd w:val="clear" w:color="auto" w:fill="auto"/>
          </w:tcPr>
          <w:p w14:paraId="56E4A7A4"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18</w:t>
            </w:r>
            <w:r w:rsidRPr="003709B5">
              <w:rPr>
                <w:rFonts w:ascii="Arial" w:hAnsi="Arial" w:cs="Arial"/>
                <w:sz w:val="16"/>
                <w:szCs w:val="16"/>
              </w:rPr>
              <w:t>,</w:t>
            </w:r>
            <w:r w:rsidRPr="003709B5">
              <w:rPr>
                <w:rFonts w:ascii="Arial" w:hAnsi="Arial" w:cs="Arial"/>
                <w:sz w:val="16"/>
                <w:szCs w:val="16"/>
                <w:lang w:val="en-GB"/>
              </w:rPr>
              <w:t>528</w:t>
            </w:r>
          </w:p>
        </w:tc>
      </w:tr>
      <w:tr w:rsidR="00A31A3A" w:rsidRPr="003709B5" w14:paraId="3382E3CC" w14:textId="77777777" w:rsidTr="003817C7">
        <w:trPr>
          <w:trHeight w:val="216"/>
        </w:trPr>
        <w:tc>
          <w:tcPr>
            <w:tcW w:w="3380" w:type="dxa"/>
            <w:tcBorders>
              <w:top w:val="nil"/>
              <w:left w:val="nil"/>
              <w:bottom w:val="nil"/>
              <w:right w:val="nil"/>
            </w:tcBorders>
            <w:shd w:val="clear" w:color="auto" w:fill="auto"/>
            <w:hideMark/>
          </w:tcPr>
          <w:p w14:paraId="26E3BBFC"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Depreciation</w:t>
            </w:r>
          </w:p>
        </w:tc>
        <w:tc>
          <w:tcPr>
            <w:tcW w:w="1210" w:type="dxa"/>
            <w:tcBorders>
              <w:top w:val="nil"/>
              <w:left w:val="nil"/>
              <w:bottom w:val="nil"/>
              <w:right w:val="nil"/>
            </w:tcBorders>
            <w:shd w:val="clear" w:color="auto" w:fill="auto"/>
          </w:tcPr>
          <w:p w14:paraId="09AF85DF"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r w:rsidRPr="003709B5">
              <w:rPr>
                <w:rFonts w:ascii="Arial" w:hAnsi="Arial" w:cs="Arial"/>
                <w:sz w:val="16"/>
                <w:szCs w:val="16"/>
                <w:lang w:val="en-GB"/>
              </w:rPr>
              <w:t>151</w:t>
            </w:r>
            <w:r w:rsidRPr="003709B5">
              <w:rPr>
                <w:rFonts w:ascii="Arial" w:hAnsi="Arial" w:cs="Arial"/>
                <w:sz w:val="16"/>
                <w:szCs w:val="16"/>
              </w:rPr>
              <w:t>,</w:t>
            </w:r>
            <w:r w:rsidRPr="003709B5">
              <w:rPr>
                <w:rFonts w:ascii="Arial" w:hAnsi="Arial" w:cs="Arial"/>
                <w:sz w:val="16"/>
                <w:szCs w:val="16"/>
                <w:lang w:val="en-GB"/>
              </w:rPr>
              <w:t>538</w:t>
            </w:r>
            <w:r w:rsidRPr="003709B5">
              <w:rPr>
                <w:rFonts w:ascii="Arial" w:hAnsi="Arial" w:cs="Arial"/>
                <w:sz w:val="16"/>
                <w:szCs w:val="16"/>
              </w:rPr>
              <w:t>,</w:t>
            </w:r>
            <w:r w:rsidRPr="003709B5">
              <w:rPr>
                <w:rFonts w:ascii="Arial" w:hAnsi="Arial" w:cs="Arial"/>
                <w:sz w:val="16"/>
                <w:szCs w:val="16"/>
                <w:lang w:val="en-GB"/>
              </w:rPr>
              <w:t>612</w:t>
            </w:r>
            <w:r w:rsidRPr="003709B5">
              <w:rPr>
                <w:rFonts w:ascii="Arial" w:hAnsi="Arial" w:cs="Arial"/>
                <w:sz w:val="16"/>
                <w:szCs w:val="16"/>
              </w:rPr>
              <w:t>)</w:t>
            </w:r>
          </w:p>
        </w:tc>
        <w:tc>
          <w:tcPr>
            <w:tcW w:w="1210" w:type="dxa"/>
            <w:tcBorders>
              <w:top w:val="nil"/>
              <w:left w:val="nil"/>
              <w:bottom w:val="nil"/>
              <w:right w:val="nil"/>
            </w:tcBorders>
            <w:shd w:val="clear" w:color="auto" w:fill="auto"/>
          </w:tcPr>
          <w:p w14:paraId="2DAF6EE4"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r w:rsidRPr="003709B5">
              <w:rPr>
                <w:rFonts w:ascii="Arial" w:hAnsi="Arial" w:cs="Arial"/>
                <w:sz w:val="16"/>
                <w:szCs w:val="16"/>
                <w:lang w:val="en-GB"/>
              </w:rPr>
              <w:t>2</w:t>
            </w:r>
            <w:r w:rsidRPr="003709B5">
              <w:rPr>
                <w:rFonts w:ascii="Arial" w:hAnsi="Arial" w:cs="Arial"/>
                <w:sz w:val="16"/>
                <w:szCs w:val="16"/>
              </w:rPr>
              <w:t>,</w:t>
            </w:r>
            <w:r w:rsidRPr="003709B5">
              <w:rPr>
                <w:rFonts w:ascii="Arial" w:hAnsi="Arial" w:cs="Arial"/>
                <w:sz w:val="16"/>
                <w:szCs w:val="16"/>
                <w:lang w:val="en-GB"/>
              </w:rPr>
              <w:t>392</w:t>
            </w:r>
            <w:r w:rsidRPr="003709B5">
              <w:rPr>
                <w:rFonts w:ascii="Arial" w:hAnsi="Arial" w:cs="Arial"/>
                <w:sz w:val="16"/>
                <w:szCs w:val="16"/>
              </w:rPr>
              <w:t>,</w:t>
            </w:r>
            <w:r w:rsidRPr="003709B5">
              <w:rPr>
                <w:rFonts w:ascii="Arial" w:hAnsi="Arial" w:cs="Arial"/>
                <w:sz w:val="16"/>
                <w:szCs w:val="16"/>
                <w:lang w:val="en-GB"/>
              </w:rPr>
              <w:t>898</w:t>
            </w:r>
            <w:r w:rsidRPr="003709B5">
              <w:rPr>
                <w:rFonts w:ascii="Arial" w:hAnsi="Arial" w:cs="Arial"/>
                <w:sz w:val="16"/>
                <w:szCs w:val="16"/>
              </w:rPr>
              <w:t>)</w:t>
            </w:r>
          </w:p>
        </w:tc>
        <w:tc>
          <w:tcPr>
            <w:tcW w:w="1210" w:type="dxa"/>
            <w:tcBorders>
              <w:top w:val="nil"/>
              <w:left w:val="nil"/>
              <w:bottom w:val="nil"/>
              <w:right w:val="nil"/>
            </w:tcBorders>
            <w:shd w:val="clear" w:color="auto" w:fill="auto"/>
          </w:tcPr>
          <w:p w14:paraId="3E3DE11E"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w:t>
            </w:r>
            <w:r w:rsidRPr="003709B5">
              <w:rPr>
                <w:rFonts w:ascii="Arial" w:hAnsi="Arial" w:cs="Arial"/>
                <w:sz w:val="16"/>
                <w:szCs w:val="16"/>
                <w:lang w:val="en-GB"/>
              </w:rPr>
              <w:t>7</w:t>
            </w:r>
            <w:r w:rsidRPr="003709B5">
              <w:rPr>
                <w:rFonts w:ascii="Arial" w:hAnsi="Arial" w:cs="Arial"/>
                <w:sz w:val="16"/>
                <w:szCs w:val="16"/>
              </w:rPr>
              <w:t>,</w:t>
            </w:r>
            <w:r w:rsidRPr="003709B5">
              <w:rPr>
                <w:rFonts w:ascii="Arial" w:hAnsi="Arial" w:cs="Arial"/>
                <w:sz w:val="16"/>
                <w:szCs w:val="16"/>
                <w:lang w:val="en-GB"/>
              </w:rPr>
              <w:t>435</w:t>
            </w:r>
            <w:r w:rsidRPr="003709B5">
              <w:rPr>
                <w:rFonts w:ascii="Arial" w:hAnsi="Arial" w:cs="Arial"/>
                <w:sz w:val="16"/>
                <w:szCs w:val="16"/>
              </w:rPr>
              <w:t>,</w:t>
            </w:r>
            <w:r w:rsidRPr="003709B5">
              <w:rPr>
                <w:rFonts w:ascii="Arial" w:hAnsi="Arial" w:cs="Arial"/>
                <w:sz w:val="16"/>
                <w:szCs w:val="16"/>
                <w:lang w:val="en-GB"/>
              </w:rPr>
              <w:t>097</w:t>
            </w:r>
            <w:r w:rsidRPr="003709B5">
              <w:rPr>
                <w:rFonts w:ascii="Arial" w:hAnsi="Arial" w:cs="Arial"/>
                <w:sz w:val="16"/>
                <w:szCs w:val="16"/>
              </w:rPr>
              <w:t>)</w:t>
            </w:r>
          </w:p>
        </w:tc>
        <w:tc>
          <w:tcPr>
            <w:tcW w:w="1210" w:type="dxa"/>
            <w:tcBorders>
              <w:top w:val="nil"/>
              <w:left w:val="nil"/>
              <w:bottom w:val="nil"/>
              <w:right w:val="nil"/>
            </w:tcBorders>
            <w:shd w:val="clear" w:color="auto" w:fill="auto"/>
          </w:tcPr>
          <w:p w14:paraId="66F20FE4"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r w:rsidRPr="003709B5">
              <w:rPr>
                <w:rFonts w:ascii="Arial" w:hAnsi="Arial" w:cs="Arial"/>
                <w:sz w:val="16"/>
                <w:szCs w:val="16"/>
                <w:lang w:val="en-GB"/>
              </w:rPr>
              <w:t>4</w:t>
            </w:r>
            <w:r w:rsidRPr="003709B5">
              <w:rPr>
                <w:rFonts w:ascii="Arial" w:hAnsi="Arial" w:cs="Arial"/>
                <w:sz w:val="16"/>
                <w:szCs w:val="16"/>
              </w:rPr>
              <w:t>,</w:t>
            </w:r>
            <w:r w:rsidRPr="003709B5">
              <w:rPr>
                <w:rFonts w:ascii="Arial" w:hAnsi="Arial" w:cs="Arial"/>
                <w:sz w:val="16"/>
                <w:szCs w:val="16"/>
                <w:lang w:val="en-GB"/>
              </w:rPr>
              <w:t>960</w:t>
            </w:r>
            <w:r w:rsidRPr="003709B5">
              <w:rPr>
                <w:rFonts w:ascii="Arial" w:hAnsi="Arial" w:cs="Arial"/>
                <w:sz w:val="16"/>
                <w:szCs w:val="16"/>
              </w:rPr>
              <w:t>,</w:t>
            </w:r>
            <w:r w:rsidRPr="003709B5">
              <w:rPr>
                <w:rFonts w:ascii="Arial" w:hAnsi="Arial" w:cs="Arial"/>
                <w:sz w:val="16"/>
                <w:szCs w:val="16"/>
                <w:lang w:val="en-GB"/>
              </w:rPr>
              <w:t>834</w:t>
            </w:r>
            <w:r w:rsidRPr="003709B5">
              <w:rPr>
                <w:rFonts w:ascii="Arial" w:hAnsi="Arial" w:cs="Arial"/>
                <w:sz w:val="16"/>
                <w:szCs w:val="16"/>
              </w:rPr>
              <w:t>)</w:t>
            </w:r>
          </w:p>
        </w:tc>
        <w:tc>
          <w:tcPr>
            <w:tcW w:w="1210" w:type="dxa"/>
            <w:tcBorders>
              <w:top w:val="nil"/>
              <w:left w:val="nil"/>
              <w:bottom w:val="nil"/>
              <w:right w:val="nil"/>
            </w:tcBorders>
            <w:shd w:val="clear" w:color="auto" w:fill="auto"/>
          </w:tcPr>
          <w:p w14:paraId="6F588F6B"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r w:rsidRPr="003709B5">
              <w:rPr>
                <w:rFonts w:ascii="Arial" w:hAnsi="Arial" w:cs="Arial"/>
                <w:sz w:val="16"/>
                <w:szCs w:val="16"/>
                <w:lang w:val="en-GB"/>
              </w:rPr>
              <w:t>166</w:t>
            </w:r>
            <w:r w:rsidRPr="003709B5">
              <w:rPr>
                <w:rFonts w:ascii="Arial" w:hAnsi="Arial" w:cs="Arial"/>
                <w:sz w:val="16"/>
                <w:szCs w:val="16"/>
              </w:rPr>
              <w:t>,</w:t>
            </w:r>
            <w:r w:rsidRPr="003709B5">
              <w:rPr>
                <w:rFonts w:ascii="Arial" w:hAnsi="Arial" w:cs="Arial"/>
                <w:sz w:val="16"/>
                <w:szCs w:val="16"/>
                <w:lang w:val="en-GB"/>
              </w:rPr>
              <w:t>327</w:t>
            </w:r>
            <w:r w:rsidRPr="003709B5">
              <w:rPr>
                <w:rFonts w:ascii="Arial" w:hAnsi="Arial" w:cs="Arial"/>
                <w:sz w:val="16"/>
                <w:szCs w:val="16"/>
              </w:rPr>
              <w:t>,</w:t>
            </w:r>
            <w:r w:rsidRPr="003709B5">
              <w:rPr>
                <w:rFonts w:ascii="Arial" w:hAnsi="Arial" w:cs="Arial"/>
                <w:sz w:val="16"/>
                <w:szCs w:val="16"/>
                <w:lang w:val="en-GB"/>
              </w:rPr>
              <w:t>441</w:t>
            </w:r>
            <w:r w:rsidRPr="003709B5">
              <w:rPr>
                <w:rFonts w:ascii="Arial" w:hAnsi="Arial" w:cs="Arial"/>
                <w:sz w:val="16"/>
                <w:szCs w:val="16"/>
              </w:rPr>
              <w:t>)</w:t>
            </w:r>
          </w:p>
        </w:tc>
      </w:tr>
      <w:tr w:rsidR="00A31A3A" w:rsidRPr="003709B5" w14:paraId="0F369D09" w14:textId="77777777" w:rsidTr="003817C7">
        <w:trPr>
          <w:trHeight w:val="140"/>
        </w:trPr>
        <w:tc>
          <w:tcPr>
            <w:tcW w:w="3380" w:type="dxa"/>
            <w:tcBorders>
              <w:top w:val="nil"/>
              <w:left w:val="nil"/>
              <w:bottom w:val="nil"/>
              <w:right w:val="nil"/>
            </w:tcBorders>
            <w:shd w:val="clear" w:color="auto" w:fill="auto"/>
          </w:tcPr>
          <w:p w14:paraId="3F69E08D" w14:textId="77777777" w:rsidR="00A31A3A" w:rsidRPr="003709B5" w:rsidRDefault="00A31A3A" w:rsidP="003709B5">
            <w:pPr>
              <w:ind w:left="-96"/>
              <w:jc w:val="both"/>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auto"/>
          </w:tcPr>
          <w:p w14:paraId="5BD85A16"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auto"/>
          </w:tcPr>
          <w:p w14:paraId="1604E82B"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auto"/>
          </w:tcPr>
          <w:p w14:paraId="554B7BDB"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4BDB7047"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auto"/>
          </w:tcPr>
          <w:p w14:paraId="3C6F26F7" w14:textId="77777777" w:rsidR="00A31A3A" w:rsidRPr="003709B5" w:rsidRDefault="00A31A3A" w:rsidP="00EB1011">
            <w:pPr>
              <w:ind w:right="-72"/>
              <w:jc w:val="right"/>
              <w:rPr>
                <w:rFonts w:ascii="Arial" w:eastAsia="Arial Unicode MS" w:hAnsi="Arial" w:cs="Arial"/>
                <w:sz w:val="16"/>
                <w:szCs w:val="16"/>
                <w:lang w:val="en-GB" w:eastAsia="en-GB"/>
              </w:rPr>
            </w:pPr>
          </w:p>
        </w:tc>
      </w:tr>
      <w:tr w:rsidR="00A31A3A" w:rsidRPr="003709B5" w14:paraId="481BA372" w14:textId="77777777" w:rsidTr="003817C7">
        <w:trPr>
          <w:trHeight w:val="205"/>
        </w:trPr>
        <w:tc>
          <w:tcPr>
            <w:tcW w:w="3380" w:type="dxa"/>
            <w:tcBorders>
              <w:top w:val="nil"/>
              <w:left w:val="nil"/>
              <w:bottom w:val="nil"/>
              <w:right w:val="nil"/>
            </w:tcBorders>
            <w:shd w:val="clear" w:color="auto" w:fill="auto"/>
            <w:hideMark/>
          </w:tcPr>
          <w:p w14:paraId="3D332ACD"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Closing net book value</w:t>
            </w:r>
          </w:p>
        </w:tc>
        <w:tc>
          <w:tcPr>
            <w:tcW w:w="1210" w:type="dxa"/>
            <w:tcBorders>
              <w:top w:val="nil"/>
              <w:left w:val="nil"/>
              <w:bottom w:val="single" w:sz="4" w:space="0" w:color="auto"/>
              <w:right w:val="nil"/>
            </w:tcBorders>
            <w:shd w:val="clear" w:color="auto" w:fill="auto"/>
          </w:tcPr>
          <w:p w14:paraId="6EFDCDB7"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652</w:t>
            </w:r>
            <w:r w:rsidRPr="003709B5">
              <w:rPr>
                <w:rFonts w:ascii="Arial" w:hAnsi="Arial" w:cs="Arial"/>
                <w:sz w:val="16"/>
                <w:szCs w:val="16"/>
              </w:rPr>
              <w:t>,</w:t>
            </w:r>
            <w:r w:rsidRPr="003709B5">
              <w:rPr>
                <w:rFonts w:ascii="Arial" w:hAnsi="Arial" w:cs="Arial"/>
                <w:sz w:val="16"/>
                <w:szCs w:val="16"/>
                <w:lang w:val="en-GB"/>
              </w:rPr>
              <w:t>199</w:t>
            </w:r>
            <w:r w:rsidRPr="003709B5">
              <w:rPr>
                <w:rFonts w:ascii="Arial" w:hAnsi="Arial" w:cs="Arial"/>
                <w:sz w:val="16"/>
                <w:szCs w:val="16"/>
              </w:rPr>
              <w:t>,</w:t>
            </w:r>
            <w:r w:rsidRPr="003709B5">
              <w:rPr>
                <w:rFonts w:ascii="Arial" w:hAnsi="Arial" w:cs="Arial"/>
                <w:sz w:val="16"/>
                <w:szCs w:val="16"/>
                <w:lang w:val="en-GB"/>
              </w:rPr>
              <w:t>755</w:t>
            </w:r>
          </w:p>
        </w:tc>
        <w:tc>
          <w:tcPr>
            <w:tcW w:w="1210" w:type="dxa"/>
            <w:tcBorders>
              <w:top w:val="nil"/>
              <w:left w:val="nil"/>
              <w:bottom w:val="single" w:sz="4" w:space="0" w:color="auto"/>
              <w:right w:val="nil"/>
            </w:tcBorders>
            <w:shd w:val="clear" w:color="auto" w:fill="auto"/>
          </w:tcPr>
          <w:p w14:paraId="19C9DE1E"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2</w:t>
            </w:r>
            <w:r w:rsidRPr="003709B5">
              <w:rPr>
                <w:rFonts w:ascii="Arial" w:hAnsi="Arial" w:cs="Arial"/>
                <w:sz w:val="16"/>
                <w:szCs w:val="16"/>
              </w:rPr>
              <w:t>,</w:t>
            </w:r>
            <w:r w:rsidRPr="003709B5">
              <w:rPr>
                <w:rFonts w:ascii="Arial" w:hAnsi="Arial" w:cs="Arial"/>
                <w:sz w:val="16"/>
                <w:szCs w:val="16"/>
                <w:lang w:val="en-GB"/>
              </w:rPr>
              <w:t>656</w:t>
            </w:r>
            <w:r w:rsidRPr="003709B5">
              <w:rPr>
                <w:rFonts w:ascii="Arial" w:hAnsi="Arial" w:cs="Arial"/>
                <w:sz w:val="16"/>
                <w:szCs w:val="16"/>
              </w:rPr>
              <w:t>,</w:t>
            </w:r>
            <w:r w:rsidRPr="003709B5">
              <w:rPr>
                <w:rFonts w:ascii="Arial" w:hAnsi="Arial" w:cs="Arial"/>
                <w:sz w:val="16"/>
                <w:szCs w:val="16"/>
                <w:lang w:val="en-GB"/>
              </w:rPr>
              <w:t>867</w:t>
            </w:r>
          </w:p>
        </w:tc>
        <w:tc>
          <w:tcPr>
            <w:tcW w:w="1210" w:type="dxa"/>
            <w:tcBorders>
              <w:top w:val="nil"/>
              <w:left w:val="nil"/>
              <w:bottom w:val="single" w:sz="4" w:space="0" w:color="auto"/>
              <w:right w:val="nil"/>
            </w:tcBorders>
            <w:shd w:val="clear" w:color="auto" w:fill="auto"/>
          </w:tcPr>
          <w:p w14:paraId="705AE975"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7</w:t>
            </w:r>
            <w:r w:rsidRPr="003709B5">
              <w:rPr>
                <w:rFonts w:ascii="Arial" w:hAnsi="Arial" w:cs="Arial"/>
                <w:sz w:val="16"/>
                <w:szCs w:val="16"/>
              </w:rPr>
              <w:t>,</w:t>
            </w:r>
            <w:r w:rsidRPr="003709B5">
              <w:rPr>
                <w:rFonts w:ascii="Arial" w:hAnsi="Arial" w:cs="Arial"/>
                <w:sz w:val="16"/>
                <w:szCs w:val="16"/>
                <w:lang w:val="en-GB"/>
              </w:rPr>
              <w:t>328</w:t>
            </w:r>
            <w:r w:rsidRPr="003709B5">
              <w:rPr>
                <w:rFonts w:ascii="Arial" w:hAnsi="Arial" w:cs="Arial"/>
                <w:sz w:val="16"/>
                <w:szCs w:val="16"/>
              </w:rPr>
              <w:t>,</w:t>
            </w:r>
            <w:r w:rsidRPr="003709B5">
              <w:rPr>
                <w:rFonts w:ascii="Arial" w:hAnsi="Arial" w:cs="Arial"/>
                <w:sz w:val="16"/>
                <w:szCs w:val="16"/>
                <w:lang w:val="en-GB"/>
              </w:rPr>
              <w:t>675</w:t>
            </w:r>
          </w:p>
        </w:tc>
        <w:tc>
          <w:tcPr>
            <w:tcW w:w="1210" w:type="dxa"/>
            <w:tcBorders>
              <w:top w:val="nil"/>
              <w:left w:val="nil"/>
              <w:bottom w:val="single" w:sz="4" w:space="0" w:color="auto"/>
              <w:right w:val="nil"/>
            </w:tcBorders>
            <w:shd w:val="clear" w:color="auto" w:fill="auto"/>
          </w:tcPr>
          <w:p w14:paraId="6ABB0F0F"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11</w:t>
            </w:r>
            <w:r w:rsidRPr="003709B5">
              <w:rPr>
                <w:rFonts w:ascii="Arial" w:hAnsi="Arial" w:cs="Arial"/>
                <w:sz w:val="16"/>
                <w:szCs w:val="16"/>
              </w:rPr>
              <w:t>,</w:t>
            </w:r>
            <w:r w:rsidRPr="003709B5">
              <w:rPr>
                <w:rFonts w:ascii="Arial" w:hAnsi="Arial" w:cs="Arial"/>
                <w:sz w:val="16"/>
                <w:szCs w:val="16"/>
                <w:lang w:val="en-GB"/>
              </w:rPr>
              <w:t>052</w:t>
            </w:r>
            <w:r w:rsidRPr="003709B5">
              <w:rPr>
                <w:rFonts w:ascii="Arial" w:hAnsi="Arial" w:cs="Arial"/>
                <w:sz w:val="16"/>
                <w:szCs w:val="16"/>
              </w:rPr>
              <w:t>,</w:t>
            </w:r>
            <w:r w:rsidRPr="003709B5">
              <w:rPr>
                <w:rFonts w:ascii="Arial" w:hAnsi="Arial" w:cs="Arial"/>
                <w:sz w:val="16"/>
                <w:szCs w:val="16"/>
                <w:lang w:val="en-GB"/>
              </w:rPr>
              <w:t>720</w:t>
            </w:r>
          </w:p>
        </w:tc>
        <w:tc>
          <w:tcPr>
            <w:tcW w:w="1210" w:type="dxa"/>
            <w:tcBorders>
              <w:top w:val="nil"/>
              <w:left w:val="nil"/>
              <w:bottom w:val="single" w:sz="4" w:space="0" w:color="auto"/>
              <w:right w:val="nil"/>
            </w:tcBorders>
            <w:shd w:val="clear" w:color="auto" w:fill="auto"/>
          </w:tcPr>
          <w:p w14:paraId="253D9F79"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673</w:t>
            </w:r>
            <w:r w:rsidRPr="003709B5">
              <w:rPr>
                <w:rFonts w:ascii="Arial" w:hAnsi="Arial" w:cs="Arial"/>
                <w:sz w:val="16"/>
                <w:szCs w:val="16"/>
              </w:rPr>
              <w:t>,</w:t>
            </w:r>
            <w:r w:rsidRPr="003709B5">
              <w:rPr>
                <w:rFonts w:ascii="Arial" w:hAnsi="Arial" w:cs="Arial"/>
                <w:sz w:val="16"/>
                <w:szCs w:val="16"/>
                <w:lang w:val="en-GB"/>
              </w:rPr>
              <w:t>238</w:t>
            </w:r>
            <w:r w:rsidRPr="003709B5">
              <w:rPr>
                <w:rFonts w:ascii="Arial" w:hAnsi="Arial" w:cs="Arial"/>
                <w:sz w:val="16"/>
                <w:szCs w:val="16"/>
              </w:rPr>
              <w:t>,</w:t>
            </w:r>
            <w:r w:rsidRPr="003709B5">
              <w:rPr>
                <w:rFonts w:ascii="Arial" w:hAnsi="Arial" w:cs="Arial"/>
                <w:sz w:val="16"/>
                <w:szCs w:val="16"/>
                <w:lang w:val="en-GB"/>
              </w:rPr>
              <w:t>017</w:t>
            </w:r>
          </w:p>
        </w:tc>
      </w:tr>
      <w:tr w:rsidR="00A31A3A" w:rsidRPr="003709B5" w14:paraId="60BE3B35" w14:textId="77777777" w:rsidTr="003817C7">
        <w:trPr>
          <w:trHeight w:val="205"/>
        </w:trPr>
        <w:tc>
          <w:tcPr>
            <w:tcW w:w="3380" w:type="dxa"/>
            <w:tcBorders>
              <w:top w:val="nil"/>
              <w:left w:val="nil"/>
              <w:bottom w:val="nil"/>
              <w:right w:val="nil"/>
            </w:tcBorders>
            <w:shd w:val="clear" w:color="auto" w:fill="auto"/>
          </w:tcPr>
          <w:p w14:paraId="675A38FC" w14:textId="77777777" w:rsidR="00A31A3A" w:rsidRPr="003709B5" w:rsidRDefault="00A31A3A" w:rsidP="003709B5">
            <w:pPr>
              <w:ind w:left="-96"/>
              <w:jc w:val="both"/>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auto"/>
          </w:tcPr>
          <w:p w14:paraId="0B48FCF5"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auto"/>
          </w:tcPr>
          <w:p w14:paraId="0A1CFB94"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auto"/>
          </w:tcPr>
          <w:p w14:paraId="14EC1590"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auto"/>
          </w:tcPr>
          <w:p w14:paraId="40040303"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auto"/>
          </w:tcPr>
          <w:p w14:paraId="74F471CA" w14:textId="77777777" w:rsidR="00A31A3A" w:rsidRPr="003709B5" w:rsidRDefault="00A31A3A" w:rsidP="00EB1011">
            <w:pPr>
              <w:ind w:right="-72"/>
              <w:jc w:val="right"/>
              <w:rPr>
                <w:rFonts w:ascii="Arial" w:eastAsia="Arial Unicode MS" w:hAnsi="Arial" w:cs="Arial"/>
                <w:sz w:val="16"/>
                <w:szCs w:val="16"/>
                <w:lang w:val="en-GB" w:eastAsia="en-GB"/>
              </w:rPr>
            </w:pPr>
          </w:p>
        </w:tc>
      </w:tr>
      <w:tr w:rsidR="00A31A3A" w:rsidRPr="003709B5" w14:paraId="54D7A6B0" w14:textId="77777777" w:rsidTr="003817C7">
        <w:trPr>
          <w:trHeight w:val="205"/>
        </w:trPr>
        <w:tc>
          <w:tcPr>
            <w:tcW w:w="3380" w:type="dxa"/>
            <w:tcBorders>
              <w:top w:val="nil"/>
              <w:left w:val="nil"/>
              <w:bottom w:val="nil"/>
              <w:right w:val="nil"/>
            </w:tcBorders>
            <w:shd w:val="clear" w:color="auto" w:fill="auto"/>
          </w:tcPr>
          <w:p w14:paraId="7CF23E96" w14:textId="77777777" w:rsidR="00A31A3A" w:rsidRPr="003709B5" w:rsidRDefault="00A31A3A" w:rsidP="003709B5">
            <w:pPr>
              <w:ind w:left="-96"/>
              <w:jc w:val="both"/>
              <w:rPr>
                <w:rFonts w:ascii="Arial" w:eastAsia="Arial Unicode MS" w:hAnsi="Arial" w:cs="Arial"/>
                <w:sz w:val="16"/>
                <w:szCs w:val="16"/>
                <w:lang w:val="en-GB" w:eastAsia="en-GB"/>
              </w:rPr>
            </w:pPr>
            <w:proofErr w:type="gramStart"/>
            <w:r w:rsidRPr="003709B5">
              <w:rPr>
                <w:rFonts w:ascii="Arial" w:eastAsia="Arial Unicode MS" w:hAnsi="Arial" w:cs="Arial"/>
                <w:b/>
                <w:bCs/>
                <w:sz w:val="16"/>
                <w:szCs w:val="16"/>
                <w:lang w:val="en-GB" w:eastAsia="en-GB"/>
              </w:rPr>
              <w:t>At</w:t>
            </w:r>
            <w:proofErr w:type="gramEnd"/>
            <w:r w:rsidRPr="003709B5">
              <w:rPr>
                <w:rFonts w:ascii="Arial" w:eastAsia="Arial Unicode MS" w:hAnsi="Arial" w:cs="Arial"/>
                <w:b/>
                <w:bCs/>
                <w:sz w:val="16"/>
                <w:szCs w:val="16"/>
                <w:lang w:val="en-GB" w:eastAsia="en-GB"/>
              </w:rPr>
              <w:t xml:space="preserve"> 31 December 2020</w:t>
            </w:r>
          </w:p>
        </w:tc>
        <w:tc>
          <w:tcPr>
            <w:tcW w:w="1210" w:type="dxa"/>
            <w:tcBorders>
              <w:top w:val="nil"/>
              <w:left w:val="nil"/>
              <w:bottom w:val="nil"/>
              <w:right w:val="nil"/>
            </w:tcBorders>
            <w:shd w:val="clear" w:color="auto" w:fill="auto"/>
          </w:tcPr>
          <w:p w14:paraId="7457F4A1"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6D50B34E"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4BFBAA0D"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10B79229"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6D6EF5C6" w14:textId="77777777" w:rsidR="00A31A3A" w:rsidRPr="003709B5" w:rsidRDefault="00A31A3A" w:rsidP="00EB1011">
            <w:pPr>
              <w:ind w:right="-72"/>
              <w:jc w:val="right"/>
              <w:rPr>
                <w:rFonts w:ascii="Arial" w:eastAsia="Arial Unicode MS" w:hAnsi="Arial" w:cs="Arial"/>
                <w:sz w:val="16"/>
                <w:szCs w:val="16"/>
                <w:lang w:val="en-GB" w:eastAsia="en-GB"/>
              </w:rPr>
            </w:pPr>
          </w:p>
        </w:tc>
      </w:tr>
      <w:tr w:rsidR="00A31A3A" w:rsidRPr="003709B5" w14:paraId="282BD82B" w14:textId="77777777" w:rsidTr="003817C7">
        <w:trPr>
          <w:trHeight w:val="205"/>
        </w:trPr>
        <w:tc>
          <w:tcPr>
            <w:tcW w:w="3380" w:type="dxa"/>
            <w:tcBorders>
              <w:top w:val="nil"/>
              <w:left w:val="nil"/>
              <w:bottom w:val="nil"/>
              <w:right w:val="nil"/>
            </w:tcBorders>
            <w:shd w:val="clear" w:color="auto" w:fill="auto"/>
          </w:tcPr>
          <w:p w14:paraId="70228E38"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sz w:val="16"/>
                <w:szCs w:val="16"/>
              </w:rPr>
              <w:t>Cost</w:t>
            </w:r>
          </w:p>
        </w:tc>
        <w:tc>
          <w:tcPr>
            <w:tcW w:w="1210" w:type="dxa"/>
            <w:tcBorders>
              <w:top w:val="nil"/>
              <w:left w:val="nil"/>
              <w:bottom w:val="nil"/>
              <w:right w:val="nil"/>
            </w:tcBorders>
            <w:shd w:val="clear" w:color="auto" w:fill="auto"/>
          </w:tcPr>
          <w:p w14:paraId="78B6E3D7"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803,738,367</w:t>
            </w:r>
          </w:p>
        </w:tc>
        <w:tc>
          <w:tcPr>
            <w:tcW w:w="1210" w:type="dxa"/>
            <w:tcBorders>
              <w:top w:val="nil"/>
              <w:left w:val="nil"/>
              <w:bottom w:val="nil"/>
              <w:right w:val="nil"/>
            </w:tcBorders>
            <w:shd w:val="clear" w:color="auto" w:fill="auto"/>
          </w:tcPr>
          <w:p w14:paraId="1B4FA5B8"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5,005,703</w:t>
            </w:r>
          </w:p>
        </w:tc>
        <w:tc>
          <w:tcPr>
            <w:tcW w:w="1210" w:type="dxa"/>
            <w:tcBorders>
              <w:top w:val="nil"/>
              <w:left w:val="nil"/>
              <w:bottom w:val="nil"/>
              <w:right w:val="nil"/>
            </w:tcBorders>
            <w:shd w:val="clear" w:color="auto" w:fill="auto"/>
          </w:tcPr>
          <w:p w14:paraId="59954C00"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14,763,772</w:t>
            </w:r>
          </w:p>
        </w:tc>
        <w:tc>
          <w:tcPr>
            <w:tcW w:w="1210" w:type="dxa"/>
            <w:tcBorders>
              <w:top w:val="nil"/>
              <w:left w:val="nil"/>
              <w:bottom w:val="nil"/>
              <w:right w:val="nil"/>
            </w:tcBorders>
            <w:shd w:val="clear" w:color="auto" w:fill="auto"/>
          </w:tcPr>
          <w:p w14:paraId="4F9172C4"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16,013,554</w:t>
            </w:r>
          </w:p>
        </w:tc>
        <w:tc>
          <w:tcPr>
            <w:tcW w:w="1210" w:type="dxa"/>
            <w:tcBorders>
              <w:top w:val="nil"/>
              <w:left w:val="nil"/>
              <w:bottom w:val="nil"/>
              <w:right w:val="nil"/>
            </w:tcBorders>
            <w:shd w:val="clear" w:color="auto" w:fill="auto"/>
          </w:tcPr>
          <w:p w14:paraId="19ECB015"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839,521,396</w:t>
            </w:r>
          </w:p>
        </w:tc>
      </w:tr>
      <w:tr w:rsidR="00A31A3A" w:rsidRPr="003709B5" w14:paraId="7868A708" w14:textId="77777777" w:rsidTr="003817C7">
        <w:trPr>
          <w:trHeight w:val="205"/>
        </w:trPr>
        <w:tc>
          <w:tcPr>
            <w:tcW w:w="3380" w:type="dxa"/>
            <w:tcBorders>
              <w:top w:val="nil"/>
              <w:left w:val="nil"/>
              <w:bottom w:val="nil"/>
              <w:right w:val="nil"/>
            </w:tcBorders>
            <w:shd w:val="clear" w:color="auto" w:fill="auto"/>
          </w:tcPr>
          <w:p w14:paraId="3510A87D"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sz w:val="16"/>
                <w:szCs w:val="16"/>
                <w:u w:val="single"/>
              </w:rPr>
              <w:t>Less</w:t>
            </w:r>
            <w:r w:rsidRPr="003709B5">
              <w:rPr>
                <w:rFonts w:ascii="Arial" w:hAnsi="Arial" w:cs="Arial"/>
                <w:sz w:val="16"/>
                <w:szCs w:val="16"/>
              </w:rPr>
              <w:t xml:space="preserve">  Accumulated depreciation</w:t>
            </w:r>
          </w:p>
        </w:tc>
        <w:tc>
          <w:tcPr>
            <w:tcW w:w="1210" w:type="dxa"/>
            <w:tcBorders>
              <w:top w:val="nil"/>
              <w:left w:val="nil"/>
              <w:bottom w:val="single" w:sz="4" w:space="0" w:color="000000"/>
              <w:right w:val="nil"/>
            </w:tcBorders>
            <w:shd w:val="clear" w:color="auto" w:fill="auto"/>
          </w:tcPr>
          <w:p w14:paraId="5B1C8618"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r w:rsidRPr="003709B5">
              <w:rPr>
                <w:rFonts w:ascii="Arial" w:hAnsi="Arial" w:cs="Arial"/>
                <w:sz w:val="16"/>
                <w:szCs w:val="16"/>
                <w:lang w:val="en-GB"/>
              </w:rPr>
              <w:t>151</w:t>
            </w:r>
            <w:r w:rsidRPr="003709B5">
              <w:rPr>
                <w:rFonts w:ascii="Arial" w:hAnsi="Arial" w:cs="Arial"/>
                <w:sz w:val="16"/>
                <w:szCs w:val="16"/>
              </w:rPr>
              <w:t>,</w:t>
            </w:r>
            <w:r w:rsidRPr="003709B5">
              <w:rPr>
                <w:rFonts w:ascii="Arial" w:hAnsi="Arial" w:cs="Arial"/>
                <w:sz w:val="16"/>
                <w:szCs w:val="16"/>
                <w:lang w:val="en-GB"/>
              </w:rPr>
              <w:t>538</w:t>
            </w:r>
            <w:r w:rsidRPr="003709B5">
              <w:rPr>
                <w:rFonts w:ascii="Arial" w:hAnsi="Arial" w:cs="Arial"/>
                <w:sz w:val="16"/>
                <w:szCs w:val="16"/>
              </w:rPr>
              <w:t>,</w:t>
            </w:r>
            <w:r w:rsidRPr="003709B5">
              <w:rPr>
                <w:rFonts w:ascii="Arial" w:hAnsi="Arial" w:cs="Arial"/>
                <w:sz w:val="16"/>
                <w:szCs w:val="16"/>
                <w:lang w:val="en-GB"/>
              </w:rPr>
              <w:t>612</w:t>
            </w:r>
            <w:r w:rsidRPr="003709B5">
              <w:rPr>
                <w:rFonts w:ascii="Arial" w:hAnsi="Arial" w:cs="Arial"/>
                <w:sz w:val="16"/>
                <w:szCs w:val="16"/>
              </w:rPr>
              <w:t>)</w:t>
            </w:r>
          </w:p>
        </w:tc>
        <w:tc>
          <w:tcPr>
            <w:tcW w:w="1210" w:type="dxa"/>
            <w:tcBorders>
              <w:top w:val="nil"/>
              <w:left w:val="nil"/>
              <w:bottom w:val="single" w:sz="4" w:space="0" w:color="000000"/>
              <w:right w:val="nil"/>
            </w:tcBorders>
            <w:shd w:val="clear" w:color="auto" w:fill="auto"/>
          </w:tcPr>
          <w:p w14:paraId="705139E2"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r w:rsidRPr="003709B5">
              <w:rPr>
                <w:rFonts w:ascii="Arial" w:hAnsi="Arial" w:cs="Arial"/>
                <w:sz w:val="16"/>
                <w:szCs w:val="16"/>
                <w:lang w:val="en-GB"/>
              </w:rPr>
              <w:t>2</w:t>
            </w:r>
            <w:r w:rsidRPr="003709B5">
              <w:rPr>
                <w:rFonts w:ascii="Arial" w:hAnsi="Arial" w:cs="Arial"/>
                <w:sz w:val="16"/>
                <w:szCs w:val="16"/>
              </w:rPr>
              <w:t>,</w:t>
            </w:r>
            <w:r w:rsidRPr="003709B5">
              <w:rPr>
                <w:rFonts w:ascii="Arial" w:hAnsi="Arial" w:cs="Arial"/>
                <w:sz w:val="16"/>
                <w:szCs w:val="16"/>
                <w:lang w:val="en-GB"/>
              </w:rPr>
              <w:t>348</w:t>
            </w:r>
            <w:r w:rsidRPr="003709B5">
              <w:rPr>
                <w:rFonts w:ascii="Arial" w:hAnsi="Arial" w:cs="Arial"/>
                <w:sz w:val="16"/>
                <w:szCs w:val="16"/>
              </w:rPr>
              <w:t>,</w:t>
            </w:r>
            <w:r w:rsidRPr="003709B5">
              <w:rPr>
                <w:rFonts w:ascii="Arial" w:hAnsi="Arial" w:cs="Arial"/>
                <w:sz w:val="16"/>
                <w:szCs w:val="16"/>
                <w:lang w:val="en-GB"/>
              </w:rPr>
              <w:t>836</w:t>
            </w:r>
            <w:r w:rsidRPr="003709B5">
              <w:rPr>
                <w:rFonts w:ascii="Arial" w:hAnsi="Arial" w:cs="Arial"/>
                <w:sz w:val="16"/>
                <w:szCs w:val="16"/>
              </w:rPr>
              <w:t>)</w:t>
            </w:r>
          </w:p>
        </w:tc>
        <w:tc>
          <w:tcPr>
            <w:tcW w:w="1210" w:type="dxa"/>
            <w:tcBorders>
              <w:top w:val="nil"/>
              <w:left w:val="nil"/>
              <w:bottom w:val="single" w:sz="4" w:space="0" w:color="000000"/>
              <w:right w:val="nil"/>
            </w:tcBorders>
            <w:shd w:val="clear" w:color="auto" w:fill="auto"/>
          </w:tcPr>
          <w:p w14:paraId="772673E8"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r w:rsidRPr="003709B5">
              <w:rPr>
                <w:rFonts w:ascii="Arial" w:hAnsi="Arial" w:cs="Arial"/>
                <w:sz w:val="16"/>
                <w:szCs w:val="16"/>
                <w:lang w:val="en-GB"/>
              </w:rPr>
              <w:t>7</w:t>
            </w:r>
            <w:r w:rsidRPr="003709B5">
              <w:rPr>
                <w:rFonts w:ascii="Arial" w:hAnsi="Arial" w:cs="Arial"/>
                <w:sz w:val="16"/>
                <w:szCs w:val="16"/>
              </w:rPr>
              <w:t>,</w:t>
            </w:r>
            <w:r w:rsidRPr="003709B5">
              <w:rPr>
                <w:rFonts w:ascii="Arial" w:hAnsi="Arial" w:cs="Arial"/>
                <w:sz w:val="16"/>
                <w:szCs w:val="16"/>
                <w:lang w:val="en-GB"/>
              </w:rPr>
              <w:t>435</w:t>
            </w:r>
            <w:r w:rsidRPr="003709B5">
              <w:rPr>
                <w:rFonts w:ascii="Arial" w:hAnsi="Arial" w:cs="Arial"/>
                <w:sz w:val="16"/>
                <w:szCs w:val="16"/>
              </w:rPr>
              <w:t>,</w:t>
            </w:r>
            <w:r w:rsidRPr="003709B5">
              <w:rPr>
                <w:rFonts w:ascii="Arial" w:hAnsi="Arial" w:cs="Arial"/>
                <w:sz w:val="16"/>
                <w:szCs w:val="16"/>
                <w:lang w:val="en-GB"/>
              </w:rPr>
              <w:t>097</w:t>
            </w:r>
            <w:r w:rsidRPr="003709B5">
              <w:rPr>
                <w:rFonts w:ascii="Arial" w:hAnsi="Arial" w:cs="Arial"/>
                <w:sz w:val="16"/>
                <w:szCs w:val="16"/>
              </w:rPr>
              <w:t>)</w:t>
            </w:r>
          </w:p>
        </w:tc>
        <w:tc>
          <w:tcPr>
            <w:tcW w:w="1210" w:type="dxa"/>
            <w:tcBorders>
              <w:top w:val="nil"/>
              <w:left w:val="nil"/>
              <w:bottom w:val="single" w:sz="4" w:space="0" w:color="000000"/>
              <w:right w:val="nil"/>
            </w:tcBorders>
            <w:shd w:val="clear" w:color="auto" w:fill="auto"/>
          </w:tcPr>
          <w:p w14:paraId="19397F33"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r w:rsidRPr="003709B5">
              <w:rPr>
                <w:rFonts w:ascii="Arial" w:hAnsi="Arial" w:cs="Arial"/>
                <w:sz w:val="16"/>
                <w:szCs w:val="16"/>
                <w:lang w:val="en-GB"/>
              </w:rPr>
              <w:t>4</w:t>
            </w:r>
            <w:r w:rsidRPr="003709B5">
              <w:rPr>
                <w:rFonts w:ascii="Arial" w:hAnsi="Arial" w:cs="Arial"/>
                <w:sz w:val="16"/>
                <w:szCs w:val="16"/>
              </w:rPr>
              <w:t>,</w:t>
            </w:r>
            <w:r w:rsidRPr="003709B5">
              <w:rPr>
                <w:rFonts w:ascii="Arial" w:hAnsi="Arial" w:cs="Arial"/>
                <w:sz w:val="16"/>
                <w:szCs w:val="16"/>
                <w:lang w:val="en-GB"/>
              </w:rPr>
              <w:t>960</w:t>
            </w:r>
            <w:r w:rsidRPr="003709B5">
              <w:rPr>
                <w:rFonts w:ascii="Arial" w:hAnsi="Arial" w:cs="Arial"/>
                <w:sz w:val="16"/>
                <w:szCs w:val="16"/>
              </w:rPr>
              <w:t>,</w:t>
            </w:r>
            <w:r w:rsidRPr="003709B5">
              <w:rPr>
                <w:rFonts w:ascii="Arial" w:hAnsi="Arial" w:cs="Arial"/>
                <w:sz w:val="16"/>
                <w:szCs w:val="16"/>
                <w:lang w:val="en-GB"/>
              </w:rPr>
              <w:t>834</w:t>
            </w:r>
            <w:r w:rsidRPr="003709B5">
              <w:rPr>
                <w:rFonts w:ascii="Arial" w:hAnsi="Arial" w:cs="Arial"/>
                <w:sz w:val="16"/>
                <w:szCs w:val="16"/>
              </w:rPr>
              <w:t>)</w:t>
            </w:r>
          </w:p>
        </w:tc>
        <w:tc>
          <w:tcPr>
            <w:tcW w:w="1210" w:type="dxa"/>
            <w:tcBorders>
              <w:top w:val="nil"/>
              <w:left w:val="nil"/>
              <w:bottom w:val="single" w:sz="4" w:space="0" w:color="000000"/>
              <w:right w:val="nil"/>
            </w:tcBorders>
            <w:shd w:val="clear" w:color="auto" w:fill="auto"/>
          </w:tcPr>
          <w:p w14:paraId="4DD17B01"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r w:rsidRPr="003709B5">
              <w:rPr>
                <w:rFonts w:ascii="Arial" w:hAnsi="Arial" w:cs="Arial"/>
                <w:sz w:val="16"/>
                <w:szCs w:val="16"/>
                <w:lang w:val="en-GB"/>
              </w:rPr>
              <w:t>166</w:t>
            </w:r>
            <w:r w:rsidRPr="003709B5">
              <w:rPr>
                <w:rFonts w:ascii="Arial" w:hAnsi="Arial" w:cs="Arial"/>
                <w:sz w:val="16"/>
                <w:szCs w:val="16"/>
              </w:rPr>
              <w:t>,</w:t>
            </w:r>
            <w:r w:rsidRPr="003709B5">
              <w:rPr>
                <w:rFonts w:ascii="Arial" w:hAnsi="Arial" w:cs="Arial"/>
                <w:sz w:val="16"/>
                <w:szCs w:val="16"/>
                <w:lang w:val="en-GB"/>
              </w:rPr>
              <w:t>283</w:t>
            </w:r>
            <w:r w:rsidRPr="003709B5">
              <w:rPr>
                <w:rFonts w:ascii="Arial" w:hAnsi="Arial" w:cs="Arial"/>
                <w:sz w:val="16"/>
                <w:szCs w:val="16"/>
              </w:rPr>
              <w:t>,</w:t>
            </w:r>
            <w:r w:rsidRPr="003709B5">
              <w:rPr>
                <w:rFonts w:ascii="Arial" w:hAnsi="Arial" w:cs="Arial"/>
                <w:sz w:val="16"/>
                <w:szCs w:val="16"/>
                <w:lang w:val="en-GB"/>
              </w:rPr>
              <w:t>379</w:t>
            </w:r>
            <w:r w:rsidRPr="003709B5">
              <w:rPr>
                <w:rFonts w:ascii="Arial" w:hAnsi="Arial" w:cs="Arial"/>
                <w:sz w:val="16"/>
                <w:szCs w:val="16"/>
              </w:rPr>
              <w:t>)</w:t>
            </w:r>
          </w:p>
        </w:tc>
      </w:tr>
      <w:tr w:rsidR="00A31A3A" w:rsidRPr="003709B5" w14:paraId="49513AF6" w14:textId="77777777" w:rsidTr="003817C7">
        <w:trPr>
          <w:trHeight w:val="205"/>
        </w:trPr>
        <w:tc>
          <w:tcPr>
            <w:tcW w:w="3380" w:type="dxa"/>
            <w:tcBorders>
              <w:top w:val="nil"/>
              <w:left w:val="nil"/>
              <w:bottom w:val="nil"/>
              <w:right w:val="nil"/>
            </w:tcBorders>
            <w:shd w:val="clear" w:color="auto" w:fill="auto"/>
          </w:tcPr>
          <w:p w14:paraId="61DCDDA8" w14:textId="77777777" w:rsidR="00A31A3A" w:rsidRPr="003709B5" w:rsidRDefault="00A31A3A" w:rsidP="003709B5">
            <w:pPr>
              <w:ind w:left="-96"/>
              <w:jc w:val="both"/>
              <w:rPr>
                <w:rFonts w:ascii="Arial" w:hAnsi="Arial" w:cs="Arial"/>
                <w:sz w:val="16"/>
                <w:szCs w:val="16"/>
                <w:u w:val="single"/>
              </w:rPr>
            </w:pPr>
          </w:p>
        </w:tc>
        <w:tc>
          <w:tcPr>
            <w:tcW w:w="1210" w:type="dxa"/>
            <w:tcBorders>
              <w:top w:val="single" w:sz="4" w:space="0" w:color="000000"/>
              <w:left w:val="nil"/>
              <w:bottom w:val="nil"/>
              <w:right w:val="nil"/>
            </w:tcBorders>
            <w:shd w:val="clear" w:color="auto" w:fill="auto"/>
          </w:tcPr>
          <w:p w14:paraId="71306AB1"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auto"/>
          </w:tcPr>
          <w:p w14:paraId="697A0162"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auto"/>
          </w:tcPr>
          <w:p w14:paraId="0893FAD3"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auto"/>
          </w:tcPr>
          <w:p w14:paraId="300A2B8C"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auto"/>
          </w:tcPr>
          <w:p w14:paraId="11356ADC" w14:textId="77777777" w:rsidR="00A31A3A" w:rsidRPr="003709B5" w:rsidRDefault="00A31A3A" w:rsidP="00EB1011">
            <w:pPr>
              <w:ind w:right="-72"/>
              <w:jc w:val="right"/>
              <w:rPr>
                <w:rFonts w:ascii="Arial" w:eastAsia="Arial Unicode MS" w:hAnsi="Arial" w:cs="Arial"/>
                <w:sz w:val="16"/>
                <w:szCs w:val="16"/>
                <w:lang w:val="en-GB" w:eastAsia="en-GB"/>
              </w:rPr>
            </w:pPr>
          </w:p>
        </w:tc>
      </w:tr>
      <w:tr w:rsidR="00A31A3A" w:rsidRPr="003709B5" w14:paraId="05B0A3DC" w14:textId="77777777" w:rsidTr="003817C7">
        <w:trPr>
          <w:trHeight w:val="205"/>
        </w:trPr>
        <w:tc>
          <w:tcPr>
            <w:tcW w:w="3380" w:type="dxa"/>
            <w:tcBorders>
              <w:top w:val="nil"/>
              <w:left w:val="nil"/>
              <w:bottom w:val="nil"/>
              <w:right w:val="nil"/>
            </w:tcBorders>
            <w:shd w:val="clear" w:color="auto" w:fill="auto"/>
          </w:tcPr>
          <w:p w14:paraId="4C4FBC51"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sz w:val="16"/>
                <w:szCs w:val="16"/>
              </w:rPr>
              <w:t>Net book value</w:t>
            </w:r>
          </w:p>
        </w:tc>
        <w:tc>
          <w:tcPr>
            <w:tcW w:w="1210" w:type="dxa"/>
            <w:tcBorders>
              <w:top w:val="nil"/>
              <w:left w:val="nil"/>
              <w:bottom w:val="single" w:sz="4" w:space="0" w:color="000000"/>
              <w:right w:val="nil"/>
            </w:tcBorders>
            <w:shd w:val="clear" w:color="auto" w:fill="auto"/>
          </w:tcPr>
          <w:p w14:paraId="29F85E2C"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652</w:t>
            </w:r>
            <w:r w:rsidRPr="003709B5">
              <w:rPr>
                <w:rFonts w:ascii="Arial" w:hAnsi="Arial" w:cs="Arial"/>
                <w:sz w:val="16"/>
                <w:szCs w:val="16"/>
              </w:rPr>
              <w:t>,</w:t>
            </w:r>
            <w:r w:rsidRPr="003709B5">
              <w:rPr>
                <w:rFonts w:ascii="Arial" w:hAnsi="Arial" w:cs="Arial"/>
                <w:sz w:val="16"/>
                <w:szCs w:val="16"/>
                <w:lang w:val="en-GB"/>
              </w:rPr>
              <w:t>199</w:t>
            </w:r>
            <w:r w:rsidRPr="003709B5">
              <w:rPr>
                <w:rFonts w:ascii="Arial" w:hAnsi="Arial" w:cs="Arial"/>
                <w:sz w:val="16"/>
                <w:szCs w:val="16"/>
              </w:rPr>
              <w:t>,</w:t>
            </w:r>
            <w:r w:rsidRPr="003709B5">
              <w:rPr>
                <w:rFonts w:ascii="Arial" w:hAnsi="Arial" w:cs="Arial"/>
                <w:sz w:val="16"/>
                <w:szCs w:val="16"/>
                <w:lang w:val="en-GB"/>
              </w:rPr>
              <w:t>755</w:t>
            </w:r>
          </w:p>
        </w:tc>
        <w:tc>
          <w:tcPr>
            <w:tcW w:w="1210" w:type="dxa"/>
            <w:tcBorders>
              <w:top w:val="nil"/>
              <w:left w:val="nil"/>
              <w:bottom w:val="single" w:sz="4" w:space="0" w:color="000000"/>
              <w:right w:val="nil"/>
            </w:tcBorders>
            <w:shd w:val="clear" w:color="auto" w:fill="auto"/>
          </w:tcPr>
          <w:p w14:paraId="3841834B"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2</w:t>
            </w:r>
            <w:r w:rsidRPr="003709B5">
              <w:rPr>
                <w:rFonts w:ascii="Arial" w:hAnsi="Arial" w:cs="Arial"/>
                <w:sz w:val="16"/>
                <w:szCs w:val="16"/>
              </w:rPr>
              <w:t>,</w:t>
            </w:r>
            <w:r w:rsidRPr="003709B5">
              <w:rPr>
                <w:rFonts w:ascii="Arial" w:hAnsi="Arial" w:cs="Arial"/>
                <w:sz w:val="16"/>
                <w:szCs w:val="16"/>
                <w:lang w:val="en-GB"/>
              </w:rPr>
              <w:t>656</w:t>
            </w:r>
            <w:r w:rsidRPr="003709B5">
              <w:rPr>
                <w:rFonts w:ascii="Arial" w:hAnsi="Arial" w:cs="Arial"/>
                <w:sz w:val="16"/>
                <w:szCs w:val="16"/>
              </w:rPr>
              <w:t>,</w:t>
            </w:r>
            <w:r w:rsidRPr="003709B5">
              <w:rPr>
                <w:rFonts w:ascii="Arial" w:hAnsi="Arial" w:cs="Arial"/>
                <w:sz w:val="16"/>
                <w:szCs w:val="16"/>
                <w:lang w:val="en-GB"/>
              </w:rPr>
              <w:t>867</w:t>
            </w:r>
          </w:p>
        </w:tc>
        <w:tc>
          <w:tcPr>
            <w:tcW w:w="1210" w:type="dxa"/>
            <w:tcBorders>
              <w:top w:val="nil"/>
              <w:left w:val="nil"/>
              <w:bottom w:val="single" w:sz="4" w:space="0" w:color="000000"/>
              <w:right w:val="nil"/>
            </w:tcBorders>
            <w:shd w:val="clear" w:color="auto" w:fill="auto"/>
          </w:tcPr>
          <w:p w14:paraId="4456AEC2"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7</w:t>
            </w:r>
            <w:r w:rsidRPr="003709B5">
              <w:rPr>
                <w:rFonts w:ascii="Arial" w:hAnsi="Arial" w:cs="Arial"/>
                <w:sz w:val="16"/>
                <w:szCs w:val="16"/>
              </w:rPr>
              <w:t>,</w:t>
            </w:r>
            <w:r w:rsidRPr="003709B5">
              <w:rPr>
                <w:rFonts w:ascii="Arial" w:hAnsi="Arial" w:cs="Arial"/>
                <w:sz w:val="16"/>
                <w:szCs w:val="16"/>
                <w:lang w:val="en-GB"/>
              </w:rPr>
              <w:t>328</w:t>
            </w:r>
            <w:r w:rsidRPr="003709B5">
              <w:rPr>
                <w:rFonts w:ascii="Arial" w:hAnsi="Arial" w:cs="Arial"/>
                <w:sz w:val="16"/>
                <w:szCs w:val="16"/>
              </w:rPr>
              <w:t>,</w:t>
            </w:r>
            <w:r w:rsidRPr="003709B5">
              <w:rPr>
                <w:rFonts w:ascii="Arial" w:hAnsi="Arial" w:cs="Arial"/>
                <w:sz w:val="16"/>
                <w:szCs w:val="16"/>
                <w:lang w:val="en-GB"/>
              </w:rPr>
              <w:t>675</w:t>
            </w:r>
          </w:p>
        </w:tc>
        <w:tc>
          <w:tcPr>
            <w:tcW w:w="1210" w:type="dxa"/>
            <w:tcBorders>
              <w:top w:val="nil"/>
              <w:left w:val="nil"/>
              <w:bottom w:val="single" w:sz="4" w:space="0" w:color="000000"/>
              <w:right w:val="nil"/>
            </w:tcBorders>
            <w:shd w:val="clear" w:color="auto" w:fill="auto"/>
          </w:tcPr>
          <w:p w14:paraId="4C7B3280"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11</w:t>
            </w:r>
            <w:r w:rsidRPr="003709B5">
              <w:rPr>
                <w:rFonts w:ascii="Arial" w:hAnsi="Arial" w:cs="Arial"/>
                <w:sz w:val="16"/>
                <w:szCs w:val="16"/>
              </w:rPr>
              <w:t>,</w:t>
            </w:r>
            <w:r w:rsidRPr="003709B5">
              <w:rPr>
                <w:rFonts w:ascii="Arial" w:hAnsi="Arial" w:cs="Arial"/>
                <w:sz w:val="16"/>
                <w:szCs w:val="16"/>
                <w:lang w:val="en-GB"/>
              </w:rPr>
              <w:t>052</w:t>
            </w:r>
            <w:r w:rsidRPr="003709B5">
              <w:rPr>
                <w:rFonts w:ascii="Arial" w:hAnsi="Arial" w:cs="Arial"/>
                <w:sz w:val="16"/>
                <w:szCs w:val="16"/>
              </w:rPr>
              <w:t>,</w:t>
            </w:r>
            <w:r w:rsidRPr="003709B5">
              <w:rPr>
                <w:rFonts w:ascii="Arial" w:hAnsi="Arial" w:cs="Arial"/>
                <w:sz w:val="16"/>
                <w:szCs w:val="16"/>
                <w:lang w:val="en-GB"/>
              </w:rPr>
              <w:t>720</w:t>
            </w:r>
          </w:p>
        </w:tc>
        <w:tc>
          <w:tcPr>
            <w:tcW w:w="1210" w:type="dxa"/>
            <w:tcBorders>
              <w:top w:val="nil"/>
              <w:left w:val="nil"/>
              <w:bottom w:val="single" w:sz="4" w:space="0" w:color="000000"/>
              <w:right w:val="nil"/>
            </w:tcBorders>
            <w:shd w:val="clear" w:color="auto" w:fill="auto"/>
          </w:tcPr>
          <w:p w14:paraId="2D4D332A"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lang w:val="en-GB"/>
              </w:rPr>
              <w:t>673</w:t>
            </w:r>
            <w:r w:rsidRPr="003709B5">
              <w:rPr>
                <w:rFonts w:ascii="Arial" w:hAnsi="Arial" w:cs="Arial"/>
                <w:sz w:val="16"/>
                <w:szCs w:val="16"/>
              </w:rPr>
              <w:t>,</w:t>
            </w:r>
            <w:r w:rsidRPr="003709B5">
              <w:rPr>
                <w:rFonts w:ascii="Arial" w:hAnsi="Arial" w:cs="Arial"/>
                <w:sz w:val="16"/>
                <w:szCs w:val="16"/>
                <w:lang w:val="en-GB"/>
              </w:rPr>
              <w:t>238</w:t>
            </w:r>
            <w:r w:rsidRPr="003709B5">
              <w:rPr>
                <w:rFonts w:ascii="Arial" w:hAnsi="Arial" w:cs="Arial"/>
                <w:sz w:val="16"/>
                <w:szCs w:val="16"/>
              </w:rPr>
              <w:t>,</w:t>
            </w:r>
            <w:r w:rsidRPr="003709B5">
              <w:rPr>
                <w:rFonts w:ascii="Arial" w:hAnsi="Arial" w:cs="Arial"/>
                <w:sz w:val="16"/>
                <w:szCs w:val="16"/>
                <w:lang w:val="en-GB"/>
              </w:rPr>
              <w:t>017</w:t>
            </w:r>
          </w:p>
        </w:tc>
      </w:tr>
      <w:tr w:rsidR="00A31A3A" w:rsidRPr="003709B5" w14:paraId="234DB4EB" w14:textId="77777777" w:rsidTr="003817C7">
        <w:trPr>
          <w:trHeight w:val="205"/>
        </w:trPr>
        <w:tc>
          <w:tcPr>
            <w:tcW w:w="3380" w:type="dxa"/>
            <w:tcBorders>
              <w:top w:val="nil"/>
              <w:left w:val="nil"/>
              <w:bottom w:val="nil"/>
              <w:right w:val="nil"/>
            </w:tcBorders>
            <w:shd w:val="clear" w:color="auto" w:fill="auto"/>
          </w:tcPr>
          <w:p w14:paraId="648ADAFA" w14:textId="77777777" w:rsidR="00A31A3A" w:rsidRPr="003709B5" w:rsidRDefault="00A31A3A" w:rsidP="003709B5">
            <w:pPr>
              <w:ind w:left="-96"/>
              <w:jc w:val="both"/>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auto"/>
          </w:tcPr>
          <w:p w14:paraId="3DFFA188"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auto"/>
          </w:tcPr>
          <w:p w14:paraId="12E4A9CA"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auto"/>
          </w:tcPr>
          <w:p w14:paraId="69525384"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auto"/>
          </w:tcPr>
          <w:p w14:paraId="165AE472"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auto"/>
          </w:tcPr>
          <w:p w14:paraId="37FA95B3" w14:textId="77777777" w:rsidR="00A31A3A" w:rsidRPr="003709B5" w:rsidRDefault="00A31A3A" w:rsidP="00EB1011">
            <w:pPr>
              <w:ind w:right="-72"/>
              <w:jc w:val="right"/>
              <w:rPr>
                <w:rFonts w:ascii="Arial" w:eastAsia="Arial Unicode MS" w:hAnsi="Arial" w:cs="Arial"/>
                <w:sz w:val="16"/>
                <w:szCs w:val="16"/>
                <w:lang w:val="en-GB" w:eastAsia="en-GB"/>
              </w:rPr>
            </w:pPr>
          </w:p>
        </w:tc>
      </w:tr>
      <w:tr w:rsidR="00A31A3A" w:rsidRPr="003709B5" w14:paraId="1EC1F36E" w14:textId="77777777" w:rsidTr="003817C7">
        <w:trPr>
          <w:trHeight w:val="205"/>
        </w:trPr>
        <w:tc>
          <w:tcPr>
            <w:tcW w:w="3380" w:type="dxa"/>
            <w:tcBorders>
              <w:top w:val="nil"/>
              <w:left w:val="nil"/>
              <w:bottom w:val="nil"/>
              <w:right w:val="nil"/>
            </w:tcBorders>
            <w:shd w:val="clear" w:color="auto" w:fill="auto"/>
          </w:tcPr>
          <w:p w14:paraId="77225A62"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b/>
                <w:bCs/>
                <w:spacing w:val="-6"/>
                <w:sz w:val="16"/>
                <w:szCs w:val="16"/>
              </w:rPr>
              <w:t xml:space="preserve">For the year ended 31 December </w:t>
            </w:r>
            <w:r w:rsidRPr="003709B5">
              <w:rPr>
                <w:rFonts w:ascii="Arial" w:hAnsi="Arial" w:cs="Arial"/>
                <w:b/>
                <w:bCs/>
                <w:spacing w:val="-6"/>
                <w:sz w:val="16"/>
                <w:szCs w:val="16"/>
                <w:lang w:val="en-GB"/>
              </w:rPr>
              <w:t>2021</w:t>
            </w:r>
          </w:p>
        </w:tc>
        <w:tc>
          <w:tcPr>
            <w:tcW w:w="1210" w:type="dxa"/>
            <w:tcBorders>
              <w:top w:val="nil"/>
              <w:left w:val="nil"/>
              <w:bottom w:val="nil"/>
              <w:right w:val="nil"/>
            </w:tcBorders>
            <w:shd w:val="clear" w:color="auto" w:fill="FAFAFA"/>
          </w:tcPr>
          <w:p w14:paraId="7BF25896"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tcPr>
          <w:p w14:paraId="1B3D5D6B"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tcPr>
          <w:p w14:paraId="1C358D24"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tcPr>
          <w:p w14:paraId="4D746B8E"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tcPr>
          <w:p w14:paraId="064EF963" w14:textId="77777777" w:rsidR="00A31A3A" w:rsidRPr="003709B5" w:rsidRDefault="00A31A3A" w:rsidP="00EB1011">
            <w:pPr>
              <w:ind w:right="-72"/>
              <w:jc w:val="right"/>
              <w:rPr>
                <w:rFonts w:ascii="Arial" w:hAnsi="Arial" w:cs="Arial"/>
                <w:sz w:val="16"/>
                <w:szCs w:val="16"/>
                <w:lang w:val="en-GB"/>
              </w:rPr>
            </w:pPr>
          </w:p>
        </w:tc>
      </w:tr>
      <w:tr w:rsidR="00A31A3A" w:rsidRPr="003709B5" w14:paraId="782AF02E" w14:textId="77777777" w:rsidTr="003817C7">
        <w:trPr>
          <w:trHeight w:val="205"/>
        </w:trPr>
        <w:tc>
          <w:tcPr>
            <w:tcW w:w="3380" w:type="dxa"/>
            <w:tcBorders>
              <w:top w:val="nil"/>
              <w:left w:val="nil"/>
              <w:bottom w:val="nil"/>
              <w:right w:val="nil"/>
            </w:tcBorders>
            <w:shd w:val="clear" w:color="auto" w:fill="auto"/>
          </w:tcPr>
          <w:p w14:paraId="11A479BD"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Opening net book value</w:t>
            </w:r>
          </w:p>
        </w:tc>
        <w:tc>
          <w:tcPr>
            <w:tcW w:w="1210" w:type="dxa"/>
            <w:tcBorders>
              <w:top w:val="nil"/>
              <w:left w:val="nil"/>
              <w:bottom w:val="nil"/>
              <w:right w:val="nil"/>
            </w:tcBorders>
            <w:shd w:val="clear" w:color="auto" w:fill="FAFAFA"/>
          </w:tcPr>
          <w:p w14:paraId="6DDEF2AB"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652,199,755</w:t>
            </w:r>
          </w:p>
        </w:tc>
        <w:tc>
          <w:tcPr>
            <w:tcW w:w="1210" w:type="dxa"/>
            <w:tcBorders>
              <w:top w:val="nil"/>
              <w:left w:val="nil"/>
              <w:bottom w:val="nil"/>
              <w:right w:val="nil"/>
            </w:tcBorders>
            <w:shd w:val="clear" w:color="auto" w:fill="FAFAFA"/>
          </w:tcPr>
          <w:p w14:paraId="1D106E01"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2,656,867</w:t>
            </w:r>
          </w:p>
        </w:tc>
        <w:tc>
          <w:tcPr>
            <w:tcW w:w="1210" w:type="dxa"/>
            <w:tcBorders>
              <w:top w:val="nil"/>
              <w:left w:val="nil"/>
              <w:bottom w:val="nil"/>
              <w:right w:val="nil"/>
            </w:tcBorders>
            <w:shd w:val="clear" w:color="auto" w:fill="FAFAFA"/>
          </w:tcPr>
          <w:p w14:paraId="1A58D4C9"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7,328,675</w:t>
            </w:r>
          </w:p>
        </w:tc>
        <w:tc>
          <w:tcPr>
            <w:tcW w:w="1210" w:type="dxa"/>
            <w:tcBorders>
              <w:top w:val="nil"/>
              <w:left w:val="nil"/>
              <w:bottom w:val="nil"/>
              <w:right w:val="nil"/>
            </w:tcBorders>
            <w:shd w:val="clear" w:color="auto" w:fill="FAFAFA"/>
          </w:tcPr>
          <w:p w14:paraId="5CE7F43E"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11,052,720</w:t>
            </w:r>
          </w:p>
        </w:tc>
        <w:tc>
          <w:tcPr>
            <w:tcW w:w="1210" w:type="dxa"/>
            <w:tcBorders>
              <w:top w:val="nil"/>
              <w:left w:val="nil"/>
              <w:bottom w:val="nil"/>
              <w:right w:val="nil"/>
            </w:tcBorders>
            <w:shd w:val="clear" w:color="auto" w:fill="FAFAFA"/>
          </w:tcPr>
          <w:p w14:paraId="4991C477"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673,238,017</w:t>
            </w:r>
          </w:p>
        </w:tc>
      </w:tr>
      <w:tr w:rsidR="00A31A3A" w:rsidRPr="003709B5" w14:paraId="62EB3E39" w14:textId="77777777" w:rsidTr="003817C7">
        <w:trPr>
          <w:trHeight w:val="205"/>
        </w:trPr>
        <w:tc>
          <w:tcPr>
            <w:tcW w:w="3380" w:type="dxa"/>
            <w:tcBorders>
              <w:top w:val="nil"/>
              <w:left w:val="nil"/>
              <w:bottom w:val="nil"/>
              <w:right w:val="nil"/>
            </w:tcBorders>
            <w:shd w:val="clear" w:color="auto" w:fill="auto"/>
          </w:tcPr>
          <w:p w14:paraId="224D0495"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Additions</w:t>
            </w:r>
          </w:p>
        </w:tc>
        <w:tc>
          <w:tcPr>
            <w:tcW w:w="1210" w:type="dxa"/>
            <w:tcBorders>
              <w:top w:val="nil"/>
              <w:left w:val="nil"/>
              <w:bottom w:val="nil"/>
              <w:right w:val="nil"/>
            </w:tcBorders>
            <w:shd w:val="clear" w:color="auto" w:fill="FAFAFA"/>
          </w:tcPr>
          <w:p w14:paraId="7FB582F2"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p>
        </w:tc>
        <w:tc>
          <w:tcPr>
            <w:tcW w:w="1210" w:type="dxa"/>
            <w:tcBorders>
              <w:top w:val="nil"/>
              <w:left w:val="nil"/>
              <w:bottom w:val="nil"/>
              <w:right w:val="nil"/>
            </w:tcBorders>
            <w:shd w:val="clear" w:color="auto" w:fill="FAFAFA"/>
          </w:tcPr>
          <w:p w14:paraId="716D6E4E"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760,421</w:t>
            </w:r>
          </w:p>
        </w:tc>
        <w:tc>
          <w:tcPr>
            <w:tcW w:w="1210" w:type="dxa"/>
            <w:tcBorders>
              <w:top w:val="nil"/>
              <w:left w:val="nil"/>
              <w:bottom w:val="nil"/>
              <w:right w:val="nil"/>
            </w:tcBorders>
            <w:shd w:val="clear" w:color="auto" w:fill="FAFAFA"/>
          </w:tcPr>
          <w:p w14:paraId="0E2D91DD"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p>
        </w:tc>
        <w:tc>
          <w:tcPr>
            <w:tcW w:w="1210" w:type="dxa"/>
            <w:tcBorders>
              <w:top w:val="nil"/>
              <w:left w:val="nil"/>
              <w:bottom w:val="nil"/>
              <w:right w:val="nil"/>
            </w:tcBorders>
            <w:shd w:val="clear" w:color="auto" w:fill="FAFAFA"/>
          </w:tcPr>
          <w:p w14:paraId="05417194"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p>
        </w:tc>
        <w:tc>
          <w:tcPr>
            <w:tcW w:w="1210" w:type="dxa"/>
            <w:tcBorders>
              <w:top w:val="nil"/>
              <w:left w:val="nil"/>
              <w:bottom w:val="nil"/>
              <w:right w:val="nil"/>
            </w:tcBorders>
            <w:shd w:val="clear" w:color="auto" w:fill="FAFAFA"/>
          </w:tcPr>
          <w:p w14:paraId="3AAEE746"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760,421</w:t>
            </w:r>
          </w:p>
        </w:tc>
      </w:tr>
      <w:tr w:rsidR="00A31A3A" w:rsidRPr="003709B5" w14:paraId="71824596" w14:textId="77777777" w:rsidTr="003817C7">
        <w:trPr>
          <w:trHeight w:val="205"/>
        </w:trPr>
        <w:tc>
          <w:tcPr>
            <w:tcW w:w="3380" w:type="dxa"/>
            <w:tcBorders>
              <w:top w:val="nil"/>
              <w:left w:val="nil"/>
              <w:bottom w:val="nil"/>
              <w:right w:val="nil"/>
            </w:tcBorders>
            <w:shd w:val="clear" w:color="auto" w:fill="auto"/>
          </w:tcPr>
          <w:p w14:paraId="75BEE9B8" w14:textId="7EBD21C8"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Lease modifications</w:t>
            </w:r>
          </w:p>
        </w:tc>
        <w:tc>
          <w:tcPr>
            <w:tcW w:w="1210" w:type="dxa"/>
            <w:tcBorders>
              <w:top w:val="nil"/>
              <w:left w:val="nil"/>
              <w:bottom w:val="nil"/>
              <w:right w:val="nil"/>
            </w:tcBorders>
            <w:shd w:val="clear" w:color="auto" w:fill="FAFAFA"/>
          </w:tcPr>
          <w:p w14:paraId="38192FF4"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p>
        </w:tc>
        <w:tc>
          <w:tcPr>
            <w:tcW w:w="1210" w:type="dxa"/>
            <w:tcBorders>
              <w:top w:val="nil"/>
              <w:left w:val="nil"/>
              <w:bottom w:val="nil"/>
              <w:right w:val="nil"/>
            </w:tcBorders>
            <w:shd w:val="clear" w:color="auto" w:fill="FAFAFA"/>
          </w:tcPr>
          <w:p w14:paraId="39518413"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p>
        </w:tc>
        <w:tc>
          <w:tcPr>
            <w:tcW w:w="1210" w:type="dxa"/>
            <w:tcBorders>
              <w:top w:val="nil"/>
              <w:left w:val="nil"/>
              <w:bottom w:val="nil"/>
              <w:right w:val="nil"/>
            </w:tcBorders>
            <w:shd w:val="clear" w:color="auto" w:fill="FAFAFA"/>
          </w:tcPr>
          <w:p w14:paraId="07449DFB"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860,265</w:t>
            </w:r>
          </w:p>
        </w:tc>
        <w:tc>
          <w:tcPr>
            <w:tcW w:w="1210" w:type="dxa"/>
            <w:tcBorders>
              <w:top w:val="nil"/>
              <w:left w:val="nil"/>
              <w:bottom w:val="nil"/>
              <w:right w:val="nil"/>
            </w:tcBorders>
            <w:shd w:val="clear" w:color="auto" w:fill="FAFAFA"/>
          </w:tcPr>
          <w:p w14:paraId="6E6D47D3"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w:t>
            </w:r>
          </w:p>
        </w:tc>
        <w:tc>
          <w:tcPr>
            <w:tcW w:w="1210" w:type="dxa"/>
            <w:tcBorders>
              <w:top w:val="nil"/>
              <w:left w:val="nil"/>
              <w:bottom w:val="nil"/>
              <w:right w:val="nil"/>
            </w:tcBorders>
            <w:shd w:val="clear" w:color="auto" w:fill="FAFAFA"/>
          </w:tcPr>
          <w:p w14:paraId="716958D8"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860,265</w:t>
            </w:r>
          </w:p>
        </w:tc>
      </w:tr>
      <w:tr w:rsidR="00A31A3A" w:rsidRPr="003709B5" w14:paraId="347DFE84" w14:textId="77777777" w:rsidTr="003817C7">
        <w:trPr>
          <w:trHeight w:val="205"/>
        </w:trPr>
        <w:tc>
          <w:tcPr>
            <w:tcW w:w="3380" w:type="dxa"/>
            <w:tcBorders>
              <w:top w:val="nil"/>
              <w:left w:val="nil"/>
              <w:bottom w:val="nil"/>
              <w:right w:val="nil"/>
            </w:tcBorders>
            <w:shd w:val="clear" w:color="auto" w:fill="auto"/>
          </w:tcPr>
          <w:p w14:paraId="2DB473B8" w14:textId="77777777" w:rsidR="00A31A3A" w:rsidRPr="003709B5" w:rsidRDefault="00A31A3A" w:rsidP="003709B5">
            <w:pPr>
              <w:ind w:left="-96"/>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Depreciation</w:t>
            </w:r>
          </w:p>
        </w:tc>
        <w:tc>
          <w:tcPr>
            <w:tcW w:w="1210" w:type="dxa"/>
            <w:tcBorders>
              <w:top w:val="nil"/>
              <w:left w:val="nil"/>
              <w:bottom w:val="single" w:sz="4" w:space="0" w:color="auto"/>
              <w:right w:val="nil"/>
            </w:tcBorders>
            <w:shd w:val="clear" w:color="auto" w:fill="FAFAFA"/>
          </w:tcPr>
          <w:p w14:paraId="7EC826CB"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(151,212,590)</w:t>
            </w:r>
          </w:p>
        </w:tc>
        <w:tc>
          <w:tcPr>
            <w:tcW w:w="1210" w:type="dxa"/>
            <w:tcBorders>
              <w:top w:val="nil"/>
              <w:left w:val="nil"/>
              <w:bottom w:val="single" w:sz="4" w:space="0" w:color="auto"/>
              <w:right w:val="nil"/>
            </w:tcBorders>
            <w:shd w:val="clear" w:color="auto" w:fill="FAFAFA"/>
          </w:tcPr>
          <w:p w14:paraId="5F85287D"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(2,016,208)</w:t>
            </w:r>
          </w:p>
        </w:tc>
        <w:tc>
          <w:tcPr>
            <w:tcW w:w="1210" w:type="dxa"/>
            <w:tcBorders>
              <w:top w:val="nil"/>
              <w:left w:val="nil"/>
              <w:bottom w:val="single" w:sz="4" w:space="0" w:color="auto"/>
              <w:right w:val="nil"/>
            </w:tcBorders>
            <w:shd w:val="clear" w:color="auto" w:fill="FAFAFA"/>
          </w:tcPr>
          <w:p w14:paraId="126F2F3C"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(7,271,863)</w:t>
            </w:r>
          </w:p>
        </w:tc>
        <w:tc>
          <w:tcPr>
            <w:tcW w:w="1210" w:type="dxa"/>
            <w:tcBorders>
              <w:top w:val="nil"/>
              <w:left w:val="nil"/>
              <w:bottom w:val="single" w:sz="4" w:space="0" w:color="auto"/>
              <w:right w:val="nil"/>
            </w:tcBorders>
            <w:shd w:val="clear" w:color="auto" w:fill="FAFAFA"/>
          </w:tcPr>
          <w:p w14:paraId="4E73D2E2"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(4,334,753)</w:t>
            </w:r>
          </w:p>
        </w:tc>
        <w:tc>
          <w:tcPr>
            <w:tcW w:w="1210" w:type="dxa"/>
            <w:tcBorders>
              <w:top w:val="nil"/>
              <w:left w:val="nil"/>
              <w:bottom w:val="single" w:sz="4" w:space="0" w:color="auto"/>
              <w:right w:val="nil"/>
            </w:tcBorders>
            <w:shd w:val="clear" w:color="auto" w:fill="FAFAFA"/>
          </w:tcPr>
          <w:p w14:paraId="4C6E09E2"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(164,835,414)</w:t>
            </w:r>
          </w:p>
        </w:tc>
      </w:tr>
      <w:tr w:rsidR="00A31A3A" w:rsidRPr="003709B5" w14:paraId="431D7B90" w14:textId="77777777" w:rsidTr="003817C7">
        <w:trPr>
          <w:trHeight w:val="205"/>
        </w:trPr>
        <w:tc>
          <w:tcPr>
            <w:tcW w:w="3380" w:type="dxa"/>
            <w:tcBorders>
              <w:top w:val="nil"/>
              <w:left w:val="nil"/>
              <w:bottom w:val="nil"/>
              <w:right w:val="nil"/>
            </w:tcBorders>
            <w:shd w:val="clear" w:color="auto" w:fill="auto"/>
          </w:tcPr>
          <w:p w14:paraId="6099D881" w14:textId="77777777" w:rsidR="00A31A3A" w:rsidRPr="003709B5" w:rsidRDefault="00A31A3A" w:rsidP="003709B5">
            <w:pPr>
              <w:ind w:left="-96"/>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FAFAFA"/>
          </w:tcPr>
          <w:p w14:paraId="0913C2CE"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FAFAFA"/>
          </w:tcPr>
          <w:p w14:paraId="56250890"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FAFAFA"/>
          </w:tcPr>
          <w:p w14:paraId="65C67133"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FAFAFA"/>
          </w:tcPr>
          <w:p w14:paraId="08F19928"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FAFAFA"/>
          </w:tcPr>
          <w:p w14:paraId="378D4F06" w14:textId="77777777" w:rsidR="00A31A3A" w:rsidRPr="003709B5" w:rsidRDefault="00A31A3A" w:rsidP="00EB1011">
            <w:pPr>
              <w:ind w:right="-72"/>
              <w:jc w:val="right"/>
              <w:rPr>
                <w:rFonts w:ascii="Arial" w:eastAsia="Arial Unicode MS" w:hAnsi="Arial" w:cs="Arial"/>
                <w:sz w:val="16"/>
                <w:szCs w:val="16"/>
                <w:lang w:val="en-GB" w:eastAsia="en-GB"/>
              </w:rPr>
            </w:pPr>
          </w:p>
        </w:tc>
      </w:tr>
      <w:tr w:rsidR="00A31A3A" w:rsidRPr="003709B5" w14:paraId="2E54290D" w14:textId="77777777" w:rsidTr="003817C7">
        <w:trPr>
          <w:trHeight w:val="205"/>
        </w:trPr>
        <w:tc>
          <w:tcPr>
            <w:tcW w:w="3380" w:type="dxa"/>
            <w:tcBorders>
              <w:top w:val="nil"/>
              <w:left w:val="nil"/>
              <w:bottom w:val="nil"/>
              <w:right w:val="nil"/>
            </w:tcBorders>
            <w:shd w:val="clear" w:color="auto" w:fill="auto"/>
          </w:tcPr>
          <w:p w14:paraId="5D1A09BE"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Closing net book value</w:t>
            </w:r>
          </w:p>
        </w:tc>
        <w:tc>
          <w:tcPr>
            <w:tcW w:w="1210" w:type="dxa"/>
            <w:tcBorders>
              <w:top w:val="nil"/>
              <w:left w:val="nil"/>
              <w:bottom w:val="single" w:sz="4" w:space="0" w:color="000000"/>
              <w:right w:val="nil"/>
            </w:tcBorders>
            <w:shd w:val="clear" w:color="auto" w:fill="FAFAFA"/>
          </w:tcPr>
          <w:p w14:paraId="4AF4B456"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500,987,165</w:t>
            </w:r>
          </w:p>
        </w:tc>
        <w:tc>
          <w:tcPr>
            <w:tcW w:w="1210" w:type="dxa"/>
            <w:tcBorders>
              <w:top w:val="nil"/>
              <w:left w:val="nil"/>
              <w:bottom w:val="single" w:sz="4" w:space="0" w:color="000000"/>
              <w:right w:val="nil"/>
            </w:tcBorders>
            <w:shd w:val="clear" w:color="auto" w:fill="FAFAFA"/>
          </w:tcPr>
          <w:p w14:paraId="28B719D1"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1,401,080</w:t>
            </w:r>
          </w:p>
        </w:tc>
        <w:tc>
          <w:tcPr>
            <w:tcW w:w="1210" w:type="dxa"/>
            <w:tcBorders>
              <w:top w:val="nil"/>
              <w:left w:val="nil"/>
              <w:bottom w:val="single" w:sz="4" w:space="0" w:color="000000"/>
              <w:right w:val="nil"/>
            </w:tcBorders>
            <w:shd w:val="clear" w:color="auto" w:fill="FAFAFA"/>
          </w:tcPr>
          <w:p w14:paraId="136620D9"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917,077</w:t>
            </w:r>
          </w:p>
        </w:tc>
        <w:tc>
          <w:tcPr>
            <w:tcW w:w="1210" w:type="dxa"/>
            <w:tcBorders>
              <w:top w:val="nil"/>
              <w:left w:val="nil"/>
              <w:bottom w:val="single" w:sz="4" w:space="0" w:color="000000"/>
              <w:right w:val="nil"/>
            </w:tcBorders>
            <w:shd w:val="clear" w:color="auto" w:fill="FAFAFA"/>
          </w:tcPr>
          <w:p w14:paraId="5006E7F8"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6,717,967</w:t>
            </w:r>
          </w:p>
        </w:tc>
        <w:tc>
          <w:tcPr>
            <w:tcW w:w="1210" w:type="dxa"/>
            <w:tcBorders>
              <w:top w:val="nil"/>
              <w:left w:val="nil"/>
              <w:bottom w:val="single" w:sz="4" w:space="0" w:color="000000"/>
              <w:right w:val="nil"/>
            </w:tcBorders>
            <w:shd w:val="clear" w:color="auto" w:fill="FAFAFA"/>
          </w:tcPr>
          <w:p w14:paraId="33FDE558" w14:textId="77777777" w:rsidR="00A31A3A" w:rsidRPr="003709B5" w:rsidRDefault="00A31A3A" w:rsidP="00EB1011">
            <w:pPr>
              <w:ind w:right="-72"/>
              <w:jc w:val="right"/>
              <w:rPr>
                <w:rFonts w:ascii="Arial" w:eastAsia="Arial Unicode MS" w:hAnsi="Arial" w:cs="Arial"/>
                <w:sz w:val="16"/>
                <w:szCs w:val="16"/>
                <w:lang w:val="en-GB" w:eastAsia="en-GB"/>
              </w:rPr>
            </w:pPr>
            <w:r w:rsidRPr="003709B5">
              <w:rPr>
                <w:rFonts w:ascii="Arial" w:hAnsi="Arial" w:cs="Arial"/>
                <w:sz w:val="16"/>
                <w:szCs w:val="16"/>
              </w:rPr>
              <w:t>510,023,289</w:t>
            </w:r>
          </w:p>
        </w:tc>
      </w:tr>
      <w:tr w:rsidR="00A31A3A" w:rsidRPr="003709B5" w14:paraId="35FBCA9D" w14:textId="77777777" w:rsidTr="003817C7">
        <w:trPr>
          <w:trHeight w:val="205"/>
        </w:trPr>
        <w:tc>
          <w:tcPr>
            <w:tcW w:w="3380" w:type="dxa"/>
            <w:tcBorders>
              <w:top w:val="nil"/>
              <w:left w:val="nil"/>
              <w:bottom w:val="nil"/>
              <w:right w:val="nil"/>
            </w:tcBorders>
            <w:shd w:val="clear" w:color="auto" w:fill="auto"/>
          </w:tcPr>
          <w:p w14:paraId="6DB7A785" w14:textId="77777777" w:rsidR="00A31A3A" w:rsidRPr="003709B5" w:rsidRDefault="00A31A3A" w:rsidP="003709B5">
            <w:pPr>
              <w:ind w:left="-96"/>
              <w:jc w:val="both"/>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FAFAFA"/>
          </w:tcPr>
          <w:p w14:paraId="39A28451" w14:textId="77777777" w:rsidR="00A31A3A" w:rsidRPr="003709B5" w:rsidRDefault="00A31A3A" w:rsidP="00EB1011">
            <w:pPr>
              <w:ind w:right="-72"/>
              <w:jc w:val="right"/>
              <w:rPr>
                <w:rFonts w:ascii="Arial" w:hAnsi="Arial" w:cs="Arial"/>
                <w:sz w:val="16"/>
                <w:szCs w:val="16"/>
              </w:rPr>
            </w:pPr>
          </w:p>
        </w:tc>
        <w:tc>
          <w:tcPr>
            <w:tcW w:w="1210" w:type="dxa"/>
            <w:tcBorders>
              <w:top w:val="single" w:sz="4" w:space="0" w:color="000000"/>
              <w:left w:val="nil"/>
              <w:bottom w:val="nil"/>
              <w:right w:val="nil"/>
            </w:tcBorders>
            <w:shd w:val="clear" w:color="auto" w:fill="FAFAFA"/>
          </w:tcPr>
          <w:p w14:paraId="2ABAD997" w14:textId="77777777" w:rsidR="00A31A3A" w:rsidRPr="003709B5" w:rsidRDefault="00A31A3A" w:rsidP="00EB1011">
            <w:pPr>
              <w:ind w:right="-72"/>
              <w:jc w:val="right"/>
              <w:rPr>
                <w:rFonts w:ascii="Arial" w:hAnsi="Arial" w:cs="Arial"/>
                <w:sz w:val="16"/>
                <w:szCs w:val="16"/>
              </w:rPr>
            </w:pPr>
          </w:p>
        </w:tc>
        <w:tc>
          <w:tcPr>
            <w:tcW w:w="1210" w:type="dxa"/>
            <w:tcBorders>
              <w:top w:val="single" w:sz="4" w:space="0" w:color="000000"/>
              <w:left w:val="nil"/>
              <w:bottom w:val="nil"/>
              <w:right w:val="nil"/>
            </w:tcBorders>
            <w:shd w:val="clear" w:color="auto" w:fill="FAFAFA"/>
          </w:tcPr>
          <w:p w14:paraId="5D3A383E" w14:textId="77777777" w:rsidR="00A31A3A" w:rsidRPr="003709B5" w:rsidRDefault="00A31A3A" w:rsidP="00EB1011">
            <w:pPr>
              <w:ind w:right="-72"/>
              <w:jc w:val="right"/>
              <w:rPr>
                <w:rFonts w:ascii="Arial" w:hAnsi="Arial" w:cs="Arial"/>
                <w:sz w:val="16"/>
                <w:szCs w:val="16"/>
              </w:rPr>
            </w:pPr>
          </w:p>
        </w:tc>
        <w:tc>
          <w:tcPr>
            <w:tcW w:w="1210" w:type="dxa"/>
            <w:tcBorders>
              <w:top w:val="single" w:sz="4" w:space="0" w:color="000000"/>
              <w:left w:val="nil"/>
              <w:bottom w:val="nil"/>
              <w:right w:val="nil"/>
            </w:tcBorders>
            <w:shd w:val="clear" w:color="auto" w:fill="FAFAFA"/>
          </w:tcPr>
          <w:p w14:paraId="1D8C79D1" w14:textId="77777777" w:rsidR="00A31A3A" w:rsidRPr="003709B5" w:rsidRDefault="00A31A3A" w:rsidP="00EB1011">
            <w:pPr>
              <w:ind w:right="-72"/>
              <w:jc w:val="right"/>
              <w:rPr>
                <w:rFonts w:ascii="Arial" w:hAnsi="Arial" w:cs="Arial"/>
                <w:sz w:val="16"/>
                <w:szCs w:val="16"/>
              </w:rPr>
            </w:pPr>
          </w:p>
        </w:tc>
        <w:tc>
          <w:tcPr>
            <w:tcW w:w="1210" w:type="dxa"/>
            <w:tcBorders>
              <w:top w:val="single" w:sz="4" w:space="0" w:color="000000"/>
              <w:left w:val="nil"/>
              <w:bottom w:val="nil"/>
              <w:right w:val="nil"/>
            </w:tcBorders>
            <w:shd w:val="clear" w:color="auto" w:fill="FAFAFA"/>
          </w:tcPr>
          <w:p w14:paraId="312A11DB" w14:textId="77777777" w:rsidR="00A31A3A" w:rsidRPr="003709B5" w:rsidRDefault="00A31A3A" w:rsidP="00EB1011">
            <w:pPr>
              <w:ind w:right="-72"/>
              <w:jc w:val="right"/>
              <w:rPr>
                <w:rFonts w:ascii="Arial" w:hAnsi="Arial" w:cs="Arial"/>
                <w:sz w:val="16"/>
                <w:szCs w:val="16"/>
              </w:rPr>
            </w:pPr>
          </w:p>
        </w:tc>
      </w:tr>
      <w:tr w:rsidR="00A31A3A" w:rsidRPr="003709B5" w14:paraId="151C1DED" w14:textId="77777777" w:rsidTr="003817C7">
        <w:trPr>
          <w:trHeight w:val="205"/>
        </w:trPr>
        <w:tc>
          <w:tcPr>
            <w:tcW w:w="3380" w:type="dxa"/>
            <w:tcBorders>
              <w:top w:val="nil"/>
              <w:left w:val="nil"/>
              <w:bottom w:val="nil"/>
              <w:right w:val="nil"/>
            </w:tcBorders>
            <w:shd w:val="clear" w:color="auto" w:fill="auto"/>
          </w:tcPr>
          <w:p w14:paraId="1798AA86" w14:textId="77777777" w:rsidR="00A31A3A" w:rsidRPr="003709B5" w:rsidRDefault="00A31A3A" w:rsidP="003709B5">
            <w:pPr>
              <w:ind w:left="-96"/>
              <w:jc w:val="both"/>
              <w:rPr>
                <w:rFonts w:ascii="Arial" w:eastAsia="Arial Unicode MS" w:hAnsi="Arial" w:cs="Arial"/>
                <w:sz w:val="16"/>
                <w:szCs w:val="16"/>
                <w:lang w:val="en-GB" w:eastAsia="en-GB"/>
              </w:rPr>
            </w:pPr>
            <w:proofErr w:type="gramStart"/>
            <w:r w:rsidRPr="003709B5">
              <w:rPr>
                <w:rFonts w:ascii="Arial" w:eastAsia="Arial Unicode MS" w:hAnsi="Arial" w:cs="Arial"/>
                <w:b/>
                <w:bCs/>
                <w:sz w:val="16"/>
                <w:szCs w:val="16"/>
                <w:lang w:val="en-GB" w:eastAsia="en-GB"/>
              </w:rPr>
              <w:t>At</w:t>
            </w:r>
            <w:proofErr w:type="gramEnd"/>
            <w:r w:rsidRPr="003709B5">
              <w:rPr>
                <w:rFonts w:ascii="Arial" w:eastAsia="Arial Unicode MS" w:hAnsi="Arial" w:cs="Arial"/>
                <w:b/>
                <w:bCs/>
                <w:sz w:val="16"/>
                <w:szCs w:val="16"/>
                <w:lang w:val="en-GB" w:eastAsia="en-GB"/>
              </w:rPr>
              <w:t xml:space="preserve"> 31 December 2021</w:t>
            </w:r>
          </w:p>
        </w:tc>
        <w:tc>
          <w:tcPr>
            <w:tcW w:w="1210" w:type="dxa"/>
            <w:tcBorders>
              <w:top w:val="nil"/>
              <w:left w:val="nil"/>
              <w:bottom w:val="nil"/>
              <w:right w:val="nil"/>
            </w:tcBorders>
            <w:shd w:val="clear" w:color="auto" w:fill="FAFAFA"/>
          </w:tcPr>
          <w:p w14:paraId="56D2A714" w14:textId="77777777" w:rsidR="00A31A3A" w:rsidRPr="003709B5" w:rsidRDefault="00A31A3A" w:rsidP="00EB1011">
            <w:pPr>
              <w:ind w:right="-72"/>
              <w:jc w:val="right"/>
              <w:rPr>
                <w:rFonts w:ascii="Arial" w:hAnsi="Arial" w:cs="Arial"/>
                <w:sz w:val="16"/>
                <w:szCs w:val="16"/>
              </w:rPr>
            </w:pPr>
          </w:p>
        </w:tc>
        <w:tc>
          <w:tcPr>
            <w:tcW w:w="1210" w:type="dxa"/>
            <w:tcBorders>
              <w:top w:val="nil"/>
              <w:left w:val="nil"/>
              <w:bottom w:val="nil"/>
              <w:right w:val="nil"/>
            </w:tcBorders>
            <w:shd w:val="clear" w:color="auto" w:fill="FAFAFA"/>
          </w:tcPr>
          <w:p w14:paraId="6A608048" w14:textId="77777777" w:rsidR="00A31A3A" w:rsidRPr="003709B5" w:rsidRDefault="00A31A3A" w:rsidP="00EB1011">
            <w:pPr>
              <w:ind w:right="-72"/>
              <w:jc w:val="right"/>
              <w:rPr>
                <w:rFonts w:ascii="Arial" w:hAnsi="Arial" w:cs="Arial"/>
                <w:sz w:val="16"/>
                <w:szCs w:val="16"/>
              </w:rPr>
            </w:pPr>
          </w:p>
        </w:tc>
        <w:tc>
          <w:tcPr>
            <w:tcW w:w="1210" w:type="dxa"/>
            <w:tcBorders>
              <w:top w:val="nil"/>
              <w:left w:val="nil"/>
              <w:bottom w:val="nil"/>
              <w:right w:val="nil"/>
            </w:tcBorders>
            <w:shd w:val="clear" w:color="auto" w:fill="FAFAFA"/>
          </w:tcPr>
          <w:p w14:paraId="13263814" w14:textId="77777777" w:rsidR="00A31A3A" w:rsidRPr="003709B5" w:rsidRDefault="00A31A3A" w:rsidP="00EB1011">
            <w:pPr>
              <w:ind w:right="-72"/>
              <w:jc w:val="right"/>
              <w:rPr>
                <w:rFonts w:ascii="Arial" w:hAnsi="Arial" w:cs="Arial"/>
                <w:sz w:val="16"/>
                <w:szCs w:val="16"/>
              </w:rPr>
            </w:pPr>
          </w:p>
        </w:tc>
        <w:tc>
          <w:tcPr>
            <w:tcW w:w="1210" w:type="dxa"/>
            <w:tcBorders>
              <w:top w:val="nil"/>
              <w:left w:val="nil"/>
              <w:bottom w:val="nil"/>
              <w:right w:val="nil"/>
            </w:tcBorders>
            <w:shd w:val="clear" w:color="auto" w:fill="FAFAFA"/>
          </w:tcPr>
          <w:p w14:paraId="3C421CA6" w14:textId="77777777" w:rsidR="00A31A3A" w:rsidRPr="003709B5" w:rsidRDefault="00A31A3A" w:rsidP="00EB1011">
            <w:pPr>
              <w:ind w:right="-72"/>
              <w:jc w:val="right"/>
              <w:rPr>
                <w:rFonts w:ascii="Arial" w:hAnsi="Arial" w:cs="Arial"/>
                <w:sz w:val="16"/>
                <w:szCs w:val="16"/>
              </w:rPr>
            </w:pPr>
          </w:p>
        </w:tc>
        <w:tc>
          <w:tcPr>
            <w:tcW w:w="1210" w:type="dxa"/>
            <w:tcBorders>
              <w:top w:val="nil"/>
              <w:left w:val="nil"/>
              <w:bottom w:val="nil"/>
              <w:right w:val="nil"/>
            </w:tcBorders>
            <w:shd w:val="clear" w:color="auto" w:fill="FAFAFA"/>
          </w:tcPr>
          <w:p w14:paraId="4F51EDC9" w14:textId="77777777" w:rsidR="00A31A3A" w:rsidRPr="003709B5" w:rsidRDefault="00A31A3A" w:rsidP="00EB1011">
            <w:pPr>
              <w:ind w:right="-72"/>
              <w:jc w:val="right"/>
              <w:rPr>
                <w:rFonts w:ascii="Arial" w:hAnsi="Arial" w:cs="Arial"/>
                <w:sz w:val="16"/>
                <w:szCs w:val="16"/>
              </w:rPr>
            </w:pPr>
          </w:p>
        </w:tc>
      </w:tr>
      <w:tr w:rsidR="00A31A3A" w:rsidRPr="003709B5" w14:paraId="2ADDF7D0" w14:textId="77777777" w:rsidTr="003817C7">
        <w:trPr>
          <w:trHeight w:val="205"/>
        </w:trPr>
        <w:tc>
          <w:tcPr>
            <w:tcW w:w="3380" w:type="dxa"/>
            <w:tcBorders>
              <w:top w:val="nil"/>
              <w:left w:val="nil"/>
              <w:bottom w:val="nil"/>
              <w:right w:val="nil"/>
            </w:tcBorders>
            <w:shd w:val="clear" w:color="auto" w:fill="auto"/>
          </w:tcPr>
          <w:p w14:paraId="72B4C1C5"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sz w:val="16"/>
                <w:szCs w:val="16"/>
              </w:rPr>
              <w:t>Cost</w:t>
            </w:r>
          </w:p>
        </w:tc>
        <w:tc>
          <w:tcPr>
            <w:tcW w:w="1210" w:type="dxa"/>
            <w:tcBorders>
              <w:top w:val="nil"/>
              <w:left w:val="nil"/>
              <w:bottom w:val="nil"/>
              <w:right w:val="nil"/>
            </w:tcBorders>
            <w:shd w:val="clear" w:color="auto" w:fill="FAFAFA"/>
          </w:tcPr>
          <w:p w14:paraId="1B7A9702"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lang w:val="en-GB"/>
              </w:rPr>
              <w:t>803</w:t>
            </w:r>
            <w:r w:rsidRPr="003709B5">
              <w:rPr>
                <w:rFonts w:ascii="Arial" w:hAnsi="Arial" w:cs="Arial"/>
                <w:sz w:val="16"/>
                <w:szCs w:val="16"/>
              </w:rPr>
              <w:t>,</w:t>
            </w:r>
            <w:r w:rsidRPr="003709B5">
              <w:rPr>
                <w:rFonts w:ascii="Arial" w:hAnsi="Arial" w:cs="Arial"/>
                <w:sz w:val="16"/>
                <w:szCs w:val="16"/>
                <w:lang w:val="en-GB"/>
              </w:rPr>
              <w:t>738</w:t>
            </w:r>
            <w:r w:rsidRPr="003709B5">
              <w:rPr>
                <w:rFonts w:ascii="Arial" w:hAnsi="Arial" w:cs="Arial"/>
                <w:sz w:val="16"/>
                <w:szCs w:val="16"/>
              </w:rPr>
              <w:t>,</w:t>
            </w:r>
            <w:r w:rsidRPr="003709B5">
              <w:rPr>
                <w:rFonts w:ascii="Arial" w:hAnsi="Arial" w:cs="Arial"/>
                <w:sz w:val="16"/>
                <w:szCs w:val="16"/>
                <w:lang w:val="en-GB"/>
              </w:rPr>
              <w:t>367</w:t>
            </w:r>
          </w:p>
        </w:tc>
        <w:tc>
          <w:tcPr>
            <w:tcW w:w="1210" w:type="dxa"/>
            <w:tcBorders>
              <w:top w:val="nil"/>
              <w:left w:val="nil"/>
              <w:bottom w:val="nil"/>
              <w:right w:val="nil"/>
            </w:tcBorders>
            <w:shd w:val="clear" w:color="auto" w:fill="FAFAFA"/>
          </w:tcPr>
          <w:p w14:paraId="48FFE5B1"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5,766,124</w:t>
            </w:r>
          </w:p>
        </w:tc>
        <w:tc>
          <w:tcPr>
            <w:tcW w:w="1210" w:type="dxa"/>
            <w:tcBorders>
              <w:top w:val="nil"/>
              <w:left w:val="nil"/>
              <w:bottom w:val="nil"/>
              <w:right w:val="nil"/>
            </w:tcBorders>
            <w:shd w:val="clear" w:color="auto" w:fill="FAFAFA"/>
          </w:tcPr>
          <w:p w14:paraId="1C1B9976"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15,624,037</w:t>
            </w:r>
          </w:p>
        </w:tc>
        <w:tc>
          <w:tcPr>
            <w:tcW w:w="1210" w:type="dxa"/>
            <w:tcBorders>
              <w:top w:val="nil"/>
              <w:left w:val="nil"/>
              <w:bottom w:val="nil"/>
              <w:right w:val="nil"/>
            </w:tcBorders>
            <w:shd w:val="clear" w:color="auto" w:fill="FAFAFA"/>
          </w:tcPr>
          <w:p w14:paraId="69DAF564"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lang w:val="en-GB"/>
              </w:rPr>
              <w:t>16</w:t>
            </w:r>
            <w:r w:rsidRPr="003709B5">
              <w:rPr>
                <w:rFonts w:ascii="Arial" w:hAnsi="Arial" w:cs="Arial"/>
                <w:sz w:val="16"/>
                <w:szCs w:val="16"/>
              </w:rPr>
              <w:t>,</w:t>
            </w:r>
            <w:r w:rsidRPr="003709B5">
              <w:rPr>
                <w:rFonts w:ascii="Arial" w:hAnsi="Arial" w:cs="Arial"/>
                <w:sz w:val="16"/>
                <w:szCs w:val="16"/>
                <w:lang w:val="en-GB"/>
              </w:rPr>
              <w:t>013</w:t>
            </w:r>
            <w:r w:rsidRPr="003709B5">
              <w:rPr>
                <w:rFonts w:ascii="Arial" w:hAnsi="Arial" w:cs="Arial"/>
                <w:sz w:val="16"/>
                <w:szCs w:val="16"/>
              </w:rPr>
              <w:t>,</w:t>
            </w:r>
            <w:r w:rsidRPr="003709B5">
              <w:rPr>
                <w:rFonts w:ascii="Arial" w:hAnsi="Arial" w:cs="Arial"/>
                <w:sz w:val="16"/>
                <w:szCs w:val="16"/>
                <w:lang w:val="en-GB"/>
              </w:rPr>
              <w:t>554</w:t>
            </w:r>
          </w:p>
        </w:tc>
        <w:tc>
          <w:tcPr>
            <w:tcW w:w="1210" w:type="dxa"/>
            <w:tcBorders>
              <w:top w:val="nil"/>
              <w:left w:val="nil"/>
              <w:bottom w:val="nil"/>
              <w:right w:val="nil"/>
            </w:tcBorders>
            <w:shd w:val="clear" w:color="auto" w:fill="FAFAFA"/>
          </w:tcPr>
          <w:p w14:paraId="10050002"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841,142,082</w:t>
            </w:r>
          </w:p>
        </w:tc>
      </w:tr>
      <w:tr w:rsidR="00A31A3A" w:rsidRPr="003709B5" w14:paraId="775A9648" w14:textId="77777777" w:rsidTr="003817C7">
        <w:trPr>
          <w:trHeight w:val="205"/>
        </w:trPr>
        <w:tc>
          <w:tcPr>
            <w:tcW w:w="3380" w:type="dxa"/>
            <w:tcBorders>
              <w:top w:val="nil"/>
              <w:left w:val="nil"/>
              <w:bottom w:val="nil"/>
              <w:right w:val="nil"/>
            </w:tcBorders>
            <w:shd w:val="clear" w:color="auto" w:fill="auto"/>
          </w:tcPr>
          <w:p w14:paraId="2078AB0D"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sz w:val="16"/>
                <w:szCs w:val="16"/>
                <w:u w:val="single"/>
              </w:rPr>
              <w:t>Less</w:t>
            </w:r>
            <w:r w:rsidRPr="003709B5">
              <w:rPr>
                <w:rFonts w:ascii="Arial" w:hAnsi="Arial" w:cs="Arial"/>
                <w:sz w:val="16"/>
                <w:szCs w:val="16"/>
              </w:rPr>
              <w:t xml:space="preserve">  Accumulated depreciation</w:t>
            </w:r>
          </w:p>
        </w:tc>
        <w:tc>
          <w:tcPr>
            <w:tcW w:w="1210" w:type="dxa"/>
            <w:tcBorders>
              <w:top w:val="nil"/>
              <w:left w:val="nil"/>
              <w:bottom w:val="single" w:sz="4" w:space="0" w:color="000000"/>
              <w:right w:val="nil"/>
            </w:tcBorders>
            <w:shd w:val="clear" w:color="auto" w:fill="FAFAFA"/>
          </w:tcPr>
          <w:p w14:paraId="5046C5F2"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(302,751,202)</w:t>
            </w:r>
          </w:p>
        </w:tc>
        <w:tc>
          <w:tcPr>
            <w:tcW w:w="1210" w:type="dxa"/>
            <w:tcBorders>
              <w:top w:val="nil"/>
              <w:left w:val="nil"/>
              <w:bottom w:val="single" w:sz="4" w:space="0" w:color="000000"/>
              <w:right w:val="nil"/>
            </w:tcBorders>
            <w:shd w:val="clear" w:color="auto" w:fill="FAFAFA"/>
          </w:tcPr>
          <w:p w14:paraId="4624C5E8"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(4,365,044)</w:t>
            </w:r>
          </w:p>
        </w:tc>
        <w:tc>
          <w:tcPr>
            <w:tcW w:w="1210" w:type="dxa"/>
            <w:tcBorders>
              <w:top w:val="nil"/>
              <w:left w:val="nil"/>
              <w:bottom w:val="single" w:sz="4" w:space="0" w:color="000000"/>
              <w:right w:val="nil"/>
            </w:tcBorders>
            <w:shd w:val="clear" w:color="auto" w:fill="FAFAFA"/>
          </w:tcPr>
          <w:p w14:paraId="0BC92BD4"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(14,706,960)</w:t>
            </w:r>
          </w:p>
        </w:tc>
        <w:tc>
          <w:tcPr>
            <w:tcW w:w="1210" w:type="dxa"/>
            <w:tcBorders>
              <w:top w:val="nil"/>
              <w:left w:val="nil"/>
              <w:bottom w:val="single" w:sz="4" w:space="0" w:color="000000"/>
              <w:right w:val="nil"/>
            </w:tcBorders>
            <w:shd w:val="clear" w:color="auto" w:fill="FAFAFA"/>
          </w:tcPr>
          <w:p w14:paraId="3FA30FA0"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(9,295,587)</w:t>
            </w:r>
          </w:p>
        </w:tc>
        <w:tc>
          <w:tcPr>
            <w:tcW w:w="1210" w:type="dxa"/>
            <w:tcBorders>
              <w:top w:val="nil"/>
              <w:left w:val="nil"/>
              <w:bottom w:val="single" w:sz="4" w:space="0" w:color="000000"/>
              <w:right w:val="nil"/>
            </w:tcBorders>
            <w:shd w:val="clear" w:color="auto" w:fill="FAFAFA"/>
          </w:tcPr>
          <w:p w14:paraId="6D9B3C06"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(331,118,793)</w:t>
            </w:r>
          </w:p>
        </w:tc>
      </w:tr>
      <w:tr w:rsidR="00A31A3A" w:rsidRPr="003709B5" w14:paraId="5F7B6255" w14:textId="77777777" w:rsidTr="003817C7">
        <w:trPr>
          <w:trHeight w:val="205"/>
        </w:trPr>
        <w:tc>
          <w:tcPr>
            <w:tcW w:w="3380" w:type="dxa"/>
            <w:tcBorders>
              <w:top w:val="nil"/>
              <w:left w:val="nil"/>
              <w:bottom w:val="nil"/>
              <w:right w:val="nil"/>
            </w:tcBorders>
            <w:shd w:val="clear" w:color="auto" w:fill="auto"/>
          </w:tcPr>
          <w:p w14:paraId="69443BC5" w14:textId="77777777" w:rsidR="00A31A3A" w:rsidRPr="003709B5" w:rsidRDefault="00A31A3A" w:rsidP="003709B5">
            <w:pPr>
              <w:ind w:left="-96"/>
              <w:jc w:val="both"/>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FAFAFA"/>
          </w:tcPr>
          <w:p w14:paraId="79B5D8E4" w14:textId="77777777" w:rsidR="00A31A3A" w:rsidRPr="003709B5" w:rsidRDefault="00A31A3A" w:rsidP="00EB1011">
            <w:pPr>
              <w:ind w:right="-72"/>
              <w:jc w:val="right"/>
              <w:rPr>
                <w:rFonts w:ascii="Arial" w:hAnsi="Arial" w:cs="Arial"/>
                <w:sz w:val="16"/>
                <w:szCs w:val="16"/>
              </w:rPr>
            </w:pPr>
          </w:p>
        </w:tc>
        <w:tc>
          <w:tcPr>
            <w:tcW w:w="1210" w:type="dxa"/>
            <w:tcBorders>
              <w:top w:val="single" w:sz="4" w:space="0" w:color="000000"/>
              <w:left w:val="nil"/>
              <w:bottom w:val="nil"/>
              <w:right w:val="nil"/>
            </w:tcBorders>
            <w:shd w:val="clear" w:color="auto" w:fill="FAFAFA"/>
          </w:tcPr>
          <w:p w14:paraId="504EAB59" w14:textId="77777777" w:rsidR="00A31A3A" w:rsidRPr="003709B5" w:rsidRDefault="00A31A3A" w:rsidP="00EB1011">
            <w:pPr>
              <w:ind w:right="-72"/>
              <w:jc w:val="right"/>
              <w:rPr>
                <w:rFonts w:ascii="Arial" w:hAnsi="Arial" w:cs="Arial"/>
                <w:sz w:val="16"/>
                <w:szCs w:val="16"/>
              </w:rPr>
            </w:pPr>
          </w:p>
        </w:tc>
        <w:tc>
          <w:tcPr>
            <w:tcW w:w="1210" w:type="dxa"/>
            <w:tcBorders>
              <w:top w:val="single" w:sz="4" w:space="0" w:color="000000"/>
              <w:left w:val="nil"/>
              <w:bottom w:val="nil"/>
              <w:right w:val="nil"/>
            </w:tcBorders>
            <w:shd w:val="clear" w:color="auto" w:fill="FAFAFA"/>
          </w:tcPr>
          <w:p w14:paraId="75104D5F" w14:textId="77777777" w:rsidR="00A31A3A" w:rsidRPr="003709B5" w:rsidRDefault="00A31A3A" w:rsidP="00EB1011">
            <w:pPr>
              <w:ind w:right="-72"/>
              <w:jc w:val="right"/>
              <w:rPr>
                <w:rFonts w:ascii="Arial" w:hAnsi="Arial" w:cs="Arial"/>
                <w:sz w:val="16"/>
                <w:szCs w:val="16"/>
              </w:rPr>
            </w:pPr>
          </w:p>
        </w:tc>
        <w:tc>
          <w:tcPr>
            <w:tcW w:w="1210" w:type="dxa"/>
            <w:tcBorders>
              <w:top w:val="single" w:sz="4" w:space="0" w:color="000000"/>
              <w:left w:val="nil"/>
              <w:bottom w:val="nil"/>
              <w:right w:val="nil"/>
            </w:tcBorders>
            <w:shd w:val="clear" w:color="auto" w:fill="FAFAFA"/>
          </w:tcPr>
          <w:p w14:paraId="0D751FC3" w14:textId="77777777" w:rsidR="00A31A3A" w:rsidRPr="003709B5" w:rsidRDefault="00A31A3A" w:rsidP="00EB1011">
            <w:pPr>
              <w:ind w:right="-72"/>
              <w:jc w:val="right"/>
              <w:rPr>
                <w:rFonts w:ascii="Arial" w:hAnsi="Arial" w:cs="Arial"/>
                <w:sz w:val="16"/>
                <w:szCs w:val="16"/>
              </w:rPr>
            </w:pPr>
          </w:p>
        </w:tc>
        <w:tc>
          <w:tcPr>
            <w:tcW w:w="1210" w:type="dxa"/>
            <w:tcBorders>
              <w:top w:val="single" w:sz="4" w:space="0" w:color="000000"/>
              <w:left w:val="nil"/>
              <w:bottom w:val="nil"/>
              <w:right w:val="nil"/>
            </w:tcBorders>
            <w:shd w:val="clear" w:color="auto" w:fill="FAFAFA"/>
          </w:tcPr>
          <w:p w14:paraId="61504531" w14:textId="77777777" w:rsidR="00A31A3A" w:rsidRPr="003709B5" w:rsidRDefault="00A31A3A" w:rsidP="00EB1011">
            <w:pPr>
              <w:ind w:right="-72"/>
              <w:jc w:val="right"/>
              <w:rPr>
                <w:rFonts w:ascii="Arial" w:hAnsi="Arial" w:cs="Arial"/>
                <w:sz w:val="16"/>
                <w:szCs w:val="16"/>
              </w:rPr>
            </w:pPr>
          </w:p>
        </w:tc>
      </w:tr>
      <w:tr w:rsidR="00A31A3A" w:rsidRPr="003709B5" w14:paraId="58D04B89" w14:textId="77777777" w:rsidTr="003817C7">
        <w:trPr>
          <w:trHeight w:val="205"/>
        </w:trPr>
        <w:tc>
          <w:tcPr>
            <w:tcW w:w="3380" w:type="dxa"/>
            <w:tcBorders>
              <w:top w:val="nil"/>
              <w:left w:val="nil"/>
              <w:bottom w:val="nil"/>
              <w:right w:val="nil"/>
            </w:tcBorders>
            <w:shd w:val="clear" w:color="auto" w:fill="auto"/>
          </w:tcPr>
          <w:p w14:paraId="1B78488C"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sz w:val="16"/>
                <w:szCs w:val="16"/>
              </w:rPr>
              <w:t>Net book value</w:t>
            </w:r>
          </w:p>
        </w:tc>
        <w:tc>
          <w:tcPr>
            <w:tcW w:w="1210" w:type="dxa"/>
            <w:tcBorders>
              <w:top w:val="nil"/>
              <w:left w:val="nil"/>
              <w:bottom w:val="single" w:sz="4" w:space="0" w:color="auto"/>
              <w:right w:val="nil"/>
            </w:tcBorders>
            <w:shd w:val="clear" w:color="auto" w:fill="FAFAFA"/>
          </w:tcPr>
          <w:p w14:paraId="7083EB63"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500,987,165</w:t>
            </w:r>
          </w:p>
        </w:tc>
        <w:tc>
          <w:tcPr>
            <w:tcW w:w="1210" w:type="dxa"/>
            <w:tcBorders>
              <w:top w:val="nil"/>
              <w:left w:val="nil"/>
              <w:bottom w:val="single" w:sz="4" w:space="0" w:color="auto"/>
              <w:right w:val="nil"/>
            </w:tcBorders>
            <w:shd w:val="clear" w:color="auto" w:fill="FAFAFA"/>
          </w:tcPr>
          <w:p w14:paraId="0FEA2E94"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1,401,080</w:t>
            </w:r>
          </w:p>
        </w:tc>
        <w:tc>
          <w:tcPr>
            <w:tcW w:w="1210" w:type="dxa"/>
            <w:tcBorders>
              <w:top w:val="nil"/>
              <w:left w:val="nil"/>
              <w:bottom w:val="single" w:sz="4" w:space="0" w:color="auto"/>
              <w:right w:val="nil"/>
            </w:tcBorders>
            <w:shd w:val="clear" w:color="auto" w:fill="FAFAFA"/>
          </w:tcPr>
          <w:p w14:paraId="26098FC0"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917,077</w:t>
            </w:r>
          </w:p>
        </w:tc>
        <w:tc>
          <w:tcPr>
            <w:tcW w:w="1210" w:type="dxa"/>
            <w:tcBorders>
              <w:top w:val="nil"/>
              <w:left w:val="nil"/>
              <w:bottom w:val="single" w:sz="4" w:space="0" w:color="auto"/>
              <w:right w:val="nil"/>
            </w:tcBorders>
            <w:shd w:val="clear" w:color="auto" w:fill="FAFAFA"/>
          </w:tcPr>
          <w:p w14:paraId="57DC8420"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6,717,967</w:t>
            </w:r>
          </w:p>
        </w:tc>
        <w:tc>
          <w:tcPr>
            <w:tcW w:w="1210" w:type="dxa"/>
            <w:tcBorders>
              <w:top w:val="nil"/>
              <w:left w:val="nil"/>
              <w:bottom w:val="single" w:sz="4" w:space="0" w:color="auto"/>
              <w:right w:val="nil"/>
            </w:tcBorders>
            <w:shd w:val="clear" w:color="auto" w:fill="FAFAFA"/>
          </w:tcPr>
          <w:p w14:paraId="41C5B57D" w14:textId="77777777" w:rsidR="00A31A3A" w:rsidRPr="003709B5" w:rsidRDefault="00A31A3A" w:rsidP="00EB1011">
            <w:pPr>
              <w:ind w:right="-72"/>
              <w:jc w:val="right"/>
              <w:rPr>
                <w:rFonts w:ascii="Arial" w:hAnsi="Arial" w:cs="Arial"/>
                <w:sz w:val="16"/>
                <w:szCs w:val="16"/>
              </w:rPr>
            </w:pPr>
            <w:r w:rsidRPr="003709B5">
              <w:rPr>
                <w:rFonts w:ascii="Arial" w:hAnsi="Arial" w:cs="Arial"/>
                <w:sz w:val="16"/>
                <w:szCs w:val="16"/>
              </w:rPr>
              <w:t>510,023,289</w:t>
            </w:r>
          </w:p>
        </w:tc>
      </w:tr>
    </w:tbl>
    <w:p w14:paraId="61805EC2" w14:textId="77777777" w:rsidR="00A31A3A" w:rsidRPr="003709B5" w:rsidRDefault="00A31A3A" w:rsidP="003709B5">
      <w:pPr>
        <w:jc w:val="both"/>
        <w:rPr>
          <w:rFonts w:ascii="Arial" w:eastAsia="Arial Unicode MS" w:hAnsi="Arial" w:cs="Arial"/>
          <w:sz w:val="16"/>
          <w:szCs w:val="16"/>
          <w:lang w:val="en-GB" w:eastAsia="en-GB"/>
        </w:rPr>
      </w:pPr>
    </w:p>
    <w:tbl>
      <w:tblPr>
        <w:tblW w:w="94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7"/>
        <w:gridCol w:w="1210"/>
        <w:gridCol w:w="1210"/>
        <w:gridCol w:w="1210"/>
        <w:gridCol w:w="1210"/>
        <w:gridCol w:w="1210"/>
      </w:tblGrid>
      <w:tr w:rsidR="00A31A3A" w:rsidRPr="003709B5" w14:paraId="03F36EA3" w14:textId="77777777" w:rsidTr="00B00528">
        <w:trPr>
          <w:trHeight w:val="135"/>
        </w:trPr>
        <w:tc>
          <w:tcPr>
            <w:tcW w:w="3377" w:type="dxa"/>
            <w:tcBorders>
              <w:top w:val="nil"/>
              <w:left w:val="nil"/>
              <w:bottom w:val="nil"/>
              <w:right w:val="nil"/>
            </w:tcBorders>
            <w:shd w:val="clear" w:color="auto" w:fill="auto"/>
          </w:tcPr>
          <w:p w14:paraId="14C01DDC" w14:textId="77777777" w:rsidR="00A31A3A" w:rsidRPr="003709B5" w:rsidRDefault="00A31A3A" w:rsidP="003709B5">
            <w:pPr>
              <w:jc w:val="both"/>
              <w:rPr>
                <w:rFonts w:ascii="Arial" w:eastAsia="Arial Unicode MS" w:hAnsi="Arial" w:cs="Arial"/>
                <w:sz w:val="16"/>
                <w:szCs w:val="16"/>
                <w:lang w:val="en-GB" w:eastAsia="en-GB"/>
              </w:rPr>
            </w:pPr>
          </w:p>
        </w:tc>
        <w:tc>
          <w:tcPr>
            <w:tcW w:w="6050" w:type="dxa"/>
            <w:gridSpan w:val="5"/>
            <w:tcBorders>
              <w:top w:val="single" w:sz="4" w:space="0" w:color="auto"/>
              <w:left w:val="nil"/>
              <w:bottom w:val="single" w:sz="4" w:space="0" w:color="auto"/>
              <w:right w:val="nil"/>
            </w:tcBorders>
            <w:shd w:val="clear" w:color="auto" w:fill="auto"/>
            <w:hideMark/>
          </w:tcPr>
          <w:p w14:paraId="29462B2F" w14:textId="77777777" w:rsidR="00A31A3A" w:rsidRPr="003709B5" w:rsidRDefault="00A31A3A" w:rsidP="003709B5">
            <w:pPr>
              <w:jc w:val="center"/>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Separate financial statements</w:t>
            </w:r>
          </w:p>
        </w:tc>
      </w:tr>
      <w:tr w:rsidR="00A31A3A" w:rsidRPr="003709B5" w14:paraId="1F0FD6FF" w14:textId="77777777" w:rsidTr="003817C7">
        <w:trPr>
          <w:trHeight w:val="205"/>
          <w:tblHeader/>
        </w:trPr>
        <w:tc>
          <w:tcPr>
            <w:tcW w:w="3377" w:type="dxa"/>
            <w:tcBorders>
              <w:top w:val="nil"/>
              <w:left w:val="nil"/>
              <w:bottom w:val="nil"/>
              <w:right w:val="nil"/>
            </w:tcBorders>
            <w:shd w:val="clear" w:color="auto" w:fill="auto"/>
          </w:tcPr>
          <w:p w14:paraId="2CE81E69" w14:textId="77777777" w:rsidR="00A31A3A" w:rsidRPr="003709B5" w:rsidRDefault="00A31A3A" w:rsidP="003709B5">
            <w:pPr>
              <w:ind w:left="-6"/>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hideMark/>
          </w:tcPr>
          <w:p w14:paraId="78188E37" w14:textId="77777777" w:rsidR="004F60FE" w:rsidRPr="003709B5" w:rsidRDefault="004F60FE" w:rsidP="00EB1011">
            <w:pPr>
              <w:ind w:right="-72"/>
              <w:jc w:val="right"/>
              <w:rPr>
                <w:rFonts w:ascii="Arial" w:eastAsia="Arial Unicode MS" w:hAnsi="Arial" w:cs="Arial"/>
                <w:b/>
                <w:bCs/>
                <w:sz w:val="16"/>
                <w:szCs w:val="16"/>
                <w:lang w:val="en-GB" w:eastAsia="en-GB"/>
              </w:rPr>
            </w:pPr>
          </w:p>
          <w:p w14:paraId="5FE368A7" w14:textId="6AF29A5B"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Buildings</w:t>
            </w:r>
          </w:p>
        </w:tc>
        <w:tc>
          <w:tcPr>
            <w:tcW w:w="1210" w:type="dxa"/>
            <w:tcBorders>
              <w:top w:val="nil"/>
              <w:left w:val="nil"/>
              <w:bottom w:val="nil"/>
              <w:right w:val="nil"/>
            </w:tcBorders>
            <w:shd w:val="clear" w:color="auto" w:fill="auto"/>
            <w:hideMark/>
          </w:tcPr>
          <w:p w14:paraId="3232A596" w14:textId="77777777" w:rsidR="00A31A3A" w:rsidRPr="003709B5" w:rsidRDefault="00A31A3A" w:rsidP="00EB1011">
            <w:pPr>
              <w:overflowPunct/>
              <w:ind w:right="-72"/>
              <w:jc w:val="right"/>
              <w:textAlignment w:val="auto"/>
              <w:rPr>
                <w:rFonts w:ascii="Arial" w:eastAsiaTheme="minorHAnsi" w:hAnsi="Arial" w:cs="Arial"/>
                <w:b/>
                <w:bCs/>
                <w:sz w:val="16"/>
                <w:szCs w:val="16"/>
              </w:rPr>
            </w:pPr>
            <w:r w:rsidRPr="003709B5">
              <w:rPr>
                <w:rFonts w:ascii="Arial" w:eastAsiaTheme="minorHAnsi" w:hAnsi="Arial" w:cs="Arial"/>
                <w:b/>
                <w:bCs/>
                <w:sz w:val="16"/>
                <w:szCs w:val="16"/>
              </w:rPr>
              <w:t>Equipment</w:t>
            </w:r>
          </w:p>
          <w:p w14:paraId="5C0739F1"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Theme="minorHAnsi" w:hAnsi="Arial" w:cs="Arial"/>
                <w:b/>
                <w:bCs/>
                <w:sz w:val="16"/>
                <w:szCs w:val="16"/>
              </w:rPr>
              <w:t>and furniture</w:t>
            </w:r>
          </w:p>
        </w:tc>
        <w:tc>
          <w:tcPr>
            <w:tcW w:w="1210" w:type="dxa"/>
            <w:tcBorders>
              <w:top w:val="nil"/>
              <w:left w:val="nil"/>
              <w:bottom w:val="nil"/>
              <w:right w:val="nil"/>
            </w:tcBorders>
          </w:tcPr>
          <w:p w14:paraId="1C46B336" w14:textId="77777777" w:rsidR="00A31A3A" w:rsidRPr="003709B5" w:rsidRDefault="00A31A3A" w:rsidP="00EB1011">
            <w:pPr>
              <w:overflowPunct/>
              <w:ind w:right="-72"/>
              <w:jc w:val="right"/>
              <w:textAlignment w:val="auto"/>
              <w:rPr>
                <w:rFonts w:ascii="Arial" w:eastAsiaTheme="minorHAnsi" w:hAnsi="Arial" w:cs="Arial"/>
                <w:b/>
                <w:bCs/>
                <w:sz w:val="16"/>
                <w:szCs w:val="16"/>
              </w:rPr>
            </w:pPr>
            <w:r w:rsidRPr="003709B5">
              <w:rPr>
                <w:rFonts w:ascii="Arial" w:eastAsiaTheme="minorHAnsi" w:hAnsi="Arial" w:cs="Arial"/>
                <w:b/>
                <w:bCs/>
                <w:sz w:val="16"/>
                <w:szCs w:val="16"/>
              </w:rPr>
              <w:t>Office</w:t>
            </w:r>
          </w:p>
          <w:p w14:paraId="5F55DE3B"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Theme="minorHAnsi" w:hAnsi="Arial" w:cs="Arial"/>
                <w:b/>
                <w:bCs/>
                <w:sz w:val="16"/>
                <w:szCs w:val="16"/>
              </w:rPr>
              <w:t>equipment</w:t>
            </w:r>
          </w:p>
        </w:tc>
        <w:tc>
          <w:tcPr>
            <w:tcW w:w="1210" w:type="dxa"/>
            <w:tcBorders>
              <w:top w:val="nil"/>
              <w:left w:val="nil"/>
              <w:bottom w:val="nil"/>
              <w:right w:val="nil"/>
            </w:tcBorders>
            <w:shd w:val="clear" w:color="auto" w:fill="auto"/>
            <w:hideMark/>
          </w:tcPr>
          <w:p w14:paraId="316E2E4A" w14:textId="77777777" w:rsidR="004F60FE" w:rsidRPr="003709B5" w:rsidRDefault="004F60FE" w:rsidP="00EB1011">
            <w:pPr>
              <w:ind w:right="-72"/>
              <w:jc w:val="right"/>
              <w:rPr>
                <w:rFonts w:ascii="Arial" w:eastAsia="Arial Unicode MS" w:hAnsi="Arial" w:cs="Arial"/>
                <w:b/>
                <w:bCs/>
                <w:sz w:val="16"/>
                <w:szCs w:val="16"/>
                <w:lang w:val="en-GB" w:eastAsia="en-GB"/>
              </w:rPr>
            </w:pPr>
          </w:p>
          <w:p w14:paraId="7C3B5F70" w14:textId="41F364C8"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Vehicles</w:t>
            </w:r>
          </w:p>
        </w:tc>
        <w:tc>
          <w:tcPr>
            <w:tcW w:w="1210" w:type="dxa"/>
            <w:tcBorders>
              <w:top w:val="nil"/>
              <w:left w:val="nil"/>
              <w:bottom w:val="nil"/>
              <w:right w:val="nil"/>
            </w:tcBorders>
            <w:shd w:val="clear" w:color="auto" w:fill="auto"/>
            <w:hideMark/>
          </w:tcPr>
          <w:p w14:paraId="7CF79A9D" w14:textId="77777777" w:rsidR="004F60FE" w:rsidRPr="003709B5" w:rsidRDefault="004F60FE" w:rsidP="00EB1011">
            <w:pPr>
              <w:ind w:right="-72"/>
              <w:jc w:val="right"/>
              <w:rPr>
                <w:rFonts w:ascii="Arial" w:eastAsia="Arial Unicode MS" w:hAnsi="Arial" w:cs="Arial"/>
                <w:b/>
                <w:bCs/>
                <w:sz w:val="16"/>
                <w:szCs w:val="16"/>
                <w:lang w:val="en-GB" w:eastAsia="en-GB"/>
              </w:rPr>
            </w:pPr>
          </w:p>
          <w:p w14:paraId="0CC93C02" w14:textId="4B1EF05A"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Total</w:t>
            </w:r>
          </w:p>
        </w:tc>
      </w:tr>
      <w:tr w:rsidR="00A31A3A" w:rsidRPr="003709B5" w14:paraId="6D113EAC" w14:textId="77777777" w:rsidTr="003817C7">
        <w:trPr>
          <w:trHeight w:val="205"/>
          <w:tblHeader/>
        </w:trPr>
        <w:tc>
          <w:tcPr>
            <w:tcW w:w="3377" w:type="dxa"/>
            <w:tcBorders>
              <w:top w:val="nil"/>
              <w:left w:val="nil"/>
              <w:bottom w:val="nil"/>
              <w:right w:val="nil"/>
            </w:tcBorders>
            <w:shd w:val="clear" w:color="auto" w:fill="auto"/>
          </w:tcPr>
          <w:p w14:paraId="3DB7A5F1" w14:textId="77777777" w:rsidR="00A31A3A" w:rsidRPr="003709B5" w:rsidRDefault="00A31A3A" w:rsidP="003709B5">
            <w:pPr>
              <w:ind w:left="-6"/>
              <w:jc w:val="both"/>
              <w:rPr>
                <w:rFonts w:ascii="Arial" w:eastAsia="Arial Unicode MS" w:hAnsi="Arial" w:cs="Arial"/>
                <w:sz w:val="16"/>
                <w:szCs w:val="16"/>
                <w:lang w:val="en-GB" w:eastAsia="en-GB"/>
              </w:rPr>
            </w:pPr>
          </w:p>
        </w:tc>
        <w:tc>
          <w:tcPr>
            <w:tcW w:w="1210" w:type="dxa"/>
            <w:tcBorders>
              <w:top w:val="nil"/>
              <w:left w:val="nil"/>
              <w:bottom w:val="single" w:sz="4" w:space="0" w:color="auto"/>
              <w:right w:val="nil"/>
            </w:tcBorders>
            <w:shd w:val="clear" w:color="auto" w:fill="auto"/>
            <w:hideMark/>
          </w:tcPr>
          <w:p w14:paraId="4965D5F5"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Baht</w:t>
            </w:r>
          </w:p>
        </w:tc>
        <w:tc>
          <w:tcPr>
            <w:tcW w:w="1210" w:type="dxa"/>
            <w:tcBorders>
              <w:top w:val="nil"/>
              <w:left w:val="nil"/>
              <w:bottom w:val="single" w:sz="4" w:space="0" w:color="auto"/>
              <w:right w:val="nil"/>
            </w:tcBorders>
            <w:shd w:val="clear" w:color="auto" w:fill="auto"/>
            <w:hideMark/>
          </w:tcPr>
          <w:p w14:paraId="62CDF5D0"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Baht</w:t>
            </w:r>
          </w:p>
        </w:tc>
        <w:tc>
          <w:tcPr>
            <w:tcW w:w="1210" w:type="dxa"/>
            <w:tcBorders>
              <w:top w:val="nil"/>
              <w:left w:val="nil"/>
              <w:bottom w:val="single" w:sz="4" w:space="0" w:color="auto"/>
              <w:right w:val="nil"/>
            </w:tcBorders>
          </w:tcPr>
          <w:p w14:paraId="125C164A"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Baht</w:t>
            </w:r>
          </w:p>
        </w:tc>
        <w:tc>
          <w:tcPr>
            <w:tcW w:w="1210" w:type="dxa"/>
            <w:tcBorders>
              <w:top w:val="nil"/>
              <w:left w:val="nil"/>
              <w:bottom w:val="single" w:sz="4" w:space="0" w:color="auto"/>
              <w:right w:val="nil"/>
            </w:tcBorders>
            <w:shd w:val="clear" w:color="auto" w:fill="auto"/>
            <w:hideMark/>
          </w:tcPr>
          <w:p w14:paraId="71CFD3AC"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 xml:space="preserve">Baht </w:t>
            </w:r>
          </w:p>
        </w:tc>
        <w:tc>
          <w:tcPr>
            <w:tcW w:w="1210" w:type="dxa"/>
            <w:tcBorders>
              <w:top w:val="nil"/>
              <w:left w:val="nil"/>
              <w:bottom w:val="single" w:sz="4" w:space="0" w:color="auto"/>
              <w:right w:val="nil"/>
            </w:tcBorders>
            <w:shd w:val="clear" w:color="auto" w:fill="auto"/>
            <w:hideMark/>
          </w:tcPr>
          <w:p w14:paraId="4CF84F91"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Baht</w:t>
            </w:r>
          </w:p>
        </w:tc>
      </w:tr>
      <w:tr w:rsidR="00A31A3A" w:rsidRPr="003709B5" w14:paraId="6E33124E" w14:textId="77777777" w:rsidTr="003817C7">
        <w:trPr>
          <w:trHeight w:val="140"/>
          <w:tblHeader/>
        </w:trPr>
        <w:tc>
          <w:tcPr>
            <w:tcW w:w="3377" w:type="dxa"/>
            <w:tcBorders>
              <w:top w:val="nil"/>
              <w:left w:val="nil"/>
              <w:bottom w:val="nil"/>
              <w:right w:val="nil"/>
            </w:tcBorders>
            <w:shd w:val="clear" w:color="auto" w:fill="auto"/>
          </w:tcPr>
          <w:p w14:paraId="499E33E3" w14:textId="77777777" w:rsidR="00A31A3A" w:rsidRPr="003709B5" w:rsidRDefault="00A31A3A" w:rsidP="003709B5">
            <w:pPr>
              <w:ind w:left="-6"/>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hideMark/>
          </w:tcPr>
          <w:p w14:paraId="5539586A" w14:textId="77777777" w:rsidR="00A31A3A" w:rsidRPr="003709B5" w:rsidRDefault="00A31A3A" w:rsidP="00EB1011">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1401C941" w14:textId="77777777" w:rsidR="00A31A3A" w:rsidRPr="003709B5" w:rsidRDefault="00A31A3A" w:rsidP="00EB1011">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239287ED" w14:textId="77777777" w:rsidR="00A31A3A" w:rsidRPr="003709B5" w:rsidRDefault="00A31A3A" w:rsidP="00EB1011">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4775433F" w14:textId="77777777" w:rsidR="00A31A3A" w:rsidRPr="003709B5" w:rsidRDefault="00A31A3A" w:rsidP="00EB1011">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78A1B1E8" w14:textId="77777777" w:rsidR="00A31A3A" w:rsidRPr="003709B5" w:rsidRDefault="00A31A3A" w:rsidP="00EB1011">
            <w:pPr>
              <w:ind w:right="-72"/>
              <w:jc w:val="both"/>
              <w:rPr>
                <w:rFonts w:ascii="Arial" w:eastAsia="Arial Unicode MS" w:hAnsi="Arial" w:cs="Arial"/>
                <w:sz w:val="16"/>
                <w:szCs w:val="16"/>
                <w:lang w:val="en-GB" w:eastAsia="en-GB"/>
              </w:rPr>
            </w:pPr>
          </w:p>
        </w:tc>
      </w:tr>
      <w:tr w:rsidR="00A31A3A" w:rsidRPr="003709B5" w14:paraId="38C21206" w14:textId="77777777" w:rsidTr="003817C7">
        <w:trPr>
          <w:trHeight w:val="205"/>
        </w:trPr>
        <w:tc>
          <w:tcPr>
            <w:tcW w:w="3377" w:type="dxa"/>
            <w:tcBorders>
              <w:top w:val="nil"/>
              <w:left w:val="nil"/>
              <w:bottom w:val="nil"/>
              <w:right w:val="nil"/>
            </w:tcBorders>
            <w:shd w:val="clear" w:color="auto" w:fill="auto"/>
            <w:hideMark/>
          </w:tcPr>
          <w:p w14:paraId="38523272"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b/>
                <w:bCs/>
                <w:spacing w:val="-6"/>
                <w:sz w:val="16"/>
                <w:szCs w:val="16"/>
              </w:rPr>
              <w:t xml:space="preserve">For the year ended 31 December </w:t>
            </w:r>
            <w:r w:rsidRPr="003709B5">
              <w:rPr>
                <w:rFonts w:ascii="Arial" w:hAnsi="Arial" w:cs="Arial"/>
                <w:b/>
                <w:bCs/>
                <w:spacing w:val="-6"/>
                <w:sz w:val="16"/>
                <w:szCs w:val="16"/>
                <w:lang w:val="en-GB"/>
              </w:rPr>
              <w:t>2020</w:t>
            </w:r>
          </w:p>
        </w:tc>
        <w:tc>
          <w:tcPr>
            <w:tcW w:w="1210" w:type="dxa"/>
            <w:tcBorders>
              <w:top w:val="nil"/>
              <w:left w:val="nil"/>
              <w:bottom w:val="nil"/>
              <w:right w:val="nil"/>
            </w:tcBorders>
            <w:shd w:val="clear" w:color="auto" w:fill="auto"/>
          </w:tcPr>
          <w:p w14:paraId="44661FD9"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1CE098E8"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6F56C449"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6EB513B6" w14:textId="77777777" w:rsidR="00A31A3A" w:rsidRPr="003709B5" w:rsidRDefault="00A31A3A" w:rsidP="00EB1011">
            <w:pPr>
              <w:ind w:right="-72"/>
              <w:jc w:val="right"/>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33C21C3D" w14:textId="77777777" w:rsidR="00A31A3A" w:rsidRPr="003709B5" w:rsidRDefault="00A31A3A" w:rsidP="00EB1011">
            <w:pPr>
              <w:ind w:right="-72"/>
              <w:jc w:val="right"/>
              <w:rPr>
                <w:rFonts w:ascii="Arial" w:eastAsia="Arial Unicode MS" w:hAnsi="Arial" w:cs="Arial"/>
                <w:sz w:val="16"/>
                <w:szCs w:val="16"/>
                <w:lang w:val="en-GB" w:eastAsia="en-GB"/>
              </w:rPr>
            </w:pPr>
          </w:p>
        </w:tc>
      </w:tr>
      <w:tr w:rsidR="00A31A3A" w:rsidRPr="003709B5" w14:paraId="1977EF1F" w14:textId="77777777" w:rsidTr="003817C7">
        <w:trPr>
          <w:trHeight w:val="205"/>
        </w:trPr>
        <w:tc>
          <w:tcPr>
            <w:tcW w:w="3377" w:type="dxa"/>
            <w:tcBorders>
              <w:top w:val="nil"/>
              <w:left w:val="nil"/>
              <w:bottom w:val="nil"/>
              <w:right w:val="nil"/>
            </w:tcBorders>
            <w:shd w:val="clear" w:color="auto" w:fill="auto"/>
          </w:tcPr>
          <w:p w14:paraId="083A3D0F" w14:textId="77777777" w:rsidR="00A31A3A" w:rsidRPr="003709B5" w:rsidRDefault="00A31A3A" w:rsidP="003709B5">
            <w:pPr>
              <w:overflowPunct/>
              <w:ind w:left="-96"/>
              <w:textAlignment w:val="auto"/>
              <w:rPr>
                <w:rFonts w:ascii="Arial" w:eastAsiaTheme="minorHAnsi" w:hAnsi="Arial" w:cs="Arial"/>
                <w:sz w:val="16"/>
                <w:szCs w:val="16"/>
              </w:rPr>
            </w:pPr>
            <w:r w:rsidRPr="003709B5">
              <w:rPr>
                <w:rFonts w:ascii="Arial" w:eastAsiaTheme="minorHAnsi" w:hAnsi="Arial" w:cs="Arial"/>
                <w:sz w:val="16"/>
                <w:szCs w:val="16"/>
              </w:rPr>
              <w:t>Retrospective adjustments from</w:t>
            </w:r>
          </w:p>
          <w:p w14:paraId="3D4529DD"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Theme="minorHAnsi" w:hAnsi="Arial" w:cs="Arial"/>
                <w:sz w:val="16"/>
                <w:szCs w:val="16"/>
              </w:rPr>
              <w:t xml:space="preserve">   changes in accounting policy</w:t>
            </w:r>
          </w:p>
        </w:tc>
        <w:tc>
          <w:tcPr>
            <w:tcW w:w="1210" w:type="dxa"/>
            <w:tcBorders>
              <w:top w:val="nil"/>
              <w:left w:val="nil"/>
              <w:bottom w:val="nil"/>
              <w:right w:val="nil"/>
            </w:tcBorders>
            <w:shd w:val="clear" w:color="auto" w:fill="auto"/>
            <w:vAlign w:val="bottom"/>
          </w:tcPr>
          <w:p w14:paraId="2163CCB8"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62,142,255</w:t>
            </w:r>
          </w:p>
        </w:tc>
        <w:tc>
          <w:tcPr>
            <w:tcW w:w="1210" w:type="dxa"/>
            <w:tcBorders>
              <w:top w:val="nil"/>
              <w:left w:val="nil"/>
              <w:bottom w:val="nil"/>
              <w:right w:val="nil"/>
            </w:tcBorders>
            <w:shd w:val="clear" w:color="auto" w:fill="auto"/>
            <w:vAlign w:val="bottom"/>
          </w:tcPr>
          <w:p w14:paraId="0CB1629F"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1,714,027</w:t>
            </w:r>
          </w:p>
        </w:tc>
        <w:tc>
          <w:tcPr>
            <w:tcW w:w="1210" w:type="dxa"/>
            <w:tcBorders>
              <w:top w:val="nil"/>
              <w:left w:val="nil"/>
              <w:bottom w:val="nil"/>
              <w:right w:val="nil"/>
            </w:tcBorders>
            <w:shd w:val="clear" w:color="auto" w:fill="auto"/>
            <w:vAlign w:val="bottom"/>
          </w:tcPr>
          <w:p w14:paraId="0C2134F2"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6,517,055</w:t>
            </w:r>
          </w:p>
        </w:tc>
        <w:tc>
          <w:tcPr>
            <w:tcW w:w="1210" w:type="dxa"/>
            <w:tcBorders>
              <w:top w:val="nil"/>
              <w:left w:val="nil"/>
              <w:bottom w:val="nil"/>
              <w:right w:val="nil"/>
            </w:tcBorders>
            <w:shd w:val="clear" w:color="auto" w:fill="auto"/>
            <w:vAlign w:val="bottom"/>
          </w:tcPr>
          <w:p w14:paraId="70F8F0D1"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10,715,579</w:t>
            </w:r>
          </w:p>
        </w:tc>
        <w:tc>
          <w:tcPr>
            <w:tcW w:w="1210" w:type="dxa"/>
            <w:tcBorders>
              <w:top w:val="nil"/>
              <w:left w:val="nil"/>
              <w:bottom w:val="nil"/>
              <w:right w:val="nil"/>
            </w:tcBorders>
            <w:shd w:val="clear" w:color="auto" w:fill="auto"/>
            <w:vAlign w:val="bottom"/>
          </w:tcPr>
          <w:p w14:paraId="193B7804"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81,088,916</w:t>
            </w:r>
          </w:p>
        </w:tc>
      </w:tr>
      <w:tr w:rsidR="00A31A3A" w:rsidRPr="003709B5" w14:paraId="65BF448B" w14:textId="77777777" w:rsidTr="003817C7">
        <w:trPr>
          <w:trHeight w:val="216"/>
        </w:trPr>
        <w:tc>
          <w:tcPr>
            <w:tcW w:w="3377" w:type="dxa"/>
            <w:tcBorders>
              <w:top w:val="nil"/>
              <w:left w:val="nil"/>
              <w:bottom w:val="nil"/>
              <w:right w:val="nil"/>
            </w:tcBorders>
            <w:shd w:val="clear" w:color="auto" w:fill="auto"/>
            <w:hideMark/>
          </w:tcPr>
          <w:p w14:paraId="291D3E8C"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Depreciation</w:t>
            </w:r>
          </w:p>
        </w:tc>
        <w:tc>
          <w:tcPr>
            <w:tcW w:w="1210" w:type="dxa"/>
            <w:tcBorders>
              <w:top w:val="nil"/>
              <w:left w:val="nil"/>
              <w:bottom w:val="nil"/>
              <w:right w:val="nil"/>
            </w:tcBorders>
            <w:shd w:val="clear" w:color="auto" w:fill="auto"/>
          </w:tcPr>
          <w:p w14:paraId="61F542DF"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(22,776,124)</w:t>
            </w:r>
          </w:p>
        </w:tc>
        <w:tc>
          <w:tcPr>
            <w:tcW w:w="1210" w:type="dxa"/>
            <w:tcBorders>
              <w:top w:val="nil"/>
              <w:left w:val="nil"/>
              <w:bottom w:val="nil"/>
              <w:right w:val="nil"/>
            </w:tcBorders>
            <w:shd w:val="clear" w:color="auto" w:fill="auto"/>
          </w:tcPr>
          <w:p w14:paraId="19133FD4"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(467,878)</w:t>
            </w:r>
          </w:p>
        </w:tc>
        <w:tc>
          <w:tcPr>
            <w:tcW w:w="1210" w:type="dxa"/>
            <w:tcBorders>
              <w:top w:val="nil"/>
              <w:left w:val="nil"/>
              <w:bottom w:val="nil"/>
              <w:right w:val="nil"/>
            </w:tcBorders>
            <w:shd w:val="clear" w:color="auto" w:fill="auto"/>
          </w:tcPr>
          <w:p w14:paraId="12846130"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(3,262,352)</w:t>
            </w:r>
          </w:p>
        </w:tc>
        <w:tc>
          <w:tcPr>
            <w:tcW w:w="1210" w:type="dxa"/>
            <w:tcBorders>
              <w:top w:val="nil"/>
              <w:left w:val="nil"/>
              <w:bottom w:val="nil"/>
              <w:right w:val="nil"/>
            </w:tcBorders>
            <w:shd w:val="clear" w:color="auto" w:fill="auto"/>
          </w:tcPr>
          <w:p w14:paraId="7B91389D"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(3,325,999)</w:t>
            </w:r>
          </w:p>
        </w:tc>
        <w:tc>
          <w:tcPr>
            <w:tcW w:w="1210" w:type="dxa"/>
            <w:tcBorders>
              <w:top w:val="nil"/>
              <w:left w:val="nil"/>
              <w:bottom w:val="nil"/>
              <w:right w:val="nil"/>
            </w:tcBorders>
            <w:shd w:val="clear" w:color="auto" w:fill="auto"/>
          </w:tcPr>
          <w:p w14:paraId="0D35D87F"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(29,832,353)</w:t>
            </w:r>
          </w:p>
        </w:tc>
      </w:tr>
      <w:tr w:rsidR="00A31A3A" w:rsidRPr="003709B5" w14:paraId="74F6D492" w14:textId="77777777" w:rsidTr="003817C7">
        <w:trPr>
          <w:trHeight w:val="140"/>
        </w:trPr>
        <w:tc>
          <w:tcPr>
            <w:tcW w:w="3377" w:type="dxa"/>
            <w:tcBorders>
              <w:top w:val="nil"/>
              <w:left w:val="nil"/>
              <w:bottom w:val="nil"/>
              <w:right w:val="nil"/>
            </w:tcBorders>
            <w:shd w:val="clear" w:color="auto" w:fill="auto"/>
          </w:tcPr>
          <w:p w14:paraId="75B5827A" w14:textId="77777777" w:rsidR="00A31A3A" w:rsidRPr="003709B5" w:rsidRDefault="00A31A3A" w:rsidP="003709B5">
            <w:pPr>
              <w:ind w:left="-96"/>
              <w:jc w:val="both"/>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auto"/>
          </w:tcPr>
          <w:p w14:paraId="4F5B776F"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0301B392"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73529E22"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4389841A"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0D9DACB2" w14:textId="77777777" w:rsidR="00A31A3A" w:rsidRPr="003709B5" w:rsidRDefault="00A31A3A" w:rsidP="00EB1011">
            <w:pPr>
              <w:ind w:right="-72"/>
              <w:jc w:val="right"/>
              <w:rPr>
                <w:rFonts w:ascii="Arial" w:hAnsi="Arial" w:cs="Arial"/>
                <w:sz w:val="16"/>
                <w:szCs w:val="16"/>
                <w:lang w:val="en-GB"/>
              </w:rPr>
            </w:pPr>
          </w:p>
        </w:tc>
      </w:tr>
      <w:tr w:rsidR="00A31A3A" w:rsidRPr="003709B5" w14:paraId="21566209" w14:textId="77777777" w:rsidTr="003817C7">
        <w:trPr>
          <w:trHeight w:val="205"/>
        </w:trPr>
        <w:tc>
          <w:tcPr>
            <w:tcW w:w="3377" w:type="dxa"/>
            <w:tcBorders>
              <w:top w:val="nil"/>
              <w:left w:val="nil"/>
              <w:bottom w:val="nil"/>
              <w:right w:val="nil"/>
            </w:tcBorders>
            <w:shd w:val="clear" w:color="auto" w:fill="auto"/>
            <w:hideMark/>
          </w:tcPr>
          <w:p w14:paraId="3C45CFD0"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Closing net book value</w:t>
            </w:r>
          </w:p>
        </w:tc>
        <w:tc>
          <w:tcPr>
            <w:tcW w:w="1210" w:type="dxa"/>
            <w:tcBorders>
              <w:top w:val="nil"/>
              <w:left w:val="nil"/>
              <w:bottom w:val="single" w:sz="4" w:space="0" w:color="auto"/>
              <w:right w:val="nil"/>
            </w:tcBorders>
            <w:shd w:val="clear" w:color="auto" w:fill="auto"/>
          </w:tcPr>
          <w:p w14:paraId="5D423242"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39,366,131</w:t>
            </w:r>
          </w:p>
        </w:tc>
        <w:tc>
          <w:tcPr>
            <w:tcW w:w="1210" w:type="dxa"/>
            <w:tcBorders>
              <w:top w:val="nil"/>
              <w:left w:val="nil"/>
              <w:bottom w:val="single" w:sz="4" w:space="0" w:color="auto"/>
              <w:right w:val="nil"/>
            </w:tcBorders>
            <w:shd w:val="clear" w:color="auto" w:fill="auto"/>
          </w:tcPr>
          <w:p w14:paraId="4F8EE3B2"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1,246,149</w:t>
            </w:r>
          </w:p>
        </w:tc>
        <w:tc>
          <w:tcPr>
            <w:tcW w:w="1210" w:type="dxa"/>
            <w:tcBorders>
              <w:top w:val="nil"/>
              <w:left w:val="nil"/>
              <w:bottom w:val="single" w:sz="4" w:space="0" w:color="auto"/>
              <w:right w:val="nil"/>
            </w:tcBorders>
            <w:shd w:val="clear" w:color="auto" w:fill="auto"/>
          </w:tcPr>
          <w:p w14:paraId="37C1F5B6"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3,254,703</w:t>
            </w:r>
          </w:p>
        </w:tc>
        <w:tc>
          <w:tcPr>
            <w:tcW w:w="1210" w:type="dxa"/>
            <w:tcBorders>
              <w:top w:val="nil"/>
              <w:left w:val="nil"/>
              <w:bottom w:val="single" w:sz="4" w:space="0" w:color="auto"/>
              <w:right w:val="nil"/>
            </w:tcBorders>
            <w:shd w:val="clear" w:color="auto" w:fill="auto"/>
          </w:tcPr>
          <w:p w14:paraId="26FC1CFD"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7,389,580</w:t>
            </w:r>
          </w:p>
        </w:tc>
        <w:tc>
          <w:tcPr>
            <w:tcW w:w="1210" w:type="dxa"/>
            <w:tcBorders>
              <w:top w:val="nil"/>
              <w:left w:val="nil"/>
              <w:bottom w:val="single" w:sz="4" w:space="0" w:color="auto"/>
              <w:right w:val="nil"/>
            </w:tcBorders>
            <w:shd w:val="clear" w:color="auto" w:fill="auto"/>
          </w:tcPr>
          <w:p w14:paraId="30F0CF88"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51,256,563</w:t>
            </w:r>
          </w:p>
        </w:tc>
      </w:tr>
      <w:tr w:rsidR="00A31A3A" w:rsidRPr="003709B5" w14:paraId="2D918F1C" w14:textId="77777777" w:rsidTr="003817C7">
        <w:trPr>
          <w:trHeight w:val="205"/>
        </w:trPr>
        <w:tc>
          <w:tcPr>
            <w:tcW w:w="3377" w:type="dxa"/>
            <w:tcBorders>
              <w:top w:val="nil"/>
              <w:left w:val="nil"/>
              <w:bottom w:val="nil"/>
              <w:right w:val="nil"/>
            </w:tcBorders>
            <w:shd w:val="clear" w:color="auto" w:fill="auto"/>
          </w:tcPr>
          <w:p w14:paraId="09FBADA4" w14:textId="77777777" w:rsidR="00A31A3A" w:rsidRPr="003709B5" w:rsidRDefault="00A31A3A" w:rsidP="003709B5">
            <w:pPr>
              <w:ind w:left="-96"/>
              <w:jc w:val="both"/>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auto"/>
          </w:tcPr>
          <w:p w14:paraId="1741332A"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3B5489C8"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353687FC"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080BAF95"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435BA339" w14:textId="77777777" w:rsidR="00A31A3A" w:rsidRPr="003709B5" w:rsidRDefault="00A31A3A" w:rsidP="00EB1011">
            <w:pPr>
              <w:ind w:right="-72"/>
              <w:jc w:val="right"/>
              <w:rPr>
                <w:rFonts w:ascii="Arial" w:hAnsi="Arial" w:cs="Arial"/>
                <w:sz w:val="16"/>
                <w:szCs w:val="16"/>
                <w:lang w:val="en-GB"/>
              </w:rPr>
            </w:pPr>
          </w:p>
        </w:tc>
      </w:tr>
      <w:tr w:rsidR="00A31A3A" w:rsidRPr="003709B5" w14:paraId="0BB802A9" w14:textId="77777777" w:rsidTr="003817C7">
        <w:trPr>
          <w:trHeight w:val="205"/>
        </w:trPr>
        <w:tc>
          <w:tcPr>
            <w:tcW w:w="3377" w:type="dxa"/>
            <w:tcBorders>
              <w:top w:val="nil"/>
              <w:left w:val="nil"/>
              <w:bottom w:val="nil"/>
              <w:right w:val="nil"/>
            </w:tcBorders>
            <w:shd w:val="clear" w:color="auto" w:fill="auto"/>
          </w:tcPr>
          <w:p w14:paraId="442BF100" w14:textId="77777777" w:rsidR="00A31A3A" w:rsidRPr="003709B5" w:rsidRDefault="00A31A3A" w:rsidP="003709B5">
            <w:pPr>
              <w:ind w:left="-96"/>
              <w:jc w:val="both"/>
              <w:rPr>
                <w:rFonts w:ascii="Arial" w:eastAsia="Arial Unicode MS" w:hAnsi="Arial" w:cs="Arial"/>
                <w:sz w:val="16"/>
                <w:szCs w:val="16"/>
                <w:lang w:val="en-GB" w:eastAsia="en-GB"/>
              </w:rPr>
            </w:pPr>
            <w:proofErr w:type="gramStart"/>
            <w:r w:rsidRPr="003709B5">
              <w:rPr>
                <w:rFonts w:ascii="Arial" w:eastAsia="Arial Unicode MS" w:hAnsi="Arial" w:cs="Arial"/>
                <w:b/>
                <w:bCs/>
                <w:sz w:val="16"/>
                <w:szCs w:val="16"/>
                <w:lang w:val="en-GB" w:eastAsia="en-GB"/>
              </w:rPr>
              <w:t>At</w:t>
            </w:r>
            <w:proofErr w:type="gramEnd"/>
            <w:r w:rsidRPr="003709B5">
              <w:rPr>
                <w:rFonts w:ascii="Arial" w:eastAsia="Arial Unicode MS" w:hAnsi="Arial" w:cs="Arial"/>
                <w:b/>
                <w:bCs/>
                <w:sz w:val="16"/>
                <w:szCs w:val="16"/>
                <w:lang w:val="en-GB" w:eastAsia="en-GB"/>
              </w:rPr>
              <w:t xml:space="preserve"> 31 December 2020</w:t>
            </w:r>
          </w:p>
        </w:tc>
        <w:tc>
          <w:tcPr>
            <w:tcW w:w="1210" w:type="dxa"/>
            <w:tcBorders>
              <w:top w:val="nil"/>
              <w:left w:val="nil"/>
              <w:bottom w:val="nil"/>
              <w:right w:val="nil"/>
            </w:tcBorders>
            <w:shd w:val="clear" w:color="auto" w:fill="auto"/>
          </w:tcPr>
          <w:p w14:paraId="64C95FF2"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tcPr>
          <w:p w14:paraId="1C72A3AE"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tcPr>
          <w:p w14:paraId="74FDF8BD"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tcPr>
          <w:p w14:paraId="4E3C6325"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tcPr>
          <w:p w14:paraId="7DB45F46" w14:textId="77777777" w:rsidR="00A31A3A" w:rsidRPr="003709B5" w:rsidRDefault="00A31A3A" w:rsidP="00EB1011">
            <w:pPr>
              <w:ind w:right="-72"/>
              <w:jc w:val="right"/>
              <w:rPr>
                <w:rFonts w:ascii="Arial" w:hAnsi="Arial" w:cs="Arial"/>
                <w:sz w:val="16"/>
                <w:szCs w:val="16"/>
                <w:lang w:val="en-GB"/>
              </w:rPr>
            </w:pPr>
          </w:p>
        </w:tc>
      </w:tr>
      <w:tr w:rsidR="00A31A3A" w:rsidRPr="003709B5" w14:paraId="3C0AF5EE" w14:textId="77777777" w:rsidTr="003817C7">
        <w:trPr>
          <w:trHeight w:val="205"/>
        </w:trPr>
        <w:tc>
          <w:tcPr>
            <w:tcW w:w="3377" w:type="dxa"/>
            <w:tcBorders>
              <w:top w:val="nil"/>
              <w:left w:val="nil"/>
              <w:bottom w:val="nil"/>
              <w:right w:val="nil"/>
            </w:tcBorders>
            <w:shd w:val="clear" w:color="auto" w:fill="auto"/>
          </w:tcPr>
          <w:p w14:paraId="2D4AB52F"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sz w:val="16"/>
                <w:szCs w:val="16"/>
              </w:rPr>
              <w:t>Cost</w:t>
            </w:r>
          </w:p>
        </w:tc>
        <w:tc>
          <w:tcPr>
            <w:tcW w:w="1210" w:type="dxa"/>
            <w:tcBorders>
              <w:top w:val="nil"/>
              <w:left w:val="nil"/>
              <w:bottom w:val="nil"/>
              <w:right w:val="nil"/>
            </w:tcBorders>
            <w:shd w:val="clear" w:color="auto" w:fill="auto"/>
          </w:tcPr>
          <w:p w14:paraId="261590DC"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62,142,255</w:t>
            </w:r>
          </w:p>
        </w:tc>
        <w:tc>
          <w:tcPr>
            <w:tcW w:w="1210" w:type="dxa"/>
            <w:tcBorders>
              <w:top w:val="nil"/>
              <w:left w:val="nil"/>
              <w:bottom w:val="nil"/>
              <w:right w:val="nil"/>
            </w:tcBorders>
            <w:shd w:val="clear" w:color="auto" w:fill="auto"/>
          </w:tcPr>
          <w:p w14:paraId="24631806"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1,714,027</w:t>
            </w:r>
          </w:p>
        </w:tc>
        <w:tc>
          <w:tcPr>
            <w:tcW w:w="1210" w:type="dxa"/>
            <w:tcBorders>
              <w:top w:val="nil"/>
              <w:left w:val="nil"/>
              <w:bottom w:val="nil"/>
              <w:right w:val="nil"/>
            </w:tcBorders>
            <w:shd w:val="clear" w:color="auto" w:fill="auto"/>
          </w:tcPr>
          <w:p w14:paraId="089D5854"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6,517,055</w:t>
            </w:r>
          </w:p>
        </w:tc>
        <w:tc>
          <w:tcPr>
            <w:tcW w:w="1210" w:type="dxa"/>
            <w:tcBorders>
              <w:top w:val="nil"/>
              <w:left w:val="nil"/>
              <w:bottom w:val="nil"/>
              <w:right w:val="nil"/>
            </w:tcBorders>
            <w:shd w:val="clear" w:color="auto" w:fill="auto"/>
          </w:tcPr>
          <w:p w14:paraId="17524032"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10,715,579</w:t>
            </w:r>
          </w:p>
        </w:tc>
        <w:tc>
          <w:tcPr>
            <w:tcW w:w="1210" w:type="dxa"/>
            <w:tcBorders>
              <w:top w:val="nil"/>
              <w:left w:val="nil"/>
              <w:bottom w:val="nil"/>
              <w:right w:val="nil"/>
            </w:tcBorders>
            <w:shd w:val="clear" w:color="auto" w:fill="auto"/>
          </w:tcPr>
          <w:p w14:paraId="4975820D"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81,088,916</w:t>
            </w:r>
          </w:p>
        </w:tc>
      </w:tr>
      <w:tr w:rsidR="00A31A3A" w:rsidRPr="003709B5" w14:paraId="5C8F7C0D" w14:textId="77777777" w:rsidTr="003817C7">
        <w:trPr>
          <w:trHeight w:val="205"/>
        </w:trPr>
        <w:tc>
          <w:tcPr>
            <w:tcW w:w="3377" w:type="dxa"/>
            <w:tcBorders>
              <w:top w:val="nil"/>
              <w:left w:val="nil"/>
              <w:bottom w:val="nil"/>
              <w:right w:val="nil"/>
            </w:tcBorders>
            <w:shd w:val="clear" w:color="auto" w:fill="auto"/>
          </w:tcPr>
          <w:p w14:paraId="0B8970B3"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sz w:val="16"/>
                <w:szCs w:val="16"/>
                <w:u w:val="single"/>
              </w:rPr>
              <w:t>Less</w:t>
            </w:r>
            <w:r w:rsidRPr="003709B5">
              <w:rPr>
                <w:rFonts w:ascii="Arial" w:hAnsi="Arial" w:cs="Arial"/>
                <w:sz w:val="16"/>
                <w:szCs w:val="16"/>
              </w:rPr>
              <w:t xml:space="preserve">  Accumulated depreciation</w:t>
            </w:r>
          </w:p>
        </w:tc>
        <w:tc>
          <w:tcPr>
            <w:tcW w:w="1210" w:type="dxa"/>
            <w:tcBorders>
              <w:top w:val="nil"/>
              <w:left w:val="nil"/>
              <w:bottom w:val="single" w:sz="4" w:space="0" w:color="000000"/>
              <w:right w:val="nil"/>
            </w:tcBorders>
            <w:shd w:val="clear" w:color="auto" w:fill="auto"/>
          </w:tcPr>
          <w:p w14:paraId="32B53036"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(22,776,124)</w:t>
            </w:r>
          </w:p>
        </w:tc>
        <w:tc>
          <w:tcPr>
            <w:tcW w:w="1210" w:type="dxa"/>
            <w:tcBorders>
              <w:top w:val="nil"/>
              <w:left w:val="nil"/>
              <w:bottom w:val="single" w:sz="4" w:space="0" w:color="000000"/>
              <w:right w:val="nil"/>
            </w:tcBorders>
            <w:shd w:val="clear" w:color="auto" w:fill="auto"/>
          </w:tcPr>
          <w:p w14:paraId="6C074F65"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(467,878)</w:t>
            </w:r>
          </w:p>
        </w:tc>
        <w:tc>
          <w:tcPr>
            <w:tcW w:w="1210" w:type="dxa"/>
            <w:tcBorders>
              <w:top w:val="nil"/>
              <w:left w:val="nil"/>
              <w:bottom w:val="single" w:sz="4" w:space="0" w:color="000000"/>
              <w:right w:val="nil"/>
            </w:tcBorders>
            <w:shd w:val="clear" w:color="auto" w:fill="auto"/>
          </w:tcPr>
          <w:p w14:paraId="6F7DD657"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(3,262,352)</w:t>
            </w:r>
          </w:p>
        </w:tc>
        <w:tc>
          <w:tcPr>
            <w:tcW w:w="1210" w:type="dxa"/>
            <w:tcBorders>
              <w:top w:val="nil"/>
              <w:left w:val="nil"/>
              <w:bottom w:val="single" w:sz="4" w:space="0" w:color="000000"/>
              <w:right w:val="nil"/>
            </w:tcBorders>
            <w:shd w:val="clear" w:color="auto" w:fill="auto"/>
          </w:tcPr>
          <w:p w14:paraId="4994C329"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(3,325,999)</w:t>
            </w:r>
          </w:p>
        </w:tc>
        <w:tc>
          <w:tcPr>
            <w:tcW w:w="1210" w:type="dxa"/>
            <w:tcBorders>
              <w:top w:val="nil"/>
              <w:left w:val="nil"/>
              <w:bottom w:val="single" w:sz="4" w:space="0" w:color="000000"/>
              <w:right w:val="nil"/>
            </w:tcBorders>
            <w:shd w:val="clear" w:color="auto" w:fill="auto"/>
          </w:tcPr>
          <w:p w14:paraId="6B0FE9F6"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(29,832,353)</w:t>
            </w:r>
          </w:p>
        </w:tc>
      </w:tr>
      <w:tr w:rsidR="00A31A3A" w:rsidRPr="003709B5" w14:paraId="63B00CF1" w14:textId="77777777" w:rsidTr="003817C7">
        <w:trPr>
          <w:trHeight w:val="205"/>
        </w:trPr>
        <w:tc>
          <w:tcPr>
            <w:tcW w:w="3377" w:type="dxa"/>
            <w:tcBorders>
              <w:top w:val="nil"/>
              <w:left w:val="nil"/>
              <w:bottom w:val="nil"/>
              <w:right w:val="nil"/>
            </w:tcBorders>
            <w:shd w:val="clear" w:color="auto" w:fill="auto"/>
          </w:tcPr>
          <w:p w14:paraId="0796D7F7" w14:textId="77777777" w:rsidR="00A31A3A" w:rsidRPr="003709B5" w:rsidRDefault="00A31A3A" w:rsidP="003709B5">
            <w:pPr>
              <w:ind w:left="-96"/>
              <w:jc w:val="both"/>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auto"/>
          </w:tcPr>
          <w:p w14:paraId="40E7DF05"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000000"/>
              <w:left w:val="nil"/>
              <w:bottom w:val="nil"/>
              <w:right w:val="nil"/>
            </w:tcBorders>
            <w:shd w:val="clear" w:color="auto" w:fill="auto"/>
          </w:tcPr>
          <w:p w14:paraId="1A6396D0"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000000"/>
              <w:left w:val="nil"/>
              <w:bottom w:val="nil"/>
              <w:right w:val="nil"/>
            </w:tcBorders>
            <w:shd w:val="clear" w:color="auto" w:fill="auto"/>
          </w:tcPr>
          <w:p w14:paraId="799D74CA"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000000"/>
              <w:left w:val="nil"/>
              <w:bottom w:val="nil"/>
              <w:right w:val="nil"/>
            </w:tcBorders>
            <w:shd w:val="clear" w:color="auto" w:fill="auto"/>
          </w:tcPr>
          <w:p w14:paraId="2896514F"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000000"/>
              <w:left w:val="nil"/>
              <w:bottom w:val="nil"/>
              <w:right w:val="nil"/>
            </w:tcBorders>
            <w:shd w:val="clear" w:color="auto" w:fill="auto"/>
          </w:tcPr>
          <w:p w14:paraId="29BA1B24" w14:textId="77777777" w:rsidR="00A31A3A" w:rsidRPr="003709B5" w:rsidRDefault="00A31A3A" w:rsidP="00EB1011">
            <w:pPr>
              <w:ind w:right="-72"/>
              <w:jc w:val="right"/>
              <w:rPr>
                <w:rFonts w:ascii="Arial" w:hAnsi="Arial" w:cs="Arial"/>
                <w:sz w:val="16"/>
                <w:szCs w:val="16"/>
                <w:lang w:val="en-GB"/>
              </w:rPr>
            </w:pPr>
          </w:p>
        </w:tc>
      </w:tr>
      <w:tr w:rsidR="00A31A3A" w:rsidRPr="003709B5" w14:paraId="27AD5EE3" w14:textId="77777777" w:rsidTr="003817C7">
        <w:trPr>
          <w:trHeight w:val="205"/>
        </w:trPr>
        <w:tc>
          <w:tcPr>
            <w:tcW w:w="3377" w:type="dxa"/>
            <w:tcBorders>
              <w:top w:val="nil"/>
              <w:left w:val="nil"/>
              <w:bottom w:val="nil"/>
              <w:right w:val="nil"/>
            </w:tcBorders>
            <w:shd w:val="clear" w:color="auto" w:fill="auto"/>
          </w:tcPr>
          <w:p w14:paraId="73ED63B9"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sz w:val="16"/>
                <w:szCs w:val="16"/>
              </w:rPr>
              <w:t>Net book value</w:t>
            </w:r>
          </w:p>
        </w:tc>
        <w:tc>
          <w:tcPr>
            <w:tcW w:w="1210" w:type="dxa"/>
            <w:tcBorders>
              <w:top w:val="nil"/>
              <w:left w:val="nil"/>
              <w:bottom w:val="nil"/>
              <w:right w:val="nil"/>
            </w:tcBorders>
            <w:shd w:val="clear" w:color="auto" w:fill="auto"/>
          </w:tcPr>
          <w:p w14:paraId="751798CE"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39,366,131</w:t>
            </w:r>
          </w:p>
        </w:tc>
        <w:tc>
          <w:tcPr>
            <w:tcW w:w="1210" w:type="dxa"/>
            <w:tcBorders>
              <w:top w:val="nil"/>
              <w:left w:val="nil"/>
              <w:bottom w:val="nil"/>
              <w:right w:val="nil"/>
            </w:tcBorders>
            <w:shd w:val="clear" w:color="auto" w:fill="auto"/>
          </w:tcPr>
          <w:p w14:paraId="254E068E"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1,246,149</w:t>
            </w:r>
          </w:p>
        </w:tc>
        <w:tc>
          <w:tcPr>
            <w:tcW w:w="1210" w:type="dxa"/>
            <w:tcBorders>
              <w:top w:val="nil"/>
              <w:left w:val="nil"/>
              <w:bottom w:val="nil"/>
              <w:right w:val="nil"/>
            </w:tcBorders>
            <w:shd w:val="clear" w:color="auto" w:fill="auto"/>
          </w:tcPr>
          <w:p w14:paraId="3D5E48D5"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3,254,703</w:t>
            </w:r>
          </w:p>
        </w:tc>
        <w:tc>
          <w:tcPr>
            <w:tcW w:w="1210" w:type="dxa"/>
            <w:tcBorders>
              <w:top w:val="nil"/>
              <w:left w:val="nil"/>
              <w:bottom w:val="nil"/>
              <w:right w:val="nil"/>
            </w:tcBorders>
            <w:shd w:val="clear" w:color="auto" w:fill="auto"/>
          </w:tcPr>
          <w:p w14:paraId="651CE5A6"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7,389,580</w:t>
            </w:r>
          </w:p>
        </w:tc>
        <w:tc>
          <w:tcPr>
            <w:tcW w:w="1210" w:type="dxa"/>
            <w:tcBorders>
              <w:top w:val="nil"/>
              <w:left w:val="nil"/>
              <w:bottom w:val="nil"/>
              <w:right w:val="nil"/>
            </w:tcBorders>
            <w:shd w:val="clear" w:color="auto" w:fill="auto"/>
          </w:tcPr>
          <w:p w14:paraId="20A2FC14"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51,256,563</w:t>
            </w:r>
          </w:p>
        </w:tc>
      </w:tr>
      <w:tr w:rsidR="00A31A3A" w:rsidRPr="003709B5" w14:paraId="27C7BD01" w14:textId="77777777" w:rsidTr="003817C7">
        <w:trPr>
          <w:trHeight w:val="205"/>
        </w:trPr>
        <w:tc>
          <w:tcPr>
            <w:tcW w:w="3377" w:type="dxa"/>
            <w:tcBorders>
              <w:top w:val="nil"/>
              <w:left w:val="nil"/>
              <w:bottom w:val="nil"/>
              <w:right w:val="nil"/>
            </w:tcBorders>
            <w:shd w:val="clear" w:color="auto" w:fill="auto"/>
          </w:tcPr>
          <w:p w14:paraId="411DF937" w14:textId="77777777" w:rsidR="00A31A3A" w:rsidRPr="003709B5" w:rsidRDefault="00A31A3A" w:rsidP="003709B5">
            <w:pPr>
              <w:ind w:left="-96"/>
              <w:jc w:val="both"/>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auto"/>
          </w:tcPr>
          <w:p w14:paraId="35EE8926"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1B104C4D"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5B4BE31D"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0954B1C5"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auto"/>
          </w:tcPr>
          <w:p w14:paraId="11348B11" w14:textId="77777777" w:rsidR="00A31A3A" w:rsidRPr="003709B5" w:rsidRDefault="00A31A3A" w:rsidP="00EB1011">
            <w:pPr>
              <w:ind w:right="-72"/>
              <w:jc w:val="right"/>
              <w:rPr>
                <w:rFonts w:ascii="Arial" w:hAnsi="Arial" w:cs="Arial"/>
                <w:sz w:val="16"/>
                <w:szCs w:val="16"/>
                <w:lang w:val="en-GB"/>
              </w:rPr>
            </w:pPr>
          </w:p>
        </w:tc>
      </w:tr>
      <w:tr w:rsidR="00A31A3A" w:rsidRPr="003709B5" w14:paraId="604F7DCC" w14:textId="77777777" w:rsidTr="003817C7">
        <w:trPr>
          <w:trHeight w:val="205"/>
        </w:trPr>
        <w:tc>
          <w:tcPr>
            <w:tcW w:w="3377" w:type="dxa"/>
            <w:tcBorders>
              <w:top w:val="nil"/>
              <w:left w:val="nil"/>
              <w:bottom w:val="nil"/>
              <w:right w:val="nil"/>
            </w:tcBorders>
            <w:shd w:val="clear" w:color="auto" w:fill="auto"/>
          </w:tcPr>
          <w:p w14:paraId="34AAA130"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b/>
                <w:bCs/>
                <w:spacing w:val="-6"/>
                <w:sz w:val="16"/>
                <w:szCs w:val="16"/>
              </w:rPr>
              <w:t xml:space="preserve">For the year ended 31 December </w:t>
            </w:r>
            <w:r w:rsidRPr="003709B5">
              <w:rPr>
                <w:rFonts w:ascii="Arial" w:hAnsi="Arial" w:cs="Arial"/>
                <w:b/>
                <w:bCs/>
                <w:spacing w:val="-6"/>
                <w:sz w:val="16"/>
                <w:szCs w:val="16"/>
                <w:lang w:val="en-GB"/>
              </w:rPr>
              <w:t>2021</w:t>
            </w:r>
          </w:p>
        </w:tc>
        <w:tc>
          <w:tcPr>
            <w:tcW w:w="1210" w:type="dxa"/>
            <w:tcBorders>
              <w:top w:val="nil"/>
              <w:left w:val="nil"/>
              <w:bottom w:val="nil"/>
              <w:right w:val="nil"/>
            </w:tcBorders>
            <w:shd w:val="clear" w:color="auto" w:fill="FAFAFA"/>
            <w:vAlign w:val="bottom"/>
          </w:tcPr>
          <w:p w14:paraId="10F66F67"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vAlign w:val="bottom"/>
          </w:tcPr>
          <w:p w14:paraId="591C8866"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vAlign w:val="bottom"/>
          </w:tcPr>
          <w:p w14:paraId="36A9A3EC"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vAlign w:val="bottom"/>
          </w:tcPr>
          <w:p w14:paraId="250259AC"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vAlign w:val="bottom"/>
          </w:tcPr>
          <w:p w14:paraId="6636D327" w14:textId="77777777" w:rsidR="00A31A3A" w:rsidRPr="003709B5" w:rsidRDefault="00A31A3A" w:rsidP="00EB1011">
            <w:pPr>
              <w:ind w:right="-72"/>
              <w:jc w:val="right"/>
              <w:rPr>
                <w:rFonts w:ascii="Arial" w:hAnsi="Arial" w:cs="Arial"/>
                <w:sz w:val="16"/>
                <w:szCs w:val="16"/>
                <w:lang w:val="en-GB"/>
              </w:rPr>
            </w:pPr>
          </w:p>
        </w:tc>
      </w:tr>
      <w:tr w:rsidR="00A31A3A" w:rsidRPr="003709B5" w14:paraId="788D7BE7" w14:textId="77777777" w:rsidTr="003817C7">
        <w:trPr>
          <w:trHeight w:val="205"/>
        </w:trPr>
        <w:tc>
          <w:tcPr>
            <w:tcW w:w="3377" w:type="dxa"/>
            <w:tcBorders>
              <w:top w:val="nil"/>
              <w:left w:val="nil"/>
              <w:bottom w:val="nil"/>
              <w:right w:val="nil"/>
            </w:tcBorders>
            <w:shd w:val="clear" w:color="auto" w:fill="auto"/>
          </w:tcPr>
          <w:p w14:paraId="6499D3E6"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Opening net book value</w:t>
            </w:r>
          </w:p>
        </w:tc>
        <w:tc>
          <w:tcPr>
            <w:tcW w:w="1210" w:type="dxa"/>
            <w:tcBorders>
              <w:top w:val="nil"/>
              <w:left w:val="nil"/>
              <w:bottom w:val="nil"/>
              <w:right w:val="nil"/>
            </w:tcBorders>
            <w:shd w:val="clear" w:color="auto" w:fill="FAFAFA"/>
          </w:tcPr>
          <w:p w14:paraId="7C6301C2"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39,366,131</w:t>
            </w:r>
          </w:p>
        </w:tc>
        <w:tc>
          <w:tcPr>
            <w:tcW w:w="1210" w:type="dxa"/>
            <w:tcBorders>
              <w:top w:val="nil"/>
              <w:left w:val="nil"/>
              <w:bottom w:val="nil"/>
              <w:right w:val="nil"/>
            </w:tcBorders>
            <w:shd w:val="clear" w:color="auto" w:fill="FAFAFA"/>
          </w:tcPr>
          <w:p w14:paraId="7D475C32"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1,246,149</w:t>
            </w:r>
          </w:p>
        </w:tc>
        <w:tc>
          <w:tcPr>
            <w:tcW w:w="1210" w:type="dxa"/>
            <w:tcBorders>
              <w:top w:val="nil"/>
              <w:left w:val="nil"/>
              <w:bottom w:val="nil"/>
              <w:right w:val="nil"/>
            </w:tcBorders>
            <w:shd w:val="clear" w:color="auto" w:fill="FAFAFA"/>
          </w:tcPr>
          <w:p w14:paraId="35A8D995"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3,254,703</w:t>
            </w:r>
          </w:p>
        </w:tc>
        <w:tc>
          <w:tcPr>
            <w:tcW w:w="1210" w:type="dxa"/>
            <w:tcBorders>
              <w:top w:val="nil"/>
              <w:left w:val="nil"/>
              <w:bottom w:val="nil"/>
              <w:right w:val="nil"/>
            </w:tcBorders>
            <w:shd w:val="clear" w:color="auto" w:fill="FAFAFA"/>
          </w:tcPr>
          <w:p w14:paraId="29B006DE"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7,389,580</w:t>
            </w:r>
          </w:p>
        </w:tc>
        <w:tc>
          <w:tcPr>
            <w:tcW w:w="1210" w:type="dxa"/>
            <w:tcBorders>
              <w:top w:val="nil"/>
              <w:left w:val="nil"/>
              <w:bottom w:val="nil"/>
              <w:right w:val="nil"/>
            </w:tcBorders>
            <w:shd w:val="clear" w:color="auto" w:fill="FAFAFA"/>
          </w:tcPr>
          <w:p w14:paraId="61042F0A"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51,256,563</w:t>
            </w:r>
          </w:p>
        </w:tc>
      </w:tr>
      <w:tr w:rsidR="00A31A3A" w:rsidRPr="003709B5" w14:paraId="6CBEF0A3" w14:textId="77777777" w:rsidTr="003817C7">
        <w:trPr>
          <w:trHeight w:val="205"/>
        </w:trPr>
        <w:tc>
          <w:tcPr>
            <w:tcW w:w="3377" w:type="dxa"/>
            <w:tcBorders>
              <w:top w:val="nil"/>
              <w:left w:val="nil"/>
              <w:bottom w:val="nil"/>
              <w:right w:val="nil"/>
            </w:tcBorders>
            <w:shd w:val="clear" w:color="auto" w:fill="auto"/>
          </w:tcPr>
          <w:p w14:paraId="66D754FC" w14:textId="77777777" w:rsidR="00A31A3A" w:rsidRPr="003709B5" w:rsidRDefault="00A31A3A" w:rsidP="003709B5">
            <w:pPr>
              <w:ind w:left="-96"/>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Depreciation</w:t>
            </w:r>
          </w:p>
        </w:tc>
        <w:tc>
          <w:tcPr>
            <w:tcW w:w="1210" w:type="dxa"/>
            <w:tcBorders>
              <w:top w:val="nil"/>
              <w:left w:val="nil"/>
              <w:bottom w:val="nil"/>
              <w:right w:val="nil"/>
            </w:tcBorders>
            <w:shd w:val="clear" w:color="auto" w:fill="FAFAFA"/>
          </w:tcPr>
          <w:p w14:paraId="6DE4425A"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(22,742,744)</w:t>
            </w:r>
          </w:p>
        </w:tc>
        <w:tc>
          <w:tcPr>
            <w:tcW w:w="1210" w:type="dxa"/>
            <w:tcBorders>
              <w:top w:val="nil"/>
              <w:left w:val="nil"/>
              <w:bottom w:val="nil"/>
              <w:right w:val="nil"/>
            </w:tcBorders>
            <w:shd w:val="clear" w:color="auto" w:fill="FAFAFA"/>
          </w:tcPr>
          <w:p w14:paraId="68D26BBB"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(415,385)</w:t>
            </w:r>
          </w:p>
        </w:tc>
        <w:tc>
          <w:tcPr>
            <w:tcW w:w="1210" w:type="dxa"/>
            <w:tcBorders>
              <w:top w:val="nil"/>
              <w:left w:val="nil"/>
              <w:bottom w:val="nil"/>
              <w:right w:val="nil"/>
            </w:tcBorders>
            <w:shd w:val="clear" w:color="auto" w:fill="FAFAFA"/>
          </w:tcPr>
          <w:p w14:paraId="6B7BDAA5"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(3,199,362)</w:t>
            </w:r>
          </w:p>
        </w:tc>
        <w:tc>
          <w:tcPr>
            <w:tcW w:w="1210" w:type="dxa"/>
            <w:tcBorders>
              <w:top w:val="nil"/>
              <w:left w:val="nil"/>
              <w:bottom w:val="nil"/>
              <w:right w:val="nil"/>
            </w:tcBorders>
            <w:shd w:val="clear" w:color="auto" w:fill="FAFAFA"/>
          </w:tcPr>
          <w:p w14:paraId="097FD37F"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(2,701,896)</w:t>
            </w:r>
          </w:p>
        </w:tc>
        <w:tc>
          <w:tcPr>
            <w:tcW w:w="1210" w:type="dxa"/>
            <w:tcBorders>
              <w:top w:val="nil"/>
              <w:left w:val="nil"/>
              <w:bottom w:val="nil"/>
              <w:right w:val="nil"/>
            </w:tcBorders>
            <w:shd w:val="clear" w:color="auto" w:fill="FAFAFA"/>
          </w:tcPr>
          <w:p w14:paraId="07E163D1"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(29,059,387)</w:t>
            </w:r>
          </w:p>
        </w:tc>
      </w:tr>
      <w:tr w:rsidR="00A31A3A" w:rsidRPr="003709B5" w14:paraId="352724B8" w14:textId="77777777" w:rsidTr="003817C7">
        <w:trPr>
          <w:trHeight w:val="205"/>
        </w:trPr>
        <w:tc>
          <w:tcPr>
            <w:tcW w:w="3377" w:type="dxa"/>
            <w:tcBorders>
              <w:top w:val="nil"/>
              <w:left w:val="nil"/>
              <w:bottom w:val="nil"/>
              <w:right w:val="nil"/>
            </w:tcBorders>
            <w:shd w:val="clear" w:color="auto" w:fill="auto"/>
          </w:tcPr>
          <w:p w14:paraId="74228164" w14:textId="77777777" w:rsidR="00A31A3A" w:rsidRPr="003709B5" w:rsidRDefault="00A31A3A" w:rsidP="003709B5">
            <w:pPr>
              <w:ind w:left="-96"/>
              <w:jc w:val="right"/>
              <w:rPr>
                <w:rFonts w:ascii="Arial" w:eastAsia="Arial Unicode MS" w:hAnsi="Arial" w:cs="Arial"/>
                <w:sz w:val="16"/>
                <w:szCs w:val="16"/>
                <w:lang w:val="en-GB" w:eastAsia="en-GB"/>
              </w:rPr>
            </w:pPr>
          </w:p>
        </w:tc>
        <w:tc>
          <w:tcPr>
            <w:tcW w:w="1210" w:type="dxa"/>
            <w:tcBorders>
              <w:top w:val="single" w:sz="4" w:space="0" w:color="auto"/>
              <w:left w:val="nil"/>
              <w:bottom w:val="nil"/>
              <w:right w:val="nil"/>
            </w:tcBorders>
            <w:shd w:val="clear" w:color="auto" w:fill="FAFAFA"/>
          </w:tcPr>
          <w:p w14:paraId="6ACAD3FC"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FAFAFA"/>
          </w:tcPr>
          <w:p w14:paraId="023351BA"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FAFAFA"/>
          </w:tcPr>
          <w:p w14:paraId="05D304B2"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FAFAFA"/>
          </w:tcPr>
          <w:p w14:paraId="0B67D605"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auto"/>
              <w:left w:val="nil"/>
              <w:bottom w:val="nil"/>
              <w:right w:val="nil"/>
            </w:tcBorders>
            <w:shd w:val="clear" w:color="auto" w:fill="FAFAFA"/>
          </w:tcPr>
          <w:p w14:paraId="298A2E83" w14:textId="77777777" w:rsidR="00A31A3A" w:rsidRPr="003709B5" w:rsidRDefault="00A31A3A" w:rsidP="00EB1011">
            <w:pPr>
              <w:ind w:right="-72"/>
              <w:jc w:val="right"/>
              <w:rPr>
                <w:rFonts w:ascii="Arial" w:hAnsi="Arial" w:cs="Arial"/>
                <w:sz w:val="16"/>
                <w:szCs w:val="16"/>
                <w:lang w:val="en-GB"/>
              </w:rPr>
            </w:pPr>
          </w:p>
        </w:tc>
      </w:tr>
      <w:tr w:rsidR="00A31A3A" w:rsidRPr="003709B5" w14:paraId="09D42193" w14:textId="77777777" w:rsidTr="003817C7">
        <w:trPr>
          <w:trHeight w:val="205"/>
        </w:trPr>
        <w:tc>
          <w:tcPr>
            <w:tcW w:w="3377" w:type="dxa"/>
            <w:tcBorders>
              <w:top w:val="nil"/>
              <w:left w:val="nil"/>
              <w:bottom w:val="nil"/>
              <w:right w:val="nil"/>
            </w:tcBorders>
            <w:shd w:val="clear" w:color="auto" w:fill="auto"/>
          </w:tcPr>
          <w:p w14:paraId="39B88494"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eastAsia="Arial Unicode MS" w:hAnsi="Arial" w:cs="Arial"/>
                <w:sz w:val="16"/>
                <w:szCs w:val="16"/>
                <w:lang w:val="en-GB" w:eastAsia="en-GB"/>
              </w:rPr>
              <w:t>Closing net book value</w:t>
            </w:r>
          </w:p>
        </w:tc>
        <w:tc>
          <w:tcPr>
            <w:tcW w:w="1210" w:type="dxa"/>
            <w:tcBorders>
              <w:top w:val="nil"/>
              <w:left w:val="nil"/>
              <w:bottom w:val="single" w:sz="4" w:space="0" w:color="000000"/>
              <w:right w:val="nil"/>
            </w:tcBorders>
            <w:shd w:val="clear" w:color="auto" w:fill="FAFAFA"/>
          </w:tcPr>
          <w:p w14:paraId="76C30485"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16,623,387</w:t>
            </w:r>
          </w:p>
        </w:tc>
        <w:tc>
          <w:tcPr>
            <w:tcW w:w="1210" w:type="dxa"/>
            <w:tcBorders>
              <w:top w:val="nil"/>
              <w:left w:val="nil"/>
              <w:bottom w:val="single" w:sz="4" w:space="0" w:color="000000"/>
              <w:right w:val="nil"/>
            </w:tcBorders>
            <w:shd w:val="clear" w:color="auto" w:fill="FAFAFA"/>
          </w:tcPr>
          <w:p w14:paraId="32914B98"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830,764</w:t>
            </w:r>
          </w:p>
        </w:tc>
        <w:tc>
          <w:tcPr>
            <w:tcW w:w="1210" w:type="dxa"/>
            <w:tcBorders>
              <w:top w:val="nil"/>
              <w:left w:val="nil"/>
              <w:bottom w:val="single" w:sz="4" w:space="0" w:color="000000"/>
              <w:right w:val="nil"/>
            </w:tcBorders>
            <w:shd w:val="clear" w:color="auto" w:fill="FAFAFA"/>
          </w:tcPr>
          <w:p w14:paraId="0B0DC1A4"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55,341</w:t>
            </w:r>
          </w:p>
        </w:tc>
        <w:tc>
          <w:tcPr>
            <w:tcW w:w="1210" w:type="dxa"/>
            <w:tcBorders>
              <w:top w:val="nil"/>
              <w:left w:val="nil"/>
              <w:bottom w:val="single" w:sz="4" w:space="0" w:color="000000"/>
              <w:right w:val="nil"/>
            </w:tcBorders>
            <w:shd w:val="clear" w:color="auto" w:fill="FAFAFA"/>
          </w:tcPr>
          <w:p w14:paraId="29CA65A1"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4,687,684</w:t>
            </w:r>
          </w:p>
        </w:tc>
        <w:tc>
          <w:tcPr>
            <w:tcW w:w="1210" w:type="dxa"/>
            <w:tcBorders>
              <w:top w:val="nil"/>
              <w:left w:val="nil"/>
              <w:bottom w:val="single" w:sz="4" w:space="0" w:color="000000"/>
              <w:right w:val="nil"/>
            </w:tcBorders>
            <w:shd w:val="clear" w:color="auto" w:fill="FAFAFA"/>
          </w:tcPr>
          <w:p w14:paraId="54A99C0A"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22,197,176</w:t>
            </w:r>
          </w:p>
        </w:tc>
      </w:tr>
      <w:tr w:rsidR="00A31A3A" w:rsidRPr="003709B5" w14:paraId="277E255E" w14:textId="77777777" w:rsidTr="003817C7">
        <w:trPr>
          <w:trHeight w:val="205"/>
        </w:trPr>
        <w:tc>
          <w:tcPr>
            <w:tcW w:w="3377" w:type="dxa"/>
            <w:tcBorders>
              <w:top w:val="nil"/>
              <w:left w:val="nil"/>
              <w:bottom w:val="nil"/>
              <w:right w:val="nil"/>
            </w:tcBorders>
            <w:shd w:val="clear" w:color="auto" w:fill="auto"/>
          </w:tcPr>
          <w:p w14:paraId="2A18B422" w14:textId="77777777" w:rsidR="00A31A3A" w:rsidRPr="003709B5" w:rsidRDefault="00A31A3A" w:rsidP="003709B5">
            <w:pPr>
              <w:ind w:left="-96"/>
              <w:jc w:val="both"/>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FAFAFA"/>
          </w:tcPr>
          <w:p w14:paraId="10C34AE1"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000000"/>
              <w:left w:val="nil"/>
              <w:bottom w:val="nil"/>
              <w:right w:val="nil"/>
            </w:tcBorders>
            <w:shd w:val="clear" w:color="auto" w:fill="FAFAFA"/>
          </w:tcPr>
          <w:p w14:paraId="2F1C5B01"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000000"/>
              <w:left w:val="nil"/>
              <w:bottom w:val="nil"/>
              <w:right w:val="nil"/>
            </w:tcBorders>
            <w:shd w:val="clear" w:color="auto" w:fill="FAFAFA"/>
          </w:tcPr>
          <w:p w14:paraId="6DDBF0DB"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000000"/>
              <w:left w:val="nil"/>
              <w:bottom w:val="nil"/>
              <w:right w:val="nil"/>
            </w:tcBorders>
            <w:shd w:val="clear" w:color="auto" w:fill="FAFAFA"/>
          </w:tcPr>
          <w:p w14:paraId="29B3E3F1"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000000"/>
              <w:left w:val="nil"/>
              <w:bottom w:val="nil"/>
              <w:right w:val="nil"/>
            </w:tcBorders>
            <w:shd w:val="clear" w:color="auto" w:fill="FAFAFA"/>
          </w:tcPr>
          <w:p w14:paraId="753C5B0E" w14:textId="77777777" w:rsidR="00A31A3A" w:rsidRPr="003709B5" w:rsidRDefault="00A31A3A" w:rsidP="00EB1011">
            <w:pPr>
              <w:ind w:right="-72"/>
              <w:jc w:val="right"/>
              <w:rPr>
                <w:rFonts w:ascii="Arial" w:hAnsi="Arial" w:cs="Arial"/>
                <w:sz w:val="16"/>
                <w:szCs w:val="16"/>
                <w:lang w:val="en-GB"/>
              </w:rPr>
            </w:pPr>
          </w:p>
        </w:tc>
      </w:tr>
      <w:tr w:rsidR="00A31A3A" w:rsidRPr="003709B5" w14:paraId="1554F97A" w14:textId="77777777" w:rsidTr="003817C7">
        <w:trPr>
          <w:trHeight w:val="205"/>
        </w:trPr>
        <w:tc>
          <w:tcPr>
            <w:tcW w:w="3377" w:type="dxa"/>
            <w:tcBorders>
              <w:top w:val="nil"/>
              <w:left w:val="nil"/>
              <w:bottom w:val="nil"/>
              <w:right w:val="nil"/>
            </w:tcBorders>
            <w:shd w:val="clear" w:color="auto" w:fill="auto"/>
          </w:tcPr>
          <w:p w14:paraId="2D6C559A" w14:textId="77777777" w:rsidR="00A31A3A" w:rsidRPr="003709B5" w:rsidRDefault="00A31A3A" w:rsidP="003709B5">
            <w:pPr>
              <w:ind w:left="-96"/>
              <w:jc w:val="both"/>
              <w:rPr>
                <w:rFonts w:ascii="Arial" w:eastAsia="Arial Unicode MS" w:hAnsi="Arial" w:cs="Arial"/>
                <w:sz w:val="16"/>
                <w:szCs w:val="16"/>
                <w:lang w:val="en-GB" w:eastAsia="en-GB"/>
              </w:rPr>
            </w:pPr>
            <w:proofErr w:type="gramStart"/>
            <w:r w:rsidRPr="003709B5">
              <w:rPr>
                <w:rFonts w:ascii="Arial" w:eastAsia="Arial Unicode MS" w:hAnsi="Arial" w:cs="Arial"/>
                <w:b/>
                <w:bCs/>
                <w:sz w:val="16"/>
                <w:szCs w:val="16"/>
                <w:lang w:val="en-GB" w:eastAsia="en-GB"/>
              </w:rPr>
              <w:t>At</w:t>
            </w:r>
            <w:proofErr w:type="gramEnd"/>
            <w:r w:rsidRPr="003709B5">
              <w:rPr>
                <w:rFonts w:ascii="Arial" w:eastAsia="Arial Unicode MS" w:hAnsi="Arial" w:cs="Arial"/>
                <w:b/>
                <w:bCs/>
                <w:sz w:val="16"/>
                <w:szCs w:val="16"/>
                <w:lang w:val="en-GB" w:eastAsia="en-GB"/>
              </w:rPr>
              <w:t xml:space="preserve"> 31 December 2021</w:t>
            </w:r>
          </w:p>
        </w:tc>
        <w:tc>
          <w:tcPr>
            <w:tcW w:w="1210" w:type="dxa"/>
            <w:tcBorders>
              <w:top w:val="nil"/>
              <w:left w:val="nil"/>
              <w:bottom w:val="nil"/>
              <w:right w:val="nil"/>
            </w:tcBorders>
            <w:shd w:val="clear" w:color="auto" w:fill="FAFAFA"/>
          </w:tcPr>
          <w:p w14:paraId="301CAF3E"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tcPr>
          <w:p w14:paraId="577B9D23"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tcPr>
          <w:p w14:paraId="3C4829B9"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tcPr>
          <w:p w14:paraId="37756829" w14:textId="77777777" w:rsidR="00A31A3A" w:rsidRPr="003709B5" w:rsidRDefault="00A31A3A" w:rsidP="00EB1011">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tcPr>
          <w:p w14:paraId="2E29D173" w14:textId="77777777" w:rsidR="00A31A3A" w:rsidRPr="003709B5" w:rsidRDefault="00A31A3A" w:rsidP="00EB1011">
            <w:pPr>
              <w:ind w:right="-72"/>
              <w:jc w:val="right"/>
              <w:rPr>
                <w:rFonts w:ascii="Arial" w:hAnsi="Arial" w:cs="Arial"/>
                <w:sz w:val="16"/>
                <w:szCs w:val="16"/>
                <w:lang w:val="en-GB"/>
              </w:rPr>
            </w:pPr>
          </w:p>
        </w:tc>
      </w:tr>
      <w:tr w:rsidR="00A31A3A" w:rsidRPr="003709B5" w14:paraId="33E0951E" w14:textId="77777777" w:rsidTr="003817C7">
        <w:trPr>
          <w:trHeight w:val="205"/>
        </w:trPr>
        <w:tc>
          <w:tcPr>
            <w:tcW w:w="3377" w:type="dxa"/>
            <w:tcBorders>
              <w:top w:val="nil"/>
              <w:left w:val="nil"/>
              <w:bottom w:val="nil"/>
              <w:right w:val="nil"/>
            </w:tcBorders>
            <w:shd w:val="clear" w:color="auto" w:fill="auto"/>
          </w:tcPr>
          <w:p w14:paraId="77F388D8"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sz w:val="16"/>
                <w:szCs w:val="16"/>
              </w:rPr>
              <w:t>Cost</w:t>
            </w:r>
          </w:p>
        </w:tc>
        <w:tc>
          <w:tcPr>
            <w:tcW w:w="1210" w:type="dxa"/>
            <w:tcBorders>
              <w:top w:val="nil"/>
              <w:left w:val="nil"/>
              <w:bottom w:val="nil"/>
              <w:right w:val="nil"/>
            </w:tcBorders>
            <w:shd w:val="clear" w:color="auto" w:fill="FAFAFA"/>
          </w:tcPr>
          <w:p w14:paraId="54D5CA44"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62,142,255</w:t>
            </w:r>
          </w:p>
        </w:tc>
        <w:tc>
          <w:tcPr>
            <w:tcW w:w="1210" w:type="dxa"/>
            <w:tcBorders>
              <w:top w:val="nil"/>
              <w:left w:val="nil"/>
              <w:bottom w:val="nil"/>
              <w:right w:val="nil"/>
            </w:tcBorders>
            <w:shd w:val="clear" w:color="auto" w:fill="FAFAFA"/>
          </w:tcPr>
          <w:p w14:paraId="28BD8006"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1,714,027</w:t>
            </w:r>
          </w:p>
        </w:tc>
        <w:tc>
          <w:tcPr>
            <w:tcW w:w="1210" w:type="dxa"/>
            <w:tcBorders>
              <w:top w:val="nil"/>
              <w:left w:val="nil"/>
              <w:bottom w:val="nil"/>
              <w:right w:val="nil"/>
            </w:tcBorders>
            <w:shd w:val="clear" w:color="auto" w:fill="FAFAFA"/>
          </w:tcPr>
          <w:p w14:paraId="08E5408C"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6,517,055</w:t>
            </w:r>
          </w:p>
        </w:tc>
        <w:tc>
          <w:tcPr>
            <w:tcW w:w="1210" w:type="dxa"/>
            <w:tcBorders>
              <w:top w:val="nil"/>
              <w:left w:val="nil"/>
              <w:bottom w:val="nil"/>
              <w:right w:val="nil"/>
            </w:tcBorders>
            <w:shd w:val="clear" w:color="auto" w:fill="FAFAFA"/>
          </w:tcPr>
          <w:p w14:paraId="5DE9F095"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10,715,579</w:t>
            </w:r>
          </w:p>
        </w:tc>
        <w:tc>
          <w:tcPr>
            <w:tcW w:w="1210" w:type="dxa"/>
            <w:tcBorders>
              <w:top w:val="nil"/>
              <w:left w:val="nil"/>
              <w:bottom w:val="nil"/>
              <w:right w:val="nil"/>
            </w:tcBorders>
            <w:shd w:val="clear" w:color="auto" w:fill="FAFAFA"/>
          </w:tcPr>
          <w:p w14:paraId="72BF6708"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81,088,916</w:t>
            </w:r>
          </w:p>
        </w:tc>
      </w:tr>
      <w:tr w:rsidR="00A31A3A" w:rsidRPr="003709B5" w14:paraId="41E37B16" w14:textId="77777777" w:rsidTr="003817C7">
        <w:trPr>
          <w:trHeight w:val="205"/>
        </w:trPr>
        <w:tc>
          <w:tcPr>
            <w:tcW w:w="3377" w:type="dxa"/>
            <w:tcBorders>
              <w:top w:val="nil"/>
              <w:left w:val="nil"/>
              <w:bottom w:val="nil"/>
              <w:right w:val="nil"/>
            </w:tcBorders>
            <w:shd w:val="clear" w:color="auto" w:fill="auto"/>
          </w:tcPr>
          <w:p w14:paraId="49C57970"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sz w:val="16"/>
                <w:szCs w:val="16"/>
                <w:u w:val="single"/>
              </w:rPr>
              <w:t>Less</w:t>
            </w:r>
            <w:r w:rsidRPr="003709B5">
              <w:rPr>
                <w:rFonts w:ascii="Arial" w:hAnsi="Arial" w:cs="Arial"/>
                <w:sz w:val="16"/>
                <w:szCs w:val="16"/>
              </w:rPr>
              <w:t xml:space="preserve">  Accumulated depreciation</w:t>
            </w:r>
          </w:p>
        </w:tc>
        <w:tc>
          <w:tcPr>
            <w:tcW w:w="1210" w:type="dxa"/>
            <w:tcBorders>
              <w:top w:val="nil"/>
              <w:left w:val="nil"/>
              <w:bottom w:val="single" w:sz="4" w:space="0" w:color="000000"/>
              <w:right w:val="nil"/>
            </w:tcBorders>
            <w:shd w:val="clear" w:color="auto" w:fill="FAFAFA"/>
          </w:tcPr>
          <w:p w14:paraId="37D099DA"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rPr>
              <w:t>(45,518,868)</w:t>
            </w:r>
          </w:p>
        </w:tc>
        <w:tc>
          <w:tcPr>
            <w:tcW w:w="1210" w:type="dxa"/>
            <w:tcBorders>
              <w:top w:val="nil"/>
              <w:left w:val="nil"/>
              <w:bottom w:val="single" w:sz="4" w:space="0" w:color="000000"/>
              <w:right w:val="nil"/>
            </w:tcBorders>
            <w:shd w:val="clear" w:color="auto" w:fill="FAFAFA"/>
          </w:tcPr>
          <w:p w14:paraId="58AB03B4"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rPr>
              <w:t>(883,263)</w:t>
            </w:r>
          </w:p>
        </w:tc>
        <w:tc>
          <w:tcPr>
            <w:tcW w:w="1210" w:type="dxa"/>
            <w:tcBorders>
              <w:top w:val="nil"/>
              <w:left w:val="nil"/>
              <w:bottom w:val="single" w:sz="4" w:space="0" w:color="000000"/>
              <w:right w:val="nil"/>
            </w:tcBorders>
            <w:shd w:val="clear" w:color="auto" w:fill="FAFAFA"/>
          </w:tcPr>
          <w:p w14:paraId="33BA037B"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rPr>
              <w:t>(6,461,714)</w:t>
            </w:r>
          </w:p>
        </w:tc>
        <w:tc>
          <w:tcPr>
            <w:tcW w:w="1210" w:type="dxa"/>
            <w:tcBorders>
              <w:top w:val="nil"/>
              <w:left w:val="nil"/>
              <w:bottom w:val="single" w:sz="4" w:space="0" w:color="000000"/>
              <w:right w:val="nil"/>
            </w:tcBorders>
            <w:shd w:val="clear" w:color="auto" w:fill="FAFAFA"/>
          </w:tcPr>
          <w:p w14:paraId="02245F87"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rPr>
              <w:t>(6,207,895)</w:t>
            </w:r>
          </w:p>
        </w:tc>
        <w:tc>
          <w:tcPr>
            <w:tcW w:w="1210" w:type="dxa"/>
            <w:tcBorders>
              <w:top w:val="nil"/>
              <w:left w:val="nil"/>
              <w:bottom w:val="single" w:sz="4" w:space="0" w:color="000000"/>
              <w:right w:val="nil"/>
            </w:tcBorders>
            <w:shd w:val="clear" w:color="auto" w:fill="FAFAFA"/>
          </w:tcPr>
          <w:p w14:paraId="4871695A"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rPr>
              <w:t>(58,891,740)</w:t>
            </w:r>
          </w:p>
        </w:tc>
      </w:tr>
      <w:tr w:rsidR="00A31A3A" w:rsidRPr="003709B5" w14:paraId="01BCF8AE" w14:textId="77777777" w:rsidTr="003817C7">
        <w:trPr>
          <w:trHeight w:val="205"/>
        </w:trPr>
        <w:tc>
          <w:tcPr>
            <w:tcW w:w="3377" w:type="dxa"/>
            <w:tcBorders>
              <w:top w:val="nil"/>
              <w:left w:val="nil"/>
              <w:bottom w:val="nil"/>
              <w:right w:val="nil"/>
            </w:tcBorders>
            <w:shd w:val="clear" w:color="auto" w:fill="auto"/>
          </w:tcPr>
          <w:p w14:paraId="4EF5E038" w14:textId="77777777" w:rsidR="00A31A3A" w:rsidRPr="003709B5" w:rsidRDefault="00A31A3A" w:rsidP="003709B5">
            <w:pPr>
              <w:ind w:left="-96"/>
              <w:jc w:val="both"/>
              <w:rPr>
                <w:rFonts w:ascii="Arial" w:eastAsia="Arial Unicode MS" w:hAnsi="Arial" w:cs="Arial"/>
                <w:sz w:val="16"/>
                <w:szCs w:val="16"/>
                <w:lang w:val="en-GB" w:eastAsia="en-GB"/>
              </w:rPr>
            </w:pPr>
          </w:p>
        </w:tc>
        <w:tc>
          <w:tcPr>
            <w:tcW w:w="1210" w:type="dxa"/>
            <w:tcBorders>
              <w:top w:val="single" w:sz="4" w:space="0" w:color="000000"/>
              <w:left w:val="nil"/>
              <w:bottom w:val="nil"/>
              <w:right w:val="nil"/>
            </w:tcBorders>
            <w:shd w:val="clear" w:color="auto" w:fill="FAFAFA"/>
          </w:tcPr>
          <w:p w14:paraId="49A7AD65"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000000"/>
              <w:left w:val="nil"/>
              <w:bottom w:val="nil"/>
              <w:right w:val="nil"/>
            </w:tcBorders>
            <w:shd w:val="clear" w:color="auto" w:fill="FAFAFA"/>
          </w:tcPr>
          <w:p w14:paraId="40B3C87E"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000000"/>
              <w:left w:val="nil"/>
              <w:bottom w:val="nil"/>
              <w:right w:val="nil"/>
            </w:tcBorders>
            <w:shd w:val="clear" w:color="auto" w:fill="FAFAFA"/>
          </w:tcPr>
          <w:p w14:paraId="4C1F6A95"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000000"/>
              <w:left w:val="nil"/>
              <w:bottom w:val="nil"/>
              <w:right w:val="nil"/>
            </w:tcBorders>
            <w:shd w:val="clear" w:color="auto" w:fill="FAFAFA"/>
          </w:tcPr>
          <w:p w14:paraId="6C48A3AD" w14:textId="77777777" w:rsidR="00A31A3A" w:rsidRPr="003709B5" w:rsidRDefault="00A31A3A" w:rsidP="00EB1011">
            <w:pPr>
              <w:ind w:right="-72"/>
              <w:jc w:val="right"/>
              <w:rPr>
                <w:rFonts w:ascii="Arial" w:hAnsi="Arial" w:cs="Arial"/>
                <w:sz w:val="16"/>
                <w:szCs w:val="16"/>
                <w:lang w:val="en-GB"/>
              </w:rPr>
            </w:pPr>
          </w:p>
        </w:tc>
        <w:tc>
          <w:tcPr>
            <w:tcW w:w="1210" w:type="dxa"/>
            <w:tcBorders>
              <w:top w:val="single" w:sz="4" w:space="0" w:color="000000"/>
              <w:left w:val="nil"/>
              <w:bottom w:val="nil"/>
              <w:right w:val="nil"/>
            </w:tcBorders>
            <w:shd w:val="clear" w:color="auto" w:fill="FAFAFA"/>
          </w:tcPr>
          <w:p w14:paraId="39BC23FA" w14:textId="77777777" w:rsidR="00A31A3A" w:rsidRPr="003709B5" w:rsidRDefault="00A31A3A" w:rsidP="00EB1011">
            <w:pPr>
              <w:ind w:right="-72"/>
              <w:jc w:val="right"/>
              <w:rPr>
                <w:rFonts w:ascii="Arial" w:hAnsi="Arial" w:cs="Arial"/>
                <w:sz w:val="16"/>
                <w:szCs w:val="16"/>
                <w:lang w:val="en-GB"/>
              </w:rPr>
            </w:pPr>
          </w:p>
        </w:tc>
      </w:tr>
      <w:tr w:rsidR="00A31A3A" w:rsidRPr="003709B5" w14:paraId="07F222EF" w14:textId="77777777" w:rsidTr="003817C7">
        <w:trPr>
          <w:trHeight w:val="205"/>
        </w:trPr>
        <w:tc>
          <w:tcPr>
            <w:tcW w:w="3377" w:type="dxa"/>
            <w:tcBorders>
              <w:top w:val="nil"/>
              <w:left w:val="nil"/>
              <w:bottom w:val="nil"/>
              <w:right w:val="nil"/>
            </w:tcBorders>
            <w:shd w:val="clear" w:color="auto" w:fill="auto"/>
          </w:tcPr>
          <w:p w14:paraId="499CC9EE" w14:textId="77777777" w:rsidR="00A31A3A" w:rsidRPr="003709B5" w:rsidRDefault="00A31A3A" w:rsidP="003709B5">
            <w:pPr>
              <w:ind w:left="-96"/>
              <w:jc w:val="both"/>
              <w:rPr>
                <w:rFonts w:ascii="Arial" w:eastAsia="Arial Unicode MS" w:hAnsi="Arial" w:cs="Arial"/>
                <w:sz w:val="16"/>
                <w:szCs w:val="16"/>
                <w:lang w:val="en-GB" w:eastAsia="en-GB"/>
              </w:rPr>
            </w:pPr>
            <w:r w:rsidRPr="003709B5">
              <w:rPr>
                <w:rFonts w:ascii="Arial" w:hAnsi="Arial" w:cs="Arial"/>
                <w:sz w:val="16"/>
                <w:szCs w:val="16"/>
              </w:rPr>
              <w:t>Net book value</w:t>
            </w:r>
          </w:p>
        </w:tc>
        <w:tc>
          <w:tcPr>
            <w:tcW w:w="1210" w:type="dxa"/>
            <w:tcBorders>
              <w:top w:val="nil"/>
              <w:left w:val="nil"/>
              <w:bottom w:val="single" w:sz="4" w:space="0" w:color="auto"/>
              <w:right w:val="nil"/>
            </w:tcBorders>
            <w:shd w:val="clear" w:color="auto" w:fill="FAFAFA"/>
          </w:tcPr>
          <w:p w14:paraId="1EFB9B70"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16,623,387</w:t>
            </w:r>
          </w:p>
        </w:tc>
        <w:tc>
          <w:tcPr>
            <w:tcW w:w="1210" w:type="dxa"/>
            <w:tcBorders>
              <w:top w:val="nil"/>
              <w:left w:val="nil"/>
              <w:bottom w:val="single" w:sz="4" w:space="0" w:color="auto"/>
              <w:right w:val="nil"/>
            </w:tcBorders>
            <w:shd w:val="clear" w:color="auto" w:fill="FAFAFA"/>
          </w:tcPr>
          <w:p w14:paraId="3586D85A"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830,764</w:t>
            </w:r>
          </w:p>
        </w:tc>
        <w:tc>
          <w:tcPr>
            <w:tcW w:w="1210" w:type="dxa"/>
            <w:tcBorders>
              <w:top w:val="nil"/>
              <w:left w:val="nil"/>
              <w:bottom w:val="single" w:sz="4" w:space="0" w:color="auto"/>
              <w:right w:val="nil"/>
            </w:tcBorders>
            <w:shd w:val="clear" w:color="auto" w:fill="FAFAFA"/>
          </w:tcPr>
          <w:p w14:paraId="1126C52C"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55,341</w:t>
            </w:r>
          </w:p>
        </w:tc>
        <w:tc>
          <w:tcPr>
            <w:tcW w:w="1210" w:type="dxa"/>
            <w:tcBorders>
              <w:top w:val="nil"/>
              <w:left w:val="nil"/>
              <w:bottom w:val="single" w:sz="4" w:space="0" w:color="auto"/>
              <w:right w:val="nil"/>
            </w:tcBorders>
            <w:shd w:val="clear" w:color="auto" w:fill="FAFAFA"/>
          </w:tcPr>
          <w:p w14:paraId="1766DF9C"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4,687,684</w:t>
            </w:r>
          </w:p>
        </w:tc>
        <w:tc>
          <w:tcPr>
            <w:tcW w:w="1210" w:type="dxa"/>
            <w:tcBorders>
              <w:top w:val="nil"/>
              <w:left w:val="nil"/>
              <w:bottom w:val="single" w:sz="4" w:space="0" w:color="auto"/>
              <w:right w:val="nil"/>
            </w:tcBorders>
            <w:shd w:val="clear" w:color="auto" w:fill="FAFAFA"/>
          </w:tcPr>
          <w:p w14:paraId="609D271B" w14:textId="77777777" w:rsidR="00A31A3A" w:rsidRPr="003709B5" w:rsidRDefault="00A31A3A" w:rsidP="00EB1011">
            <w:pPr>
              <w:ind w:right="-72"/>
              <w:jc w:val="right"/>
              <w:rPr>
                <w:rFonts w:ascii="Arial" w:hAnsi="Arial" w:cs="Arial"/>
                <w:sz w:val="16"/>
                <w:szCs w:val="16"/>
                <w:lang w:val="en-GB"/>
              </w:rPr>
            </w:pPr>
            <w:r w:rsidRPr="003709B5">
              <w:rPr>
                <w:rFonts w:ascii="Arial" w:hAnsi="Arial" w:cs="Arial"/>
                <w:sz w:val="16"/>
                <w:szCs w:val="16"/>
                <w:lang w:val="en-GB"/>
              </w:rPr>
              <w:t>22,197,176</w:t>
            </w:r>
          </w:p>
        </w:tc>
      </w:tr>
    </w:tbl>
    <w:p w14:paraId="1E6E5E33" w14:textId="77777777" w:rsidR="00EB1011" w:rsidRDefault="00EB1011">
      <w:pPr>
        <w:overflowPunct/>
        <w:autoSpaceDE/>
        <w:autoSpaceDN/>
        <w:adjustRightInd/>
        <w:spacing w:after="160" w:line="259" w:lineRule="auto"/>
        <w:textAlignment w:val="auto"/>
        <w:rPr>
          <w:rFonts w:ascii="Arial" w:eastAsia="Arial Unicode MS" w:hAnsi="Arial" w:cs="Arial"/>
          <w:sz w:val="18"/>
          <w:szCs w:val="18"/>
          <w:lang w:val="en-GB" w:eastAsia="en-GB"/>
        </w:rPr>
      </w:pPr>
      <w:r>
        <w:rPr>
          <w:rFonts w:ascii="Arial" w:eastAsia="Arial Unicode MS" w:hAnsi="Arial" w:cs="Arial"/>
          <w:sz w:val="18"/>
          <w:szCs w:val="18"/>
          <w:lang w:val="en-GB" w:eastAsia="en-GB"/>
        </w:rPr>
        <w:br w:type="page"/>
      </w:r>
    </w:p>
    <w:p w14:paraId="55FF1A44" w14:textId="77777777" w:rsidR="00A31A3A" w:rsidRPr="003709B5" w:rsidRDefault="00A31A3A" w:rsidP="003709B5">
      <w:pPr>
        <w:jc w:val="both"/>
        <w:rPr>
          <w:rFonts w:ascii="Arial" w:eastAsia="Arial Unicode MS" w:hAnsi="Arial" w:cs="Arial"/>
          <w:sz w:val="18"/>
          <w:szCs w:val="18"/>
          <w:lang w:val="en-GB" w:eastAsia="en-GB"/>
        </w:rPr>
      </w:pPr>
    </w:p>
    <w:p w14:paraId="0E251A89" w14:textId="77777777" w:rsidR="00A31A3A" w:rsidRPr="003709B5" w:rsidRDefault="00A31A3A" w:rsidP="003709B5">
      <w:pPr>
        <w:jc w:val="both"/>
        <w:rPr>
          <w:rFonts w:ascii="Arial" w:eastAsia="Arial Unicode MS" w:hAnsi="Arial" w:cs="Arial"/>
          <w:sz w:val="18"/>
          <w:szCs w:val="18"/>
          <w:lang w:val="en-GB" w:eastAsia="en-GB"/>
        </w:rPr>
      </w:pPr>
      <w:r w:rsidRPr="003709B5">
        <w:rPr>
          <w:rFonts w:ascii="Arial" w:eastAsia="Arial Unicode MS" w:hAnsi="Arial" w:cs="Arial"/>
          <w:sz w:val="18"/>
          <w:szCs w:val="18"/>
          <w:lang w:val="en-GB" w:eastAsia="en-GB"/>
        </w:rPr>
        <w:t>The expense</w:t>
      </w:r>
      <w:r w:rsidRPr="003709B5">
        <w:rPr>
          <w:rFonts w:ascii="Arial" w:eastAsia="Arial Unicode MS" w:hAnsi="Arial" w:cs="Arial"/>
          <w:sz w:val="18"/>
          <w:szCs w:val="18"/>
          <w:cs/>
          <w:lang w:eastAsia="en-GB"/>
        </w:rPr>
        <w:t xml:space="preserve"> </w:t>
      </w:r>
      <w:r w:rsidRPr="003709B5">
        <w:rPr>
          <w:rFonts w:ascii="Arial" w:eastAsia="Arial Unicode MS" w:hAnsi="Arial" w:cs="Arial"/>
          <w:sz w:val="18"/>
          <w:szCs w:val="18"/>
          <w:lang w:val="en-GB" w:eastAsia="en-GB"/>
        </w:rPr>
        <w:t>relating to leases that not included in the measurement of lease liabilities and right-of-use and cash outflows for leases is as follows:</w:t>
      </w:r>
    </w:p>
    <w:p w14:paraId="4077B064" w14:textId="77777777" w:rsidR="00A31A3A" w:rsidRPr="003709B5" w:rsidRDefault="00A31A3A" w:rsidP="003709B5">
      <w:pPr>
        <w:jc w:val="both"/>
        <w:rPr>
          <w:rFonts w:ascii="Arial" w:eastAsia="Arial Unicode MS" w:hAnsi="Arial" w:cs="Arial"/>
          <w:sz w:val="18"/>
          <w:szCs w:val="18"/>
          <w:lang w:val="en-GB" w:eastAsia="en-GB"/>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A31A3A" w:rsidRPr="003709B5" w14:paraId="1B68A9E3" w14:textId="77777777" w:rsidTr="00B00528">
        <w:trPr>
          <w:trHeight w:val="20"/>
        </w:trPr>
        <w:tc>
          <w:tcPr>
            <w:tcW w:w="3990" w:type="dxa"/>
            <w:tcBorders>
              <w:top w:val="nil"/>
              <w:left w:val="nil"/>
              <w:bottom w:val="nil"/>
              <w:right w:val="nil"/>
            </w:tcBorders>
          </w:tcPr>
          <w:p w14:paraId="4AB6D620" w14:textId="77777777" w:rsidR="00A31A3A" w:rsidRPr="003709B5" w:rsidRDefault="00A31A3A" w:rsidP="00311FC8">
            <w:pPr>
              <w:ind w:left="-122"/>
              <w:jc w:val="both"/>
              <w:rPr>
                <w:rFonts w:ascii="Arial" w:eastAsia="Arial Unicode MS" w:hAnsi="Arial" w:cs="Arial"/>
                <w:b/>
                <w:bCs/>
                <w:sz w:val="18"/>
                <w:szCs w:val="18"/>
                <w:lang w:val="en-GB" w:eastAsia="en-GB"/>
              </w:rPr>
            </w:pPr>
          </w:p>
        </w:tc>
        <w:tc>
          <w:tcPr>
            <w:tcW w:w="2737" w:type="dxa"/>
            <w:gridSpan w:val="2"/>
            <w:tcBorders>
              <w:top w:val="single" w:sz="4" w:space="0" w:color="auto"/>
              <w:left w:val="nil"/>
              <w:bottom w:val="nil"/>
              <w:right w:val="nil"/>
            </w:tcBorders>
            <w:hideMark/>
          </w:tcPr>
          <w:p w14:paraId="634175BF" w14:textId="77777777" w:rsidR="00A31A3A" w:rsidRPr="003709B5" w:rsidRDefault="00A31A3A" w:rsidP="003709B5">
            <w:pPr>
              <w:jc w:val="center"/>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Consolidated</w:t>
            </w:r>
          </w:p>
          <w:p w14:paraId="614EFE58" w14:textId="77777777" w:rsidR="00A31A3A" w:rsidRPr="003709B5" w:rsidRDefault="00A31A3A" w:rsidP="003709B5">
            <w:pPr>
              <w:jc w:val="center"/>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financial statements</w:t>
            </w:r>
          </w:p>
        </w:tc>
        <w:tc>
          <w:tcPr>
            <w:tcW w:w="2738" w:type="dxa"/>
            <w:gridSpan w:val="2"/>
            <w:tcBorders>
              <w:top w:val="single" w:sz="4" w:space="0" w:color="auto"/>
              <w:left w:val="nil"/>
              <w:bottom w:val="nil"/>
              <w:right w:val="nil"/>
            </w:tcBorders>
            <w:hideMark/>
          </w:tcPr>
          <w:p w14:paraId="2E806DA1" w14:textId="77777777" w:rsidR="00A31A3A" w:rsidRPr="003709B5" w:rsidRDefault="00A31A3A" w:rsidP="003709B5">
            <w:pPr>
              <w:jc w:val="center"/>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Separate</w:t>
            </w:r>
          </w:p>
          <w:p w14:paraId="0FFA9667" w14:textId="77777777" w:rsidR="00A31A3A" w:rsidRPr="003709B5" w:rsidRDefault="00A31A3A" w:rsidP="003709B5">
            <w:pPr>
              <w:jc w:val="center"/>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financial statements</w:t>
            </w:r>
          </w:p>
        </w:tc>
      </w:tr>
      <w:tr w:rsidR="00A31A3A" w:rsidRPr="003709B5" w14:paraId="2077EC9C" w14:textId="77777777" w:rsidTr="003817C7">
        <w:trPr>
          <w:trHeight w:val="20"/>
        </w:trPr>
        <w:tc>
          <w:tcPr>
            <w:tcW w:w="3990" w:type="dxa"/>
            <w:tcBorders>
              <w:top w:val="nil"/>
              <w:left w:val="nil"/>
              <w:bottom w:val="nil"/>
              <w:right w:val="nil"/>
            </w:tcBorders>
          </w:tcPr>
          <w:p w14:paraId="194A3359" w14:textId="77777777" w:rsidR="00A31A3A" w:rsidRPr="003709B5" w:rsidRDefault="00A31A3A" w:rsidP="00311FC8">
            <w:pPr>
              <w:ind w:left="-122"/>
              <w:jc w:val="both"/>
              <w:rPr>
                <w:rFonts w:ascii="Arial" w:eastAsia="Arial Unicode MS" w:hAnsi="Arial" w:cs="Arial"/>
                <w:b/>
                <w:bCs/>
                <w:sz w:val="18"/>
                <w:szCs w:val="18"/>
                <w:lang w:val="en-GB" w:eastAsia="en-GB"/>
              </w:rPr>
            </w:pPr>
          </w:p>
        </w:tc>
        <w:tc>
          <w:tcPr>
            <w:tcW w:w="1368" w:type="dxa"/>
            <w:tcBorders>
              <w:top w:val="single" w:sz="4" w:space="0" w:color="auto"/>
              <w:left w:val="nil"/>
              <w:bottom w:val="nil"/>
              <w:right w:val="nil"/>
            </w:tcBorders>
          </w:tcPr>
          <w:p w14:paraId="4EA0948E"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2021</w:t>
            </w:r>
          </w:p>
        </w:tc>
        <w:tc>
          <w:tcPr>
            <w:tcW w:w="1369" w:type="dxa"/>
            <w:tcBorders>
              <w:top w:val="single" w:sz="4" w:space="0" w:color="auto"/>
              <w:left w:val="nil"/>
              <w:bottom w:val="nil"/>
              <w:right w:val="nil"/>
            </w:tcBorders>
            <w:hideMark/>
          </w:tcPr>
          <w:p w14:paraId="016FE069"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2020</w:t>
            </w:r>
          </w:p>
        </w:tc>
        <w:tc>
          <w:tcPr>
            <w:tcW w:w="1369" w:type="dxa"/>
            <w:tcBorders>
              <w:top w:val="single" w:sz="4" w:space="0" w:color="auto"/>
              <w:left w:val="nil"/>
              <w:bottom w:val="nil"/>
              <w:right w:val="nil"/>
            </w:tcBorders>
          </w:tcPr>
          <w:p w14:paraId="3C00C0EF"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2021</w:t>
            </w:r>
          </w:p>
        </w:tc>
        <w:tc>
          <w:tcPr>
            <w:tcW w:w="1369" w:type="dxa"/>
            <w:tcBorders>
              <w:top w:val="single" w:sz="4" w:space="0" w:color="auto"/>
              <w:left w:val="nil"/>
              <w:bottom w:val="nil"/>
              <w:right w:val="nil"/>
            </w:tcBorders>
            <w:hideMark/>
          </w:tcPr>
          <w:p w14:paraId="03F671C9"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2020</w:t>
            </w:r>
          </w:p>
        </w:tc>
      </w:tr>
      <w:tr w:rsidR="00A31A3A" w:rsidRPr="003709B5" w14:paraId="1F8FD0B9" w14:textId="77777777" w:rsidTr="003817C7">
        <w:trPr>
          <w:trHeight w:val="20"/>
        </w:trPr>
        <w:tc>
          <w:tcPr>
            <w:tcW w:w="3990" w:type="dxa"/>
            <w:tcBorders>
              <w:top w:val="nil"/>
              <w:left w:val="nil"/>
              <w:bottom w:val="nil"/>
              <w:right w:val="nil"/>
            </w:tcBorders>
          </w:tcPr>
          <w:p w14:paraId="33BCE62D" w14:textId="77777777" w:rsidR="00A31A3A" w:rsidRPr="003709B5" w:rsidRDefault="00A31A3A" w:rsidP="00311FC8">
            <w:pPr>
              <w:ind w:left="-122"/>
              <w:jc w:val="both"/>
              <w:rPr>
                <w:rFonts w:ascii="Arial" w:eastAsia="Arial Unicode MS" w:hAnsi="Arial" w:cs="Arial"/>
                <w:b/>
                <w:bCs/>
                <w:sz w:val="18"/>
                <w:szCs w:val="18"/>
                <w:lang w:val="en-GB" w:eastAsia="en-GB"/>
              </w:rPr>
            </w:pPr>
          </w:p>
        </w:tc>
        <w:tc>
          <w:tcPr>
            <w:tcW w:w="1368" w:type="dxa"/>
            <w:tcBorders>
              <w:top w:val="nil"/>
              <w:left w:val="nil"/>
              <w:bottom w:val="single" w:sz="4" w:space="0" w:color="auto"/>
              <w:right w:val="nil"/>
            </w:tcBorders>
            <w:hideMark/>
          </w:tcPr>
          <w:p w14:paraId="70D72D74"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Baht</w:t>
            </w:r>
          </w:p>
        </w:tc>
        <w:tc>
          <w:tcPr>
            <w:tcW w:w="1369" w:type="dxa"/>
            <w:tcBorders>
              <w:top w:val="nil"/>
              <w:left w:val="nil"/>
              <w:bottom w:val="single" w:sz="4" w:space="0" w:color="auto"/>
              <w:right w:val="nil"/>
            </w:tcBorders>
            <w:hideMark/>
          </w:tcPr>
          <w:p w14:paraId="09F7A492"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Baht</w:t>
            </w:r>
          </w:p>
        </w:tc>
        <w:tc>
          <w:tcPr>
            <w:tcW w:w="1369" w:type="dxa"/>
            <w:tcBorders>
              <w:top w:val="nil"/>
              <w:left w:val="nil"/>
              <w:bottom w:val="single" w:sz="4" w:space="0" w:color="auto"/>
              <w:right w:val="nil"/>
            </w:tcBorders>
            <w:hideMark/>
          </w:tcPr>
          <w:p w14:paraId="7C711807"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Baht</w:t>
            </w:r>
          </w:p>
        </w:tc>
        <w:tc>
          <w:tcPr>
            <w:tcW w:w="1369" w:type="dxa"/>
            <w:tcBorders>
              <w:top w:val="nil"/>
              <w:left w:val="nil"/>
              <w:bottom w:val="single" w:sz="4" w:space="0" w:color="auto"/>
              <w:right w:val="nil"/>
            </w:tcBorders>
            <w:hideMark/>
          </w:tcPr>
          <w:p w14:paraId="19B3BE14"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Baht</w:t>
            </w:r>
          </w:p>
        </w:tc>
      </w:tr>
      <w:tr w:rsidR="00A31A3A" w:rsidRPr="003709B5" w14:paraId="46E8F46E" w14:textId="77777777" w:rsidTr="00B00528">
        <w:trPr>
          <w:trHeight w:val="20"/>
        </w:trPr>
        <w:tc>
          <w:tcPr>
            <w:tcW w:w="3990" w:type="dxa"/>
            <w:tcBorders>
              <w:top w:val="nil"/>
              <w:left w:val="nil"/>
              <w:bottom w:val="nil"/>
              <w:right w:val="nil"/>
            </w:tcBorders>
            <w:vAlign w:val="bottom"/>
            <w:hideMark/>
          </w:tcPr>
          <w:p w14:paraId="6B46F94F" w14:textId="77777777" w:rsidR="00A31A3A" w:rsidRPr="003709B5" w:rsidRDefault="00A31A3A" w:rsidP="00311FC8">
            <w:pPr>
              <w:ind w:left="-122"/>
              <w:jc w:val="both"/>
              <w:rPr>
                <w:rFonts w:ascii="Arial" w:eastAsia="Arial Unicode MS" w:hAnsi="Arial" w:cs="Arial"/>
                <w:sz w:val="18"/>
                <w:szCs w:val="18"/>
                <w:lang w:val="en-GB" w:eastAsia="en-GB"/>
              </w:rPr>
            </w:pPr>
          </w:p>
        </w:tc>
        <w:tc>
          <w:tcPr>
            <w:tcW w:w="1368" w:type="dxa"/>
            <w:tcBorders>
              <w:top w:val="single" w:sz="4" w:space="0" w:color="auto"/>
              <w:left w:val="nil"/>
              <w:bottom w:val="nil"/>
              <w:right w:val="nil"/>
            </w:tcBorders>
            <w:shd w:val="clear" w:color="auto" w:fill="FAFAFA"/>
          </w:tcPr>
          <w:p w14:paraId="1CD73D11" w14:textId="77777777" w:rsidR="00A31A3A" w:rsidRPr="003709B5" w:rsidRDefault="00A31A3A" w:rsidP="00B00528">
            <w:pPr>
              <w:ind w:right="-72"/>
              <w:jc w:val="right"/>
              <w:rPr>
                <w:rFonts w:ascii="Arial" w:eastAsia="Arial Unicode MS" w:hAnsi="Arial" w:cs="Arial"/>
                <w:b/>
                <w:bCs/>
                <w:sz w:val="18"/>
                <w:szCs w:val="18"/>
                <w:lang w:val="en-GB" w:eastAsia="en-GB"/>
              </w:rPr>
            </w:pPr>
          </w:p>
        </w:tc>
        <w:tc>
          <w:tcPr>
            <w:tcW w:w="1369" w:type="dxa"/>
            <w:tcBorders>
              <w:top w:val="single" w:sz="4" w:space="0" w:color="auto"/>
              <w:left w:val="nil"/>
              <w:bottom w:val="nil"/>
              <w:right w:val="nil"/>
            </w:tcBorders>
            <w:shd w:val="clear" w:color="auto" w:fill="auto"/>
          </w:tcPr>
          <w:p w14:paraId="084E8846" w14:textId="77777777" w:rsidR="00A31A3A" w:rsidRPr="003709B5" w:rsidRDefault="00A31A3A" w:rsidP="00B00528">
            <w:pPr>
              <w:ind w:right="-72"/>
              <w:jc w:val="right"/>
              <w:rPr>
                <w:rFonts w:ascii="Arial" w:eastAsia="Arial Unicode MS" w:hAnsi="Arial" w:cs="Arial"/>
                <w:b/>
                <w:bCs/>
                <w:sz w:val="18"/>
                <w:szCs w:val="18"/>
                <w:lang w:val="en-GB" w:eastAsia="en-GB"/>
              </w:rPr>
            </w:pPr>
          </w:p>
        </w:tc>
        <w:tc>
          <w:tcPr>
            <w:tcW w:w="1369" w:type="dxa"/>
            <w:tcBorders>
              <w:top w:val="single" w:sz="4" w:space="0" w:color="auto"/>
              <w:left w:val="nil"/>
              <w:bottom w:val="nil"/>
              <w:right w:val="nil"/>
            </w:tcBorders>
            <w:shd w:val="clear" w:color="auto" w:fill="FAFAFA"/>
          </w:tcPr>
          <w:p w14:paraId="47CEA9C4" w14:textId="77777777" w:rsidR="00A31A3A" w:rsidRPr="003709B5" w:rsidRDefault="00A31A3A" w:rsidP="00B00528">
            <w:pPr>
              <w:ind w:right="-72"/>
              <w:jc w:val="right"/>
              <w:rPr>
                <w:rFonts w:ascii="Arial" w:eastAsia="Arial Unicode MS" w:hAnsi="Arial" w:cs="Arial"/>
                <w:b/>
                <w:bCs/>
                <w:sz w:val="18"/>
                <w:szCs w:val="18"/>
                <w:lang w:val="en-GB" w:eastAsia="en-GB"/>
              </w:rPr>
            </w:pPr>
          </w:p>
        </w:tc>
        <w:tc>
          <w:tcPr>
            <w:tcW w:w="1369" w:type="dxa"/>
            <w:tcBorders>
              <w:top w:val="single" w:sz="4" w:space="0" w:color="auto"/>
              <w:left w:val="nil"/>
              <w:bottom w:val="nil"/>
              <w:right w:val="nil"/>
            </w:tcBorders>
            <w:shd w:val="clear" w:color="auto" w:fill="auto"/>
          </w:tcPr>
          <w:p w14:paraId="5E5390DA" w14:textId="77777777" w:rsidR="00A31A3A" w:rsidRPr="003709B5" w:rsidRDefault="00A31A3A" w:rsidP="00B00528">
            <w:pPr>
              <w:ind w:right="-72"/>
              <w:jc w:val="right"/>
              <w:rPr>
                <w:rFonts w:ascii="Arial" w:eastAsia="Arial Unicode MS" w:hAnsi="Arial" w:cs="Arial"/>
                <w:b/>
                <w:bCs/>
                <w:sz w:val="18"/>
                <w:szCs w:val="18"/>
                <w:lang w:val="en-GB" w:eastAsia="en-GB"/>
              </w:rPr>
            </w:pPr>
          </w:p>
        </w:tc>
      </w:tr>
      <w:tr w:rsidR="00A31A3A" w:rsidRPr="003709B5" w14:paraId="54EF74EC" w14:textId="77777777" w:rsidTr="00B00528">
        <w:trPr>
          <w:trHeight w:val="135"/>
        </w:trPr>
        <w:tc>
          <w:tcPr>
            <w:tcW w:w="3990" w:type="dxa"/>
            <w:tcBorders>
              <w:top w:val="nil"/>
              <w:left w:val="nil"/>
              <w:bottom w:val="nil"/>
              <w:right w:val="nil"/>
            </w:tcBorders>
            <w:vAlign w:val="bottom"/>
            <w:hideMark/>
          </w:tcPr>
          <w:p w14:paraId="71F5F5C0" w14:textId="77777777" w:rsidR="00A31A3A" w:rsidRPr="003709B5" w:rsidRDefault="00A31A3A" w:rsidP="00311FC8">
            <w:pPr>
              <w:ind w:left="-122"/>
              <w:jc w:val="both"/>
              <w:rPr>
                <w:rFonts w:ascii="Arial" w:eastAsia="Arial Unicode MS" w:hAnsi="Arial" w:cs="Arial"/>
                <w:sz w:val="18"/>
                <w:szCs w:val="18"/>
                <w:lang w:val="en-GB" w:eastAsia="en-GB"/>
              </w:rPr>
            </w:pPr>
            <w:r w:rsidRPr="003709B5">
              <w:rPr>
                <w:rFonts w:ascii="Arial" w:eastAsia="Arial Unicode MS" w:hAnsi="Arial" w:cs="Arial"/>
                <w:sz w:val="18"/>
                <w:szCs w:val="18"/>
                <w:lang w:val="en-GB" w:eastAsia="en-GB"/>
              </w:rPr>
              <w:t xml:space="preserve">Expense relating to leases of </w:t>
            </w:r>
          </w:p>
          <w:p w14:paraId="03E1C622" w14:textId="77777777" w:rsidR="00A31A3A" w:rsidRPr="003709B5" w:rsidRDefault="00A31A3A" w:rsidP="00311FC8">
            <w:pPr>
              <w:ind w:left="-122"/>
              <w:jc w:val="both"/>
              <w:rPr>
                <w:rFonts w:ascii="Arial" w:eastAsia="Arial Unicode MS" w:hAnsi="Arial" w:cs="Arial"/>
                <w:sz w:val="18"/>
                <w:szCs w:val="18"/>
                <w:lang w:val="en-GB" w:eastAsia="en-GB"/>
              </w:rPr>
            </w:pPr>
            <w:r w:rsidRPr="003709B5">
              <w:rPr>
                <w:rFonts w:ascii="Arial" w:eastAsia="Arial Unicode MS" w:hAnsi="Arial" w:cs="Arial"/>
                <w:sz w:val="18"/>
                <w:szCs w:val="18"/>
                <w:lang w:val="en-GB" w:eastAsia="en-GB"/>
              </w:rPr>
              <w:t xml:space="preserve">   low-value assets</w:t>
            </w:r>
          </w:p>
        </w:tc>
        <w:tc>
          <w:tcPr>
            <w:tcW w:w="1368" w:type="dxa"/>
            <w:tcBorders>
              <w:top w:val="nil"/>
              <w:left w:val="nil"/>
              <w:bottom w:val="nil"/>
              <w:right w:val="nil"/>
            </w:tcBorders>
            <w:shd w:val="clear" w:color="auto" w:fill="FAFAFA"/>
            <w:vAlign w:val="bottom"/>
          </w:tcPr>
          <w:p w14:paraId="077AB1BD" w14:textId="311DD70E" w:rsidR="00A31A3A" w:rsidRPr="001A4DA5" w:rsidRDefault="00A31A3A" w:rsidP="00B00528">
            <w:pPr>
              <w:ind w:right="-72"/>
              <w:jc w:val="right"/>
              <w:rPr>
                <w:rFonts w:ascii="Arial" w:eastAsia="Arial Unicode MS" w:hAnsi="Arial" w:cs="Arial"/>
                <w:b/>
                <w:bCs/>
                <w:sz w:val="18"/>
                <w:szCs w:val="18"/>
                <w:lang w:val="en-GB" w:eastAsia="en-GB"/>
              </w:rPr>
            </w:pPr>
            <w:r w:rsidRPr="001A4DA5">
              <w:rPr>
                <w:rFonts w:ascii="Arial" w:eastAsia="Arial Unicode MS" w:hAnsi="Arial" w:cs="Arial"/>
                <w:sz w:val="18"/>
                <w:szCs w:val="18"/>
              </w:rPr>
              <w:t>267,761</w:t>
            </w:r>
          </w:p>
        </w:tc>
        <w:tc>
          <w:tcPr>
            <w:tcW w:w="1369" w:type="dxa"/>
            <w:tcBorders>
              <w:top w:val="nil"/>
              <w:left w:val="nil"/>
              <w:bottom w:val="nil"/>
              <w:right w:val="nil"/>
            </w:tcBorders>
            <w:shd w:val="clear" w:color="auto" w:fill="auto"/>
            <w:vAlign w:val="bottom"/>
          </w:tcPr>
          <w:p w14:paraId="090159A9" w14:textId="291A8A1E" w:rsidR="00A31A3A" w:rsidRPr="001A4DA5" w:rsidRDefault="00A31A3A" w:rsidP="00B00528">
            <w:pPr>
              <w:ind w:right="-72"/>
              <w:jc w:val="right"/>
              <w:rPr>
                <w:rFonts w:ascii="Arial" w:eastAsia="Arial Unicode MS" w:hAnsi="Arial" w:cs="Arial"/>
                <w:b/>
                <w:bCs/>
                <w:sz w:val="18"/>
                <w:szCs w:val="18"/>
                <w:lang w:val="en-GB" w:eastAsia="en-GB"/>
              </w:rPr>
            </w:pPr>
            <w:r w:rsidRPr="001A4DA5">
              <w:rPr>
                <w:rFonts w:ascii="Arial" w:eastAsia="Arial Unicode MS" w:hAnsi="Arial" w:cs="Arial"/>
                <w:sz w:val="18"/>
                <w:szCs w:val="18"/>
              </w:rPr>
              <w:t>456,386</w:t>
            </w:r>
          </w:p>
        </w:tc>
        <w:tc>
          <w:tcPr>
            <w:tcW w:w="1369" w:type="dxa"/>
            <w:tcBorders>
              <w:top w:val="nil"/>
              <w:left w:val="nil"/>
              <w:bottom w:val="nil"/>
              <w:right w:val="nil"/>
            </w:tcBorders>
            <w:shd w:val="clear" w:color="auto" w:fill="FAFAFA"/>
            <w:vAlign w:val="bottom"/>
          </w:tcPr>
          <w:p w14:paraId="13D94C23" w14:textId="5230F087" w:rsidR="00A31A3A" w:rsidRPr="001A4DA5" w:rsidRDefault="00A31A3A" w:rsidP="00B00528">
            <w:pPr>
              <w:ind w:right="-72"/>
              <w:jc w:val="right"/>
              <w:rPr>
                <w:rFonts w:ascii="Arial" w:eastAsia="Arial Unicode MS" w:hAnsi="Arial" w:cs="Arial"/>
                <w:b/>
                <w:bCs/>
                <w:sz w:val="18"/>
                <w:szCs w:val="18"/>
                <w:lang w:val="en-GB" w:eastAsia="en-GB"/>
              </w:rPr>
            </w:pPr>
            <w:r w:rsidRPr="001A4DA5">
              <w:rPr>
                <w:rFonts w:ascii="Arial" w:eastAsia="Arial Unicode MS" w:hAnsi="Arial" w:cs="Arial"/>
                <w:sz w:val="18"/>
                <w:szCs w:val="18"/>
              </w:rPr>
              <w:t>267,761</w:t>
            </w:r>
          </w:p>
        </w:tc>
        <w:tc>
          <w:tcPr>
            <w:tcW w:w="1369" w:type="dxa"/>
            <w:tcBorders>
              <w:top w:val="nil"/>
              <w:left w:val="nil"/>
              <w:bottom w:val="nil"/>
              <w:right w:val="nil"/>
            </w:tcBorders>
            <w:shd w:val="clear" w:color="auto" w:fill="auto"/>
            <w:vAlign w:val="bottom"/>
          </w:tcPr>
          <w:p w14:paraId="124AA6D8" w14:textId="1AAA4E0D" w:rsidR="00A31A3A" w:rsidRPr="001A4DA5" w:rsidRDefault="00A31A3A" w:rsidP="00B00528">
            <w:pPr>
              <w:ind w:right="-72"/>
              <w:jc w:val="right"/>
              <w:rPr>
                <w:rFonts w:ascii="Arial" w:eastAsia="Arial Unicode MS" w:hAnsi="Arial" w:cs="Arial"/>
                <w:b/>
                <w:bCs/>
                <w:sz w:val="18"/>
                <w:szCs w:val="18"/>
                <w:lang w:val="en-GB" w:eastAsia="en-GB"/>
              </w:rPr>
            </w:pPr>
            <w:r w:rsidRPr="001A4DA5">
              <w:rPr>
                <w:rFonts w:ascii="Arial" w:eastAsia="Arial Unicode MS" w:hAnsi="Arial" w:cs="Arial"/>
                <w:sz w:val="18"/>
                <w:szCs w:val="18"/>
              </w:rPr>
              <w:t>456,386</w:t>
            </w:r>
          </w:p>
        </w:tc>
      </w:tr>
      <w:tr w:rsidR="00954449" w:rsidRPr="003709B5" w14:paraId="65F30168" w14:textId="77777777" w:rsidTr="00B00528">
        <w:trPr>
          <w:trHeight w:val="20"/>
        </w:trPr>
        <w:tc>
          <w:tcPr>
            <w:tcW w:w="3990" w:type="dxa"/>
            <w:tcBorders>
              <w:top w:val="nil"/>
              <w:left w:val="nil"/>
              <w:bottom w:val="nil"/>
              <w:right w:val="nil"/>
            </w:tcBorders>
            <w:vAlign w:val="bottom"/>
          </w:tcPr>
          <w:p w14:paraId="26F0AFE2" w14:textId="4C348CCA" w:rsidR="00954449" w:rsidRPr="003709B5" w:rsidRDefault="00954449" w:rsidP="00311FC8">
            <w:pPr>
              <w:ind w:left="-122"/>
              <w:jc w:val="both"/>
              <w:rPr>
                <w:rFonts w:ascii="Arial" w:eastAsia="Arial Unicode MS" w:hAnsi="Arial" w:cs="Arial"/>
                <w:sz w:val="18"/>
                <w:szCs w:val="18"/>
                <w:lang w:val="en-GB" w:eastAsia="en-GB"/>
              </w:rPr>
            </w:pPr>
            <w:r w:rsidRPr="003709B5">
              <w:rPr>
                <w:rFonts w:ascii="Arial" w:hAnsi="Arial" w:cs="Arial"/>
                <w:sz w:val="18"/>
                <w:szCs w:val="18"/>
                <w:lang w:val="en-GB"/>
              </w:rPr>
              <w:t>Income from subleasing right-of-use asset</w:t>
            </w:r>
          </w:p>
        </w:tc>
        <w:tc>
          <w:tcPr>
            <w:tcW w:w="1368" w:type="dxa"/>
            <w:tcBorders>
              <w:top w:val="nil"/>
              <w:left w:val="nil"/>
              <w:bottom w:val="nil"/>
              <w:right w:val="nil"/>
            </w:tcBorders>
            <w:shd w:val="clear" w:color="auto" w:fill="FAFAFA"/>
          </w:tcPr>
          <w:p w14:paraId="7A982B3E" w14:textId="2EA83739" w:rsidR="00954449" w:rsidRPr="001A4DA5" w:rsidRDefault="00954449" w:rsidP="00B00528">
            <w:pPr>
              <w:ind w:right="-72"/>
              <w:jc w:val="right"/>
              <w:rPr>
                <w:rFonts w:ascii="Arial" w:eastAsia="Arial Unicode MS" w:hAnsi="Arial" w:cs="Arial"/>
                <w:sz w:val="18"/>
                <w:szCs w:val="18"/>
              </w:rPr>
            </w:pPr>
            <w:r w:rsidRPr="001A4DA5">
              <w:rPr>
                <w:rFonts w:ascii="Arial" w:eastAsia="Arial Unicode MS" w:hAnsi="Arial" w:cs="Arial"/>
                <w:sz w:val="18"/>
                <w:szCs w:val="18"/>
              </w:rPr>
              <w:t>893,478</w:t>
            </w:r>
          </w:p>
        </w:tc>
        <w:tc>
          <w:tcPr>
            <w:tcW w:w="1369" w:type="dxa"/>
            <w:tcBorders>
              <w:top w:val="nil"/>
              <w:left w:val="nil"/>
              <w:bottom w:val="nil"/>
              <w:right w:val="nil"/>
            </w:tcBorders>
            <w:shd w:val="clear" w:color="auto" w:fill="auto"/>
          </w:tcPr>
          <w:p w14:paraId="3ABFE7EE" w14:textId="065B4327" w:rsidR="00954449" w:rsidRPr="001A4DA5" w:rsidRDefault="00954449" w:rsidP="00B00528">
            <w:pPr>
              <w:ind w:right="-72"/>
              <w:jc w:val="right"/>
              <w:rPr>
                <w:rFonts w:ascii="Arial" w:eastAsia="Arial Unicode MS" w:hAnsi="Arial" w:cs="Arial"/>
                <w:sz w:val="18"/>
                <w:szCs w:val="18"/>
              </w:rPr>
            </w:pPr>
            <w:r w:rsidRPr="001A4DA5">
              <w:rPr>
                <w:rFonts w:ascii="Arial" w:eastAsia="Arial Unicode MS" w:hAnsi="Arial" w:cs="Arial"/>
                <w:sz w:val="18"/>
                <w:szCs w:val="18"/>
              </w:rPr>
              <w:t>893,478</w:t>
            </w:r>
          </w:p>
        </w:tc>
        <w:tc>
          <w:tcPr>
            <w:tcW w:w="1369" w:type="dxa"/>
            <w:tcBorders>
              <w:top w:val="nil"/>
              <w:left w:val="nil"/>
              <w:bottom w:val="nil"/>
              <w:right w:val="nil"/>
            </w:tcBorders>
            <w:shd w:val="clear" w:color="auto" w:fill="FAFAFA"/>
          </w:tcPr>
          <w:p w14:paraId="6F31596B" w14:textId="762BE08B" w:rsidR="00954449" w:rsidRPr="001A4DA5" w:rsidRDefault="00954449" w:rsidP="00B00528">
            <w:pPr>
              <w:ind w:right="-72"/>
              <w:jc w:val="right"/>
              <w:rPr>
                <w:rFonts w:ascii="Arial" w:eastAsia="Arial Unicode MS" w:hAnsi="Arial" w:cs="Arial"/>
                <w:sz w:val="18"/>
                <w:szCs w:val="18"/>
              </w:rPr>
            </w:pPr>
            <w:r w:rsidRPr="001A4DA5">
              <w:rPr>
                <w:rFonts w:ascii="Arial" w:eastAsia="Arial Unicode MS" w:hAnsi="Arial" w:cs="Arial"/>
                <w:sz w:val="18"/>
                <w:szCs w:val="18"/>
              </w:rPr>
              <w:t>893,478</w:t>
            </w:r>
          </w:p>
        </w:tc>
        <w:tc>
          <w:tcPr>
            <w:tcW w:w="1369" w:type="dxa"/>
            <w:tcBorders>
              <w:top w:val="nil"/>
              <w:left w:val="nil"/>
              <w:bottom w:val="nil"/>
              <w:right w:val="nil"/>
            </w:tcBorders>
            <w:shd w:val="clear" w:color="auto" w:fill="auto"/>
          </w:tcPr>
          <w:p w14:paraId="53405468" w14:textId="0C52293D" w:rsidR="00954449" w:rsidRPr="001A4DA5" w:rsidRDefault="00954449" w:rsidP="00B00528">
            <w:pPr>
              <w:ind w:right="-72"/>
              <w:jc w:val="right"/>
              <w:rPr>
                <w:rFonts w:ascii="Arial" w:eastAsia="Arial Unicode MS" w:hAnsi="Arial" w:cs="Arial"/>
                <w:sz w:val="18"/>
                <w:szCs w:val="18"/>
              </w:rPr>
            </w:pPr>
            <w:r w:rsidRPr="001A4DA5">
              <w:rPr>
                <w:rFonts w:ascii="Arial" w:eastAsia="Arial Unicode MS" w:hAnsi="Arial" w:cs="Arial"/>
                <w:sz w:val="18"/>
                <w:szCs w:val="18"/>
              </w:rPr>
              <w:t>893,478</w:t>
            </w:r>
          </w:p>
        </w:tc>
      </w:tr>
      <w:tr w:rsidR="00954449" w:rsidRPr="003709B5" w14:paraId="7C53B91B" w14:textId="77777777" w:rsidTr="00B00528">
        <w:trPr>
          <w:trHeight w:val="20"/>
        </w:trPr>
        <w:tc>
          <w:tcPr>
            <w:tcW w:w="3990" w:type="dxa"/>
            <w:tcBorders>
              <w:top w:val="nil"/>
              <w:left w:val="nil"/>
              <w:bottom w:val="nil"/>
              <w:right w:val="nil"/>
            </w:tcBorders>
            <w:vAlign w:val="bottom"/>
          </w:tcPr>
          <w:p w14:paraId="26265E59" w14:textId="77777777" w:rsidR="00954449" w:rsidRPr="003709B5" w:rsidRDefault="00954449" w:rsidP="00311FC8">
            <w:pPr>
              <w:ind w:left="-122"/>
              <w:jc w:val="both"/>
              <w:rPr>
                <w:rFonts w:ascii="Arial" w:eastAsia="Arial Unicode MS" w:hAnsi="Arial" w:cs="Arial"/>
                <w:sz w:val="18"/>
                <w:szCs w:val="18"/>
                <w:lang w:val="en-GB" w:eastAsia="en-GB"/>
              </w:rPr>
            </w:pPr>
          </w:p>
        </w:tc>
        <w:tc>
          <w:tcPr>
            <w:tcW w:w="1368" w:type="dxa"/>
            <w:tcBorders>
              <w:top w:val="nil"/>
              <w:left w:val="nil"/>
              <w:bottom w:val="nil"/>
              <w:right w:val="nil"/>
            </w:tcBorders>
            <w:shd w:val="clear" w:color="auto" w:fill="FAFAFA"/>
          </w:tcPr>
          <w:p w14:paraId="28FE4397" w14:textId="77777777" w:rsidR="00954449" w:rsidRPr="001A4DA5" w:rsidRDefault="00954449" w:rsidP="00B00528">
            <w:pPr>
              <w:ind w:right="-72"/>
              <w:jc w:val="right"/>
              <w:rPr>
                <w:rFonts w:ascii="Arial" w:eastAsia="Arial Unicode MS" w:hAnsi="Arial" w:cs="Arial"/>
                <w:sz w:val="18"/>
                <w:szCs w:val="18"/>
              </w:rPr>
            </w:pPr>
          </w:p>
        </w:tc>
        <w:tc>
          <w:tcPr>
            <w:tcW w:w="1369" w:type="dxa"/>
            <w:tcBorders>
              <w:top w:val="nil"/>
              <w:left w:val="nil"/>
              <w:bottom w:val="nil"/>
              <w:right w:val="nil"/>
            </w:tcBorders>
            <w:shd w:val="clear" w:color="auto" w:fill="auto"/>
          </w:tcPr>
          <w:p w14:paraId="3D73C7BB" w14:textId="77777777" w:rsidR="00954449" w:rsidRPr="001A4DA5" w:rsidRDefault="00954449" w:rsidP="00B00528">
            <w:pPr>
              <w:ind w:right="-72"/>
              <w:jc w:val="right"/>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1DC21C8A" w14:textId="77777777" w:rsidR="00954449" w:rsidRPr="001A4DA5" w:rsidRDefault="00954449" w:rsidP="00B00528">
            <w:pPr>
              <w:ind w:right="-72"/>
              <w:jc w:val="right"/>
              <w:rPr>
                <w:rFonts w:ascii="Arial" w:eastAsia="Arial Unicode MS" w:hAnsi="Arial" w:cs="Arial"/>
                <w:sz w:val="18"/>
                <w:szCs w:val="18"/>
              </w:rPr>
            </w:pPr>
          </w:p>
        </w:tc>
        <w:tc>
          <w:tcPr>
            <w:tcW w:w="1369" w:type="dxa"/>
            <w:tcBorders>
              <w:top w:val="nil"/>
              <w:left w:val="nil"/>
              <w:bottom w:val="nil"/>
              <w:right w:val="nil"/>
            </w:tcBorders>
            <w:shd w:val="clear" w:color="auto" w:fill="auto"/>
          </w:tcPr>
          <w:p w14:paraId="3ACD982D" w14:textId="77777777" w:rsidR="00954449" w:rsidRPr="001A4DA5" w:rsidRDefault="00954449" w:rsidP="00B00528">
            <w:pPr>
              <w:ind w:right="-72"/>
              <w:jc w:val="right"/>
              <w:rPr>
                <w:rFonts w:ascii="Arial" w:eastAsia="Arial Unicode MS" w:hAnsi="Arial" w:cs="Arial"/>
                <w:sz w:val="18"/>
                <w:szCs w:val="18"/>
              </w:rPr>
            </w:pPr>
          </w:p>
        </w:tc>
      </w:tr>
      <w:tr w:rsidR="00954449" w:rsidRPr="003709B5" w14:paraId="63CCB057" w14:textId="77777777" w:rsidTr="00B00528">
        <w:trPr>
          <w:trHeight w:val="20"/>
        </w:trPr>
        <w:tc>
          <w:tcPr>
            <w:tcW w:w="3990" w:type="dxa"/>
            <w:tcBorders>
              <w:top w:val="nil"/>
              <w:left w:val="nil"/>
              <w:bottom w:val="nil"/>
              <w:right w:val="nil"/>
            </w:tcBorders>
            <w:vAlign w:val="bottom"/>
            <w:hideMark/>
          </w:tcPr>
          <w:p w14:paraId="01657461" w14:textId="3543730B" w:rsidR="00954449" w:rsidRPr="003709B5" w:rsidRDefault="00954449" w:rsidP="00311FC8">
            <w:pPr>
              <w:ind w:left="-122"/>
              <w:jc w:val="both"/>
              <w:rPr>
                <w:rFonts w:ascii="Arial" w:eastAsia="Arial Unicode MS" w:hAnsi="Arial" w:cs="Arial"/>
                <w:sz w:val="18"/>
                <w:szCs w:val="18"/>
                <w:lang w:val="en-GB" w:eastAsia="en-GB"/>
              </w:rPr>
            </w:pPr>
            <w:r w:rsidRPr="003709B5">
              <w:rPr>
                <w:rFonts w:ascii="Arial" w:eastAsia="Arial Unicode MS" w:hAnsi="Arial" w:cs="Arial"/>
                <w:sz w:val="18"/>
                <w:szCs w:val="18"/>
                <w:lang w:val="en-GB" w:eastAsia="en-GB"/>
              </w:rPr>
              <w:t>Total cash outflow for leases</w:t>
            </w:r>
          </w:p>
        </w:tc>
        <w:tc>
          <w:tcPr>
            <w:tcW w:w="1368" w:type="dxa"/>
            <w:tcBorders>
              <w:top w:val="nil"/>
              <w:left w:val="nil"/>
              <w:bottom w:val="nil"/>
              <w:right w:val="nil"/>
            </w:tcBorders>
            <w:shd w:val="clear" w:color="auto" w:fill="FAFAFA"/>
          </w:tcPr>
          <w:p w14:paraId="2C2E5D45" w14:textId="43450414" w:rsidR="00954449" w:rsidRPr="001A4DA5" w:rsidRDefault="00954449" w:rsidP="00B00528">
            <w:pPr>
              <w:ind w:right="-72"/>
              <w:jc w:val="right"/>
              <w:rPr>
                <w:rFonts w:ascii="Arial" w:eastAsia="Arial Unicode MS" w:hAnsi="Arial" w:cs="Arial"/>
                <w:sz w:val="18"/>
                <w:szCs w:val="18"/>
                <w:lang w:val="en-GB" w:eastAsia="en-GB"/>
              </w:rPr>
            </w:pPr>
            <w:r w:rsidRPr="001A4DA5">
              <w:rPr>
                <w:rFonts w:ascii="Arial" w:eastAsia="Arial Unicode MS" w:hAnsi="Arial" w:cs="Arial"/>
                <w:sz w:val="18"/>
                <w:szCs w:val="18"/>
              </w:rPr>
              <w:t>13</w:t>
            </w:r>
            <w:r w:rsidR="009A4EA8" w:rsidRPr="001A4DA5">
              <w:rPr>
                <w:rFonts w:ascii="Arial" w:eastAsia="Arial Unicode MS" w:hAnsi="Arial" w:cs="Arial"/>
                <w:sz w:val="18"/>
                <w:szCs w:val="18"/>
              </w:rPr>
              <w:t>4</w:t>
            </w:r>
            <w:r w:rsidRPr="001A4DA5">
              <w:rPr>
                <w:rFonts w:ascii="Arial" w:eastAsia="Arial Unicode MS" w:hAnsi="Arial" w:cs="Arial"/>
                <w:sz w:val="18"/>
                <w:szCs w:val="18"/>
              </w:rPr>
              <w:t>,</w:t>
            </w:r>
            <w:r w:rsidR="009A4EA8" w:rsidRPr="001A4DA5">
              <w:rPr>
                <w:rFonts w:ascii="Arial" w:eastAsia="Arial Unicode MS" w:hAnsi="Arial" w:cs="Arial"/>
                <w:sz w:val="18"/>
                <w:szCs w:val="18"/>
              </w:rPr>
              <w:t>194</w:t>
            </w:r>
            <w:r w:rsidRPr="001A4DA5">
              <w:rPr>
                <w:rFonts w:ascii="Arial" w:eastAsia="Arial Unicode MS" w:hAnsi="Arial" w:cs="Arial"/>
                <w:sz w:val="18"/>
                <w:szCs w:val="18"/>
              </w:rPr>
              <w:t>,</w:t>
            </w:r>
            <w:r w:rsidR="009A4EA8" w:rsidRPr="001A4DA5">
              <w:rPr>
                <w:rFonts w:ascii="Arial" w:eastAsia="Arial Unicode MS" w:hAnsi="Arial" w:cs="Arial"/>
                <w:sz w:val="18"/>
                <w:szCs w:val="18"/>
              </w:rPr>
              <w:t>003</w:t>
            </w:r>
          </w:p>
        </w:tc>
        <w:tc>
          <w:tcPr>
            <w:tcW w:w="1369" w:type="dxa"/>
            <w:tcBorders>
              <w:top w:val="nil"/>
              <w:left w:val="nil"/>
              <w:bottom w:val="nil"/>
              <w:right w:val="nil"/>
            </w:tcBorders>
            <w:shd w:val="clear" w:color="auto" w:fill="auto"/>
          </w:tcPr>
          <w:p w14:paraId="09BCE41B" w14:textId="16D890F9" w:rsidR="00954449" w:rsidRPr="001A4DA5" w:rsidRDefault="00852C30" w:rsidP="00B00528">
            <w:pPr>
              <w:ind w:right="-72"/>
              <w:jc w:val="right"/>
              <w:rPr>
                <w:rFonts w:ascii="Arial" w:eastAsia="Arial Unicode MS" w:hAnsi="Arial" w:cs="Arial"/>
                <w:sz w:val="18"/>
                <w:szCs w:val="18"/>
                <w:lang w:val="en-GB" w:eastAsia="en-GB"/>
              </w:rPr>
            </w:pPr>
            <w:r>
              <w:rPr>
                <w:rFonts w:ascii="Arial" w:eastAsia="Arial Unicode MS" w:hAnsi="Arial" w:cs="Arial"/>
                <w:sz w:val="18"/>
                <w:szCs w:val="18"/>
                <w:lang w:val="en-GB" w:eastAsia="en-GB"/>
              </w:rPr>
              <w:t>134,983,675</w:t>
            </w:r>
          </w:p>
        </w:tc>
        <w:tc>
          <w:tcPr>
            <w:tcW w:w="1369" w:type="dxa"/>
            <w:tcBorders>
              <w:top w:val="nil"/>
              <w:left w:val="nil"/>
              <w:bottom w:val="nil"/>
              <w:right w:val="nil"/>
            </w:tcBorders>
            <w:shd w:val="clear" w:color="auto" w:fill="FAFAFA"/>
          </w:tcPr>
          <w:p w14:paraId="2E879C17" w14:textId="7591E872" w:rsidR="00954449" w:rsidRPr="001A4DA5" w:rsidRDefault="00852C30" w:rsidP="00B00528">
            <w:pPr>
              <w:ind w:right="-72"/>
              <w:jc w:val="right"/>
              <w:rPr>
                <w:rFonts w:ascii="Arial" w:eastAsia="Arial Unicode MS" w:hAnsi="Arial" w:cs="Arial"/>
                <w:sz w:val="18"/>
                <w:szCs w:val="18"/>
                <w:lang w:val="en-GB" w:eastAsia="en-GB"/>
              </w:rPr>
            </w:pPr>
            <w:r>
              <w:rPr>
                <w:rFonts w:ascii="Arial" w:eastAsia="Arial Unicode MS" w:hAnsi="Arial" w:cs="Arial"/>
                <w:sz w:val="18"/>
                <w:szCs w:val="18"/>
                <w:lang w:val="en-GB" w:eastAsia="en-GB"/>
              </w:rPr>
              <w:t>30,181,923</w:t>
            </w:r>
          </w:p>
        </w:tc>
        <w:tc>
          <w:tcPr>
            <w:tcW w:w="1369" w:type="dxa"/>
            <w:tcBorders>
              <w:top w:val="nil"/>
              <w:left w:val="nil"/>
              <w:bottom w:val="nil"/>
              <w:right w:val="nil"/>
            </w:tcBorders>
            <w:shd w:val="clear" w:color="auto" w:fill="auto"/>
          </w:tcPr>
          <w:p w14:paraId="237BE9FF" w14:textId="480E286E" w:rsidR="00954449" w:rsidRPr="001A4DA5" w:rsidRDefault="00852C30" w:rsidP="00B00528">
            <w:pPr>
              <w:ind w:right="-72"/>
              <w:jc w:val="right"/>
              <w:rPr>
                <w:rFonts w:ascii="Arial" w:eastAsia="Arial Unicode MS" w:hAnsi="Arial" w:cs="Arial"/>
                <w:sz w:val="18"/>
                <w:szCs w:val="18"/>
                <w:lang w:val="en-GB" w:eastAsia="en-GB"/>
              </w:rPr>
            </w:pPr>
            <w:r>
              <w:rPr>
                <w:rFonts w:ascii="Arial" w:eastAsia="Arial Unicode MS" w:hAnsi="Arial" w:cs="Arial"/>
                <w:sz w:val="18"/>
                <w:szCs w:val="18"/>
                <w:lang w:val="en-GB" w:eastAsia="en-GB"/>
              </w:rPr>
              <w:t>31,071,840</w:t>
            </w:r>
          </w:p>
        </w:tc>
      </w:tr>
    </w:tbl>
    <w:p w14:paraId="2836D01B" w14:textId="77777777" w:rsidR="00A31A3A" w:rsidRPr="003709B5" w:rsidRDefault="00A31A3A" w:rsidP="003709B5">
      <w:pPr>
        <w:jc w:val="both"/>
        <w:rPr>
          <w:rFonts w:ascii="Arial" w:eastAsia="Arial Unicode MS" w:hAnsi="Arial" w:cs="Arial"/>
          <w:sz w:val="18"/>
          <w:szCs w:val="18"/>
          <w:lang w:eastAsia="en-GB"/>
        </w:rPr>
      </w:pPr>
    </w:p>
    <w:p w14:paraId="59DA5594" w14:textId="77777777" w:rsidR="00A31A3A" w:rsidRPr="003709B5" w:rsidRDefault="00A31A3A" w:rsidP="003709B5">
      <w:pPr>
        <w:jc w:val="both"/>
        <w:rPr>
          <w:rFonts w:ascii="Arial" w:eastAsia="Arial Unicode MS" w:hAnsi="Arial" w:cs="Arial"/>
          <w:sz w:val="18"/>
          <w:szCs w:val="18"/>
          <w:lang w:eastAsia="en-GB"/>
        </w:rPr>
      </w:pPr>
    </w:p>
    <w:tbl>
      <w:tblPr>
        <w:tblW w:w="9461" w:type="dxa"/>
        <w:shd w:val="clear" w:color="auto" w:fill="FFA543"/>
        <w:tblLook w:val="04A0" w:firstRow="1" w:lastRow="0" w:firstColumn="1" w:lastColumn="0" w:noHBand="0" w:noVBand="1"/>
      </w:tblPr>
      <w:tblGrid>
        <w:gridCol w:w="9461"/>
      </w:tblGrid>
      <w:tr w:rsidR="00A31A3A" w:rsidRPr="003709B5" w14:paraId="52577101" w14:textId="77777777" w:rsidTr="003817C7">
        <w:trPr>
          <w:trHeight w:val="386"/>
        </w:trPr>
        <w:tc>
          <w:tcPr>
            <w:tcW w:w="9461" w:type="dxa"/>
            <w:shd w:val="clear" w:color="auto" w:fill="FFA543"/>
            <w:vAlign w:val="center"/>
          </w:tcPr>
          <w:p w14:paraId="2811EA54" w14:textId="77777777"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21</w:t>
            </w:r>
            <w:r w:rsidRPr="003709B5">
              <w:rPr>
                <w:rFonts w:ascii="Arial" w:hAnsi="Arial" w:cs="Arial"/>
                <w:b/>
                <w:bCs/>
                <w:color w:val="FFFFFF"/>
                <w:sz w:val="18"/>
                <w:szCs w:val="18"/>
                <w:lang w:val="en-GB" w:eastAsia="th-TH"/>
              </w:rPr>
              <w:tab/>
              <w:t>Intangible assets, net</w:t>
            </w:r>
          </w:p>
        </w:tc>
      </w:tr>
    </w:tbl>
    <w:p w14:paraId="7F97210E" w14:textId="77777777" w:rsidR="00A31A3A" w:rsidRPr="003709B5" w:rsidRDefault="00A31A3A" w:rsidP="003709B5">
      <w:pPr>
        <w:rPr>
          <w:rFonts w:ascii="Arial" w:hAnsi="Arial" w:cs="Arial"/>
          <w:sz w:val="18"/>
          <w:szCs w:val="18"/>
        </w:rPr>
      </w:pPr>
    </w:p>
    <w:tbl>
      <w:tblPr>
        <w:tblW w:w="9466" w:type="dxa"/>
        <w:jc w:val="right"/>
        <w:tblLayout w:type="fixed"/>
        <w:tblLook w:val="04A0" w:firstRow="1" w:lastRow="0" w:firstColumn="1" w:lastColumn="0" w:noHBand="0" w:noVBand="1"/>
      </w:tblPr>
      <w:tblGrid>
        <w:gridCol w:w="2520"/>
        <w:gridCol w:w="1134"/>
        <w:gridCol w:w="1134"/>
        <w:gridCol w:w="1134"/>
        <w:gridCol w:w="1134"/>
        <w:gridCol w:w="1134"/>
        <w:gridCol w:w="1276"/>
      </w:tblGrid>
      <w:tr w:rsidR="00A31A3A" w:rsidRPr="003709B5" w14:paraId="0C64F08F" w14:textId="77777777" w:rsidTr="003817C7">
        <w:trPr>
          <w:jc w:val="right"/>
        </w:trPr>
        <w:tc>
          <w:tcPr>
            <w:tcW w:w="2520" w:type="dxa"/>
            <w:shd w:val="clear" w:color="auto" w:fill="auto"/>
            <w:vAlign w:val="bottom"/>
          </w:tcPr>
          <w:p w14:paraId="0CDCEBCE" w14:textId="77777777" w:rsidR="00A31A3A" w:rsidRPr="003709B5" w:rsidRDefault="00A31A3A" w:rsidP="003709B5">
            <w:pPr>
              <w:overflowPunct/>
              <w:autoSpaceDE/>
              <w:autoSpaceDN/>
              <w:adjustRightInd/>
              <w:ind w:left="-105"/>
              <w:jc w:val="center"/>
              <w:textAlignment w:val="auto"/>
              <w:rPr>
                <w:rFonts w:ascii="Arial" w:hAnsi="Arial" w:cs="Arial"/>
                <w:sz w:val="16"/>
                <w:szCs w:val="16"/>
              </w:rPr>
            </w:pPr>
          </w:p>
        </w:tc>
        <w:tc>
          <w:tcPr>
            <w:tcW w:w="3402" w:type="dxa"/>
            <w:gridSpan w:val="3"/>
            <w:tcBorders>
              <w:top w:val="single" w:sz="4" w:space="0" w:color="auto"/>
              <w:bottom w:val="single" w:sz="4" w:space="0" w:color="auto"/>
            </w:tcBorders>
            <w:shd w:val="clear" w:color="auto" w:fill="auto"/>
            <w:vAlign w:val="bottom"/>
          </w:tcPr>
          <w:p w14:paraId="124F0339" w14:textId="77777777" w:rsidR="00A31A3A" w:rsidRPr="003709B5" w:rsidRDefault="00A31A3A" w:rsidP="003709B5">
            <w:pPr>
              <w:overflowPunct/>
              <w:autoSpaceDE/>
              <w:autoSpaceDN/>
              <w:adjustRightInd/>
              <w:ind w:right="-72"/>
              <w:jc w:val="center"/>
              <w:textAlignment w:val="auto"/>
              <w:rPr>
                <w:rFonts w:ascii="Arial" w:hAnsi="Arial" w:cs="Arial"/>
                <w:b/>
                <w:bCs/>
                <w:sz w:val="16"/>
                <w:szCs w:val="16"/>
              </w:rPr>
            </w:pPr>
            <w:r w:rsidRPr="003709B5">
              <w:rPr>
                <w:rFonts w:ascii="Arial" w:hAnsi="Arial" w:cs="Arial"/>
                <w:b/>
                <w:bCs/>
                <w:sz w:val="16"/>
                <w:szCs w:val="16"/>
              </w:rPr>
              <w:t>Consolidated financial statements</w:t>
            </w:r>
          </w:p>
        </w:tc>
        <w:tc>
          <w:tcPr>
            <w:tcW w:w="3544" w:type="dxa"/>
            <w:gridSpan w:val="3"/>
            <w:tcBorders>
              <w:top w:val="single" w:sz="4" w:space="0" w:color="auto"/>
              <w:bottom w:val="single" w:sz="4" w:space="0" w:color="auto"/>
            </w:tcBorders>
          </w:tcPr>
          <w:p w14:paraId="7C3B5CD2" w14:textId="77777777" w:rsidR="00A31A3A" w:rsidRPr="003709B5" w:rsidRDefault="00A31A3A" w:rsidP="003709B5">
            <w:pPr>
              <w:overflowPunct/>
              <w:autoSpaceDE/>
              <w:autoSpaceDN/>
              <w:adjustRightInd/>
              <w:ind w:right="-72"/>
              <w:jc w:val="center"/>
              <w:textAlignment w:val="auto"/>
              <w:rPr>
                <w:rFonts w:ascii="Arial" w:hAnsi="Arial" w:cs="Arial"/>
                <w:b/>
                <w:bCs/>
                <w:sz w:val="16"/>
                <w:szCs w:val="16"/>
              </w:rPr>
            </w:pPr>
            <w:r w:rsidRPr="003709B5">
              <w:rPr>
                <w:rFonts w:ascii="Arial" w:hAnsi="Arial" w:cs="Arial"/>
                <w:b/>
                <w:bCs/>
                <w:sz w:val="16"/>
                <w:szCs w:val="16"/>
              </w:rPr>
              <w:t>Separate financial statements</w:t>
            </w:r>
          </w:p>
        </w:tc>
      </w:tr>
      <w:tr w:rsidR="00A31A3A" w:rsidRPr="003709B5" w14:paraId="1B039682" w14:textId="77777777" w:rsidTr="003817C7">
        <w:trPr>
          <w:jc w:val="right"/>
        </w:trPr>
        <w:tc>
          <w:tcPr>
            <w:tcW w:w="2520" w:type="dxa"/>
            <w:shd w:val="clear" w:color="auto" w:fill="auto"/>
            <w:vAlign w:val="bottom"/>
          </w:tcPr>
          <w:p w14:paraId="176D52A0"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p>
        </w:tc>
        <w:tc>
          <w:tcPr>
            <w:tcW w:w="1134" w:type="dxa"/>
            <w:tcBorders>
              <w:top w:val="single" w:sz="4" w:space="0" w:color="auto"/>
            </w:tcBorders>
            <w:shd w:val="clear" w:color="auto" w:fill="auto"/>
          </w:tcPr>
          <w:p w14:paraId="58079233" w14:textId="77777777" w:rsidR="00A31A3A" w:rsidRPr="003709B5" w:rsidRDefault="00A31A3A" w:rsidP="003709B5">
            <w:pPr>
              <w:overflowPunct/>
              <w:autoSpaceDE/>
              <w:autoSpaceDN/>
              <w:adjustRightInd/>
              <w:ind w:right="-72"/>
              <w:jc w:val="right"/>
              <w:textAlignment w:val="auto"/>
              <w:rPr>
                <w:rFonts w:ascii="Arial" w:hAnsi="Arial" w:cs="Arial"/>
                <w:sz w:val="16"/>
                <w:szCs w:val="16"/>
              </w:rPr>
            </w:pPr>
            <w:r w:rsidRPr="003709B5">
              <w:rPr>
                <w:rFonts w:ascii="Arial" w:hAnsi="Arial" w:cs="Arial"/>
                <w:b/>
                <w:bCs/>
                <w:sz w:val="16"/>
                <w:szCs w:val="16"/>
              </w:rPr>
              <w:t>Right of use of asset</w:t>
            </w:r>
          </w:p>
        </w:tc>
        <w:tc>
          <w:tcPr>
            <w:tcW w:w="1134" w:type="dxa"/>
            <w:tcBorders>
              <w:top w:val="single" w:sz="4" w:space="0" w:color="auto"/>
            </w:tcBorders>
            <w:vAlign w:val="bottom"/>
          </w:tcPr>
          <w:p w14:paraId="358092B5"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Computer</w:t>
            </w:r>
          </w:p>
          <w:p w14:paraId="2088FDF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software</w:t>
            </w:r>
          </w:p>
        </w:tc>
        <w:tc>
          <w:tcPr>
            <w:tcW w:w="1134" w:type="dxa"/>
            <w:tcBorders>
              <w:top w:val="single" w:sz="4" w:space="0" w:color="auto"/>
            </w:tcBorders>
            <w:vAlign w:val="bottom"/>
          </w:tcPr>
          <w:p w14:paraId="4284199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Total</w:t>
            </w:r>
          </w:p>
        </w:tc>
        <w:tc>
          <w:tcPr>
            <w:tcW w:w="1134" w:type="dxa"/>
            <w:tcBorders>
              <w:top w:val="single" w:sz="4" w:space="0" w:color="auto"/>
            </w:tcBorders>
          </w:tcPr>
          <w:p w14:paraId="60D6916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Right of use of asset</w:t>
            </w:r>
          </w:p>
        </w:tc>
        <w:tc>
          <w:tcPr>
            <w:tcW w:w="1134" w:type="dxa"/>
            <w:tcBorders>
              <w:top w:val="single" w:sz="4" w:space="0" w:color="auto"/>
            </w:tcBorders>
            <w:vAlign w:val="bottom"/>
          </w:tcPr>
          <w:p w14:paraId="22958E5D"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Computer</w:t>
            </w:r>
          </w:p>
          <w:p w14:paraId="5E834D1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software</w:t>
            </w:r>
          </w:p>
        </w:tc>
        <w:tc>
          <w:tcPr>
            <w:tcW w:w="1276" w:type="dxa"/>
            <w:tcBorders>
              <w:top w:val="single" w:sz="4" w:space="0" w:color="auto"/>
            </w:tcBorders>
            <w:vAlign w:val="bottom"/>
          </w:tcPr>
          <w:p w14:paraId="6E324EBD"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Total</w:t>
            </w:r>
          </w:p>
        </w:tc>
      </w:tr>
      <w:tr w:rsidR="00A31A3A" w:rsidRPr="003709B5" w14:paraId="56440315" w14:textId="77777777" w:rsidTr="003817C7">
        <w:trPr>
          <w:jc w:val="right"/>
        </w:trPr>
        <w:tc>
          <w:tcPr>
            <w:tcW w:w="2520" w:type="dxa"/>
            <w:shd w:val="clear" w:color="auto" w:fill="auto"/>
            <w:vAlign w:val="bottom"/>
          </w:tcPr>
          <w:p w14:paraId="73B1B7CA"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p>
        </w:tc>
        <w:tc>
          <w:tcPr>
            <w:tcW w:w="1134" w:type="dxa"/>
            <w:tcBorders>
              <w:bottom w:val="single" w:sz="4" w:space="0" w:color="auto"/>
            </w:tcBorders>
            <w:shd w:val="clear" w:color="auto" w:fill="auto"/>
          </w:tcPr>
          <w:p w14:paraId="03E4B3ED"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vAlign w:val="bottom"/>
          </w:tcPr>
          <w:p w14:paraId="77D7422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vAlign w:val="bottom"/>
          </w:tcPr>
          <w:p w14:paraId="181258DF"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tcPr>
          <w:p w14:paraId="12E8103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vAlign w:val="bottom"/>
          </w:tcPr>
          <w:p w14:paraId="6BC215F1"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276" w:type="dxa"/>
            <w:tcBorders>
              <w:bottom w:val="single" w:sz="4" w:space="0" w:color="auto"/>
            </w:tcBorders>
            <w:shd w:val="clear" w:color="auto" w:fill="auto"/>
            <w:vAlign w:val="bottom"/>
          </w:tcPr>
          <w:p w14:paraId="0FD0BF35"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r>
      <w:tr w:rsidR="00A31A3A" w:rsidRPr="003709B5" w14:paraId="7FAC6C51" w14:textId="77777777" w:rsidTr="003817C7">
        <w:trPr>
          <w:jc w:val="right"/>
        </w:trPr>
        <w:tc>
          <w:tcPr>
            <w:tcW w:w="2520" w:type="dxa"/>
            <w:shd w:val="clear" w:color="auto" w:fill="auto"/>
            <w:vAlign w:val="bottom"/>
          </w:tcPr>
          <w:p w14:paraId="0A372AA1" w14:textId="77777777" w:rsidR="00A31A3A" w:rsidRPr="003709B5" w:rsidRDefault="00A31A3A" w:rsidP="003709B5">
            <w:pPr>
              <w:overflowPunct/>
              <w:autoSpaceDE/>
              <w:autoSpaceDN/>
              <w:adjustRightInd/>
              <w:ind w:left="-105"/>
              <w:jc w:val="both"/>
              <w:textAlignment w:val="auto"/>
              <w:rPr>
                <w:rFonts w:ascii="Arial" w:hAnsi="Arial" w:cs="Arial"/>
                <w:sz w:val="16"/>
                <w:szCs w:val="16"/>
                <w:lang w:val="en-GB"/>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1 January </w:t>
            </w:r>
            <w:r w:rsidRPr="003709B5">
              <w:rPr>
                <w:rFonts w:ascii="Arial" w:hAnsi="Arial" w:cs="Arial"/>
                <w:b/>
                <w:bCs/>
                <w:sz w:val="16"/>
                <w:szCs w:val="16"/>
                <w:lang w:val="en-GB"/>
              </w:rPr>
              <w:t>2020</w:t>
            </w:r>
          </w:p>
        </w:tc>
        <w:tc>
          <w:tcPr>
            <w:tcW w:w="1134" w:type="dxa"/>
            <w:tcBorders>
              <w:top w:val="single" w:sz="4" w:space="0" w:color="auto"/>
            </w:tcBorders>
            <w:shd w:val="clear" w:color="auto" w:fill="auto"/>
            <w:vAlign w:val="bottom"/>
          </w:tcPr>
          <w:p w14:paraId="016B087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02310DAF"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2EE6B27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635A486C"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1999551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276" w:type="dxa"/>
            <w:tcBorders>
              <w:top w:val="single" w:sz="4" w:space="0" w:color="auto"/>
            </w:tcBorders>
            <w:shd w:val="clear" w:color="auto" w:fill="auto"/>
            <w:vAlign w:val="bottom"/>
          </w:tcPr>
          <w:p w14:paraId="2A61A966"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r>
      <w:tr w:rsidR="00A31A3A" w:rsidRPr="003709B5" w14:paraId="39E41673" w14:textId="77777777" w:rsidTr="003817C7">
        <w:trPr>
          <w:jc w:val="right"/>
        </w:trPr>
        <w:tc>
          <w:tcPr>
            <w:tcW w:w="2520" w:type="dxa"/>
            <w:shd w:val="clear" w:color="auto" w:fill="auto"/>
            <w:vAlign w:val="bottom"/>
          </w:tcPr>
          <w:p w14:paraId="14C45D75"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r w:rsidRPr="003709B5">
              <w:rPr>
                <w:rFonts w:ascii="Arial" w:hAnsi="Arial" w:cs="Arial"/>
                <w:sz w:val="16"/>
                <w:szCs w:val="16"/>
              </w:rPr>
              <w:t xml:space="preserve">Cost </w:t>
            </w:r>
          </w:p>
        </w:tc>
        <w:tc>
          <w:tcPr>
            <w:tcW w:w="1134" w:type="dxa"/>
            <w:shd w:val="clear" w:color="auto" w:fill="auto"/>
            <w:vAlign w:val="bottom"/>
          </w:tcPr>
          <w:p w14:paraId="4C42190F"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68,166,332</w:t>
            </w:r>
          </w:p>
        </w:tc>
        <w:tc>
          <w:tcPr>
            <w:tcW w:w="1134" w:type="dxa"/>
            <w:shd w:val="clear" w:color="auto" w:fill="auto"/>
            <w:vAlign w:val="bottom"/>
          </w:tcPr>
          <w:p w14:paraId="1EC8403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84,424,178</w:t>
            </w:r>
          </w:p>
        </w:tc>
        <w:tc>
          <w:tcPr>
            <w:tcW w:w="1134" w:type="dxa"/>
            <w:shd w:val="clear" w:color="auto" w:fill="auto"/>
            <w:vAlign w:val="bottom"/>
          </w:tcPr>
          <w:p w14:paraId="03539FA6"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152,590,510</w:t>
            </w:r>
          </w:p>
        </w:tc>
        <w:tc>
          <w:tcPr>
            <w:tcW w:w="1134" w:type="dxa"/>
            <w:shd w:val="clear" w:color="auto" w:fill="auto"/>
            <w:vAlign w:val="bottom"/>
          </w:tcPr>
          <w:p w14:paraId="3A2062D8"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68,166,332</w:t>
            </w:r>
          </w:p>
        </w:tc>
        <w:tc>
          <w:tcPr>
            <w:tcW w:w="1134" w:type="dxa"/>
            <w:shd w:val="clear" w:color="auto" w:fill="auto"/>
            <w:vAlign w:val="bottom"/>
          </w:tcPr>
          <w:p w14:paraId="077CD38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42,351,893</w:t>
            </w:r>
          </w:p>
        </w:tc>
        <w:tc>
          <w:tcPr>
            <w:tcW w:w="1276" w:type="dxa"/>
            <w:shd w:val="clear" w:color="auto" w:fill="auto"/>
            <w:vAlign w:val="bottom"/>
          </w:tcPr>
          <w:p w14:paraId="5ACB074E"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110,518,225</w:t>
            </w:r>
          </w:p>
        </w:tc>
      </w:tr>
      <w:tr w:rsidR="00A31A3A" w:rsidRPr="003709B5" w14:paraId="4D95363F" w14:textId="77777777" w:rsidTr="003817C7">
        <w:trPr>
          <w:jc w:val="right"/>
        </w:trPr>
        <w:tc>
          <w:tcPr>
            <w:tcW w:w="2520" w:type="dxa"/>
            <w:shd w:val="clear" w:color="auto" w:fill="auto"/>
            <w:vAlign w:val="bottom"/>
          </w:tcPr>
          <w:p w14:paraId="7E3E0ED1"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u w:val="single"/>
              </w:rPr>
              <w:t>Less</w:t>
            </w:r>
            <w:r w:rsidRPr="003709B5">
              <w:rPr>
                <w:rFonts w:ascii="Arial" w:hAnsi="Arial" w:cs="Arial"/>
                <w:sz w:val="16"/>
                <w:szCs w:val="16"/>
              </w:rPr>
              <w:t xml:space="preserve"> Accumulated </w:t>
            </w:r>
            <w:proofErr w:type="spellStart"/>
            <w:r w:rsidRPr="003709B5">
              <w:rPr>
                <w:rFonts w:ascii="Arial" w:hAnsi="Arial" w:cs="Arial"/>
                <w:sz w:val="16"/>
                <w:szCs w:val="16"/>
              </w:rPr>
              <w:t>amortisation</w:t>
            </w:r>
            <w:proofErr w:type="spellEnd"/>
          </w:p>
        </w:tc>
        <w:tc>
          <w:tcPr>
            <w:tcW w:w="1134" w:type="dxa"/>
            <w:tcBorders>
              <w:bottom w:val="single" w:sz="4" w:space="0" w:color="auto"/>
            </w:tcBorders>
            <w:shd w:val="clear" w:color="auto" w:fill="auto"/>
            <w:vAlign w:val="bottom"/>
          </w:tcPr>
          <w:p w14:paraId="2DCB6E59"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(5,359,447)</w:t>
            </w:r>
          </w:p>
        </w:tc>
        <w:tc>
          <w:tcPr>
            <w:tcW w:w="1134" w:type="dxa"/>
            <w:tcBorders>
              <w:bottom w:val="single" w:sz="4" w:space="0" w:color="auto"/>
            </w:tcBorders>
            <w:shd w:val="clear" w:color="auto" w:fill="auto"/>
            <w:vAlign w:val="bottom"/>
          </w:tcPr>
          <w:p w14:paraId="7055211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(50,609,892)</w:t>
            </w:r>
          </w:p>
        </w:tc>
        <w:tc>
          <w:tcPr>
            <w:tcW w:w="1134" w:type="dxa"/>
            <w:tcBorders>
              <w:bottom w:val="single" w:sz="4" w:space="0" w:color="auto"/>
            </w:tcBorders>
            <w:shd w:val="clear" w:color="auto" w:fill="auto"/>
            <w:vAlign w:val="bottom"/>
          </w:tcPr>
          <w:p w14:paraId="0CE2C07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(55,969,339)</w:t>
            </w:r>
          </w:p>
        </w:tc>
        <w:tc>
          <w:tcPr>
            <w:tcW w:w="1134" w:type="dxa"/>
            <w:tcBorders>
              <w:bottom w:val="single" w:sz="4" w:space="0" w:color="auto"/>
            </w:tcBorders>
            <w:shd w:val="clear" w:color="auto" w:fill="auto"/>
            <w:vAlign w:val="bottom"/>
          </w:tcPr>
          <w:p w14:paraId="71FDE101"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(5,359,447)</w:t>
            </w:r>
          </w:p>
        </w:tc>
        <w:tc>
          <w:tcPr>
            <w:tcW w:w="1134" w:type="dxa"/>
            <w:tcBorders>
              <w:bottom w:val="single" w:sz="4" w:space="0" w:color="auto"/>
            </w:tcBorders>
            <w:shd w:val="clear" w:color="auto" w:fill="auto"/>
            <w:vAlign w:val="bottom"/>
          </w:tcPr>
          <w:p w14:paraId="33ADCC6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(18,972,291)</w:t>
            </w:r>
          </w:p>
        </w:tc>
        <w:tc>
          <w:tcPr>
            <w:tcW w:w="1276" w:type="dxa"/>
            <w:tcBorders>
              <w:bottom w:val="single" w:sz="4" w:space="0" w:color="auto"/>
            </w:tcBorders>
            <w:shd w:val="clear" w:color="auto" w:fill="auto"/>
            <w:vAlign w:val="bottom"/>
          </w:tcPr>
          <w:p w14:paraId="2D87CB76"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(24,331,738)</w:t>
            </w:r>
          </w:p>
        </w:tc>
      </w:tr>
      <w:tr w:rsidR="00A31A3A" w:rsidRPr="003709B5" w14:paraId="59CD6E5D" w14:textId="77777777" w:rsidTr="003817C7">
        <w:trPr>
          <w:jc w:val="right"/>
        </w:trPr>
        <w:tc>
          <w:tcPr>
            <w:tcW w:w="2520" w:type="dxa"/>
            <w:shd w:val="clear" w:color="auto" w:fill="auto"/>
            <w:vAlign w:val="bottom"/>
          </w:tcPr>
          <w:p w14:paraId="704EFA8E"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p>
        </w:tc>
        <w:tc>
          <w:tcPr>
            <w:tcW w:w="1134" w:type="dxa"/>
            <w:shd w:val="clear" w:color="auto" w:fill="auto"/>
            <w:vAlign w:val="bottom"/>
          </w:tcPr>
          <w:p w14:paraId="20EF1A77"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0FD70AE5"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47C9A77E"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1E2B5E5F"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00D034F0"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auto"/>
            <w:vAlign w:val="bottom"/>
          </w:tcPr>
          <w:p w14:paraId="4E8B872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r>
      <w:tr w:rsidR="00A31A3A" w:rsidRPr="003709B5" w14:paraId="3A486761" w14:textId="77777777" w:rsidTr="003817C7">
        <w:trPr>
          <w:jc w:val="right"/>
        </w:trPr>
        <w:tc>
          <w:tcPr>
            <w:tcW w:w="2520" w:type="dxa"/>
            <w:shd w:val="clear" w:color="auto" w:fill="auto"/>
            <w:vAlign w:val="bottom"/>
          </w:tcPr>
          <w:p w14:paraId="390FC0C0"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Net book value</w:t>
            </w:r>
          </w:p>
        </w:tc>
        <w:tc>
          <w:tcPr>
            <w:tcW w:w="1134" w:type="dxa"/>
            <w:tcBorders>
              <w:bottom w:val="single" w:sz="4" w:space="0" w:color="auto"/>
            </w:tcBorders>
            <w:shd w:val="clear" w:color="auto" w:fill="auto"/>
            <w:vAlign w:val="bottom"/>
          </w:tcPr>
          <w:p w14:paraId="2C624CD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62,806,885</w:t>
            </w:r>
          </w:p>
        </w:tc>
        <w:tc>
          <w:tcPr>
            <w:tcW w:w="1134" w:type="dxa"/>
            <w:tcBorders>
              <w:bottom w:val="single" w:sz="4" w:space="0" w:color="auto"/>
            </w:tcBorders>
            <w:shd w:val="clear" w:color="auto" w:fill="auto"/>
            <w:vAlign w:val="bottom"/>
          </w:tcPr>
          <w:p w14:paraId="522B55D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33,814,286</w:t>
            </w:r>
          </w:p>
        </w:tc>
        <w:tc>
          <w:tcPr>
            <w:tcW w:w="1134" w:type="dxa"/>
            <w:tcBorders>
              <w:bottom w:val="single" w:sz="4" w:space="0" w:color="auto"/>
            </w:tcBorders>
            <w:shd w:val="clear" w:color="auto" w:fill="auto"/>
            <w:vAlign w:val="bottom"/>
          </w:tcPr>
          <w:p w14:paraId="6389ACC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96,621,171</w:t>
            </w:r>
          </w:p>
        </w:tc>
        <w:tc>
          <w:tcPr>
            <w:tcW w:w="1134" w:type="dxa"/>
            <w:tcBorders>
              <w:bottom w:val="single" w:sz="4" w:space="0" w:color="auto"/>
            </w:tcBorders>
            <w:shd w:val="clear" w:color="auto" w:fill="auto"/>
            <w:vAlign w:val="bottom"/>
          </w:tcPr>
          <w:p w14:paraId="33B5BED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62,806,885</w:t>
            </w:r>
          </w:p>
        </w:tc>
        <w:tc>
          <w:tcPr>
            <w:tcW w:w="1134" w:type="dxa"/>
            <w:tcBorders>
              <w:bottom w:val="single" w:sz="4" w:space="0" w:color="auto"/>
            </w:tcBorders>
            <w:shd w:val="clear" w:color="auto" w:fill="auto"/>
            <w:vAlign w:val="bottom"/>
          </w:tcPr>
          <w:p w14:paraId="5E67C7B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23,379,602</w:t>
            </w:r>
          </w:p>
        </w:tc>
        <w:tc>
          <w:tcPr>
            <w:tcW w:w="1276" w:type="dxa"/>
            <w:tcBorders>
              <w:bottom w:val="single" w:sz="4" w:space="0" w:color="auto"/>
            </w:tcBorders>
            <w:shd w:val="clear" w:color="auto" w:fill="auto"/>
            <w:vAlign w:val="bottom"/>
          </w:tcPr>
          <w:p w14:paraId="4E660130"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86,186,487</w:t>
            </w:r>
          </w:p>
        </w:tc>
      </w:tr>
      <w:tr w:rsidR="00A31A3A" w:rsidRPr="003709B5" w14:paraId="62E48701" w14:textId="77777777" w:rsidTr="003817C7">
        <w:trPr>
          <w:jc w:val="right"/>
        </w:trPr>
        <w:tc>
          <w:tcPr>
            <w:tcW w:w="2520" w:type="dxa"/>
            <w:shd w:val="clear" w:color="auto" w:fill="auto"/>
            <w:vAlign w:val="bottom"/>
          </w:tcPr>
          <w:p w14:paraId="06B2BF05"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1256E0EF"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29FFFA8E"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5C3BE93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016F7FDD"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2D88E55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276" w:type="dxa"/>
            <w:tcBorders>
              <w:top w:val="single" w:sz="4" w:space="0" w:color="auto"/>
            </w:tcBorders>
            <w:shd w:val="clear" w:color="auto" w:fill="auto"/>
            <w:vAlign w:val="bottom"/>
          </w:tcPr>
          <w:p w14:paraId="77D28927"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r>
      <w:tr w:rsidR="00A31A3A" w:rsidRPr="003709B5" w14:paraId="1B53D316" w14:textId="77777777" w:rsidTr="003817C7">
        <w:trPr>
          <w:jc w:val="right"/>
        </w:trPr>
        <w:tc>
          <w:tcPr>
            <w:tcW w:w="2520" w:type="dxa"/>
            <w:shd w:val="clear" w:color="auto" w:fill="auto"/>
            <w:vAlign w:val="bottom"/>
          </w:tcPr>
          <w:p w14:paraId="741C0DE6" w14:textId="77777777" w:rsidR="00A31A3A" w:rsidRPr="003709B5" w:rsidRDefault="00A31A3A" w:rsidP="003709B5">
            <w:pPr>
              <w:overflowPunct/>
              <w:autoSpaceDE/>
              <w:autoSpaceDN/>
              <w:adjustRightInd/>
              <w:ind w:left="-105" w:right="-90"/>
              <w:jc w:val="both"/>
              <w:textAlignment w:val="auto"/>
              <w:rPr>
                <w:rFonts w:ascii="Arial" w:hAnsi="Arial" w:cs="Arial"/>
                <w:b/>
                <w:bCs/>
                <w:spacing w:val="-4"/>
                <w:sz w:val="16"/>
                <w:szCs w:val="16"/>
              </w:rPr>
            </w:pPr>
            <w:r w:rsidRPr="003709B5">
              <w:rPr>
                <w:rFonts w:ascii="Arial" w:hAnsi="Arial" w:cs="Arial"/>
                <w:b/>
                <w:bCs/>
                <w:spacing w:val="-6"/>
                <w:sz w:val="16"/>
                <w:szCs w:val="16"/>
              </w:rPr>
              <w:t xml:space="preserve">For the year </w:t>
            </w:r>
            <w:r w:rsidRPr="003709B5">
              <w:rPr>
                <w:rFonts w:ascii="Arial" w:hAnsi="Arial" w:cs="Arial"/>
                <w:b/>
                <w:bCs/>
                <w:spacing w:val="-4"/>
                <w:sz w:val="16"/>
                <w:szCs w:val="16"/>
              </w:rPr>
              <w:t xml:space="preserve">ended </w:t>
            </w:r>
          </w:p>
        </w:tc>
        <w:tc>
          <w:tcPr>
            <w:tcW w:w="1134" w:type="dxa"/>
            <w:shd w:val="clear" w:color="auto" w:fill="auto"/>
            <w:vAlign w:val="bottom"/>
          </w:tcPr>
          <w:p w14:paraId="734E16E7"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15D1A0E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26171AB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5F695D16"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6824F71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auto"/>
            <w:vAlign w:val="bottom"/>
          </w:tcPr>
          <w:p w14:paraId="6D2764D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r>
      <w:tr w:rsidR="00A31A3A" w:rsidRPr="003709B5" w14:paraId="67E1E09C" w14:textId="77777777" w:rsidTr="003817C7">
        <w:trPr>
          <w:jc w:val="right"/>
        </w:trPr>
        <w:tc>
          <w:tcPr>
            <w:tcW w:w="2520" w:type="dxa"/>
            <w:shd w:val="clear" w:color="auto" w:fill="auto"/>
            <w:vAlign w:val="bottom"/>
          </w:tcPr>
          <w:p w14:paraId="79D5C423" w14:textId="77777777" w:rsidR="00A31A3A" w:rsidRPr="003709B5" w:rsidRDefault="00A31A3A" w:rsidP="003709B5">
            <w:pPr>
              <w:overflowPunct/>
              <w:autoSpaceDE/>
              <w:autoSpaceDN/>
              <w:adjustRightInd/>
              <w:ind w:left="-105" w:right="-90"/>
              <w:jc w:val="both"/>
              <w:textAlignment w:val="auto"/>
              <w:rPr>
                <w:rFonts w:ascii="Arial" w:hAnsi="Arial" w:cs="Arial"/>
                <w:b/>
                <w:bCs/>
                <w:spacing w:val="-6"/>
                <w:sz w:val="16"/>
                <w:szCs w:val="16"/>
              </w:rPr>
            </w:pPr>
            <w:r w:rsidRPr="003709B5">
              <w:rPr>
                <w:rFonts w:ascii="Arial" w:hAnsi="Arial" w:cs="Arial"/>
                <w:b/>
                <w:bCs/>
                <w:spacing w:val="-4"/>
                <w:sz w:val="16"/>
                <w:szCs w:val="16"/>
              </w:rPr>
              <w:t xml:space="preserve">31 December </w:t>
            </w:r>
            <w:r w:rsidRPr="003709B5">
              <w:rPr>
                <w:rFonts w:ascii="Arial" w:hAnsi="Arial" w:cs="Arial"/>
                <w:b/>
                <w:bCs/>
                <w:spacing w:val="-4"/>
                <w:sz w:val="16"/>
                <w:szCs w:val="16"/>
                <w:lang w:val="en-GB"/>
              </w:rPr>
              <w:t>2020</w:t>
            </w:r>
          </w:p>
        </w:tc>
        <w:tc>
          <w:tcPr>
            <w:tcW w:w="1134" w:type="dxa"/>
            <w:shd w:val="clear" w:color="auto" w:fill="auto"/>
            <w:vAlign w:val="bottom"/>
          </w:tcPr>
          <w:p w14:paraId="18D2680E"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5AEEA5F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10610BF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76157891"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30BF5175"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auto"/>
            <w:vAlign w:val="bottom"/>
          </w:tcPr>
          <w:p w14:paraId="36A4B5DE"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r>
      <w:tr w:rsidR="00A31A3A" w:rsidRPr="003709B5" w14:paraId="1A904102" w14:textId="77777777" w:rsidTr="003817C7">
        <w:trPr>
          <w:jc w:val="right"/>
        </w:trPr>
        <w:tc>
          <w:tcPr>
            <w:tcW w:w="2520" w:type="dxa"/>
            <w:shd w:val="clear" w:color="auto" w:fill="auto"/>
            <w:vAlign w:val="bottom"/>
          </w:tcPr>
          <w:p w14:paraId="5F72AE24"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Opening net book value</w:t>
            </w:r>
          </w:p>
        </w:tc>
        <w:tc>
          <w:tcPr>
            <w:tcW w:w="1134" w:type="dxa"/>
            <w:shd w:val="clear" w:color="auto" w:fill="auto"/>
            <w:vAlign w:val="bottom"/>
          </w:tcPr>
          <w:p w14:paraId="4D8F8361"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fldChar w:fldCharType="begin"/>
            </w:r>
            <w:r w:rsidRPr="001A4DA5">
              <w:rPr>
                <w:rFonts w:asciiTheme="minorHAnsi" w:hAnsiTheme="minorHAnsi" w:cstheme="minorHAnsi"/>
                <w:sz w:val="16"/>
                <w:szCs w:val="16"/>
              </w:rPr>
              <w:instrText xml:space="preserve"> =SUM(ABOVE) </w:instrText>
            </w:r>
            <w:r w:rsidRPr="001A4DA5">
              <w:rPr>
                <w:rFonts w:asciiTheme="minorHAnsi" w:hAnsiTheme="minorHAnsi" w:cstheme="minorHAnsi"/>
                <w:sz w:val="16"/>
                <w:szCs w:val="16"/>
              </w:rPr>
              <w:fldChar w:fldCharType="separate"/>
            </w:r>
            <w:r w:rsidRPr="001A4DA5">
              <w:rPr>
                <w:rFonts w:asciiTheme="minorHAnsi" w:hAnsiTheme="minorHAnsi" w:cstheme="minorHAnsi"/>
                <w:noProof/>
                <w:sz w:val="16"/>
                <w:szCs w:val="16"/>
              </w:rPr>
              <w:t>62,806,885</w:t>
            </w:r>
            <w:r w:rsidRPr="001A4DA5">
              <w:rPr>
                <w:rFonts w:asciiTheme="minorHAnsi" w:hAnsiTheme="minorHAnsi" w:cstheme="minorHAnsi"/>
                <w:sz w:val="16"/>
                <w:szCs w:val="16"/>
              </w:rPr>
              <w:fldChar w:fldCharType="end"/>
            </w:r>
          </w:p>
        </w:tc>
        <w:tc>
          <w:tcPr>
            <w:tcW w:w="1134" w:type="dxa"/>
            <w:shd w:val="clear" w:color="auto" w:fill="auto"/>
            <w:vAlign w:val="bottom"/>
          </w:tcPr>
          <w:p w14:paraId="15AFF416"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fldChar w:fldCharType="begin"/>
            </w:r>
            <w:r w:rsidRPr="001A4DA5">
              <w:rPr>
                <w:rFonts w:asciiTheme="minorHAnsi" w:hAnsiTheme="minorHAnsi" w:cstheme="minorHAnsi"/>
                <w:sz w:val="16"/>
                <w:szCs w:val="16"/>
              </w:rPr>
              <w:instrText xml:space="preserve"> =SUM(ABOVE) </w:instrText>
            </w:r>
            <w:r w:rsidRPr="001A4DA5">
              <w:rPr>
                <w:rFonts w:asciiTheme="minorHAnsi" w:hAnsiTheme="minorHAnsi" w:cstheme="minorHAnsi"/>
                <w:sz w:val="16"/>
                <w:szCs w:val="16"/>
              </w:rPr>
              <w:fldChar w:fldCharType="separate"/>
            </w:r>
            <w:r w:rsidRPr="001A4DA5">
              <w:rPr>
                <w:rFonts w:asciiTheme="minorHAnsi" w:hAnsiTheme="minorHAnsi" w:cstheme="minorHAnsi"/>
                <w:noProof/>
                <w:sz w:val="16"/>
                <w:szCs w:val="16"/>
              </w:rPr>
              <w:t>33,814,286</w:t>
            </w:r>
            <w:r w:rsidRPr="001A4DA5">
              <w:rPr>
                <w:rFonts w:asciiTheme="minorHAnsi" w:hAnsiTheme="minorHAnsi" w:cstheme="minorHAnsi"/>
                <w:sz w:val="16"/>
                <w:szCs w:val="16"/>
              </w:rPr>
              <w:fldChar w:fldCharType="end"/>
            </w:r>
          </w:p>
        </w:tc>
        <w:tc>
          <w:tcPr>
            <w:tcW w:w="1134" w:type="dxa"/>
            <w:shd w:val="clear" w:color="auto" w:fill="auto"/>
            <w:vAlign w:val="bottom"/>
          </w:tcPr>
          <w:p w14:paraId="1A33AD49"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fldChar w:fldCharType="begin"/>
            </w:r>
            <w:r w:rsidRPr="001A4DA5">
              <w:rPr>
                <w:rFonts w:asciiTheme="minorHAnsi" w:hAnsiTheme="minorHAnsi" w:cstheme="minorHAnsi"/>
                <w:sz w:val="16"/>
                <w:szCs w:val="16"/>
              </w:rPr>
              <w:instrText xml:space="preserve"> =SUM(ABOVE) </w:instrText>
            </w:r>
            <w:r w:rsidRPr="001A4DA5">
              <w:rPr>
                <w:rFonts w:asciiTheme="minorHAnsi" w:hAnsiTheme="minorHAnsi" w:cstheme="minorHAnsi"/>
                <w:sz w:val="16"/>
                <w:szCs w:val="16"/>
              </w:rPr>
              <w:fldChar w:fldCharType="separate"/>
            </w:r>
            <w:r w:rsidRPr="001A4DA5">
              <w:rPr>
                <w:rFonts w:asciiTheme="minorHAnsi" w:hAnsiTheme="minorHAnsi" w:cstheme="minorHAnsi"/>
                <w:noProof/>
                <w:sz w:val="16"/>
                <w:szCs w:val="16"/>
              </w:rPr>
              <w:t>96,621,171</w:t>
            </w:r>
            <w:r w:rsidRPr="001A4DA5">
              <w:rPr>
                <w:rFonts w:asciiTheme="minorHAnsi" w:hAnsiTheme="minorHAnsi" w:cstheme="minorHAnsi"/>
                <w:sz w:val="16"/>
                <w:szCs w:val="16"/>
              </w:rPr>
              <w:fldChar w:fldCharType="end"/>
            </w:r>
          </w:p>
        </w:tc>
        <w:tc>
          <w:tcPr>
            <w:tcW w:w="1134" w:type="dxa"/>
            <w:shd w:val="clear" w:color="auto" w:fill="auto"/>
            <w:vAlign w:val="bottom"/>
          </w:tcPr>
          <w:p w14:paraId="4B8B935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fldChar w:fldCharType="begin"/>
            </w:r>
            <w:r w:rsidRPr="001A4DA5">
              <w:rPr>
                <w:rFonts w:asciiTheme="minorHAnsi" w:hAnsiTheme="minorHAnsi" w:cstheme="minorHAnsi"/>
                <w:sz w:val="16"/>
                <w:szCs w:val="16"/>
              </w:rPr>
              <w:instrText xml:space="preserve"> =SUM(ABOVE) </w:instrText>
            </w:r>
            <w:r w:rsidRPr="001A4DA5">
              <w:rPr>
                <w:rFonts w:asciiTheme="minorHAnsi" w:hAnsiTheme="minorHAnsi" w:cstheme="minorHAnsi"/>
                <w:sz w:val="16"/>
                <w:szCs w:val="16"/>
              </w:rPr>
              <w:fldChar w:fldCharType="separate"/>
            </w:r>
            <w:r w:rsidRPr="001A4DA5">
              <w:rPr>
                <w:rFonts w:asciiTheme="minorHAnsi" w:hAnsiTheme="minorHAnsi" w:cstheme="minorHAnsi"/>
                <w:noProof/>
                <w:sz w:val="16"/>
                <w:szCs w:val="16"/>
              </w:rPr>
              <w:t>62,806,885</w:t>
            </w:r>
            <w:r w:rsidRPr="001A4DA5">
              <w:rPr>
                <w:rFonts w:asciiTheme="minorHAnsi" w:hAnsiTheme="minorHAnsi" w:cstheme="minorHAnsi"/>
                <w:sz w:val="16"/>
                <w:szCs w:val="16"/>
              </w:rPr>
              <w:fldChar w:fldCharType="end"/>
            </w:r>
          </w:p>
        </w:tc>
        <w:tc>
          <w:tcPr>
            <w:tcW w:w="1134" w:type="dxa"/>
            <w:shd w:val="clear" w:color="auto" w:fill="auto"/>
            <w:vAlign w:val="bottom"/>
          </w:tcPr>
          <w:p w14:paraId="449FADC5"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fldChar w:fldCharType="begin"/>
            </w:r>
            <w:r w:rsidRPr="001A4DA5">
              <w:rPr>
                <w:rFonts w:asciiTheme="minorHAnsi" w:hAnsiTheme="minorHAnsi" w:cstheme="minorHAnsi"/>
                <w:sz w:val="16"/>
                <w:szCs w:val="16"/>
              </w:rPr>
              <w:instrText xml:space="preserve"> =SUM(ABOVE) </w:instrText>
            </w:r>
            <w:r w:rsidRPr="001A4DA5">
              <w:rPr>
                <w:rFonts w:asciiTheme="minorHAnsi" w:hAnsiTheme="minorHAnsi" w:cstheme="minorHAnsi"/>
                <w:sz w:val="16"/>
                <w:szCs w:val="16"/>
              </w:rPr>
              <w:fldChar w:fldCharType="separate"/>
            </w:r>
            <w:r w:rsidRPr="001A4DA5">
              <w:rPr>
                <w:rFonts w:asciiTheme="minorHAnsi" w:hAnsiTheme="minorHAnsi" w:cstheme="minorHAnsi"/>
                <w:noProof/>
                <w:sz w:val="16"/>
                <w:szCs w:val="16"/>
              </w:rPr>
              <w:t>23,379,602</w:t>
            </w:r>
            <w:r w:rsidRPr="001A4DA5">
              <w:rPr>
                <w:rFonts w:asciiTheme="minorHAnsi" w:hAnsiTheme="minorHAnsi" w:cstheme="minorHAnsi"/>
                <w:sz w:val="16"/>
                <w:szCs w:val="16"/>
              </w:rPr>
              <w:fldChar w:fldCharType="end"/>
            </w:r>
          </w:p>
        </w:tc>
        <w:tc>
          <w:tcPr>
            <w:tcW w:w="1276" w:type="dxa"/>
            <w:shd w:val="clear" w:color="auto" w:fill="auto"/>
            <w:vAlign w:val="bottom"/>
          </w:tcPr>
          <w:p w14:paraId="3CDA378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fldChar w:fldCharType="begin"/>
            </w:r>
            <w:r w:rsidRPr="001A4DA5">
              <w:rPr>
                <w:rFonts w:asciiTheme="minorHAnsi" w:hAnsiTheme="minorHAnsi" w:cstheme="minorHAnsi"/>
                <w:sz w:val="16"/>
                <w:szCs w:val="16"/>
              </w:rPr>
              <w:instrText xml:space="preserve"> =SUM(ABOVE) </w:instrText>
            </w:r>
            <w:r w:rsidRPr="001A4DA5">
              <w:rPr>
                <w:rFonts w:asciiTheme="minorHAnsi" w:hAnsiTheme="minorHAnsi" w:cstheme="minorHAnsi"/>
                <w:sz w:val="16"/>
                <w:szCs w:val="16"/>
              </w:rPr>
              <w:fldChar w:fldCharType="separate"/>
            </w:r>
            <w:r w:rsidRPr="001A4DA5">
              <w:rPr>
                <w:rFonts w:asciiTheme="minorHAnsi" w:hAnsiTheme="minorHAnsi" w:cstheme="minorHAnsi"/>
                <w:noProof/>
                <w:sz w:val="16"/>
                <w:szCs w:val="16"/>
              </w:rPr>
              <w:t>86,186,487</w:t>
            </w:r>
            <w:r w:rsidRPr="001A4DA5">
              <w:rPr>
                <w:rFonts w:asciiTheme="minorHAnsi" w:hAnsiTheme="minorHAnsi" w:cstheme="minorHAnsi"/>
                <w:sz w:val="16"/>
                <w:szCs w:val="16"/>
              </w:rPr>
              <w:fldChar w:fldCharType="end"/>
            </w:r>
          </w:p>
        </w:tc>
      </w:tr>
      <w:tr w:rsidR="00A31A3A" w:rsidRPr="003709B5" w14:paraId="2A5409C1" w14:textId="77777777" w:rsidTr="003817C7">
        <w:trPr>
          <w:jc w:val="right"/>
        </w:trPr>
        <w:tc>
          <w:tcPr>
            <w:tcW w:w="2520" w:type="dxa"/>
            <w:shd w:val="clear" w:color="auto" w:fill="auto"/>
            <w:vAlign w:val="bottom"/>
          </w:tcPr>
          <w:p w14:paraId="2B1AA7D8"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Additions</w:t>
            </w:r>
          </w:p>
        </w:tc>
        <w:tc>
          <w:tcPr>
            <w:tcW w:w="1134" w:type="dxa"/>
            <w:shd w:val="clear" w:color="auto" w:fill="auto"/>
          </w:tcPr>
          <w:p w14:paraId="38A5D33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w:t>
            </w:r>
          </w:p>
        </w:tc>
        <w:tc>
          <w:tcPr>
            <w:tcW w:w="1134" w:type="dxa"/>
            <w:shd w:val="clear" w:color="auto" w:fill="auto"/>
          </w:tcPr>
          <w:p w14:paraId="4CA41B2D"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18,844</w:t>
            </w:r>
          </w:p>
        </w:tc>
        <w:tc>
          <w:tcPr>
            <w:tcW w:w="1134" w:type="dxa"/>
            <w:shd w:val="clear" w:color="auto" w:fill="auto"/>
          </w:tcPr>
          <w:p w14:paraId="4EB36A68"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18,844</w:t>
            </w:r>
          </w:p>
        </w:tc>
        <w:tc>
          <w:tcPr>
            <w:tcW w:w="1134" w:type="dxa"/>
            <w:shd w:val="clear" w:color="auto" w:fill="auto"/>
          </w:tcPr>
          <w:p w14:paraId="5406088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w:t>
            </w:r>
          </w:p>
        </w:tc>
        <w:tc>
          <w:tcPr>
            <w:tcW w:w="1134" w:type="dxa"/>
            <w:shd w:val="clear" w:color="auto" w:fill="auto"/>
          </w:tcPr>
          <w:p w14:paraId="0682CADD"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18,844</w:t>
            </w:r>
          </w:p>
        </w:tc>
        <w:tc>
          <w:tcPr>
            <w:tcW w:w="1276" w:type="dxa"/>
            <w:shd w:val="clear" w:color="auto" w:fill="auto"/>
          </w:tcPr>
          <w:p w14:paraId="62AD3841"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18,844</w:t>
            </w:r>
          </w:p>
        </w:tc>
      </w:tr>
      <w:tr w:rsidR="00A31A3A" w:rsidRPr="003709B5" w14:paraId="285617B1" w14:textId="77777777" w:rsidTr="003817C7">
        <w:trPr>
          <w:jc w:val="right"/>
        </w:trPr>
        <w:tc>
          <w:tcPr>
            <w:tcW w:w="2520" w:type="dxa"/>
            <w:shd w:val="clear" w:color="auto" w:fill="auto"/>
            <w:vAlign w:val="bottom"/>
          </w:tcPr>
          <w:p w14:paraId="7506F96B"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Transfer from property, plant and</w:t>
            </w:r>
          </w:p>
          <w:p w14:paraId="279B6294" w14:textId="77777777" w:rsidR="00A31A3A" w:rsidRPr="003709B5" w:rsidRDefault="00A31A3A" w:rsidP="003709B5">
            <w:pPr>
              <w:overflowPunct/>
              <w:autoSpaceDE/>
              <w:autoSpaceDN/>
              <w:adjustRightInd/>
              <w:ind w:left="-105"/>
              <w:jc w:val="both"/>
              <w:textAlignment w:val="auto"/>
              <w:rPr>
                <w:rFonts w:ascii="Arial" w:hAnsi="Arial" w:cs="Arial"/>
                <w:sz w:val="16"/>
                <w:szCs w:val="16"/>
                <w:cs/>
              </w:rPr>
            </w:pPr>
            <w:r w:rsidRPr="003709B5">
              <w:rPr>
                <w:rFonts w:ascii="Arial" w:hAnsi="Arial" w:cs="Arial"/>
                <w:sz w:val="16"/>
                <w:szCs w:val="16"/>
              </w:rPr>
              <w:t xml:space="preserve">   equipment (Note 19)</w:t>
            </w:r>
          </w:p>
        </w:tc>
        <w:tc>
          <w:tcPr>
            <w:tcW w:w="1134" w:type="dxa"/>
            <w:shd w:val="clear" w:color="auto" w:fill="auto"/>
          </w:tcPr>
          <w:p w14:paraId="0F21800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p w14:paraId="1339C2E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770,400</w:t>
            </w:r>
          </w:p>
        </w:tc>
        <w:tc>
          <w:tcPr>
            <w:tcW w:w="1134" w:type="dxa"/>
            <w:shd w:val="clear" w:color="auto" w:fill="auto"/>
          </w:tcPr>
          <w:p w14:paraId="29F78F8F"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p w14:paraId="194B20C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w:t>
            </w:r>
          </w:p>
        </w:tc>
        <w:tc>
          <w:tcPr>
            <w:tcW w:w="1134" w:type="dxa"/>
            <w:shd w:val="clear" w:color="auto" w:fill="auto"/>
          </w:tcPr>
          <w:p w14:paraId="7235B5EE"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p w14:paraId="11914F6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770,400</w:t>
            </w:r>
          </w:p>
        </w:tc>
        <w:tc>
          <w:tcPr>
            <w:tcW w:w="1134" w:type="dxa"/>
            <w:shd w:val="clear" w:color="auto" w:fill="auto"/>
          </w:tcPr>
          <w:p w14:paraId="0EA07B57"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p w14:paraId="3DA86650"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770,400</w:t>
            </w:r>
          </w:p>
        </w:tc>
        <w:tc>
          <w:tcPr>
            <w:tcW w:w="1134" w:type="dxa"/>
            <w:shd w:val="clear" w:color="auto" w:fill="auto"/>
          </w:tcPr>
          <w:p w14:paraId="0069DD4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p w14:paraId="785A10C7"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w:t>
            </w:r>
          </w:p>
        </w:tc>
        <w:tc>
          <w:tcPr>
            <w:tcW w:w="1276" w:type="dxa"/>
            <w:shd w:val="clear" w:color="auto" w:fill="auto"/>
          </w:tcPr>
          <w:p w14:paraId="3242A066"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p w14:paraId="411045E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770,400</w:t>
            </w:r>
          </w:p>
        </w:tc>
      </w:tr>
      <w:tr w:rsidR="00A31A3A" w:rsidRPr="003709B5" w14:paraId="2BFC5367" w14:textId="77777777" w:rsidTr="003817C7">
        <w:trPr>
          <w:jc w:val="right"/>
        </w:trPr>
        <w:tc>
          <w:tcPr>
            <w:tcW w:w="2520" w:type="dxa"/>
            <w:shd w:val="clear" w:color="auto" w:fill="auto"/>
            <w:vAlign w:val="bottom"/>
          </w:tcPr>
          <w:p w14:paraId="09D7AF4E"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 xml:space="preserve">Transfer to </w:t>
            </w:r>
            <w:proofErr w:type="gramStart"/>
            <w:r w:rsidRPr="003709B5">
              <w:rPr>
                <w:rFonts w:ascii="Arial" w:hAnsi="Arial" w:cs="Arial"/>
                <w:sz w:val="16"/>
                <w:szCs w:val="16"/>
              </w:rPr>
              <w:t>other</w:t>
            </w:r>
            <w:proofErr w:type="gramEnd"/>
            <w:r w:rsidRPr="003709B5">
              <w:rPr>
                <w:rFonts w:ascii="Arial" w:hAnsi="Arial" w:cs="Arial"/>
                <w:sz w:val="16"/>
                <w:szCs w:val="16"/>
              </w:rPr>
              <w:t xml:space="preserve"> asset</w:t>
            </w:r>
          </w:p>
        </w:tc>
        <w:tc>
          <w:tcPr>
            <w:tcW w:w="1134" w:type="dxa"/>
            <w:shd w:val="clear" w:color="auto" w:fill="auto"/>
          </w:tcPr>
          <w:p w14:paraId="326CFA2F"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w:t>
            </w:r>
          </w:p>
        </w:tc>
        <w:tc>
          <w:tcPr>
            <w:tcW w:w="1134" w:type="dxa"/>
            <w:shd w:val="clear" w:color="auto" w:fill="auto"/>
          </w:tcPr>
          <w:p w14:paraId="19C6B56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(914,106)</w:t>
            </w:r>
          </w:p>
        </w:tc>
        <w:tc>
          <w:tcPr>
            <w:tcW w:w="1134" w:type="dxa"/>
            <w:shd w:val="clear" w:color="auto" w:fill="auto"/>
          </w:tcPr>
          <w:p w14:paraId="772A834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(914,106)</w:t>
            </w:r>
          </w:p>
        </w:tc>
        <w:tc>
          <w:tcPr>
            <w:tcW w:w="1134" w:type="dxa"/>
            <w:shd w:val="clear" w:color="auto" w:fill="auto"/>
          </w:tcPr>
          <w:p w14:paraId="34FAA6C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w:t>
            </w:r>
          </w:p>
        </w:tc>
        <w:tc>
          <w:tcPr>
            <w:tcW w:w="1134" w:type="dxa"/>
            <w:shd w:val="clear" w:color="auto" w:fill="auto"/>
          </w:tcPr>
          <w:p w14:paraId="0EDD5A3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(914,106)</w:t>
            </w:r>
          </w:p>
        </w:tc>
        <w:tc>
          <w:tcPr>
            <w:tcW w:w="1276" w:type="dxa"/>
            <w:shd w:val="clear" w:color="auto" w:fill="auto"/>
          </w:tcPr>
          <w:p w14:paraId="5CD9D63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(914,106)</w:t>
            </w:r>
          </w:p>
        </w:tc>
      </w:tr>
      <w:tr w:rsidR="00A31A3A" w:rsidRPr="003709B5" w14:paraId="5807E2A8" w14:textId="77777777" w:rsidTr="003817C7">
        <w:trPr>
          <w:jc w:val="right"/>
        </w:trPr>
        <w:tc>
          <w:tcPr>
            <w:tcW w:w="2520" w:type="dxa"/>
            <w:shd w:val="clear" w:color="auto" w:fill="auto"/>
            <w:vAlign w:val="bottom"/>
          </w:tcPr>
          <w:p w14:paraId="0A185237"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proofErr w:type="spellStart"/>
            <w:r w:rsidRPr="003709B5">
              <w:rPr>
                <w:rFonts w:ascii="Arial" w:hAnsi="Arial" w:cs="Arial"/>
                <w:sz w:val="16"/>
                <w:szCs w:val="16"/>
              </w:rPr>
              <w:t>Amortisation</w:t>
            </w:r>
            <w:proofErr w:type="spellEnd"/>
            <w:r w:rsidRPr="003709B5">
              <w:rPr>
                <w:rFonts w:ascii="Arial" w:hAnsi="Arial" w:cs="Arial"/>
                <w:sz w:val="16"/>
                <w:szCs w:val="16"/>
              </w:rPr>
              <w:t xml:space="preserve"> charge</w:t>
            </w:r>
          </w:p>
        </w:tc>
        <w:tc>
          <w:tcPr>
            <w:tcW w:w="1134" w:type="dxa"/>
            <w:tcBorders>
              <w:bottom w:val="single" w:sz="4" w:space="0" w:color="auto"/>
            </w:tcBorders>
            <w:shd w:val="clear" w:color="auto" w:fill="auto"/>
          </w:tcPr>
          <w:p w14:paraId="6216B98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(6,919,352)</w:t>
            </w:r>
          </w:p>
        </w:tc>
        <w:tc>
          <w:tcPr>
            <w:tcW w:w="1134" w:type="dxa"/>
            <w:tcBorders>
              <w:bottom w:val="single" w:sz="4" w:space="0" w:color="auto"/>
            </w:tcBorders>
            <w:shd w:val="clear" w:color="auto" w:fill="auto"/>
          </w:tcPr>
          <w:p w14:paraId="1CD78C8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(5,360,324)</w:t>
            </w:r>
          </w:p>
        </w:tc>
        <w:tc>
          <w:tcPr>
            <w:tcW w:w="1134" w:type="dxa"/>
            <w:tcBorders>
              <w:bottom w:val="single" w:sz="4" w:space="0" w:color="auto"/>
            </w:tcBorders>
            <w:shd w:val="clear" w:color="auto" w:fill="auto"/>
          </w:tcPr>
          <w:p w14:paraId="14375B95"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(12,279,676)</w:t>
            </w:r>
          </w:p>
        </w:tc>
        <w:tc>
          <w:tcPr>
            <w:tcW w:w="1134" w:type="dxa"/>
            <w:tcBorders>
              <w:bottom w:val="single" w:sz="4" w:space="0" w:color="auto"/>
            </w:tcBorders>
            <w:shd w:val="clear" w:color="auto" w:fill="auto"/>
          </w:tcPr>
          <w:p w14:paraId="2AC1279D"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(6,919,352)</w:t>
            </w:r>
          </w:p>
        </w:tc>
        <w:tc>
          <w:tcPr>
            <w:tcW w:w="1134" w:type="dxa"/>
            <w:tcBorders>
              <w:bottom w:val="single" w:sz="4" w:space="0" w:color="auto"/>
            </w:tcBorders>
            <w:shd w:val="clear" w:color="auto" w:fill="auto"/>
          </w:tcPr>
          <w:p w14:paraId="4F198C9F"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(3,065,820)</w:t>
            </w:r>
          </w:p>
        </w:tc>
        <w:tc>
          <w:tcPr>
            <w:tcW w:w="1276" w:type="dxa"/>
            <w:tcBorders>
              <w:bottom w:val="single" w:sz="4" w:space="0" w:color="auto"/>
            </w:tcBorders>
            <w:shd w:val="clear" w:color="auto" w:fill="auto"/>
          </w:tcPr>
          <w:p w14:paraId="2234A0C1"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(9,985,172)</w:t>
            </w:r>
          </w:p>
        </w:tc>
      </w:tr>
      <w:tr w:rsidR="00A31A3A" w:rsidRPr="003709B5" w14:paraId="42E7A3B8" w14:textId="77777777" w:rsidTr="003817C7">
        <w:trPr>
          <w:jc w:val="right"/>
        </w:trPr>
        <w:tc>
          <w:tcPr>
            <w:tcW w:w="2520" w:type="dxa"/>
            <w:shd w:val="clear" w:color="auto" w:fill="auto"/>
            <w:vAlign w:val="bottom"/>
          </w:tcPr>
          <w:p w14:paraId="418F1901"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29BF0A4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bottom"/>
          </w:tcPr>
          <w:p w14:paraId="20F9907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bottom"/>
          </w:tcPr>
          <w:p w14:paraId="212732A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bottom"/>
          </w:tcPr>
          <w:p w14:paraId="77CF880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bottom"/>
          </w:tcPr>
          <w:p w14:paraId="6FA1B646"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276" w:type="dxa"/>
            <w:tcBorders>
              <w:top w:val="single" w:sz="4" w:space="0" w:color="auto"/>
            </w:tcBorders>
            <w:shd w:val="clear" w:color="auto" w:fill="auto"/>
            <w:vAlign w:val="bottom"/>
          </w:tcPr>
          <w:p w14:paraId="29DA9DE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r>
      <w:tr w:rsidR="00A31A3A" w:rsidRPr="003709B5" w14:paraId="3525AF0B" w14:textId="77777777" w:rsidTr="003817C7">
        <w:trPr>
          <w:jc w:val="right"/>
        </w:trPr>
        <w:tc>
          <w:tcPr>
            <w:tcW w:w="2520" w:type="dxa"/>
            <w:shd w:val="clear" w:color="auto" w:fill="auto"/>
            <w:vAlign w:val="bottom"/>
          </w:tcPr>
          <w:p w14:paraId="4B80A1A9"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Closing net book value</w:t>
            </w:r>
          </w:p>
        </w:tc>
        <w:tc>
          <w:tcPr>
            <w:tcW w:w="1134" w:type="dxa"/>
            <w:tcBorders>
              <w:bottom w:val="single" w:sz="4" w:space="0" w:color="auto"/>
            </w:tcBorders>
            <w:shd w:val="clear" w:color="auto" w:fill="auto"/>
          </w:tcPr>
          <w:p w14:paraId="20C6A5BD"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56,657,933</w:t>
            </w:r>
          </w:p>
        </w:tc>
        <w:tc>
          <w:tcPr>
            <w:tcW w:w="1134" w:type="dxa"/>
            <w:tcBorders>
              <w:bottom w:val="single" w:sz="4" w:space="0" w:color="auto"/>
            </w:tcBorders>
            <w:shd w:val="clear" w:color="auto" w:fill="auto"/>
          </w:tcPr>
          <w:p w14:paraId="7FD1193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27,558,700</w:t>
            </w:r>
          </w:p>
        </w:tc>
        <w:tc>
          <w:tcPr>
            <w:tcW w:w="1134" w:type="dxa"/>
            <w:tcBorders>
              <w:bottom w:val="single" w:sz="4" w:space="0" w:color="auto"/>
            </w:tcBorders>
            <w:shd w:val="clear" w:color="auto" w:fill="auto"/>
          </w:tcPr>
          <w:p w14:paraId="13C1B08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84,216,633</w:t>
            </w:r>
          </w:p>
        </w:tc>
        <w:tc>
          <w:tcPr>
            <w:tcW w:w="1134" w:type="dxa"/>
            <w:tcBorders>
              <w:bottom w:val="single" w:sz="4" w:space="0" w:color="auto"/>
            </w:tcBorders>
            <w:shd w:val="clear" w:color="auto" w:fill="auto"/>
          </w:tcPr>
          <w:p w14:paraId="089EA2AF"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56,657,933</w:t>
            </w:r>
          </w:p>
        </w:tc>
        <w:tc>
          <w:tcPr>
            <w:tcW w:w="1134" w:type="dxa"/>
            <w:tcBorders>
              <w:bottom w:val="single" w:sz="4" w:space="0" w:color="auto"/>
            </w:tcBorders>
            <w:shd w:val="clear" w:color="auto" w:fill="auto"/>
          </w:tcPr>
          <w:p w14:paraId="48D3D36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19,418,520</w:t>
            </w:r>
          </w:p>
        </w:tc>
        <w:tc>
          <w:tcPr>
            <w:tcW w:w="1276" w:type="dxa"/>
            <w:tcBorders>
              <w:bottom w:val="single" w:sz="4" w:space="0" w:color="auto"/>
            </w:tcBorders>
            <w:shd w:val="clear" w:color="auto" w:fill="auto"/>
          </w:tcPr>
          <w:p w14:paraId="01625A0F"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76,076,453</w:t>
            </w:r>
          </w:p>
        </w:tc>
      </w:tr>
      <w:tr w:rsidR="00A31A3A" w:rsidRPr="003709B5" w14:paraId="4016921C" w14:textId="77777777" w:rsidTr="003817C7">
        <w:trPr>
          <w:jc w:val="right"/>
        </w:trPr>
        <w:tc>
          <w:tcPr>
            <w:tcW w:w="2520" w:type="dxa"/>
            <w:shd w:val="clear" w:color="auto" w:fill="auto"/>
            <w:vAlign w:val="bottom"/>
          </w:tcPr>
          <w:p w14:paraId="01B8F851"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301AE6B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131123C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13957739"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680B883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bottom"/>
          </w:tcPr>
          <w:p w14:paraId="1D7527D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276" w:type="dxa"/>
            <w:tcBorders>
              <w:top w:val="single" w:sz="4" w:space="0" w:color="auto"/>
            </w:tcBorders>
            <w:shd w:val="clear" w:color="auto" w:fill="auto"/>
            <w:vAlign w:val="bottom"/>
          </w:tcPr>
          <w:p w14:paraId="328554E5"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r>
      <w:tr w:rsidR="00A31A3A" w:rsidRPr="003709B5" w14:paraId="78FF6AB1" w14:textId="77777777" w:rsidTr="003817C7">
        <w:trPr>
          <w:jc w:val="right"/>
        </w:trPr>
        <w:tc>
          <w:tcPr>
            <w:tcW w:w="2520" w:type="dxa"/>
            <w:shd w:val="clear" w:color="auto" w:fill="auto"/>
            <w:vAlign w:val="bottom"/>
          </w:tcPr>
          <w:p w14:paraId="3CF00980"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31 December </w:t>
            </w:r>
            <w:r w:rsidRPr="003709B5">
              <w:rPr>
                <w:rFonts w:ascii="Arial" w:hAnsi="Arial" w:cs="Arial"/>
                <w:b/>
                <w:bCs/>
                <w:sz w:val="16"/>
                <w:szCs w:val="16"/>
                <w:lang w:val="en-GB"/>
              </w:rPr>
              <w:t>2020</w:t>
            </w:r>
          </w:p>
        </w:tc>
        <w:tc>
          <w:tcPr>
            <w:tcW w:w="1134" w:type="dxa"/>
            <w:shd w:val="clear" w:color="auto" w:fill="auto"/>
            <w:vAlign w:val="bottom"/>
          </w:tcPr>
          <w:p w14:paraId="5FA9385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79E3F87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39C0AFC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3024FD9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auto"/>
            <w:vAlign w:val="bottom"/>
          </w:tcPr>
          <w:p w14:paraId="1621C448"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276" w:type="dxa"/>
            <w:shd w:val="clear" w:color="auto" w:fill="auto"/>
            <w:vAlign w:val="bottom"/>
          </w:tcPr>
          <w:p w14:paraId="2873AEA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r>
      <w:tr w:rsidR="00A31A3A" w:rsidRPr="003709B5" w14:paraId="3D4E2831" w14:textId="77777777" w:rsidTr="003817C7">
        <w:trPr>
          <w:jc w:val="right"/>
        </w:trPr>
        <w:tc>
          <w:tcPr>
            <w:tcW w:w="2520" w:type="dxa"/>
            <w:shd w:val="clear" w:color="auto" w:fill="auto"/>
            <w:vAlign w:val="bottom"/>
          </w:tcPr>
          <w:p w14:paraId="79AD1370"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r w:rsidRPr="003709B5">
              <w:rPr>
                <w:rFonts w:ascii="Arial" w:hAnsi="Arial" w:cs="Arial"/>
                <w:sz w:val="16"/>
                <w:szCs w:val="16"/>
              </w:rPr>
              <w:t xml:space="preserve">Cost </w:t>
            </w:r>
          </w:p>
        </w:tc>
        <w:tc>
          <w:tcPr>
            <w:tcW w:w="1134" w:type="dxa"/>
            <w:shd w:val="clear" w:color="auto" w:fill="auto"/>
          </w:tcPr>
          <w:p w14:paraId="7FCFBBB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cs/>
              </w:rPr>
            </w:pPr>
            <w:r w:rsidRPr="001A4DA5">
              <w:rPr>
                <w:rFonts w:asciiTheme="minorHAnsi" w:hAnsiTheme="minorHAnsi" w:cstheme="minorHAnsi"/>
                <w:noProof/>
                <w:sz w:val="16"/>
                <w:szCs w:val="16"/>
              </w:rPr>
              <w:t>68,936,732</w:t>
            </w:r>
          </w:p>
        </w:tc>
        <w:tc>
          <w:tcPr>
            <w:tcW w:w="1134" w:type="dxa"/>
            <w:shd w:val="clear" w:color="auto" w:fill="auto"/>
          </w:tcPr>
          <w:p w14:paraId="5F61BB2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83,528,916</w:t>
            </w:r>
          </w:p>
        </w:tc>
        <w:tc>
          <w:tcPr>
            <w:tcW w:w="1134" w:type="dxa"/>
            <w:shd w:val="clear" w:color="auto" w:fill="auto"/>
          </w:tcPr>
          <w:p w14:paraId="4355358F"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152,465,648</w:t>
            </w:r>
          </w:p>
        </w:tc>
        <w:tc>
          <w:tcPr>
            <w:tcW w:w="1134" w:type="dxa"/>
            <w:shd w:val="clear" w:color="auto" w:fill="auto"/>
          </w:tcPr>
          <w:p w14:paraId="36F494D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68,936,732</w:t>
            </w:r>
          </w:p>
        </w:tc>
        <w:tc>
          <w:tcPr>
            <w:tcW w:w="1134" w:type="dxa"/>
            <w:shd w:val="clear" w:color="auto" w:fill="auto"/>
          </w:tcPr>
          <w:p w14:paraId="5FFF4A3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41,456,631</w:t>
            </w:r>
          </w:p>
        </w:tc>
        <w:tc>
          <w:tcPr>
            <w:tcW w:w="1276" w:type="dxa"/>
            <w:shd w:val="clear" w:color="auto" w:fill="auto"/>
          </w:tcPr>
          <w:p w14:paraId="5FCFADDF"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110,393,363</w:t>
            </w:r>
          </w:p>
        </w:tc>
      </w:tr>
      <w:tr w:rsidR="00A31A3A" w:rsidRPr="003709B5" w14:paraId="169F9D89" w14:textId="77777777" w:rsidTr="003817C7">
        <w:trPr>
          <w:jc w:val="right"/>
        </w:trPr>
        <w:tc>
          <w:tcPr>
            <w:tcW w:w="2520" w:type="dxa"/>
            <w:shd w:val="clear" w:color="auto" w:fill="auto"/>
            <w:vAlign w:val="bottom"/>
          </w:tcPr>
          <w:p w14:paraId="7A68B404"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u w:val="single"/>
              </w:rPr>
              <w:t>Less</w:t>
            </w:r>
            <w:r w:rsidRPr="003709B5">
              <w:rPr>
                <w:rFonts w:ascii="Arial" w:hAnsi="Arial" w:cs="Arial"/>
                <w:sz w:val="16"/>
                <w:szCs w:val="16"/>
              </w:rPr>
              <w:t xml:space="preserve">  Accumulated </w:t>
            </w:r>
            <w:proofErr w:type="spellStart"/>
            <w:r w:rsidRPr="003709B5">
              <w:rPr>
                <w:rFonts w:ascii="Arial" w:hAnsi="Arial" w:cs="Arial"/>
                <w:sz w:val="16"/>
                <w:szCs w:val="16"/>
              </w:rPr>
              <w:t>amortisation</w:t>
            </w:r>
            <w:proofErr w:type="spellEnd"/>
          </w:p>
        </w:tc>
        <w:tc>
          <w:tcPr>
            <w:tcW w:w="1134" w:type="dxa"/>
            <w:tcBorders>
              <w:bottom w:val="single" w:sz="4" w:space="0" w:color="auto"/>
            </w:tcBorders>
            <w:shd w:val="clear" w:color="auto" w:fill="auto"/>
          </w:tcPr>
          <w:p w14:paraId="1DCF03F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(12,278,799)</w:t>
            </w:r>
          </w:p>
        </w:tc>
        <w:tc>
          <w:tcPr>
            <w:tcW w:w="1134" w:type="dxa"/>
            <w:tcBorders>
              <w:bottom w:val="single" w:sz="4" w:space="0" w:color="auto"/>
            </w:tcBorders>
            <w:shd w:val="clear" w:color="auto" w:fill="auto"/>
          </w:tcPr>
          <w:p w14:paraId="29D75CE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(55,970,216)</w:t>
            </w:r>
          </w:p>
        </w:tc>
        <w:tc>
          <w:tcPr>
            <w:tcW w:w="1134" w:type="dxa"/>
            <w:tcBorders>
              <w:bottom w:val="single" w:sz="4" w:space="0" w:color="auto"/>
            </w:tcBorders>
            <w:shd w:val="clear" w:color="auto" w:fill="auto"/>
          </w:tcPr>
          <w:p w14:paraId="46145C77"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(68,249,015)</w:t>
            </w:r>
          </w:p>
        </w:tc>
        <w:tc>
          <w:tcPr>
            <w:tcW w:w="1134" w:type="dxa"/>
            <w:tcBorders>
              <w:bottom w:val="single" w:sz="4" w:space="0" w:color="auto"/>
            </w:tcBorders>
            <w:shd w:val="clear" w:color="auto" w:fill="auto"/>
          </w:tcPr>
          <w:p w14:paraId="162C2ACF"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(12,278,799)</w:t>
            </w:r>
          </w:p>
        </w:tc>
        <w:tc>
          <w:tcPr>
            <w:tcW w:w="1134" w:type="dxa"/>
            <w:tcBorders>
              <w:bottom w:val="single" w:sz="4" w:space="0" w:color="auto"/>
            </w:tcBorders>
            <w:shd w:val="clear" w:color="auto" w:fill="auto"/>
          </w:tcPr>
          <w:p w14:paraId="3772F80E"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(22,038,111)</w:t>
            </w:r>
          </w:p>
        </w:tc>
        <w:tc>
          <w:tcPr>
            <w:tcW w:w="1276" w:type="dxa"/>
            <w:tcBorders>
              <w:bottom w:val="single" w:sz="4" w:space="0" w:color="auto"/>
            </w:tcBorders>
            <w:shd w:val="clear" w:color="auto" w:fill="auto"/>
          </w:tcPr>
          <w:p w14:paraId="50A2F50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(34,316,910)</w:t>
            </w:r>
          </w:p>
        </w:tc>
      </w:tr>
      <w:tr w:rsidR="00A31A3A" w:rsidRPr="003709B5" w14:paraId="64712794" w14:textId="77777777" w:rsidTr="003817C7">
        <w:trPr>
          <w:jc w:val="right"/>
        </w:trPr>
        <w:tc>
          <w:tcPr>
            <w:tcW w:w="2520" w:type="dxa"/>
            <w:shd w:val="clear" w:color="auto" w:fill="auto"/>
            <w:vAlign w:val="bottom"/>
          </w:tcPr>
          <w:p w14:paraId="046B51E3"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p>
        </w:tc>
        <w:tc>
          <w:tcPr>
            <w:tcW w:w="1134" w:type="dxa"/>
            <w:shd w:val="clear" w:color="auto" w:fill="auto"/>
            <w:vAlign w:val="bottom"/>
          </w:tcPr>
          <w:p w14:paraId="24311F06"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auto"/>
            <w:vAlign w:val="bottom"/>
          </w:tcPr>
          <w:p w14:paraId="0B7FED71"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auto"/>
            <w:vAlign w:val="bottom"/>
          </w:tcPr>
          <w:p w14:paraId="45C4CDB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auto"/>
            <w:vAlign w:val="bottom"/>
          </w:tcPr>
          <w:p w14:paraId="2A157C4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154DF84E"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auto"/>
            <w:vAlign w:val="bottom"/>
          </w:tcPr>
          <w:p w14:paraId="6B3B7E8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r>
      <w:tr w:rsidR="00A31A3A" w:rsidRPr="003709B5" w14:paraId="68EBCE16" w14:textId="77777777" w:rsidTr="003817C7">
        <w:trPr>
          <w:jc w:val="right"/>
        </w:trPr>
        <w:tc>
          <w:tcPr>
            <w:tcW w:w="2520" w:type="dxa"/>
            <w:shd w:val="clear" w:color="auto" w:fill="auto"/>
            <w:vAlign w:val="bottom"/>
          </w:tcPr>
          <w:p w14:paraId="64083766" w14:textId="77777777" w:rsidR="00A31A3A" w:rsidRPr="003709B5" w:rsidRDefault="00A31A3A" w:rsidP="003709B5">
            <w:pPr>
              <w:overflowPunct/>
              <w:autoSpaceDE/>
              <w:autoSpaceDN/>
              <w:adjustRightInd/>
              <w:ind w:left="-105"/>
              <w:jc w:val="both"/>
              <w:textAlignment w:val="auto"/>
              <w:rPr>
                <w:rFonts w:ascii="Arial" w:hAnsi="Arial" w:cs="Arial"/>
                <w:sz w:val="16"/>
                <w:szCs w:val="16"/>
                <w:u w:val="single"/>
              </w:rPr>
            </w:pPr>
            <w:r w:rsidRPr="003709B5">
              <w:rPr>
                <w:rFonts w:ascii="Arial" w:hAnsi="Arial" w:cs="Arial"/>
                <w:sz w:val="16"/>
                <w:szCs w:val="16"/>
              </w:rPr>
              <w:t>Net book value</w:t>
            </w:r>
          </w:p>
        </w:tc>
        <w:tc>
          <w:tcPr>
            <w:tcW w:w="1134" w:type="dxa"/>
            <w:tcBorders>
              <w:bottom w:val="single" w:sz="4" w:space="0" w:color="auto"/>
            </w:tcBorders>
            <w:shd w:val="clear" w:color="auto" w:fill="auto"/>
          </w:tcPr>
          <w:p w14:paraId="2A422DB5"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56,657,933</w:t>
            </w:r>
          </w:p>
        </w:tc>
        <w:tc>
          <w:tcPr>
            <w:tcW w:w="1134" w:type="dxa"/>
            <w:tcBorders>
              <w:bottom w:val="single" w:sz="4" w:space="0" w:color="auto"/>
            </w:tcBorders>
            <w:shd w:val="clear" w:color="auto" w:fill="auto"/>
          </w:tcPr>
          <w:p w14:paraId="47E0309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27,558,700</w:t>
            </w:r>
          </w:p>
        </w:tc>
        <w:tc>
          <w:tcPr>
            <w:tcW w:w="1134" w:type="dxa"/>
            <w:tcBorders>
              <w:bottom w:val="single" w:sz="4" w:space="0" w:color="auto"/>
            </w:tcBorders>
            <w:shd w:val="clear" w:color="auto" w:fill="auto"/>
          </w:tcPr>
          <w:p w14:paraId="7EB45D9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84,216,633</w:t>
            </w:r>
          </w:p>
        </w:tc>
        <w:tc>
          <w:tcPr>
            <w:tcW w:w="1134" w:type="dxa"/>
            <w:tcBorders>
              <w:bottom w:val="single" w:sz="4" w:space="0" w:color="auto"/>
            </w:tcBorders>
            <w:shd w:val="clear" w:color="auto" w:fill="auto"/>
          </w:tcPr>
          <w:p w14:paraId="6877D3D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56,657,933</w:t>
            </w:r>
          </w:p>
        </w:tc>
        <w:tc>
          <w:tcPr>
            <w:tcW w:w="1134" w:type="dxa"/>
            <w:tcBorders>
              <w:bottom w:val="single" w:sz="4" w:space="0" w:color="auto"/>
            </w:tcBorders>
            <w:shd w:val="clear" w:color="auto" w:fill="auto"/>
          </w:tcPr>
          <w:p w14:paraId="58075C96"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19,418,520</w:t>
            </w:r>
          </w:p>
        </w:tc>
        <w:tc>
          <w:tcPr>
            <w:tcW w:w="1276" w:type="dxa"/>
            <w:tcBorders>
              <w:bottom w:val="single" w:sz="4" w:space="0" w:color="auto"/>
            </w:tcBorders>
            <w:shd w:val="clear" w:color="auto" w:fill="auto"/>
          </w:tcPr>
          <w:p w14:paraId="2D77D32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noProof/>
                <w:sz w:val="16"/>
                <w:szCs w:val="16"/>
              </w:rPr>
              <w:t>76,076,453</w:t>
            </w:r>
          </w:p>
        </w:tc>
      </w:tr>
      <w:tr w:rsidR="00A31A3A" w:rsidRPr="003709B5" w14:paraId="14B23183" w14:textId="77777777" w:rsidTr="003817C7">
        <w:trPr>
          <w:jc w:val="right"/>
        </w:trPr>
        <w:tc>
          <w:tcPr>
            <w:tcW w:w="2520" w:type="dxa"/>
            <w:shd w:val="clear" w:color="auto" w:fill="auto"/>
            <w:vAlign w:val="bottom"/>
          </w:tcPr>
          <w:p w14:paraId="394E232B"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05A80829"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1A4DB0B6"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31810937"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3E4B4751"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68FBBB1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276" w:type="dxa"/>
            <w:tcBorders>
              <w:top w:val="single" w:sz="4" w:space="0" w:color="auto"/>
            </w:tcBorders>
            <w:shd w:val="clear" w:color="auto" w:fill="auto"/>
            <w:vAlign w:val="bottom"/>
          </w:tcPr>
          <w:p w14:paraId="1C44C12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r>
      <w:tr w:rsidR="00A31A3A" w:rsidRPr="003709B5" w14:paraId="7C13C9A5" w14:textId="77777777" w:rsidTr="003817C7">
        <w:trPr>
          <w:jc w:val="right"/>
        </w:trPr>
        <w:tc>
          <w:tcPr>
            <w:tcW w:w="2520" w:type="dxa"/>
            <w:shd w:val="clear" w:color="auto" w:fill="auto"/>
            <w:vAlign w:val="bottom"/>
          </w:tcPr>
          <w:p w14:paraId="1322213F" w14:textId="77777777" w:rsidR="00A31A3A" w:rsidRPr="003709B5" w:rsidRDefault="00A31A3A" w:rsidP="003709B5">
            <w:pPr>
              <w:overflowPunct/>
              <w:autoSpaceDE/>
              <w:autoSpaceDN/>
              <w:adjustRightInd/>
              <w:ind w:left="-105" w:right="-90"/>
              <w:jc w:val="both"/>
              <w:textAlignment w:val="auto"/>
              <w:rPr>
                <w:rFonts w:ascii="Arial" w:hAnsi="Arial" w:cs="Arial"/>
                <w:b/>
                <w:bCs/>
                <w:spacing w:val="-4"/>
                <w:sz w:val="16"/>
                <w:szCs w:val="16"/>
              </w:rPr>
            </w:pPr>
            <w:r w:rsidRPr="003709B5">
              <w:rPr>
                <w:rFonts w:ascii="Arial" w:hAnsi="Arial" w:cs="Arial"/>
                <w:b/>
                <w:bCs/>
                <w:spacing w:val="-6"/>
                <w:sz w:val="16"/>
                <w:szCs w:val="16"/>
              </w:rPr>
              <w:t xml:space="preserve">For the year </w:t>
            </w:r>
            <w:r w:rsidRPr="003709B5">
              <w:rPr>
                <w:rFonts w:ascii="Arial" w:hAnsi="Arial" w:cs="Arial"/>
                <w:b/>
                <w:bCs/>
                <w:spacing w:val="-4"/>
                <w:sz w:val="16"/>
                <w:szCs w:val="16"/>
              </w:rPr>
              <w:t xml:space="preserve">ended </w:t>
            </w:r>
          </w:p>
        </w:tc>
        <w:tc>
          <w:tcPr>
            <w:tcW w:w="1134" w:type="dxa"/>
            <w:shd w:val="clear" w:color="auto" w:fill="FAFAFA"/>
            <w:vAlign w:val="bottom"/>
          </w:tcPr>
          <w:p w14:paraId="1F621946"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11704C6D"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1C30BBB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149DB485"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01231AC7"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FAFAFA"/>
            <w:vAlign w:val="bottom"/>
          </w:tcPr>
          <w:p w14:paraId="3AC6EA35"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r>
      <w:tr w:rsidR="00A31A3A" w:rsidRPr="003709B5" w14:paraId="57A4CF35" w14:textId="77777777" w:rsidTr="003817C7">
        <w:trPr>
          <w:jc w:val="right"/>
        </w:trPr>
        <w:tc>
          <w:tcPr>
            <w:tcW w:w="2520" w:type="dxa"/>
            <w:shd w:val="clear" w:color="auto" w:fill="auto"/>
            <w:vAlign w:val="bottom"/>
          </w:tcPr>
          <w:p w14:paraId="1E2BB4CE" w14:textId="77777777" w:rsidR="00A31A3A" w:rsidRPr="003709B5" w:rsidRDefault="00A31A3A" w:rsidP="003709B5">
            <w:pPr>
              <w:overflowPunct/>
              <w:autoSpaceDE/>
              <w:autoSpaceDN/>
              <w:adjustRightInd/>
              <w:ind w:left="-105" w:right="-90"/>
              <w:jc w:val="both"/>
              <w:textAlignment w:val="auto"/>
              <w:rPr>
                <w:rFonts w:ascii="Arial" w:hAnsi="Arial" w:cs="Arial"/>
                <w:b/>
                <w:bCs/>
                <w:spacing w:val="-6"/>
                <w:sz w:val="16"/>
                <w:szCs w:val="16"/>
              </w:rPr>
            </w:pPr>
            <w:r w:rsidRPr="003709B5">
              <w:rPr>
                <w:rFonts w:ascii="Arial" w:hAnsi="Arial" w:cs="Arial"/>
                <w:b/>
                <w:bCs/>
                <w:spacing w:val="-4"/>
                <w:sz w:val="16"/>
                <w:szCs w:val="16"/>
              </w:rPr>
              <w:t xml:space="preserve">31 December </w:t>
            </w:r>
            <w:r w:rsidRPr="003709B5">
              <w:rPr>
                <w:rFonts w:ascii="Arial" w:hAnsi="Arial" w:cs="Arial"/>
                <w:b/>
                <w:bCs/>
                <w:spacing w:val="-4"/>
                <w:sz w:val="16"/>
                <w:szCs w:val="16"/>
                <w:lang w:val="en-GB"/>
              </w:rPr>
              <w:t>2021</w:t>
            </w:r>
          </w:p>
        </w:tc>
        <w:tc>
          <w:tcPr>
            <w:tcW w:w="1134" w:type="dxa"/>
            <w:shd w:val="clear" w:color="auto" w:fill="FAFAFA"/>
            <w:vAlign w:val="bottom"/>
          </w:tcPr>
          <w:p w14:paraId="0DC4120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35F4BCE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08FF0D3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3BAB7630"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3BE1DC8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FAFAFA"/>
            <w:vAlign w:val="bottom"/>
          </w:tcPr>
          <w:p w14:paraId="62D67073"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r>
      <w:tr w:rsidR="00A31A3A" w:rsidRPr="003709B5" w14:paraId="17C942EB" w14:textId="77777777" w:rsidTr="003817C7">
        <w:trPr>
          <w:jc w:val="right"/>
        </w:trPr>
        <w:tc>
          <w:tcPr>
            <w:tcW w:w="2520" w:type="dxa"/>
            <w:shd w:val="clear" w:color="auto" w:fill="auto"/>
            <w:vAlign w:val="bottom"/>
          </w:tcPr>
          <w:p w14:paraId="68ADFF84"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Opening net book value</w:t>
            </w:r>
          </w:p>
        </w:tc>
        <w:tc>
          <w:tcPr>
            <w:tcW w:w="1134" w:type="dxa"/>
            <w:shd w:val="clear" w:color="auto" w:fill="FAFAFA"/>
            <w:vAlign w:val="center"/>
          </w:tcPr>
          <w:p w14:paraId="76304DEE"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lang w:val="en-GB"/>
              </w:rPr>
              <w:t>56,657,933</w:t>
            </w:r>
          </w:p>
        </w:tc>
        <w:tc>
          <w:tcPr>
            <w:tcW w:w="1134" w:type="dxa"/>
            <w:shd w:val="clear" w:color="auto" w:fill="FAFAFA"/>
            <w:vAlign w:val="center"/>
          </w:tcPr>
          <w:p w14:paraId="362AA1A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lang w:val="en-GB"/>
              </w:rPr>
              <w:t>27,558,700</w:t>
            </w:r>
          </w:p>
        </w:tc>
        <w:tc>
          <w:tcPr>
            <w:tcW w:w="1134" w:type="dxa"/>
            <w:shd w:val="clear" w:color="auto" w:fill="FAFAFA"/>
            <w:vAlign w:val="center"/>
          </w:tcPr>
          <w:p w14:paraId="1C87E5ED"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lang w:val="en-GB"/>
              </w:rPr>
              <w:t>84,216,633</w:t>
            </w:r>
          </w:p>
        </w:tc>
        <w:tc>
          <w:tcPr>
            <w:tcW w:w="1134" w:type="dxa"/>
            <w:shd w:val="clear" w:color="auto" w:fill="FAFAFA"/>
            <w:vAlign w:val="center"/>
          </w:tcPr>
          <w:p w14:paraId="248C644E"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lang w:val="en-GB"/>
              </w:rPr>
              <w:t>56,657,933</w:t>
            </w:r>
          </w:p>
        </w:tc>
        <w:tc>
          <w:tcPr>
            <w:tcW w:w="1134" w:type="dxa"/>
            <w:shd w:val="clear" w:color="auto" w:fill="FAFAFA"/>
            <w:vAlign w:val="center"/>
          </w:tcPr>
          <w:p w14:paraId="38F0C87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lang w:val="en-GB"/>
              </w:rPr>
              <w:t>19,418,520</w:t>
            </w:r>
          </w:p>
        </w:tc>
        <w:tc>
          <w:tcPr>
            <w:tcW w:w="1276" w:type="dxa"/>
            <w:shd w:val="clear" w:color="auto" w:fill="FAFAFA"/>
            <w:vAlign w:val="center"/>
          </w:tcPr>
          <w:p w14:paraId="08469B87"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lang w:val="en-GB"/>
              </w:rPr>
              <w:t>76,076,453</w:t>
            </w:r>
          </w:p>
        </w:tc>
      </w:tr>
      <w:tr w:rsidR="00A31A3A" w:rsidRPr="003709B5" w14:paraId="07E04E84" w14:textId="77777777" w:rsidTr="003817C7">
        <w:trPr>
          <w:jc w:val="right"/>
        </w:trPr>
        <w:tc>
          <w:tcPr>
            <w:tcW w:w="2520" w:type="dxa"/>
            <w:shd w:val="clear" w:color="auto" w:fill="auto"/>
            <w:vAlign w:val="bottom"/>
          </w:tcPr>
          <w:p w14:paraId="1F18DFAE"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Additions</w:t>
            </w:r>
          </w:p>
        </w:tc>
        <w:tc>
          <w:tcPr>
            <w:tcW w:w="1134" w:type="dxa"/>
            <w:shd w:val="clear" w:color="auto" w:fill="FAFAFA"/>
            <w:vAlign w:val="center"/>
          </w:tcPr>
          <w:p w14:paraId="1849D36E"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w:t>
            </w:r>
          </w:p>
        </w:tc>
        <w:tc>
          <w:tcPr>
            <w:tcW w:w="1134" w:type="dxa"/>
            <w:shd w:val="clear" w:color="auto" w:fill="FAFAFA"/>
            <w:vAlign w:val="center"/>
          </w:tcPr>
          <w:p w14:paraId="6340E5C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41,851</w:t>
            </w:r>
          </w:p>
        </w:tc>
        <w:tc>
          <w:tcPr>
            <w:tcW w:w="1134" w:type="dxa"/>
            <w:shd w:val="clear" w:color="auto" w:fill="FAFAFA"/>
            <w:vAlign w:val="center"/>
          </w:tcPr>
          <w:p w14:paraId="4BBC9DD9"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41,851</w:t>
            </w:r>
          </w:p>
        </w:tc>
        <w:tc>
          <w:tcPr>
            <w:tcW w:w="1134" w:type="dxa"/>
            <w:shd w:val="clear" w:color="auto" w:fill="FAFAFA"/>
            <w:vAlign w:val="center"/>
          </w:tcPr>
          <w:p w14:paraId="1E006666"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w:t>
            </w:r>
          </w:p>
        </w:tc>
        <w:tc>
          <w:tcPr>
            <w:tcW w:w="1134" w:type="dxa"/>
            <w:shd w:val="clear" w:color="auto" w:fill="FAFAFA"/>
            <w:vAlign w:val="center"/>
          </w:tcPr>
          <w:p w14:paraId="1065255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41,851</w:t>
            </w:r>
          </w:p>
        </w:tc>
        <w:tc>
          <w:tcPr>
            <w:tcW w:w="1276" w:type="dxa"/>
            <w:shd w:val="clear" w:color="auto" w:fill="FAFAFA"/>
            <w:vAlign w:val="center"/>
          </w:tcPr>
          <w:p w14:paraId="1356E6C8"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41,851</w:t>
            </w:r>
          </w:p>
        </w:tc>
      </w:tr>
      <w:tr w:rsidR="00A31A3A" w:rsidRPr="003709B5" w14:paraId="49A22CD1" w14:textId="77777777" w:rsidTr="003817C7">
        <w:trPr>
          <w:jc w:val="right"/>
        </w:trPr>
        <w:tc>
          <w:tcPr>
            <w:tcW w:w="2520" w:type="dxa"/>
            <w:shd w:val="clear" w:color="auto" w:fill="auto"/>
            <w:vAlign w:val="bottom"/>
          </w:tcPr>
          <w:p w14:paraId="4330D8D9"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proofErr w:type="spellStart"/>
            <w:r w:rsidRPr="003709B5">
              <w:rPr>
                <w:rFonts w:ascii="Arial" w:hAnsi="Arial" w:cs="Arial"/>
                <w:sz w:val="16"/>
                <w:szCs w:val="16"/>
              </w:rPr>
              <w:t>Amortisation</w:t>
            </w:r>
            <w:proofErr w:type="spellEnd"/>
            <w:r w:rsidRPr="003709B5">
              <w:rPr>
                <w:rFonts w:ascii="Arial" w:hAnsi="Arial" w:cs="Arial"/>
                <w:sz w:val="16"/>
                <w:szCs w:val="16"/>
              </w:rPr>
              <w:t xml:space="preserve"> charge</w:t>
            </w:r>
          </w:p>
        </w:tc>
        <w:tc>
          <w:tcPr>
            <w:tcW w:w="1134" w:type="dxa"/>
            <w:tcBorders>
              <w:bottom w:val="single" w:sz="4" w:space="0" w:color="auto"/>
            </w:tcBorders>
            <w:shd w:val="clear" w:color="auto" w:fill="FAFAFA"/>
            <w:vAlign w:val="center"/>
          </w:tcPr>
          <w:p w14:paraId="43FBCDD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(6,893,671)</w:t>
            </w:r>
          </w:p>
        </w:tc>
        <w:tc>
          <w:tcPr>
            <w:tcW w:w="1134" w:type="dxa"/>
            <w:tcBorders>
              <w:bottom w:val="single" w:sz="4" w:space="0" w:color="auto"/>
            </w:tcBorders>
            <w:shd w:val="clear" w:color="auto" w:fill="FAFAFA"/>
            <w:vAlign w:val="center"/>
          </w:tcPr>
          <w:p w14:paraId="2E14256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(6,207,532)</w:t>
            </w:r>
          </w:p>
        </w:tc>
        <w:tc>
          <w:tcPr>
            <w:tcW w:w="1134" w:type="dxa"/>
            <w:tcBorders>
              <w:bottom w:val="single" w:sz="4" w:space="0" w:color="auto"/>
            </w:tcBorders>
            <w:shd w:val="clear" w:color="auto" w:fill="FAFAFA"/>
            <w:vAlign w:val="center"/>
          </w:tcPr>
          <w:p w14:paraId="55EC46D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(13,101,203)</w:t>
            </w:r>
          </w:p>
        </w:tc>
        <w:tc>
          <w:tcPr>
            <w:tcW w:w="1134" w:type="dxa"/>
            <w:tcBorders>
              <w:bottom w:val="single" w:sz="4" w:space="0" w:color="auto"/>
            </w:tcBorders>
            <w:shd w:val="clear" w:color="auto" w:fill="FAFAFA"/>
            <w:vAlign w:val="center"/>
          </w:tcPr>
          <w:p w14:paraId="6465D508"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(6,893,671)</w:t>
            </w:r>
          </w:p>
        </w:tc>
        <w:tc>
          <w:tcPr>
            <w:tcW w:w="1134" w:type="dxa"/>
            <w:tcBorders>
              <w:bottom w:val="single" w:sz="4" w:space="0" w:color="auto"/>
            </w:tcBorders>
            <w:shd w:val="clear" w:color="auto" w:fill="FAFAFA"/>
            <w:vAlign w:val="center"/>
          </w:tcPr>
          <w:p w14:paraId="31AA7F9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(3,889,295)</w:t>
            </w:r>
          </w:p>
        </w:tc>
        <w:tc>
          <w:tcPr>
            <w:tcW w:w="1276" w:type="dxa"/>
            <w:tcBorders>
              <w:bottom w:val="single" w:sz="4" w:space="0" w:color="auto"/>
            </w:tcBorders>
            <w:shd w:val="clear" w:color="auto" w:fill="FAFAFA"/>
            <w:vAlign w:val="center"/>
          </w:tcPr>
          <w:p w14:paraId="74ED2B47"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(10,782,966)</w:t>
            </w:r>
          </w:p>
        </w:tc>
      </w:tr>
      <w:tr w:rsidR="00A31A3A" w:rsidRPr="003709B5" w14:paraId="01B78D61" w14:textId="77777777" w:rsidTr="003817C7">
        <w:trPr>
          <w:jc w:val="right"/>
        </w:trPr>
        <w:tc>
          <w:tcPr>
            <w:tcW w:w="2520" w:type="dxa"/>
            <w:shd w:val="clear" w:color="auto" w:fill="auto"/>
            <w:vAlign w:val="bottom"/>
          </w:tcPr>
          <w:p w14:paraId="6D9E28A9"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FAFAFA"/>
            <w:vAlign w:val="center"/>
          </w:tcPr>
          <w:p w14:paraId="678ADA5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center"/>
          </w:tcPr>
          <w:p w14:paraId="54E6709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center"/>
          </w:tcPr>
          <w:p w14:paraId="277AA49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center"/>
          </w:tcPr>
          <w:p w14:paraId="27098DED"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center"/>
          </w:tcPr>
          <w:p w14:paraId="349678BE"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276" w:type="dxa"/>
            <w:tcBorders>
              <w:top w:val="single" w:sz="4" w:space="0" w:color="auto"/>
            </w:tcBorders>
            <w:shd w:val="clear" w:color="auto" w:fill="FAFAFA"/>
            <w:vAlign w:val="center"/>
          </w:tcPr>
          <w:p w14:paraId="0BA2DAF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r>
      <w:tr w:rsidR="00A31A3A" w:rsidRPr="003709B5" w14:paraId="736064FB" w14:textId="77777777" w:rsidTr="003817C7">
        <w:trPr>
          <w:jc w:val="right"/>
        </w:trPr>
        <w:tc>
          <w:tcPr>
            <w:tcW w:w="2520" w:type="dxa"/>
            <w:shd w:val="clear" w:color="auto" w:fill="auto"/>
            <w:vAlign w:val="bottom"/>
          </w:tcPr>
          <w:p w14:paraId="79B76C92"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Closing net book value</w:t>
            </w:r>
          </w:p>
        </w:tc>
        <w:tc>
          <w:tcPr>
            <w:tcW w:w="1134" w:type="dxa"/>
            <w:tcBorders>
              <w:bottom w:val="single" w:sz="4" w:space="0" w:color="auto"/>
            </w:tcBorders>
            <w:shd w:val="clear" w:color="auto" w:fill="FAFAFA"/>
            <w:vAlign w:val="center"/>
          </w:tcPr>
          <w:p w14:paraId="0CCD0EF0"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49,764,262</w:t>
            </w:r>
          </w:p>
        </w:tc>
        <w:tc>
          <w:tcPr>
            <w:tcW w:w="1134" w:type="dxa"/>
            <w:tcBorders>
              <w:bottom w:val="single" w:sz="4" w:space="0" w:color="auto"/>
            </w:tcBorders>
            <w:shd w:val="clear" w:color="auto" w:fill="FAFAFA"/>
            <w:vAlign w:val="center"/>
          </w:tcPr>
          <w:p w14:paraId="31C2B4F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21,393,019</w:t>
            </w:r>
          </w:p>
        </w:tc>
        <w:tc>
          <w:tcPr>
            <w:tcW w:w="1134" w:type="dxa"/>
            <w:tcBorders>
              <w:bottom w:val="single" w:sz="4" w:space="0" w:color="auto"/>
            </w:tcBorders>
            <w:shd w:val="clear" w:color="auto" w:fill="FAFAFA"/>
            <w:vAlign w:val="center"/>
          </w:tcPr>
          <w:p w14:paraId="15A59F9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71,157,281</w:t>
            </w:r>
          </w:p>
        </w:tc>
        <w:tc>
          <w:tcPr>
            <w:tcW w:w="1134" w:type="dxa"/>
            <w:tcBorders>
              <w:bottom w:val="single" w:sz="4" w:space="0" w:color="auto"/>
            </w:tcBorders>
            <w:shd w:val="clear" w:color="auto" w:fill="FAFAFA"/>
            <w:vAlign w:val="center"/>
          </w:tcPr>
          <w:p w14:paraId="0DE8CD69"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49,764,262</w:t>
            </w:r>
          </w:p>
        </w:tc>
        <w:tc>
          <w:tcPr>
            <w:tcW w:w="1134" w:type="dxa"/>
            <w:tcBorders>
              <w:bottom w:val="single" w:sz="4" w:space="0" w:color="auto"/>
            </w:tcBorders>
            <w:shd w:val="clear" w:color="auto" w:fill="FAFAFA"/>
            <w:vAlign w:val="center"/>
          </w:tcPr>
          <w:p w14:paraId="371CEF4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15,571,076</w:t>
            </w:r>
          </w:p>
        </w:tc>
        <w:tc>
          <w:tcPr>
            <w:tcW w:w="1276" w:type="dxa"/>
            <w:tcBorders>
              <w:bottom w:val="single" w:sz="4" w:space="0" w:color="auto"/>
            </w:tcBorders>
            <w:shd w:val="clear" w:color="auto" w:fill="FAFAFA"/>
            <w:vAlign w:val="center"/>
          </w:tcPr>
          <w:p w14:paraId="6C14C1EC" w14:textId="075DABA6"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65,33</w:t>
            </w:r>
            <w:r w:rsidR="00EA7F58" w:rsidRPr="001A4DA5">
              <w:rPr>
                <w:rFonts w:asciiTheme="minorHAnsi" w:hAnsiTheme="minorHAnsi" w:cstheme="minorHAnsi"/>
                <w:sz w:val="16"/>
                <w:szCs w:val="16"/>
                <w:lang w:val="en-GB"/>
              </w:rPr>
              <w:t>5</w:t>
            </w:r>
            <w:r w:rsidRPr="001A4DA5">
              <w:rPr>
                <w:rFonts w:asciiTheme="minorHAnsi" w:hAnsiTheme="minorHAnsi" w:cstheme="minorHAnsi"/>
                <w:sz w:val="16"/>
                <w:szCs w:val="16"/>
                <w:lang w:val="en-GB"/>
              </w:rPr>
              <w:t>,338</w:t>
            </w:r>
          </w:p>
        </w:tc>
      </w:tr>
      <w:tr w:rsidR="00A31A3A" w:rsidRPr="003709B5" w14:paraId="61C3AC99" w14:textId="77777777" w:rsidTr="003817C7">
        <w:trPr>
          <w:jc w:val="right"/>
        </w:trPr>
        <w:tc>
          <w:tcPr>
            <w:tcW w:w="2520" w:type="dxa"/>
            <w:shd w:val="clear" w:color="auto" w:fill="auto"/>
            <w:vAlign w:val="bottom"/>
          </w:tcPr>
          <w:p w14:paraId="540EE0E7"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FAFAFA"/>
            <w:vAlign w:val="bottom"/>
          </w:tcPr>
          <w:p w14:paraId="59D6D129"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FAFAFA"/>
            <w:vAlign w:val="bottom"/>
          </w:tcPr>
          <w:p w14:paraId="21230A88"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FAFAFA"/>
            <w:vAlign w:val="bottom"/>
          </w:tcPr>
          <w:p w14:paraId="5857C7D1"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FAFAFA"/>
            <w:vAlign w:val="bottom"/>
          </w:tcPr>
          <w:p w14:paraId="3A99708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bottom"/>
          </w:tcPr>
          <w:p w14:paraId="2B7F799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276" w:type="dxa"/>
            <w:tcBorders>
              <w:top w:val="single" w:sz="4" w:space="0" w:color="auto"/>
            </w:tcBorders>
            <w:shd w:val="clear" w:color="auto" w:fill="FAFAFA"/>
            <w:vAlign w:val="bottom"/>
          </w:tcPr>
          <w:p w14:paraId="54692BD7"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r>
      <w:tr w:rsidR="00A31A3A" w:rsidRPr="003709B5" w14:paraId="547F2C58" w14:textId="77777777" w:rsidTr="003817C7">
        <w:trPr>
          <w:jc w:val="right"/>
        </w:trPr>
        <w:tc>
          <w:tcPr>
            <w:tcW w:w="2520" w:type="dxa"/>
            <w:shd w:val="clear" w:color="auto" w:fill="auto"/>
            <w:vAlign w:val="bottom"/>
          </w:tcPr>
          <w:p w14:paraId="2AC14D17"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31 December </w:t>
            </w:r>
            <w:r w:rsidRPr="003709B5">
              <w:rPr>
                <w:rFonts w:ascii="Arial" w:hAnsi="Arial" w:cs="Arial"/>
                <w:b/>
                <w:bCs/>
                <w:sz w:val="16"/>
                <w:szCs w:val="16"/>
                <w:lang w:val="en-GB"/>
              </w:rPr>
              <w:t>2021</w:t>
            </w:r>
          </w:p>
        </w:tc>
        <w:tc>
          <w:tcPr>
            <w:tcW w:w="1134" w:type="dxa"/>
            <w:shd w:val="clear" w:color="auto" w:fill="FAFAFA"/>
            <w:vAlign w:val="bottom"/>
          </w:tcPr>
          <w:p w14:paraId="54B72739"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1168949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741856DD"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64C95478"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FAFAFA"/>
            <w:vAlign w:val="bottom"/>
          </w:tcPr>
          <w:p w14:paraId="1ABA66EC"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276" w:type="dxa"/>
            <w:shd w:val="clear" w:color="auto" w:fill="FAFAFA"/>
            <w:vAlign w:val="bottom"/>
          </w:tcPr>
          <w:p w14:paraId="7C0B31B7"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r>
      <w:tr w:rsidR="00A31A3A" w:rsidRPr="003709B5" w14:paraId="04089879" w14:textId="77777777" w:rsidTr="003817C7">
        <w:trPr>
          <w:jc w:val="right"/>
        </w:trPr>
        <w:tc>
          <w:tcPr>
            <w:tcW w:w="2520" w:type="dxa"/>
            <w:shd w:val="clear" w:color="auto" w:fill="auto"/>
            <w:vAlign w:val="bottom"/>
          </w:tcPr>
          <w:p w14:paraId="2DD51758"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r w:rsidRPr="003709B5">
              <w:rPr>
                <w:rFonts w:ascii="Arial" w:hAnsi="Arial" w:cs="Arial"/>
                <w:sz w:val="16"/>
                <w:szCs w:val="16"/>
              </w:rPr>
              <w:t xml:space="preserve">Cost </w:t>
            </w:r>
          </w:p>
        </w:tc>
        <w:tc>
          <w:tcPr>
            <w:tcW w:w="1134" w:type="dxa"/>
            <w:shd w:val="clear" w:color="auto" w:fill="FAFAFA"/>
            <w:vAlign w:val="center"/>
          </w:tcPr>
          <w:p w14:paraId="62ED499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cs/>
              </w:rPr>
            </w:pPr>
            <w:r w:rsidRPr="001A4DA5">
              <w:rPr>
                <w:rFonts w:asciiTheme="minorHAnsi" w:hAnsiTheme="minorHAnsi" w:cstheme="minorHAnsi"/>
                <w:sz w:val="16"/>
                <w:szCs w:val="16"/>
                <w:lang w:val="en-GB"/>
              </w:rPr>
              <w:t>68,936,732</w:t>
            </w:r>
          </w:p>
        </w:tc>
        <w:tc>
          <w:tcPr>
            <w:tcW w:w="1134" w:type="dxa"/>
            <w:shd w:val="clear" w:color="auto" w:fill="FAFAFA"/>
            <w:vAlign w:val="center"/>
          </w:tcPr>
          <w:p w14:paraId="442DB9D1"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83,570,767</w:t>
            </w:r>
          </w:p>
        </w:tc>
        <w:tc>
          <w:tcPr>
            <w:tcW w:w="1134" w:type="dxa"/>
            <w:shd w:val="clear" w:color="auto" w:fill="FAFAFA"/>
            <w:vAlign w:val="center"/>
          </w:tcPr>
          <w:p w14:paraId="293E6018"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152,507,499</w:t>
            </w:r>
          </w:p>
        </w:tc>
        <w:tc>
          <w:tcPr>
            <w:tcW w:w="1134" w:type="dxa"/>
            <w:shd w:val="clear" w:color="auto" w:fill="FAFAFA"/>
            <w:vAlign w:val="center"/>
          </w:tcPr>
          <w:p w14:paraId="58F9320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68,936,732</w:t>
            </w:r>
          </w:p>
        </w:tc>
        <w:tc>
          <w:tcPr>
            <w:tcW w:w="1134" w:type="dxa"/>
            <w:shd w:val="clear" w:color="auto" w:fill="FAFAFA"/>
            <w:vAlign w:val="center"/>
          </w:tcPr>
          <w:p w14:paraId="6B0181BF"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41,498,482</w:t>
            </w:r>
          </w:p>
        </w:tc>
        <w:tc>
          <w:tcPr>
            <w:tcW w:w="1276" w:type="dxa"/>
            <w:shd w:val="clear" w:color="auto" w:fill="FAFAFA"/>
            <w:vAlign w:val="center"/>
          </w:tcPr>
          <w:p w14:paraId="33DB6D9B"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110,435,214</w:t>
            </w:r>
          </w:p>
        </w:tc>
      </w:tr>
      <w:tr w:rsidR="00A31A3A" w:rsidRPr="003709B5" w14:paraId="51A5F91F" w14:textId="77777777" w:rsidTr="003817C7">
        <w:trPr>
          <w:jc w:val="right"/>
        </w:trPr>
        <w:tc>
          <w:tcPr>
            <w:tcW w:w="2520" w:type="dxa"/>
            <w:shd w:val="clear" w:color="auto" w:fill="auto"/>
            <w:vAlign w:val="bottom"/>
          </w:tcPr>
          <w:p w14:paraId="58CE002B"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u w:val="single"/>
              </w:rPr>
              <w:t>Less</w:t>
            </w:r>
            <w:r w:rsidRPr="003709B5">
              <w:rPr>
                <w:rFonts w:ascii="Arial" w:hAnsi="Arial" w:cs="Arial"/>
                <w:sz w:val="16"/>
                <w:szCs w:val="16"/>
              </w:rPr>
              <w:t xml:space="preserve">  Accumulated </w:t>
            </w:r>
            <w:proofErr w:type="spellStart"/>
            <w:r w:rsidRPr="003709B5">
              <w:rPr>
                <w:rFonts w:ascii="Arial" w:hAnsi="Arial" w:cs="Arial"/>
                <w:sz w:val="16"/>
                <w:szCs w:val="16"/>
              </w:rPr>
              <w:t>amortisation</w:t>
            </w:r>
            <w:proofErr w:type="spellEnd"/>
          </w:p>
        </w:tc>
        <w:tc>
          <w:tcPr>
            <w:tcW w:w="1134" w:type="dxa"/>
            <w:tcBorders>
              <w:bottom w:val="single" w:sz="4" w:space="0" w:color="auto"/>
            </w:tcBorders>
            <w:shd w:val="clear" w:color="auto" w:fill="FAFAFA"/>
            <w:vAlign w:val="center"/>
          </w:tcPr>
          <w:p w14:paraId="71E963E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(19,172,470)</w:t>
            </w:r>
          </w:p>
        </w:tc>
        <w:tc>
          <w:tcPr>
            <w:tcW w:w="1134" w:type="dxa"/>
            <w:tcBorders>
              <w:bottom w:val="single" w:sz="4" w:space="0" w:color="auto"/>
            </w:tcBorders>
            <w:shd w:val="clear" w:color="auto" w:fill="FAFAFA"/>
            <w:vAlign w:val="center"/>
          </w:tcPr>
          <w:p w14:paraId="21A9D56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(62,177,748)</w:t>
            </w:r>
          </w:p>
        </w:tc>
        <w:tc>
          <w:tcPr>
            <w:tcW w:w="1134" w:type="dxa"/>
            <w:tcBorders>
              <w:bottom w:val="single" w:sz="4" w:space="0" w:color="auto"/>
            </w:tcBorders>
            <w:shd w:val="clear" w:color="auto" w:fill="FAFAFA"/>
            <w:vAlign w:val="center"/>
          </w:tcPr>
          <w:p w14:paraId="0B6BC2E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(81,350,218)</w:t>
            </w:r>
          </w:p>
        </w:tc>
        <w:tc>
          <w:tcPr>
            <w:tcW w:w="1134" w:type="dxa"/>
            <w:tcBorders>
              <w:bottom w:val="single" w:sz="4" w:space="0" w:color="auto"/>
            </w:tcBorders>
            <w:shd w:val="clear" w:color="auto" w:fill="FAFAFA"/>
            <w:vAlign w:val="center"/>
          </w:tcPr>
          <w:p w14:paraId="4020070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(19,172,470)</w:t>
            </w:r>
          </w:p>
        </w:tc>
        <w:tc>
          <w:tcPr>
            <w:tcW w:w="1134" w:type="dxa"/>
            <w:tcBorders>
              <w:bottom w:val="single" w:sz="4" w:space="0" w:color="auto"/>
            </w:tcBorders>
            <w:shd w:val="clear" w:color="auto" w:fill="FAFAFA"/>
            <w:vAlign w:val="center"/>
          </w:tcPr>
          <w:p w14:paraId="27B9A65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(25,927,406)</w:t>
            </w:r>
          </w:p>
        </w:tc>
        <w:tc>
          <w:tcPr>
            <w:tcW w:w="1276" w:type="dxa"/>
            <w:tcBorders>
              <w:bottom w:val="single" w:sz="4" w:space="0" w:color="auto"/>
            </w:tcBorders>
            <w:shd w:val="clear" w:color="auto" w:fill="FAFAFA"/>
            <w:vAlign w:val="center"/>
          </w:tcPr>
          <w:p w14:paraId="182EACC0"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(45,099,876)</w:t>
            </w:r>
          </w:p>
        </w:tc>
      </w:tr>
      <w:tr w:rsidR="00A31A3A" w:rsidRPr="003709B5" w14:paraId="085E7B43" w14:textId="77777777" w:rsidTr="003817C7">
        <w:trPr>
          <w:jc w:val="right"/>
        </w:trPr>
        <w:tc>
          <w:tcPr>
            <w:tcW w:w="2520" w:type="dxa"/>
            <w:shd w:val="clear" w:color="auto" w:fill="auto"/>
            <w:vAlign w:val="bottom"/>
          </w:tcPr>
          <w:p w14:paraId="6752FD04" w14:textId="77777777" w:rsidR="00A31A3A" w:rsidRPr="003709B5" w:rsidRDefault="00A31A3A" w:rsidP="003709B5">
            <w:pPr>
              <w:overflowPunct/>
              <w:autoSpaceDE/>
              <w:autoSpaceDN/>
              <w:adjustRightInd/>
              <w:ind w:left="-105"/>
              <w:jc w:val="both"/>
              <w:textAlignment w:val="auto"/>
              <w:rPr>
                <w:rFonts w:ascii="Arial" w:hAnsi="Arial" w:cs="Arial"/>
                <w:b/>
                <w:bCs/>
                <w:sz w:val="16"/>
                <w:szCs w:val="16"/>
              </w:rPr>
            </w:pPr>
          </w:p>
        </w:tc>
        <w:tc>
          <w:tcPr>
            <w:tcW w:w="1134" w:type="dxa"/>
            <w:shd w:val="clear" w:color="auto" w:fill="FAFAFA"/>
            <w:vAlign w:val="center"/>
          </w:tcPr>
          <w:p w14:paraId="75C16BB9"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FAFAFA"/>
            <w:vAlign w:val="center"/>
          </w:tcPr>
          <w:p w14:paraId="184EA048"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FAFAFA"/>
            <w:vAlign w:val="center"/>
          </w:tcPr>
          <w:p w14:paraId="1B67983D"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FAFAFA"/>
            <w:vAlign w:val="center"/>
          </w:tcPr>
          <w:p w14:paraId="70482AD5"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center"/>
          </w:tcPr>
          <w:p w14:paraId="1BA022F2"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FAFAFA"/>
            <w:vAlign w:val="center"/>
          </w:tcPr>
          <w:p w14:paraId="6969513D" w14:textId="77777777" w:rsidR="00A31A3A" w:rsidRPr="001A4DA5" w:rsidRDefault="00A31A3A" w:rsidP="003709B5">
            <w:pPr>
              <w:overflowPunct/>
              <w:autoSpaceDE/>
              <w:autoSpaceDN/>
              <w:adjustRightInd/>
              <w:ind w:right="-72"/>
              <w:jc w:val="right"/>
              <w:textAlignment w:val="auto"/>
              <w:rPr>
                <w:rFonts w:asciiTheme="minorHAnsi" w:hAnsiTheme="minorHAnsi" w:cstheme="minorHAnsi"/>
                <w:sz w:val="16"/>
                <w:szCs w:val="16"/>
              </w:rPr>
            </w:pPr>
          </w:p>
        </w:tc>
      </w:tr>
      <w:tr w:rsidR="00A31A3A" w:rsidRPr="003709B5" w14:paraId="3C13B0EC" w14:textId="77777777" w:rsidTr="003817C7">
        <w:trPr>
          <w:jc w:val="right"/>
        </w:trPr>
        <w:tc>
          <w:tcPr>
            <w:tcW w:w="2520" w:type="dxa"/>
            <w:shd w:val="clear" w:color="auto" w:fill="auto"/>
            <w:vAlign w:val="bottom"/>
          </w:tcPr>
          <w:p w14:paraId="2BAB749C" w14:textId="77777777" w:rsidR="00A31A3A" w:rsidRPr="003709B5" w:rsidRDefault="00A31A3A" w:rsidP="003709B5">
            <w:pPr>
              <w:overflowPunct/>
              <w:autoSpaceDE/>
              <w:autoSpaceDN/>
              <w:adjustRightInd/>
              <w:ind w:left="-105"/>
              <w:jc w:val="both"/>
              <w:textAlignment w:val="auto"/>
              <w:rPr>
                <w:rFonts w:ascii="Arial" w:hAnsi="Arial" w:cs="Arial"/>
                <w:sz w:val="16"/>
                <w:szCs w:val="16"/>
                <w:u w:val="single"/>
              </w:rPr>
            </w:pPr>
            <w:r w:rsidRPr="003709B5">
              <w:rPr>
                <w:rFonts w:ascii="Arial" w:hAnsi="Arial" w:cs="Arial"/>
                <w:sz w:val="16"/>
                <w:szCs w:val="16"/>
              </w:rPr>
              <w:t>Net book value</w:t>
            </w:r>
          </w:p>
        </w:tc>
        <w:tc>
          <w:tcPr>
            <w:tcW w:w="1134" w:type="dxa"/>
            <w:tcBorders>
              <w:bottom w:val="single" w:sz="4" w:space="0" w:color="auto"/>
            </w:tcBorders>
            <w:shd w:val="clear" w:color="auto" w:fill="FAFAFA"/>
            <w:vAlign w:val="center"/>
          </w:tcPr>
          <w:p w14:paraId="6BA55225"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49,764,262</w:t>
            </w:r>
          </w:p>
        </w:tc>
        <w:tc>
          <w:tcPr>
            <w:tcW w:w="1134" w:type="dxa"/>
            <w:tcBorders>
              <w:bottom w:val="single" w:sz="4" w:space="0" w:color="auto"/>
            </w:tcBorders>
            <w:shd w:val="clear" w:color="auto" w:fill="FAFAFA"/>
            <w:vAlign w:val="center"/>
          </w:tcPr>
          <w:p w14:paraId="404D4E9A"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21,393,019</w:t>
            </w:r>
          </w:p>
        </w:tc>
        <w:tc>
          <w:tcPr>
            <w:tcW w:w="1134" w:type="dxa"/>
            <w:tcBorders>
              <w:bottom w:val="single" w:sz="4" w:space="0" w:color="auto"/>
            </w:tcBorders>
            <w:shd w:val="clear" w:color="auto" w:fill="FAFAFA"/>
            <w:vAlign w:val="center"/>
          </w:tcPr>
          <w:p w14:paraId="70CD38D8"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71,157,281</w:t>
            </w:r>
          </w:p>
        </w:tc>
        <w:tc>
          <w:tcPr>
            <w:tcW w:w="1134" w:type="dxa"/>
            <w:tcBorders>
              <w:bottom w:val="single" w:sz="4" w:space="0" w:color="auto"/>
            </w:tcBorders>
            <w:shd w:val="clear" w:color="auto" w:fill="FAFAFA"/>
            <w:vAlign w:val="center"/>
          </w:tcPr>
          <w:p w14:paraId="0C0A9A94"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49,764,262</w:t>
            </w:r>
          </w:p>
        </w:tc>
        <w:tc>
          <w:tcPr>
            <w:tcW w:w="1134" w:type="dxa"/>
            <w:tcBorders>
              <w:bottom w:val="single" w:sz="4" w:space="0" w:color="auto"/>
            </w:tcBorders>
            <w:shd w:val="clear" w:color="auto" w:fill="FAFAFA"/>
            <w:vAlign w:val="center"/>
          </w:tcPr>
          <w:p w14:paraId="0DD8C6A8" w14:textId="77777777"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15,571,076</w:t>
            </w:r>
          </w:p>
        </w:tc>
        <w:tc>
          <w:tcPr>
            <w:tcW w:w="1276" w:type="dxa"/>
            <w:tcBorders>
              <w:bottom w:val="single" w:sz="4" w:space="0" w:color="auto"/>
            </w:tcBorders>
            <w:shd w:val="clear" w:color="auto" w:fill="FAFAFA"/>
            <w:vAlign w:val="center"/>
          </w:tcPr>
          <w:p w14:paraId="5049D8EC" w14:textId="0F3FA1E9" w:rsidR="00A31A3A" w:rsidRPr="001A4DA5" w:rsidRDefault="00A31A3A" w:rsidP="003709B5">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65,33</w:t>
            </w:r>
            <w:r w:rsidR="00EA7F58" w:rsidRPr="001A4DA5">
              <w:rPr>
                <w:rFonts w:asciiTheme="minorHAnsi" w:hAnsiTheme="minorHAnsi" w:cstheme="minorHAnsi"/>
                <w:sz w:val="16"/>
                <w:szCs w:val="16"/>
                <w:lang w:val="en-GB"/>
              </w:rPr>
              <w:t>5</w:t>
            </w:r>
            <w:r w:rsidRPr="001A4DA5">
              <w:rPr>
                <w:rFonts w:asciiTheme="minorHAnsi" w:hAnsiTheme="minorHAnsi" w:cstheme="minorHAnsi"/>
                <w:sz w:val="16"/>
                <w:szCs w:val="16"/>
                <w:lang w:val="en-GB"/>
              </w:rPr>
              <w:t>,338</w:t>
            </w:r>
          </w:p>
        </w:tc>
      </w:tr>
    </w:tbl>
    <w:p w14:paraId="5A7729BF" w14:textId="77777777" w:rsidR="00A31A3A" w:rsidRPr="003709B5" w:rsidRDefault="00A31A3A" w:rsidP="003709B5">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p>
    <w:p w14:paraId="28896053" w14:textId="09E7C875" w:rsidR="00A31A3A" w:rsidRPr="003709B5" w:rsidRDefault="00A31A3A" w:rsidP="003709B5">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Amortisation </w:t>
      </w:r>
      <w:r w:rsidRPr="003709B5">
        <w:rPr>
          <w:rFonts w:ascii="Arial" w:eastAsia="Arial" w:hAnsi="Arial" w:cs="Arial"/>
          <w:sz w:val="18"/>
          <w:szCs w:val="22"/>
          <w:lang w:val="en-GB" w:eastAsia="en-GB"/>
        </w:rPr>
        <w:t>of intangible assets r</w:t>
      </w:r>
      <w:r w:rsidRPr="003709B5">
        <w:rPr>
          <w:rFonts w:ascii="Arial" w:eastAsia="Arial" w:hAnsi="Arial" w:cs="Arial"/>
          <w:sz w:val="18"/>
          <w:szCs w:val="18"/>
          <w:lang w:val="en-GB" w:eastAsia="en-GB"/>
        </w:rPr>
        <w:t xml:space="preserve">ecognised in </w:t>
      </w:r>
      <w:r w:rsidR="00CC1123" w:rsidRPr="003709B5">
        <w:rPr>
          <w:rFonts w:ascii="Arial" w:eastAsia="Arial" w:hAnsi="Arial" w:cs="Arial"/>
          <w:sz w:val="18"/>
          <w:szCs w:val="18"/>
          <w:lang w:val="en-GB" w:eastAsia="en-GB"/>
        </w:rPr>
        <w:t>s</w:t>
      </w:r>
      <w:r w:rsidRPr="003709B5">
        <w:rPr>
          <w:rFonts w:ascii="Arial" w:eastAsia="Arial" w:hAnsi="Arial" w:cs="Arial"/>
          <w:sz w:val="18"/>
          <w:szCs w:val="18"/>
          <w:lang w:val="en-GB" w:eastAsia="en-GB"/>
        </w:rPr>
        <w:t xml:space="preserve">tatement of </w:t>
      </w:r>
      <w:r w:rsidR="00CC1123" w:rsidRPr="003709B5">
        <w:rPr>
          <w:rFonts w:ascii="Arial" w:eastAsia="Arial" w:hAnsi="Arial" w:cs="Arial"/>
          <w:sz w:val="18"/>
          <w:szCs w:val="18"/>
          <w:lang w:val="en-GB" w:eastAsia="en-GB"/>
        </w:rPr>
        <w:t>c</w:t>
      </w:r>
      <w:r w:rsidRPr="003709B5">
        <w:rPr>
          <w:rFonts w:ascii="Arial" w:eastAsia="Arial" w:hAnsi="Arial" w:cs="Arial"/>
          <w:sz w:val="18"/>
          <w:szCs w:val="18"/>
          <w:lang w:val="en-GB" w:eastAsia="en-GB"/>
        </w:rPr>
        <w:t xml:space="preserve">omprehensive </w:t>
      </w:r>
      <w:r w:rsidR="00CC1123" w:rsidRPr="003709B5">
        <w:rPr>
          <w:rFonts w:ascii="Arial" w:eastAsia="Arial" w:hAnsi="Arial" w:cs="Arial"/>
          <w:sz w:val="18"/>
          <w:szCs w:val="18"/>
          <w:lang w:val="en-GB" w:eastAsia="en-GB"/>
        </w:rPr>
        <w:t>i</w:t>
      </w:r>
      <w:r w:rsidRPr="003709B5">
        <w:rPr>
          <w:rFonts w:ascii="Arial" w:eastAsia="Arial" w:hAnsi="Arial" w:cs="Arial"/>
          <w:sz w:val="18"/>
          <w:szCs w:val="18"/>
          <w:lang w:val="en-GB" w:eastAsia="en-GB"/>
        </w:rPr>
        <w:t>ncome as follows:</w:t>
      </w:r>
    </w:p>
    <w:p w14:paraId="3941251F" w14:textId="77777777" w:rsidR="00A31A3A" w:rsidRPr="003709B5" w:rsidRDefault="00A31A3A" w:rsidP="003709B5">
      <w:pPr>
        <w:overflowPunct/>
        <w:autoSpaceDE/>
        <w:autoSpaceDN/>
        <w:adjustRightInd/>
        <w:jc w:val="both"/>
        <w:textAlignment w:val="auto"/>
        <w:rPr>
          <w:rFonts w:ascii="Arial" w:eastAsia="Arial" w:hAnsi="Arial" w:cs="Arial"/>
          <w:color w:val="DC6900"/>
          <w:sz w:val="18"/>
          <w:szCs w:val="18"/>
          <w:lang w:val="en-GB" w:eastAsia="en-GB"/>
        </w:rPr>
      </w:pP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59"/>
        <w:gridCol w:w="48"/>
        <w:gridCol w:w="1369"/>
        <w:gridCol w:w="1363"/>
        <w:gridCol w:w="6"/>
      </w:tblGrid>
      <w:tr w:rsidR="00A31A3A" w:rsidRPr="003709B5" w14:paraId="2DFFB816" w14:textId="77777777" w:rsidTr="003817C7">
        <w:trPr>
          <w:gridAfter w:val="1"/>
          <w:wAfter w:w="6" w:type="dxa"/>
        </w:trPr>
        <w:tc>
          <w:tcPr>
            <w:tcW w:w="3961" w:type="dxa"/>
            <w:tcBorders>
              <w:top w:val="nil"/>
              <w:left w:val="nil"/>
              <w:bottom w:val="nil"/>
              <w:right w:val="nil"/>
            </w:tcBorders>
          </w:tcPr>
          <w:p w14:paraId="1339EF5B" w14:textId="77777777" w:rsidR="00A31A3A" w:rsidRPr="003709B5" w:rsidRDefault="00A31A3A" w:rsidP="003709B5">
            <w:pPr>
              <w:overflowPunct/>
              <w:autoSpaceDE/>
              <w:autoSpaceDN/>
              <w:adjustRightInd/>
              <w:ind w:left="-72"/>
              <w:jc w:val="both"/>
              <w:textAlignment w:val="auto"/>
              <w:rPr>
                <w:rFonts w:ascii="Arial" w:eastAsia="Arial" w:hAnsi="Arial" w:cs="Arial"/>
                <w:b/>
                <w:sz w:val="18"/>
                <w:szCs w:val="18"/>
                <w:lang w:val="en-GB" w:eastAsia="en-GB"/>
              </w:rPr>
            </w:pPr>
          </w:p>
        </w:tc>
        <w:tc>
          <w:tcPr>
            <w:tcW w:w="2726" w:type="dxa"/>
            <w:gridSpan w:val="2"/>
            <w:tcBorders>
              <w:top w:val="single" w:sz="4" w:space="0" w:color="000000"/>
              <w:left w:val="nil"/>
              <w:bottom w:val="single" w:sz="4" w:space="0" w:color="000000"/>
              <w:right w:val="nil"/>
            </w:tcBorders>
            <w:hideMark/>
          </w:tcPr>
          <w:p w14:paraId="30A02869" w14:textId="77777777" w:rsidR="00A31A3A" w:rsidRPr="003709B5" w:rsidRDefault="00A31A3A" w:rsidP="003709B5">
            <w:pPr>
              <w:overflowPunct/>
              <w:autoSpaceDE/>
              <w:autoSpaceDN/>
              <w:adjustRightInd/>
              <w:ind w:left="-40" w:right="-72"/>
              <w:jc w:val="center"/>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Consolidated</w:t>
            </w:r>
          </w:p>
          <w:p w14:paraId="0B3B2063" w14:textId="77777777" w:rsidR="00A31A3A" w:rsidRPr="003709B5" w:rsidRDefault="00A31A3A" w:rsidP="003709B5">
            <w:pPr>
              <w:overflowPunct/>
              <w:autoSpaceDE/>
              <w:autoSpaceDN/>
              <w:adjustRightInd/>
              <w:ind w:right="-72"/>
              <w:jc w:val="center"/>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financial statements</w:t>
            </w:r>
          </w:p>
        </w:tc>
        <w:tc>
          <w:tcPr>
            <w:tcW w:w="2780" w:type="dxa"/>
            <w:gridSpan w:val="3"/>
            <w:tcBorders>
              <w:top w:val="single" w:sz="4" w:space="0" w:color="000000"/>
              <w:left w:val="nil"/>
              <w:bottom w:val="single" w:sz="4" w:space="0" w:color="000000"/>
              <w:right w:val="nil"/>
            </w:tcBorders>
            <w:hideMark/>
          </w:tcPr>
          <w:p w14:paraId="76561A14" w14:textId="77777777" w:rsidR="00A31A3A" w:rsidRPr="003709B5" w:rsidRDefault="00A31A3A" w:rsidP="003709B5">
            <w:pPr>
              <w:overflowPunct/>
              <w:autoSpaceDE/>
              <w:autoSpaceDN/>
              <w:adjustRightInd/>
              <w:ind w:left="-40" w:right="-72"/>
              <w:jc w:val="center"/>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Separate</w:t>
            </w:r>
          </w:p>
          <w:p w14:paraId="6033603C" w14:textId="77777777" w:rsidR="00A31A3A" w:rsidRPr="003709B5" w:rsidRDefault="00A31A3A" w:rsidP="003709B5">
            <w:pPr>
              <w:overflowPunct/>
              <w:autoSpaceDE/>
              <w:autoSpaceDN/>
              <w:adjustRightInd/>
              <w:ind w:left="-40" w:right="-72"/>
              <w:jc w:val="center"/>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financial statements</w:t>
            </w:r>
          </w:p>
        </w:tc>
      </w:tr>
      <w:tr w:rsidR="00A31A3A" w:rsidRPr="003709B5" w14:paraId="1D2BE818" w14:textId="77777777" w:rsidTr="003817C7">
        <w:tc>
          <w:tcPr>
            <w:tcW w:w="3961" w:type="dxa"/>
            <w:tcBorders>
              <w:top w:val="nil"/>
              <w:left w:val="nil"/>
              <w:bottom w:val="nil"/>
              <w:right w:val="nil"/>
            </w:tcBorders>
          </w:tcPr>
          <w:p w14:paraId="4645F91C" w14:textId="77777777" w:rsidR="00A31A3A" w:rsidRPr="003709B5" w:rsidRDefault="00A31A3A" w:rsidP="003709B5">
            <w:pPr>
              <w:overflowPunct/>
              <w:autoSpaceDE/>
              <w:autoSpaceDN/>
              <w:adjustRightInd/>
              <w:ind w:left="-72"/>
              <w:jc w:val="both"/>
              <w:textAlignment w:val="auto"/>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14:paraId="05728E34"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2021</w:t>
            </w:r>
          </w:p>
        </w:tc>
        <w:tc>
          <w:tcPr>
            <w:tcW w:w="1407" w:type="dxa"/>
            <w:gridSpan w:val="2"/>
            <w:tcBorders>
              <w:top w:val="single" w:sz="4" w:space="0" w:color="000000"/>
              <w:left w:val="nil"/>
              <w:bottom w:val="nil"/>
              <w:right w:val="nil"/>
            </w:tcBorders>
            <w:hideMark/>
          </w:tcPr>
          <w:p w14:paraId="16C60B01"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2020</w:t>
            </w:r>
          </w:p>
        </w:tc>
        <w:tc>
          <w:tcPr>
            <w:tcW w:w="1369" w:type="dxa"/>
            <w:tcBorders>
              <w:top w:val="single" w:sz="4" w:space="0" w:color="000000"/>
              <w:left w:val="nil"/>
              <w:bottom w:val="nil"/>
              <w:right w:val="nil"/>
            </w:tcBorders>
            <w:hideMark/>
          </w:tcPr>
          <w:p w14:paraId="46A0DBFC"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2021</w:t>
            </w:r>
          </w:p>
        </w:tc>
        <w:tc>
          <w:tcPr>
            <w:tcW w:w="1369" w:type="dxa"/>
            <w:gridSpan w:val="2"/>
            <w:tcBorders>
              <w:top w:val="single" w:sz="4" w:space="0" w:color="000000"/>
              <w:left w:val="nil"/>
              <w:bottom w:val="nil"/>
              <w:right w:val="nil"/>
            </w:tcBorders>
            <w:hideMark/>
          </w:tcPr>
          <w:p w14:paraId="24243C59"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2020</w:t>
            </w:r>
          </w:p>
        </w:tc>
      </w:tr>
      <w:tr w:rsidR="00A31A3A" w:rsidRPr="003709B5" w14:paraId="7B253F4B" w14:textId="77777777" w:rsidTr="003817C7">
        <w:tc>
          <w:tcPr>
            <w:tcW w:w="3961" w:type="dxa"/>
            <w:tcBorders>
              <w:top w:val="nil"/>
              <w:left w:val="nil"/>
              <w:bottom w:val="nil"/>
              <w:right w:val="nil"/>
            </w:tcBorders>
          </w:tcPr>
          <w:p w14:paraId="38739851" w14:textId="77777777" w:rsidR="00A31A3A" w:rsidRPr="003709B5" w:rsidRDefault="00A31A3A" w:rsidP="003709B5">
            <w:pPr>
              <w:overflowPunct/>
              <w:autoSpaceDE/>
              <w:autoSpaceDN/>
              <w:adjustRightInd/>
              <w:ind w:left="-72"/>
              <w:jc w:val="both"/>
              <w:textAlignment w:val="auto"/>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14:paraId="45A72CB9"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Baht</w:t>
            </w:r>
          </w:p>
        </w:tc>
        <w:tc>
          <w:tcPr>
            <w:tcW w:w="1407" w:type="dxa"/>
            <w:gridSpan w:val="2"/>
            <w:tcBorders>
              <w:top w:val="nil"/>
              <w:left w:val="nil"/>
              <w:bottom w:val="single" w:sz="4" w:space="0" w:color="000000"/>
              <w:right w:val="nil"/>
            </w:tcBorders>
            <w:hideMark/>
          </w:tcPr>
          <w:p w14:paraId="396B921E"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6ED16BBA"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Baht</w:t>
            </w:r>
          </w:p>
        </w:tc>
        <w:tc>
          <w:tcPr>
            <w:tcW w:w="1369" w:type="dxa"/>
            <w:gridSpan w:val="2"/>
            <w:tcBorders>
              <w:top w:val="nil"/>
              <w:left w:val="nil"/>
              <w:bottom w:val="single" w:sz="4" w:space="0" w:color="000000"/>
              <w:right w:val="nil"/>
            </w:tcBorders>
            <w:hideMark/>
          </w:tcPr>
          <w:p w14:paraId="731EAECF"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Baht</w:t>
            </w:r>
          </w:p>
        </w:tc>
      </w:tr>
      <w:tr w:rsidR="00A31A3A" w:rsidRPr="003709B5" w14:paraId="327AA79D" w14:textId="77777777" w:rsidTr="003817C7">
        <w:tc>
          <w:tcPr>
            <w:tcW w:w="3961" w:type="dxa"/>
            <w:tcBorders>
              <w:top w:val="nil"/>
              <w:left w:val="nil"/>
              <w:bottom w:val="nil"/>
              <w:right w:val="nil"/>
            </w:tcBorders>
            <w:vAlign w:val="bottom"/>
          </w:tcPr>
          <w:p w14:paraId="5EFA2970" w14:textId="77777777" w:rsidR="00A31A3A" w:rsidRPr="003709B5" w:rsidRDefault="00A31A3A" w:rsidP="003709B5">
            <w:pPr>
              <w:overflowPunct/>
              <w:autoSpaceDE/>
              <w:autoSpaceDN/>
              <w:adjustRightInd/>
              <w:ind w:left="-72"/>
              <w:jc w:val="both"/>
              <w:textAlignment w:val="auto"/>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3E149E01"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p>
        </w:tc>
        <w:tc>
          <w:tcPr>
            <w:tcW w:w="1407" w:type="dxa"/>
            <w:gridSpan w:val="2"/>
            <w:tcBorders>
              <w:top w:val="single" w:sz="4" w:space="0" w:color="000000"/>
              <w:left w:val="nil"/>
              <w:bottom w:val="nil"/>
              <w:right w:val="nil"/>
            </w:tcBorders>
          </w:tcPr>
          <w:p w14:paraId="37FE70EB"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tcPr>
          <w:p w14:paraId="373EB812"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p>
        </w:tc>
        <w:tc>
          <w:tcPr>
            <w:tcW w:w="1369" w:type="dxa"/>
            <w:gridSpan w:val="2"/>
            <w:tcBorders>
              <w:top w:val="single" w:sz="4" w:space="0" w:color="000000"/>
              <w:left w:val="nil"/>
              <w:bottom w:val="nil"/>
              <w:right w:val="nil"/>
            </w:tcBorders>
          </w:tcPr>
          <w:p w14:paraId="7C285610"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p>
        </w:tc>
      </w:tr>
      <w:tr w:rsidR="00A31A3A" w:rsidRPr="003709B5" w14:paraId="016E96F6" w14:textId="77777777" w:rsidTr="003817C7">
        <w:tc>
          <w:tcPr>
            <w:tcW w:w="3961" w:type="dxa"/>
            <w:tcBorders>
              <w:top w:val="nil"/>
              <w:left w:val="nil"/>
              <w:bottom w:val="nil"/>
              <w:right w:val="nil"/>
            </w:tcBorders>
            <w:hideMark/>
          </w:tcPr>
          <w:p w14:paraId="267CF8FE" w14:textId="77777777" w:rsidR="00A31A3A" w:rsidRPr="003709B5" w:rsidRDefault="00A31A3A" w:rsidP="003709B5">
            <w:pPr>
              <w:overflowPunct/>
              <w:autoSpaceDE/>
              <w:autoSpaceDN/>
              <w:adjustRightInd/>
              <w:ind w:left="-72"/>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Cost of sales</w:t>
            </w:r>
          </w:p>
        </w:tc>
        <w:tc>
          <w:tcPr>
            <w:tcW w:w="1367" w:type="dxa"/>
            <w:tcBorders>
              <w:top w:val="nil"/>
              <w:left w:val="nil"/>
              <w:bottom w:val="nil"/>
              <w:right w:val="nil"/>
            </w:tcBorders>
            <w:shd w:val="clear" w:color="auto" w:fill="FAFAFA"/>
          </w:tcPr>
          <w:p w14:paraId="236902A4" w14:textId="77777777" w:rsidR="00A31A3A" w:rsidRPr="003709B5" w:rsidRDefault="00A31A3A" w:rsidP="003709B5">
            <w:pPr>
              <w:overflowPunct/>
              <w:autoSpaceDE/>
              <w:autoSpaceDN/>
              <w:adjustRightInd/>
              <w:ind w:right="-72"/>
              <w:jc w:val="right"/>
              <w:textAlignment w:val="auto"/>
              <w:rPr>
                <w:rFonts w:ascii="Arial" w:hAnsi="Arial" w:cs="Arial"/>
                <w:noProof/>
                <w:sz w:val="18"/>
                <w:szCs w:val="18"/>
              </w:rPr>
            </w:pPr>
            <w:r w:rsidRPr="003709B5">
              <w:rPr>
                <w:rFonts w:ascii="Arial" w:eastAsia="Arial Unicode MS" w:hAnsi="Arial" w:cs="Arial"/>
                <w:sz w:val="18"/>
                <w:szCs w:val="18"/>
              </w:rPr>
              <w:t>12,202,390</w:t>
            </w:r>
          </w:p>
        </w:tc>
        <w:tc>
          <w:tcPr>
            <w:tcW w:w="1407" w:type="dxa"/>
            <w:gridSpan w:val="2"/>
            <w:tcBorders>
              <w:top w:val="nil"/>
              <w:left w:val="nil"/>
              <w:bottom w:val="nil"/>
              <w:right w:val="nil"/>
            </w:tcBorders>
          </w:tcPr>
          <w:p w14:paraId="0E97034E" w14:textId="77777777" w:rsidR="00A31A3A" w:rsidRPr="003709B5" w:rsidRDefault="00A31A3A" w:rsidP="003709B5">
            <w:pPr>
              <w:overflowPunct/>
              <w:autoSpaceDE/>
              <w:autoSpaceDN/>
              <w:adjustRightInd/>
              <w:ind w:right="-72"/>
              <w:jc w:val="right"/>
              <w:textAlignment w:val="auto"/>
              <w:rPr>
                <w:rFonts w:ascii="Arial" w:hAnsi="Arial" w:cs="Arial"/>
                <w:noProof/>
                <w:sz w:val="18"/>
                <w:szCs w:val="18"/>
              </w:rPr>
            </w:pPr>
            <w:r w:rsidRPr="003709B5">
              <w:rPr>
                <w:rFonts w:ascii="Arial" w:hAnsi="Arial" w:cs="Arial"/>
                <w:noProof/>
                <w:sz w:val="18"/>
                <w:szCs w:val="18"/>
              </w:rPr>
              <w:t>11,361,396</w:t>
            </w:r>
          </w:p>
        </w:tc>
        <w:tc>
          <w:tcPr>
            <w:tcW w:w="1369" w:type="dxa"/>
            <w:tcBorders>
              <w:top w:val="nil"/>
              <w:left w:val="nil"/>
              <w:bottom w:val="nil"/>
              <w:right w:val="nil"/>
            </w:tcBorders>
            <w:shd w:val="clear" w:color="auto" w:fill="FAFAFA"/>
          </w:tcPr>
          <w:p w14:paraId="526683E1" w14:textId="77777777" w:rsidR="00A31A3A" w:rsidRPr="003709B5" w:rsidRDefault="00A31A3A" w:rsidP="003709B5">
            <w:pPr>
              <w:overflowPunct/>
              <w:autoSpaceDE/>
              <w:autoSpaceDN/>
              <w:adjustRightInd/>
              <w:ind w:right="-72"/>
              <w:jc w:val="right"/>
              <w:textAlignment w:val="auto"/>
              <w:rPr>
                <w:rFonts w:ascii="Arial" w:hAnsi="Arial" w:cs="Arial"/>
                <w:noProof/>
                <w:sz w:val="18"/>
                <w:szCs w:val="18"/>
              </w:rPr>
            </w:pPr>
            <w:r w:rsidRPr="003709B5">
              <w:rPr>
                <w:rFonts w:ascii="Arial" w:eastAsia="Arial Unicode MS" w:hAnsi="Arial" w:cs="Arial"/>
                <w:sz w:val="18"/>
                <w:szCs w:val="18"/>
              </w:rPr>
              <w:t>9,884,153</w:t>
            </w:r>
          </w:p>
        </w:tc>
        <w:tc>
          <w:tcPr>
            <w:tcW w:w="1369" w:type="dxa"/>
            <w:gridSpan w:val="2"/>
            <w:tcBorders>
              <w:top w:val="nil"/>
              <w:left w:val="nil"/>
              <w:bottom w:val="nil"/>
              <w:right w:val="nil"/>
            </w:tcBorders>
          </w:tcPr>
          <w:p w14:paraId="41DE1F96" w14:textId="77777777" w:rsidR="00A31A3A" w:rsidRPr="003709B5" w:rsidRDefault="00A31A3A" w:rsidP="003709B5">
            <w:pPr>
              <w:overflowPunct/>
              <w:autoSpaceDE/>
              <w:autoSpaceDN/>
              <w:adjustRightInd/>
              <w:ind w:right="-72"/>
              <w:jc w:val="right"/>
              <w:textAlignment w:val="auto"/>
              <w:rPr>
                <w:rFonts w:ascii="Arial" w:hAnsi="Arial" w:cs="Arial"/>
                <w:noProof/>
                <w:sz w:val="18"/>
                <w:szCs w:val="18"/>
              </w:rPr>
            </w:pPr>
            <w:r w:rsidRPr="003709B5">
              <w:rPr>
                <w:rFonts w:ascii="Arial" w:hAnsi="Arial" w:cs="Arial"/>
                <w:noProof/>
                <w:sz w:val="18"/>
                <w:szCs w:val="18"/>
              </w:rPr>
              <w:t>9,066,892</w:t>
            </w:r>
          </w:p>
        </w:tc>
      </w:tr>
      <w:tr w:rsidR="00A31A3A" w:rsidRPr="003709B5" w14:paraId="5896C5F6" w14:textId="77777777" w:rsidTr="003817C7">
        <w:tc>
          <w:tcPr>
            <w:tcW w:w="3961" w:type="dxa"/>
            <w:tcBorders>
              <w:top w:val="nil"/>
              <w:left w:val="nil"/>
              <w:bottom w:val="nil"/>
              <w:right w:val="nil"/>
            </w:tcBorders>
            <w:vAlign w:val="bottom"/>
            <w:hideMark/>
          </w:tcPr>
          <w:p w14:paraId="0AA20A33" w14:textId="77777777" w:rsidR="00A31A3A" w:rsidRPr="003709B5" w:rsidRDefault="00A31A3A" w:rsidP="003709B5">
            <w:pPr>
              <w:overflowPunct/>
              <w:autoSpaceDE/>
              <w:autoSpaceDN/>
              <w:adjustRightInd/>
              <w:ind w:left="-72"/>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Administrative expenses</w:t>
            </w:r>
          </w:p>
        </w:tc>
        <w:tc>
          <w:tcPr>
            <w:tcW w:w="1367" w:type="dxa"/>
            <w:tcBorders>
              <w:top w:val="nil"/>
              <w:left w:val="nil"/>
              <w:bottom w:val="nil"/>
              <w:right w:val="nil"/>
            </w:tcBorders>
            <w:shd w:val="clear" w:color="auto" w:fill="FAFAFA"/>
          </w:tcPr>
          <w:p w14:paraId="056E0E2A" w14:textId="77777777" w:rsidR="00A31A3A" w:rsidRPr="003709B5" w:rsidRDefault="00A31A3A" w:rsidP="003709B5">
            <w:pPr>
              <w:overflowPunct/>
              <w:autoSpaceDE/>
              <w:autoSpaceDN/>
              <w:adjustRightInd/>
              <w:ind w:right="-72"/>
              <w:jc w:val="right"/>
              <w:textAlignment w:val="auto"/>
              <w:rPr>
                <w:rFonts w:ascii="Arial" w:hAnsi="Arial" w:cs="Arial"/>
                <w:noProof/>
                <w:sz w:val="18"/>
                <w:szCs w:val="18"/>
              </w:rPr>
            </w:pPr>
            <w:r w:rsidRPr="003709B5">
              <w:rPr>
                <w:rFonts w:ascii="Arial" w:eastAsia="Arial Unicode MS" w:hAnsi="Arial" w:cs="Arial"/>
                <w:sz w:val="18"/>
                <w:szCs w:val="18"/>
              </w:rPr>
              <w:t>898,813</w:t>
            </w:r>
          </w:p>
        </w:tc>
        <w:tc>
          <w:tcPr>
            <w:tcW w:w="1407" w:type="dxa"/>
            <w:gridSpan w:val="2"/>
            <w:tcBorders>
              <w:top w:val="nil"/>
              <w:left w:val="nil"/>
              <w:bottom w:val="nil"/>
              <w:right w:val="nil"/>
            </w:tcBorders>
          </w:tcPr>
          <w:p w14:paraId="6A2212BF" w14:textId="77777777" w:rsidR="00A31A3A" w:rsidRPr="003709B5" w:rsidRDefault="00A31A3A" w:rsidP="003709B5">
            <w:pPr>
              <w:overflowPunct/>
              <w:autoSpaceDE/>
              <w:autoSpaceDN/>
              <w:adjustRightInd/>
              <w:ind w:right="-72"/>
              <w:jc w:val="right"/>
              <w:textAlignment w:val="auto"/>
              <w:rPr>
                <w:rFonts w:ascii="Arial" w:hAnsi="Arial" w:cs="Arial"/>
                <w:noProof/>
                <w:sz w:val="18"/>
                <w:szCs w:val="18"/>
              </w:rPr>
            </w:pPr>
            <w:r w:rsidRPr="003709B5">
              <w:rPr>
                <w:rFonts w:ascii="Arial" w:hAnsi="Arial" w:cs="Arial"/>
                <w:noProof/>
                <w:sz w:val="18"/>
                <w:szCs w:val="18"/>
              </w:rPr>
              <w:t>918,280</w:t>
            </w:r>
          </w:p>
        </w:tc>
        <w:tc>
          <w:tcPr>
            <w:tcW w:w="1369" w:type="dxa"/>
            <w:tcBorders>
              <w:top w:val="nil"/>
              <w:left w:val="nil"/>
              <w:bottom w:val="nil"/>
              <w:right w:val="nil"/>
            </w:tcBorders>
            <w:shd w:val="clear" w:color="auto" w:fill="FAFAFA"/>
          </w:tcPr>
          <w:p w14:paraId="38361566" w14:textId="77777777" w:rsidR="00A31A3A" w:rsidRPr="003709B5" w:rsidRDefault="00A31A3A" w:rsidP="003709B5">
            <w:pPr>
              <w:overflowPunct/>
              <w:autoSpaceDE/>
              <w:autoSpaceDN/>
              <w:adjustRightInd/>
              <w:ind w:right="-72"/>
              <w:jc w:val="right"/>
              <w:textAlignment w:val="auto"/>
              <w:rPr>
                <w:rFonts w:ascii="Arial" w:hAnsi="Arial" w:cs="Arial"/>
                <w:noProof/>
                <w:sz w:val="18"/>
                <w:szCs w:val="18"/>
              </w:rPr>
            </w:pPr>
            <w:r w:rsidRPr="003709B5">
              <w:rPr>
                <w:rFonts w:ascii="Arial" w:eastAsia="Arial Unicode MS" w:hAnsi="Arial" w:cs="Arial"/>
                <w:sz w:val="18"/>
                <w:szCs w:val="18"/>
              </w:rPr>
              <w:t>898,813</w:t>
            </w:r>
          </w:p>
        </w:tc>
        <w:tc>
          <w:tcPr>
            <w:tcW w:w="1369" w:type="dxa"/>
            <w:gridSpan w:val="2"/>
            <w:tcBorders>
              <w:top w:val="nil"/>
              <w:left w:val="nil"/>
              <w:bottom w:val="nil"/>
              <w:right w:val="nil"/>
            </w:tcBorders>
          </w:tcPr>
          <w:p w14:paraId="0DDFAA59" w14:textId="77777777" w:rsidR="00A31A3A" w:rsidRPr="003709B5" w:rsidRDefault="00A31A3A" w:rsidP="003709B5">
            <w:pPr>
              <w:overflowPunct/>
              <w:autoSpaceDE/>
              <w:autoSpaceDN/>
              <w:adjustRightInd/>
              <w:ind w:right="-72"/>
              <w:jc w:val="right"/>
              <w:textAlignment w:val="auto"/>
              <w:rPr>
                <w:rFonts w:ascii="Arial" w:hAnsi="Arial" w:cs="Arial"/>
                <w:noProof/>
                <w:sz w:val="18"/>
                <w:szCs w:val="18"/>
              </w:rPr>
            </w:pPr>
            <w:r w:rsidRPr="003709B5">
              <w:rPr>
                <w:rFonts w:ascii="Arial" w:hAnsi="Arial" w:cs="Arial"/>
                <w:noProof/>
                <w:sz w:val="18"/>
                <w:szCs w:val="18"/>
              </w:rPr>
              <w:t>918,280</w:t>
            </w:r>
          </w:p>
        </w:tc>
      </w:tr>
    </w:tbl>
    <w:p w14:paraId="2B355FF6" w14:textId="35A83123" w:rsidR="00A31A3A" w:rsidRPr="003709B5" w:rsidRDefault="00A31A3A" w:rsidP="003709B5">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p>
    <w:p w14:paraId="1071D898" w14:textId="0B207D2F" w:rsidR="00EB1011" w:rsidRDefault="00EB1011">
      <w:pPr>
        <w:overflowPunct/>
        <w:autoSpaceDE/>
        <w:autoSpaceDN/>
        <w:adjustRightInd/>
        <w:spacing w:after="160" w:line="259" w:lineRule="auto"/>
        <w:textAlignment w:val="auto"/>
        <w:rPr>
          <w:rFonts w:ascii="Arial" w:eastAsia="Arial" w:hAnsi="Arial" w:cs="Arial"/>
          <w:sz w:val="18"/>
          <w:szCs w:val="18"/>
          <w:lang w:val="en-GB" w:eastAsia="en-GB"/>
        </w:rPr>
      </w:pPr>
      <w:r>
        <w:rPr>
          <w:rFonts w:ascii="Arial" w:eastAsia="Arial" w:hAnsi="Arial" w:cs="Arial"/>
          <w:sz w:val="18"/>
          <w:szCs w:val="18"/>
          <w:lang w:val="en-GB" w:eastAsia="en-GB"/>
        </w:rPr>
        <w:br w:type="page"/>
      </w:r>
    </w:p>
    <w:p w14:paraId="786F1F74" w14:textId="77777777" w:rsidR="00090E30" w:rsidRPr="003709B5" w:rsidRDefault="00090E30" w:rsidP="003709B5">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p>
    <w:tbl>
      <w:tblPr>
        <w:tblW w:w="9461" w:type="dxa"/>
        <w:shd w:val="clear" w:color="auto" w:fill="FFA543"/>
        <w:tblLook w:val="04A0" w:firstRow="1" w:lastRow="0" w:firstColumn="1" w:lastColumn="0" w:noHBand="0" w:noVBand="1"/>
      </w:tblPr>
      <w:tblGrid>
        <w:gridCol w:w="9461"/>
      </w:tblGrid>
      <w:tr w:rsidR="00A31A3A" w:rsidRPr="003709B5" w14:paraId="0EB57ED5" w14:textId="77777777" w:rsidTr="003817C7">
        <w:trPr>
          <w:trHeight w:val="386"/>
        </w:trPr>
        <w:tc>
          <w:tcPr>
            <w:tcW w:w="9461" w:type="dxa"/>
            <w:shd w:val="clear" w:color="auto" w:fill="FFA543"/>
            <w:vAlign w:val="center"/>
          </w:tcPr>
          <w:p w14:paraId="39AF21EE" w14:textId="77777777"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22</w:t>
            </w:r>
            <w:r w:rsidRPr="003709B5">
              <w:rPr>
                <w:rFonts w:ascii="Arial" w:hAnsi="Arial" w:cs="Arial"/>
                <w:b/>
                <w:bCs/>
                <w:color w:val="FFFFFF"/>
                <w:sz w:val="18"/>
                <w:szCs w:val="18"/>
                <w:lang w:val="en-GB" w:eastAsia="th-TH"/>
              </w:rPr>
              <w:tab/>
              <w:t>Deferred income taxes</w:t>
            </w:r>
          </w:p>
        </w:tc>
      </w:tr>
    </w:tbl>
    <w:p w14:paraId="63CF5CE9" w14:textId="77777777" w:rsidR="00A31A3A" w:rsidRPr="003709B5" w:rsidRDefault="00A31A3A" w:rsidP="003709B5">
      <w:pPr>
        <w:jc w:val="thaiDistribute"/>
        <w:rPr>
          <w:rFonts w:ascii="Arial" w:hAnsi="Arial" w:cs="Arial"/>
          <w:sz w:val="18"/>
          <w:szCs w:val="18"/>
        </w:rPr>
      </w:pPr>
    </w:p>
    <w:p w14:paraId="0D3DDBA7" w14:textId="77777777" w:rsidR="00513DB9" w:rsidRPr="003709B5" w:rsidRDefault="00513DB9" w:rsidP="003709B5">
      <w:pPr>
        <w:jc w:val="both"/>
        <w:rPr>
          <w:rFonts w:ascii="Arial" w:hAnsi="Arial" w:cs="Arial"/>
          <w:sz w:val="18"/>
          <w:szCs w:val="18"/>
          <w:lang w:val="en-GB"/>
        </w:rPr>
      </w:pPr>
      <w:r w:rsidRPr="003709B5">
        <w:rPr>
          <w:rFonts w:ascii="Arial" w:hAnsi="Arial" w:cs="Arial"/>
          <w:sz w:val="18"/>
          <w:szCs w:val="18"/>
          <w:lang w:val="en-GB"/>
        </w:rPr>
        <w:t>The analysis of deferred tax assets and deferred tax liabilities is as follows:</w:t>
      </w:r>
    </w:p>
    <w:p w14:paraId="1920415B" w14:textId="77777777" w:rsidR="00513DB9" w:rsidRPr="003709B5" w:rsidRDefault="00513DB9" w:rsidP="003709B5">
      <w:pPr>
        <w:jc w:val="both"/>
        <w:rPr>
          <w:rFonts w:ascii="Arial" w:hAnsi="Arial" w:cs="Arial"/>
          <w:sz w:val="18"/>
          <w:szCs w:val="18"/>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1500"/>
        <w:gridCol w:w="1327"/>
        <w:gridCol w:w="42"/>
        <w:gridCol w:w="1369"/>
        <w:gridCol w:w="1369"/>
      </w:tblGrid>
      <w:tr w:rsidR="00513DB9" w:rsidRPr="003709B5" w14:paraId="57332CCB" w14:textId="77777777" w:rsidTr="00513DB9">
        <w:tc>
          <w:tcPr>
            <w:tcW w:w="3828" w:type="dxa"/>
            <w:tcBorders>
              <w:top w:val="nil"/>
              <w:left w:val="nil"/>
              <w:bottom w:val="nil"/>
              <w:right w:val="nil"/>
            </w:tcBorders>
          </w:tcPr>
          <w:p w14:paraId="0577EF91" w14:textId="77777777" w:rsidR="00513DB9" w:rsidRPr="003709B5" w:rsidRDefault="00513DB9" w:rsidP="003709B5">
            <w:pPr>
              <w:ind w:left="-72"/>
              <w:jc w:val="both"/>
              <w:rPr>
                <w:rFonts w:ascii="Arial" w:hAnsi="Arial" w:cs="Arial"/>
                <w:b/>
                <w:sz w:val="18"/>
                <w:szCs w:val="18"/>
                <w:lang w:val="en-GB"/>
              </w:rPr>
            </w:pPr>
          </w:p>
        </w:tc>
        <w:tc>
          <w:tcPr>
            <w:tcW w:w="2827" w:type="dxa"/>
            <w:gridSpan w:val="2"/>
            <w:tcBorders>
              <w:top w:val="single" w:sz="4" w:space="0" w:color="000000"/>
              <w:left w:val="nil"/>
              <w:bottom w:val="single" w:sz="4" w:space="0" w:color="000000"/>
              <w:right w:val="nil"/>
            </w:tcBorders>
            <w:hideMark/>
          </w:tcPr>
          <w:p w14:paraId="652E474B" w14:textId="77777777" w:rsidR="00513DB9" w:rsidRPr="003709B5" w:rsidRDefault="00513DB9" w:rsidP="003709B5">
            <w:pPr>
              <w:ind w:left="-40" w:right="-72"/>
              <w:jc w:val="center"/>
              <w:rPr>
                <w:rFonts w:ascii="Arial" w:hAnsi="Arial" w:cs="Arial"/>
                <w:b/>
                <w:sz w:val="18"/>
                <w:szCs w:val="18"/>
                <w:lang w:val="en-GB"/>
              </w:rPr>
            </w:pPr>
            <w:r w:rsidRPr="003709B5">
              <w:rPr>
                <w:rFonts w:ascii="Arial" w:hAnsi="Arial" w:cs="Arial"/>
                <w:b/>
                <w:sz w:val="18"/>
                <w:szCs w:val="18"/>
                <w:lang w:val="en-GB"/>
              </w:rPr>
              <w:t>Consolidated</w:t>
            </w:r>
          </w:p>
          <w:p w14:paraId="3B71FC3C" w14:textId="77777777" w:rsidR="00513DB9" w:rsidRPr="003709B5" w:rsidRDefault="00513DB9" w:rsidP="003709B5">
            <w:pPr>
              <w:ind w:right="-72"/>
              <w:jc w:val="center"/>
              <w:rPr>
                <w:rFonts w:ascii="Arial" w:hAnsi="Arial" w:cs="Arial"/>
                <w:b/>
                <w:sz w:val="18"/>
                <w:szCs w:val="18"/>
                <w:lang w:val="en-GB"/>
              </w:rPr>
            </w:pPr>
            <w:r w:rsidRPr="003709B5">
              <w:rPr>
                <w:rFonts w:ascii="Arial" w:hAnsi="Arial" w:cs="Arial"/>
                <w:b/>
                <w:sz w:val="18"/>
                <w:szCs w:val="18"/>
                <w:lang w:val="en-GB"/>
              </w:rPr>
              <w:t>financial statements</w:t>
            </w:r>
          </w:p>
        </w:tc>
        <w:tc>
          <w:tcPr>
            <w:tcW w:w="2780" w:type="dxa"/>
            <w:gridSpan w:val="3"/>
            <w:tcBorders>
              <w:top w:val="single" w:sz="4" w:space="0" w:color="000000"/>
              <w:left w:val="nil"/>
              <w:bottom w:val="single" w:sz="4" w:space="0" w:color="000000"/>
              <w:right w:val="nil"/>
            </w:tcBorders>
            <w:hideMark/>
          </w:tcPr>
          <w:p w14:paraId="1EE66A88" w14:textId="77777777" w:rsidR="00513DB9" w:rsidRPr="003709B5" w:rsidRDefault="00513DB9" w:rsidP="003709B5">
            <w:pPr>
              <w:ind w:left="-40" w:right="-72"/>
              <w:jc w:val="center"/>
              <w:rPr>
                <w:rFonts w:ascii="Arial" w:hAnsi="Arial" w:cs="Arial"/>
                <w:b/>
                <w:sz w:val="18"/>
                <w:szCs w:val="18"/>
                <w:lang w:val="en-GB"/>
              </w:rPr>
            </w:pPr>
            <w:r w:rsidRPr="003709B5">
              <w:rPr>
                <w:rFonts w:ascii="Arial" w:hAnsi="Arial" w:cs="Arial"/>
                <w:b/>
                <w:sz w:val="18"/>
                <w:szCs w:val="18"/>
                <w:lang w:val="en-GB"/>
              </w:rPr>
              <w:t>Separate</w:t>
            </w:r>
          </w:p>
          <w:p w14:paraId="0891A9FE" w14:textId="77777777" w:rsidR="00513DB9" w:rsidRPr="003709B5" w:rsidRDefault="00513DB9" w:rsidP="003709B5">
            <w:pPr>
              <w:ind w:left="-40" w:right="-72"/>
              <w:jc w:val="center"/>
              <w:rPr>
                <w:rFonts w:ascii="Arial" w:hAnsi="Arial" w:cs="Arial"/>
                <w:b/>
                <w:sz w:val="18"/>
                <w:szCs w:val="18"/>
                <w:lang w:val="en-GB"/>
              </w:rPr>
            </w:pPr>
            <w:r w:rsidRPr="003709B5">
              <w:rPr>
                <w:rFonts w:ascii="Arial" w:hAnsi="Arial" w:cs="Arial"/>
                <w:b/>
                <w:sz w:val="18"/>
                <w:szCs w:val="18"/>
                <w:lang w:val="en-GB"/>
              </w:rPr>
              <w:t>financial statements</w:t>
            </w:r>
          </w:p>
        </w:tc>
      </w:tr>
      <w:tr w:rsidR="00513DB9" w:rsidRPr="003709B5" w14:paraId="0B338D00" w14:textId="77777777" w:rsidTr="00513DB9">
        <w:tc>
          <w:tcPr>
            <w:tcW w:w="3828" w:type="dxa"/>
            <w:tcBorders>
              <w:top w:val="nil"/>
              <w:left w:val="nil"/>
              <w:bottom w:val="nil"/>
              <w:right w:val="nil"/>
            </w:tcBorders>
          </w:tcPr>
          <w:p w14:paraId="614A5870" w14:textId="77777777" w:rsidR="00513DB9" w:rsidRPr="003709B5" w:rsidRDefault="00513DB9" w:rsidP="003709B5">
            <w:pPr>
              <w:ind w:left="-72"/>
              <w:jc w:val="both"/>
              <w:rPr>
                <w:rFonts w:ascii="Arial" w:hAnsi="Arial" w:cs="Arial"/>
                <w:b/>
                <w:sz w:val="18"/>
                <w:szCs w:val="18"/>
                <w:lang w:val="en-GB"/>
              </w:rPr>
            </w:pPr>
          </w:p>
        </w:tc>
        <w:tc>
          <w:tcPr>
            <w:tcW w:w="1500" w:type="dxa"/>
            <w:tcBorders>
              <w:top w:val="single" w:sz="4" w:space="0" w:color="000000"/>
              <w:left w:val="nil"/>
              <w:bottom w:val="nil"/>
              <w:right w:val="nil"/>
            </w:tcBorders>
            <w:hideMark/>
          </w:tcPr>
          <w:p w14:paraId="7C2FA1B7" w14:textId="01712A14"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2021</w:t>
            </w:r>
          </w:p>
        </w:tc>
        <w:tc>
          <w:tcPr>
            <w:tcW w:w="1369" w:type="dxa"/>
            <w:gridSpan w:val="2"/>
            <w:tcBorders>
              <w:top w:val="single" w:sz="4" w:space="0" w:color="000000"/>
              <w:left w:val="nil"/>
              <w:bottom w:val="nil"/>
              <w:right w:val="nil"/>
            </w:tcBorders>
          </w:tcPr>
          <w:p w14:paraId="446B4186" w14:textId="4A1BF810"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2020</w:t>
            </w:r>
          </w:p>
        </w:tc>
        <w:tc>
          <w:tcPr>
            <w:tcW w:w="1369" w:type="dxa"/>
            <w:tcBorders>
              <w:top w:val="single" w:sz="4" w:space="0" w:color="000000"/>
              <w:left w:val="nil"/>
              <w:bottom w:val="nil"/>
              <w:right w:val="nil"/>
            </w:tcBorders>
            <w:hideMark/>
          </w:tcPr>
          <w:p w14:paraId="61BD8B71" w14:textId="13EBD2C1"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2021</w:t>
            </w:r>
          </w:p>
        </w:tc>
        <w:tc>
          <w:tcPr>
            <w:tcW w:w="1369" w:type="dxa"/>
            <w:tcBorders>
              <w:top w:val="single" w:sz="4" w:space="0" w:color="000000"/>
              <w:left w:val="nil"/>
              <w:bottom w:val="nil"/>
              <w:right w:val="nil"/>
            </w:tcBorders>
          </w:tcPr>
          <w:p w14:paraId="469CDF69" w14:textId="12955CF6"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2020</w:t>
            </w:r>
          </w:p>
        </w:tc>
      </w:tr>
      <w:tr w:rsidR="00513DB9" w:rsidRPr="003709B5" w14:paraId="0E1DA025" w14:textId="77777777" w:rsidTr="00513DB9">
        <w:tc>
          <w:tcPr>
            <w:tcW w:w="3828" w:type="dxa"/>
            <w:tcBorders>
              <w:top w:val="nil"/>
              <w:left w:val="nil"/>
              <w:bottom w:val="nil"/>
              <w:right w:val="nil"/>
            </w:tcBorders>
          </w:tcPr>
          <w:p w14:paraId="53B4E1E9" w14:textId="77777777" w:rsidR="00513DB9" w:rsidRPr="003709B5" w:rsidRDefault="00513DB9" w:rsidP="003709B5">
            <w:pPr>
              <w:ind w:left="-72"/>
              <w:jc w:val="both"/>
              <w:rPr>
                <w:rFonts w:ascii="Arial" w:hAnsi="Arial" w:cs="Arial"/>
                <w:b/>
                <w:sz w:val="18"/>
                <w:szCs w:val="18"/>
                <w:lang w:val="en-GB"/>
              </w:rPr>
            </w:pPr>
          </w:p>
        </w:tc>
        <w:tc>
          <w:tcPr>
            <w:tcW w:w="1500" w:type="dxa"/>
            <w:tcBorders>
              <w:top w:val="nil"/>
              <w:left w:val="nil"/>
              <w:bottom w:val="single" w:sz="4" w:space="0" w:color="000000"/>
              <w:right w:val="nil"/>
            </w:tcBorders>
            <w:hideMark/>
          </w:tcPr>
          <w:p w14:paraId="5D4B883A" w14:textId="5A9F9B08"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Baht</w:t>
            </w:r>
          </w:p>
        </w:tc>
        <w:tc>
          <w:tcPr>
            <w:tcW w:w="1369" w:type="dxa"/>
            <w:gridSpan w:val="2"/>
            <w:tcBorders>
              <w:top w:val="nil"/>
              <w:left w:val="nil"/>
              <w:bottom w:val="single" w:sz="4" w:space="0" w:color="000000"/>
              <w:right w:val="nil"/>
            </w:tcBorders>
            <w:hideMark/>
          </w:tcPr>
          <w:p w14:paraId="35B5F815" w14:textId="299A1FBB"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20FAFD65" w14:textId="19069106"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57D7D545" w14:textId="25EF7F71"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Baht</w:t>
            </w:r>
          </w:p>
        </w:tc>
      </w:tr>
      <w:tr w:rsidR="00513DB9" w:rsidRPr="003709B5" w14:paraId="76BE3907" w14:textId="77777777" w:rsidTr="00513DB9">
        <w:tc>
          <w:tcPr>
            <w:tcW w:w="3828" w:type="dxa"/>
            <w:tcBorders>
              <w:top w:val="nil"/>
              <w:left w:val="nil"/>
              <w:bottom w:val="nil"/>
              <w:right w:val="nil"/>
            </w:tcBorders>
            <w:vAlign w:val="bottom"/>
          </w:tcPr>
          <w:p w14:paraId="21956A62" w14:textId="77777777" w:rsidR="00513DB9" w:rsidRPr="003709B5" w:rsidRDefault="00513DB9" w:rsidP="003709B5">
            <w:pPr>
              <w:ind w:left="-72"/>
              <w:jc w:val="both"/>
              <w:rPr>
                <w:rFonts w:ascii="Arial" w:hAnsi="Arial" w:cs="Arial"/>
                <w:sz w:val="18"/>
                <w:szCs w:val="18"/>
                <w:lang w:val="en-GB"/>
              </w:rPr>
            </w:pPr>
          </w:p>
        </w:tc>
        <w:tc>
          <w:tcPr>
            <w:tcW w:w="1500" w:type="dxa"/>
            <w:tcBorders>
              <w:top w:val="single" w:sz="4" w:space="0" w:color="000000"/>
              <w:left w:val="nil"/>
              <w:bottom w:val="nil"/>
              <w:right w:val="nil"/>
            </w:tcBorders>
            <w:shd w:val="clear" w:color="auto" w:fill="FAFAFA"/>
          </w:tcPr>
          <w:p w14:paraId="7C1EFB41" w14:textId="77777777" w:rsidR="00513DB9" w:rsidRPr="003709B5" w:rsidRDefault="00513DB9" w:rsidP="003709B5">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tcPr>
          <w:p w14:paraId="4B99DBA8" w14:textId="77777777" w:rsidR="00513DB9" w:rsidRPr="003709B5" w:rsidRDefault="00513DB9" w:rsidP="003709B5">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688C9D5C" w14:textId="77777777" w:rsidR="00513DB9" w:rsidRPr="003709B5" w:rsidRDefault="00513DB9" w:rsidP="003709B5">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757DD0BF" w14:textId="77777777" w:rsidR="00513DB9" w:rsidRPr="003709B5" w:rsidRDefault="00513DB9" w:rsidP="003709B5">
            <w:pPr>
              <w:ind w:left="-40" w:right="-72"/>
              <w:jc w:val="right"/>
              <w:rPr>
                <w:rFonts w:ascii="Arial" w:hAnsi="Arial" w:cs="Arial"/>
                <w:b/>
                <w:sz w:val="18"/>
                <w:szCs w:val="18"/>
                <w:lang w:val="en-GB"/>
              </w:rPr>
            </w:pPr>
          </w:p>
        </w:tc>
      </w:tr>
      <w:tr w:rsidR="0026764E" w:rsidRPr="003709B5" w14:paraId="3F0D5BEF" w14:textId="77777777" w:rsidTr="00FF0DDF">
        <w:tc>
          <w:tcPr>
            <w:tcW w:w="3828" w:type="dxa"/>
            <w:tcBorders>
              <w:top w:val="nil"/>
              <w:left w:val="nil"/>
              <w:bottom w:val="nil"/>
              <w:right w:val="nil"/>
            </w:tcBorders>
            <w:vAlign w:val="bottom"/>
            <w:hideMark/>
          </w:tcPr>
          <w:p w14:paraId="7A9EB54E" w14:textId="77777777" w:rsidR="0026764E" w:rsidRPr="003709B5" w:rsidRDefault="0026764E" w:rsidP="0026764E">
            <w:pPr>
              <w:ind w:left="-72"/>
              <w:jc w:val="both"/>
              <w:rPr>
                <w:rFonts w:ascii="Arial" w:hAnsi="Arial" w:cs="Arial"/>
                <w:bCs/>
                <w:sz w:val="18"/>
                <w:szCs w:val="18"/>
                <w:lang w:val="en-GB"/>
              </w:rPr>
            </w:pPr>
            <w:r w:rsidRPr="003709B5">
              <w:rPr>
                <w:rFonts w:ascii="Arial" w:hAnsi="Arial" w:cs="Arial"/>
                <w:bCs/>
                <w:sz w:val="18"/>
                <w:szCs w:val="18"/>
                <w:lang w:val="en-GB"/>
              </w:rPr>
              <w:t>Deferred tax assets:</w:t>
            </w:r>
          </w:p>
        </w:tc>
        <w:tc>
          <w:tcPr>
            <w:tcW w:w="1500" w:type="dxa"/>
            <w:tcBorders>
              <w:top w:val="nil"/>
              <w:left w:val="nil"/>
              <w:bottom w:val="nil"/>
              <w:right w:val="nil"/>
            </w:tcBorders>
            <w:shd w:val="clear" w:color="auto" w:fill="FAFAFA"/>
          </w:tcPr>
          <w:p w14:paraId="359E639A" w14:textId="545968CC" w:rsidR="0026764E" w:rsidRPr="0026764E" w:rsidRDefault="0026764E" w:rsidP="0026764E">
            <w:pPr>
              <w:ind w:left="-40" w:right="-72"/>
              <w:jc w:val="right"/>
              <w:rPr>
                <w:rFonts w:asciiTheme="minorHAnsi" w:hAnsiTheme="minorHAnsi" w:cstheme="minorHAnsi"/>
                <w:b/>
                <w:sz w:val="18"/>
                <w:szCs w:val="18"/>
                <w:lang w:val="en-GB"/>
              </w:rPr>
            </w:pPr>
            <w:r w:rsidRPr="0026764E">
              <w:rPr>
                <w:rFonts w:asciiTheme="minorHAnsi" w:eastAsia="Arial Unicode MS" w:hAnsiTheme="minorHAnsi" w:cstheme="minorHAnsi"/>
                <w:sz w:val="18"/>
                <w:szCs w:val="18"/>
              </w:rPr>
              <w:t>651,574,250</w:t>
            </w:r>
          </w:p>
        </w:tc>
        <w:tc>
          <w:tcPr>
            <w:tcW w:w="1369" w:type="dxa"/>
            <w:gridSpan w:val="2"/>
            <w:tcBorders>
              <w:top w:val="nil"/>
              <w:left w:val="nil"/>
              <w:bottom w:val="nil"/>
              <w:right w:val="nil"/>
            </w:tcBorders>
          </w:tcPr>
          <w:p w14:paraId="185FE4F0" w14:textId="37F25228" w:rsidR="0026764E" w:rsidRPr="00124EDA" w:rsidRDefault="0026764E" w:rsidP="0026764E">
            <w:pPr>
              <w:ind w:left="-40" w:right="-72"/>
              <w:jc w:val="right"/>
              <w:rPr>
                <w:rFonts w:asciiTheme="minorHAnsi" w:hAnsiTheme="minorHAnsi" w:cstheme="minorHAnsi"/>
                <w:b/>
                <w:sz w:val="18"/>
                <w:szCs w:val="18"/>
                <w:lang w:val="en-GB"/>
              </w:rPr>
            </w:pPr>
            <w:r w:rsidRPr="00124EDA">
              <w:rPr>
                <w:rFonts w:asciiTheme="minorHAnsi" w:eastAsia="Arial Unicode MS" w:hAnsiTheme="minorHAnsi" w:cstheme="minorHAnsi"/>
                <w:sz w:val="18"/>
                <w:szCs w:val="18"/>
                <w:lang w:val="en-GB"/>
              </w:rPr>
              <w:t>380</w:t>
            </w:r>
            <w:r w:rsidRPr="00124EDA">
              <w:rPr>
                <w:rFonts w:asciiTheme="minorHAnsi" w:eastAsia="Arial Unicode MS" w:hAnsiTheme="minorHAnsi" w:cstheme="minorHAnsi"/>
                <w:sz w:val="18"/>
                <w:szCs w:val="18"/>
              </w:rPr>
              <w:t>,</w:t>
            </w:r>
            <w:r w:rsidRPr="00124EDA">
              <w:rPr>
                <w:rFonts w:asciiTheme="minorHAnsi" w:eastAsia="Arial Unicode MS" w:hAnsiTheme="minorHAnsi" w:cstheme="minorHAnsi"/>
                <w:sz w:val="18"/>
                <w:szCs w:val="18"/>
                <w:lang w:val="en-GB"/>
              </w:rPr>
              <w:t>817</w:t>
            </w:r>
            <w:r w:rsidRPr="00124EDA">
              <w:rPr>
                <w:rFonts w:asciiTheme="minorHAnsi" w:eastAsia="Arial Unicode MS" w:hAnsiTheme="minorHAnsi" w:cstheme="minorHAnsi"/>
                <w:sz w:val="18"/>
                <w:szCs w:val="18"/>
              </w:rPr>
              <w:t>,</w:t>
            </w:r>
            <w:r w:rsidRPr="00124EDA">
              <w:rPr>
                <w:rFonts w:asciiTheme="minorHAnsi" w:eastAsia="Arial Unicode MS" w:hAnsiTheme="minorHAnsi" w:cstheme="minorHAnsi"/>
                <w:sz w:val="18"/>
                <w:szCs w:val="18"/>
                <w:lang w:val="en-GB"/>
              </w:rPr>
              <w:t>452</w:t>
            </w:r>
          </w:p>
        </w:tc>
        <w:tc>
          <w:tcPr>
            <w:tcW w:w="1369" w:type="dxa"/>
            <w:tcBorders>
              <w:top w:val="nil"/>
              <w:left w:val="nil"/>
              <w:bottom w:val="nil"/>
              <w:right w:val="nil"/>
            </w:tcBorders>
            <w:shd w:val="clear" w:color="auto" w:fill="FAFAFA"/>
          </w:tcPr>
          <w:p w14:paraId="31DE846F" w14:textId="3EEF86C3" w:rsidR="0026764E" w:rsidRPr="00124EDA" w:rsidRDefault="0026764E" w:rsidP="0026764E">
            <w:pPr>
              <w:ind w:left="-40" w:right="-72"/>
              <w:jc w:val="right"/>
              <w:rPr>
                <w:rFonts w:asciiTheme="minorHAnsi" w:hAnsiTheme="minorHAnsi" w:cstheme="minorHAnsi"/>
                <w:b/>
                <w:sz w:val="18"/>
                <w:szCs w:val="18"/>
                <w:lang w:val="en-GB"/>
              </w:rPr>
            </w:pPr>
            <w:r w:rsidRPr="00124EDA">
              <w:rPr>
                <w:rFonts w:asciiTheme="minorHAnsi" w:eastAsia="Arial Unicode MS" w:hAnsiTheme="minorHAnsi" w:cstheme="minorHAnsi"/>
                <w:sz w:val="18"/>
                <w:szCs w:val="18"/>
                <w:lang w:val="en-GB"/>
              </w:rPr>
              <w:t>110</w:t>
            </w:r>
            <w:r w:rsidRPr="00124EDA">
              <w:rPr>
                <w:rFonts w:asciiTheme="minorHAnsi" w:eastAsia="Arial Unicode MS" w:hAnsiTheme="minorHAnsi" w:cstheme="minorHAnsi"/>
                <w:sz w:val="18"/>
                <w:szCs w:val="18"/>
              </w:rPr>
              <w:t>,</w:t>
            </w:r>
            <w:r w:rsidRPr="00124EDA">
              <w:rPr>
                <w:rFonts w:asciiTheme="minorHAnsi" w:eastAsia="Arial Unicode MS" w:hAnsiTheme="minorHAnsi" w:cstheme="minorHAnsi"/>
                <w:sz w:val="18"/>
                <w:szCs w:val="18"/>
                <w:lang w:val="en-GB"/>
              </w:rPr>
              <w:t>593</w:t>
            </w:r>
            <w:r w:rsidRPr="00124EDA">
              <w:rPr>
                <w:rFonts w:asciiTheme="minorHAnsi" w:eastAsia="Arial Unicode MS" w:hAnsiTheme="minorHAnsi" w:cstheme="minorHAnsi"/>
                <w:sz w:val="18"/>
                <w:szCs w:val="18"/>
              </w:rPr>
              <w:t>,</w:t>
            </w:r>
            <w:r w:rsidRPr="00124EDA">
              <w:rPr>
                <w:rFonts w:asciiTheme="minorHAnsi" w:eastAsia="Arial Unicode MS" w:hAnsiTheme="minorHAnsi" w:cstheme="minorHAnsi"/>
                <w:sz w:val="18"/>
                <w:szCs w:val="18"/>
                <w:lang w:val="en-GB"/>
              </w:rPr>
              <w:t>256</w:t>
            </w:r>
          </w:p>
        </w:tc>
        <w:tc>
          <w:tcPr>
            <w:tcW w:w="1369" w:type="dxa"/>
            <w:tcBorders>
              <w:top w:val="nil"/>
              <w:left w:val="nil"/>
              <w:bottom w:val="nil"/>
              <w:right w:val="nil"/>
            </w:tcBorders>
          </w:tcPr>
          <w:p w14:paraId="408B6779" w14:textId="70FD11AF" w:rsidR="0026764E" w:rsidRPr="00124EDA" w:rsidRDefault="0026764E" w:rsidP="0026764E">
            <w:pPr>
              <w:ind w:left="-40" w:right="-72"/>
              <w:jc w:val="right"/>
              <w:rPr>
                <w:rFonts w:asciiTheme="minorHAnsi" w:hAnsiTheme="minorHAnsi" w:cstheme="minorHAnsi"/>
                <w:b/>
                <w:sz w:val="18"/>
                <w:szCs w:val="18"/>
                <w:lang w:val="en-GB"/>
              </w:rPr>
            </w:pPr>
            <w:r w:rsidRPr="00124EDA">
              <w:rPr>
                <w:rFonts w:asciiTheme="minorHAnsi" w:eastAsia="Arial Unicode MS" w:hAnsiTheme="minorHAnsi" w:cstheme="minorHAnsi"/>
                <w:sz w:val="18"/>
                <w:szCs w:val="18"/>
                <w:lang w:val="en-GB"/>
              </w:rPr>
              <w:t>372</w:t>
            </w:r>
            <w:r w:rsidRPr="00124EDA">
              <w:rPr>
                <w:rFonts w:asciiTheme="minorHAnsi" w:eastAsia="Arial Unicode MS" w:hAnsiTheme="minorHAnsi" w:cstheme="minorHAnsi"/>
                <w:sz w:val="18"/>
                <w:szCs w:val="18"/>
              </w:rPr>
              <w:t>,</w:t>
            </w:r>
            <w:r w:rsidRPr="00124EDA">
              <w:rPr>
                <w:rFonts w:asciiTheme="minorHAnsi" w:eastAsia="Arial Unicode MS" w:hAnsiTheme="minorHAnsi" w:cstheme="minorHAnsi"/>
                <w:sz w:val="18"/>
                <w:szCs w:val="18"/>
                <w:lang w:val="en-GB"/>
              </w:rPr>
              <w:t>762</w:t>
            </w:r>
            <w:r w:rsidRPr="00124EDA">
              <w:rPr>
                <w:rFonts w:asciiTheme="minorHAnsi" w:eastAsia="Arial Unicode MS" w:hAnsiTheme="minorHAnsi" w:cstheme="minorHAnsi"/>
                <w:sz w:val="18"/>
                <w:szCs w:val="18"/>
              </w:rPr>
              <w:t>,</w:t>
            </w:r>
            <w:r w:rsidRPr="00124EDA">
              <w:rPr>
                <w:rFonts w:asciiTheme="minorHAnsi" w:eastAsia="Arial Unicode MS" w:hAnsiTheme="minorHAnsi" w:cstheme="minorHAnsi"/>
                <w:sz w:val="18"/>
                <w:szCs w:val="18"/>
                <w:lang w:val="en-GB"/>
              </w:rPr>
              <w:t>585</w:t>
            </w:r>
          </w:p>
        </w:tc>
      </w:tr>
      <w:tr w:rsidR="0026764E" w:rsidRPr="003709B5" w14:paraId="672C4588" w14:textId="77777777" w:rsidTr="00FF0DDF">
        <w:tc>
          <w:tcPr>
            <w:tcW w:w="3828" w:type="dxa"/>
            <w:tcBorders>
              <w:top w:val="nil"/>
              <w:left w:val="nil"/>
              <w:bottom w:val="nil"/>
              <w:right w:val="nil"/>
            </w:tcBorders>
            <w:vAlign w:val="bottom"/>
            <w:hideMark/>
          </w:tcPr>
          <w:p w14:paraId="7E8CA488" w14:textId="77777777" w:rsidR="0026764E" w:rsidRPr="003709B5" w:rsidRDefault="0026764E" w:rsidP="0026764E">
            <w:pPr>
              <w:ind w:left="-72"/>
              <w:jc w:val="both"/>
              <w:rPr>
                <w:rFonts w:ascii="Arial" w:hAnsi="Arial" w:cs="Arial"/>
                <w:bCs/>
                <w:sz w:val="18"/>
                <w:szCs w:val="18"/>
                <w:lang w:val="en-GB"/>
              </w:rPr>
            </w:pPr>
            <w:r w:rsidRPr="003709B5">
              <w:rPr>
                <w:rFonts w:ascii="Arial" w:hAnsi="Arial" w:cs="Arial"/>
                <w:bCs/>
                <w:sz w:val="18"/>
                <w:szCs w:val="18"/>
                <w:lang w:val="en-GB"/>
              </w:rPr>
              <w:t>Deferred tax liabilities:</w:t>
            </w:r>
          </w:p>
        </w:tc>
        <w:tc>
          <w:tcPr>
            <w:tcW w:w="1500" w:type="dxa"/>
            <w:tcBorders>
              <w:top w:val="nil"/>
              <w:left w:val="nil"/>
              <w:bottom w:val="nil"/>
              <w:right w:val="nil"/>
            </w:tcBorders>
            <w:shd w:val="clear" w:color="auto" w:fill="FAFAFA"/>
            <w:vAlign w:val="bottom"/>
          </w:tcPr>
          <w:p w14:paraId="7490E4E6" w14:textId="3F246AD7" w:rsidR="0026764E" w:rsidRPr="0026764E" w:rsidRDefault="0026764E" w:rsidP="0026764E">
            <w:pPr>
              <w:ind w:left="-40" w:right="-72"/>
              <w:jc w:val="right"/>
              <w:rPr>
                <w:rFonts w:asciiTheme="minorHAnsi" w:hAnsiTheme="minorHAnsi" w:cstheme="minorHAnsi"/>
                <w:b/>
                <w:sz w:val="18"/>
                <w:szCs w:val="18"/>
                <w:lang w:val="en-GB"/>
              </w:rPr>
            </w:pPr>
            <w:r w:rsidRPr="0026764E">
              <w:rPr>
                <w:rFonts w:asciiTheme="minorHAnsi" w:eastAsia="Arial Unicode MS" w:hAnsiTheme="minorHAnsi" w:cstheme="minorHAnsi"/>
                <w:sz w:val="18"/>
                <w:szCs w:val="18"/>
              </w:rPr>
              <w:t>(708,875,862)</w:t>
            </w:r>
          </w:p>
        </w:tc>
        <w:tc>
          <w:tcPr>
            <w:tcW w:w="1369" w:type="dxa"/>
            <w:gridSpan w:val="2"/>
            <w:tcBorders>
              <w:top w:val="nil"/>
              <w:left w:val="nil"/>
              <w:bottom w:val="nil"/>
              <w:right w:val="nil"/>
            </w:tcBorders>
            <w:vAlign w:val="bottom"/>
          </w:tcPr>
          <w:p w14:paraId="75AA302E" w14:textId="06901223" w:rsidR="0026764E" w:rsidRPr="00124EDA" w:rsidRDefault="0026764E" w:rsidP="0026764E">
            <w:pPr>
              <w:ind w:left="-40" w:right="-72"/>
              <w:jc w:val="right"/>
              <w:rPr>
                <w:rFonts w:asciiTheme="minorHAnsi" w:hAnsiTheme="minorHAnsi" w:cstheme="minorHAnsi"/>
                <w:b/>
                <w:sz w:val="18"/>
                <w:szCs w:val="18"/>
                <w:lang w:val="en-GB"/>
              </w:rPr>
            </w:pPr>
            <w:r w:rsidRPr="00124EDA">
              <w:rPr>
                <w:rFonts w:asciiTheme="minorHAnsi" w:eastAsia="Arial Unicode MS" w:hAnsiTheme="minorHAnsi" w:cstheme="minorHAnsi"/>
                <w:sz w:val="18"/>
                <w:szCs w:val="18"/>
              </w:rPr>
              <w:t>(</w:t>
            </w:r>
            <w:r w:rsidRPr="00124EDA">
              <w:rPr>
                <w:rFonts w:asciiTheme="minorHAnsi" w:eastAsia="Arial Unicode MS" w:hAnsiTheme="minorHAnsi" w:cstheme="minorHAnsi"/>
                <w:sz w:val="18"/>
                <w:szCs w:val="18"/>
                <w:lang w:val="en-GB"/>
              </w:rPr>
              <w:t>722</w:t>
            </w:r>
            <w:r w:rsidRPr="00124EDA">
              <w:rPr>
                <w:rFonts w:asciiTheme="minorHAnsi" w:eastAsia="Arial Unicode MS" w:hAnsiTheme="minorHAnsi" w:cstheme="minorHAnsi"/>
                <w:sz w:val="18"/>
                <w:szCs w:val="18"/>
              </w:rPr>
              <w:t>,</w:t>
            </w:r>
            <w:r w:rsidRPr="00124EDA">
              <w:rPr>
                <w:rFonts w:asciiTheme="minorHAnsi" w:eastAsia="Arial Unicode MS" w:hAnsiTheme="minorHAnsi" w:cstheme="minorHAnsi"/>
                <w:sz w:val="18"/>
                <w:szCs w:val="18"/>
                <w:lang w:val="en-GB"/>
              </w:rPr>
              <w:t>033</w:t>
            </w:r>
            <w:r w:rsidRPr="00124EDA">
              <w:rPr>
                <w:rFonts w:asciiTheme="minorHAnsi" w:eastAsia="Arial Unicode MS" w:hAnsiTheme="minorHAnsi" w:cstheme="minorHAnsi"/>
                <w:sz w:val="18"/>
                <w:szCs w:val="18"/>
              </w:rPr>
              <w:t>,</w:t>
            </w:r>
            <w:r w:rsidRPr="00124EDA">
              <w:rPr>
                <w:rFonts w:asciiTheme="minorHAnsi" w:eastAsia="Arial Unicode MS" w:hAnsiTheme="minorHAnsi" w:cstheme="minorHAnsi"/>
                <w:sz w:val="18"/>
                <w:szCs w:val="18"/>
                <w:lang w:val="en-GB"/>
              </w:rPr>
              <w:t>848</w:t>
            </w:r>
            <w:r w:rsidRPr="00124EDA">
              <w:rPr>
                <w:rFonts w:asciiTheme="minorHAnsi" w:eastAsia="Arial Unicode MS" w:hAnsiTheme="minorHAnsi" w:cstheme="minorHAnsi"/>
                <w:sz w:val="18"/>
                <w:szCs w:val="18"/>
              </w:rPr>
              <w:t>)</w:t>
            </w:r>
          </w:p>
        </w:tc>
        <w:tc>
          <w:tcPr>
            <w:tcW w:w="1369" w:type="dxa"/>
            <w:tcBorders>
              <w:top w:val="nil"/>
              <w:left w:val="nil"/>
              <w:bottom w:val="nil"/>
              <w:right w:val="nil"/>
            </w:tcBorders>
            <w:shd w:val="clear" w:color="auto" w:fill="FAFAFA"/>
            <w:vAlign w:val="bottom"/>
          </w:tcPr>
          <w:p w14:paraId="1D0752D1" w14:textId="0F0C7D09" w:rsidR="0026764E" w:rsidRPr="00124EDA" w:rsidRDefault="0026764E" w:rsidP="0026764E">
            <w:pPr>
              <w:ind w:left="-40" w:right="-72"/>
              <w:jc w:val="right"/>
              <w:rPr>
                <w:rFonts w:asciiTheme="minorHAnsi" w:hAnsiTheme="minorHAnsi" w:cstheme="minorHAnsi"/>
                <w:b/>
                <w:sz w:val="18"/>
                <w:szCs w:val="18"/>
                <w:lang w:val="en-GB"/>
              </w:rPr>
            </w:pPr>
            <w:r w:rsidRPr="00124EDA">
              <w:rPr>
                <w:rFonts w:asciiTheme="minorHAnsi" w:eastAsia="Arial Unicode MS" w:hAnsiTheme="minorHAnsi" w:cstheme="minorHAnsi"/>
                <w:sz w:val="18"/>
                <w:szCs w:val="18"/>
              </w:rPr>
              <w:t>-</w:t>
            </w:r>
          </w:p>
        </w:tc>
        <w:tc>
          <w:tcPr>
            <w:tcW w:w="1369" w:type="dxa"/>
            <w:tcBorders>
              <w:top w:val="nil"/>
              <w:left w:val="nil"/>
              <w:bottom w:val="nil"/>
              <w:right w:val="nil"/>
            </w:tcBorders>
            <w:vAlign w:val="bottom"/>
          </w:tcPr>
          <w:p w14:paraId="3D00EA60" w14:textId="4F5426E1" w:rsidR="0026764E" w:rsidRPr="00124EDA" w:rsidRDefault="0026764E" w:rsidP="0026764E">
            <w:pPr>
              <w:ind w:left="-40" w:right="-72"/>
              <w:jc w:val="right"/>
              <w:rPr>
                <w:rFonts w:asciiTheme="minorHAnsi" w:hAnsiTheme="minorHAnsi" w:cstheme="minorHAnsi"/>
                <w:b/>
                <w:sz w:val="18"/>
                <w:szCs w:val="18"/>
                <w:lang w:val="en-GB"/>
              </w:rPr>
            </w:pPr>
            <w:r w:rsidRPr="00124EDA">
              <w:rPr>
                <w:rFonts w:asciiTheme="minorHAnsi" w:eastAsia="Arial Unicode MS" w:hAnsiTheme="minorHAnsi" w:cstheme="minorHAnsi"/>
                <w:sz w:val="18"/>
                <w:szCs w:val="18"/>
              </w:rPr>
              <w:t>-</w:t>
            </w:r>
          </w:p>
        </w:tc>
      </w:tr>
      <w:tr w:rsidR="00FF0DDF" w:rsidRPr="003709B5" w14:paraId="5B8D262C" w14:textId="77777777" w:rsidTr="00513DB9">
        <w:tc>
          <w:tcPr>
            <w:tcW w:w="3828" w:type="dxa"/>
            <w:tcBorders>
              <w:top w:val="nil"/>
              <w:left w:val="nil"/>
              <w:bottom w:val="nil"/>
              <w:right w:val="nil"/>
            </w:tcBorders>
            <w:vAlign w:val="bottom"/>
          </w:tcPr>
          <w:p w14:paraId="28745863" w14:textId="77777777" w:rsidR="00FF0DDF" w:rsidRPr="003709B5" w:rsidRDefault="00FF0DDF" w:rsidP="003709B5">
            <w:pPr>
              <w:ind w:left="-72"/>
              <w:jc w:val="both"/>
              <w:rPr>
                <w:rFonts w:ascii="Arial" w:hAnsi="Arial" w:cs="Arial"/>
                <w:bCs/>
                <w:sz w:val="18"/>
                <w:szCs w:val="18"/>
                <w:lang w:val="en-GB"/>
              </w:rPr>
            </w:pPr>
          </w:p>
        </w:tc>
        <w:tc>
          <w:tcPr>
            <w:tcW w:w="1500" w:type="dxa"/>
            <w:tcBorders>
              <w:top w:val="single" w:sz="4" w:space="0" w:color="000000"/>
              <w:left w:val="nil"/>
              <w:bottom w:val="nil"/>
              <w:right w:val="nil"/>
            </w:tcBorders>
            <w:shd w:val="clear" w:color="auto" w:fill="FAFAFA"/>
            <w:vAlign w:val="bottom"/>
          </w:tcPr>
          <w:p w14:paraId="126F899C" w14:textId="77777777" w:rsidR="00FF0DDF" w:rsidRPr="004210E8" w:rsidRDefault="00FF0DDF" w:rsidP="003709B5">
            <w:pPr>
              <w:ind w:left="-40" w:right="-72"/>
              <w:jc w:val="right"/>
              <w:rPr>
                <w:rFonts w:asciiTheme="minorHAnsi" w:hAnsiTheme="minorHAnsi" w:cstheme="minorHAnsi"/>
                <w:b/>
                <w:sz w:val="18"/>
                <w:szCs w:val="18"/>
                <w:lang w:val="en-GB"/>
              </w:rPr>
            </w:pPr>
          </w:p>
        </w:tc>
        <w:tc>
          <w:tcPr>
            <w:tcW w:w="1369" w:type="dxa"/>
            <w:gridSpan w:val="2"/>
            <w:tcBorders>
              <w:top w:val="single" w:sz="4" w:space="0" w:color="000000"/>
              <w:left w:val="nil"/>
              <w:bottom w:val="nil"/>
              <w:right w:val="nil"/>
            </w:tcBorders>
            <w:vAlign w:val="bottom"/>
          </w:tcPr>
          <w:p w14:paraId="5BFEEFA0" w14:textId="77777777" w:rsidR="00FF0DDF" w:rsidRPr="003709B5" w:rsidRDefault="00FF0DDF" w:rsidP="003709B5">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vAlign w:val="bottom"/>
          </w:tcPr>
          <w:p w14:paraId="5E3BB1AD" w14:textId="77777777" w:rsidR="00FF0DDF" w:rsidRPr="003709B5" w:rsidRDefault="00FF0DDF" w:rsidP="003709B5">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vAlign w:val="bottom"/>
          </w:tcPr>
          <w:p w14:paraId="331C30E9" w14:textId="77777777" w:rsidR="00FF0DDF" w:rsidRPr="003709B5" w:rsidRDefault="00FF0DDF" w:rsidP="003709B5">
            <w:pPr>
              <w:ind w:left="-40" w:right="-72"/>
              <w:jc w:val="right"/>
              <w:rPr>
                <w:rFonts w:ascii="Arial" w:hAnsi="Arial" w:cs="Arial"/>
                <w:b/>
                <w:sz w:val="18"/>
                <w:szCs w:val="18"/>
                <w:lang w:val="en-GB"/>
              </w:rPr>
            </w:pPr>
          </w:p>
        </w:tc>
      </w:tr>
      <w:tr w:rsidR="004210E8" w:rsidRPr="003709B5" w14:paraId="17328ADB" w14:textId="77777777" w:rsidTr="00513DB9">
        <w:tc>
          <w:tcPr>
            <w:tcW w:w="3828" w:type="dxa"/>
            <w:tcBorders>
              <w:top w:val="nil"/>
              <w:left w:val="nil"/>
              <w:bottom w:val="nil"/>
              <w:right w:val="nil"/>
            </w:tcBorders>
            <w:hideMark/>
          </w:tcPr>
          <w:p w14:paraId="50FE436B" w14:textId="77777777" w:rsidR="004210E8" w:rsidRPr="003709B5" w:rsidRDefault="004210E8" w:rsidP="004210E8">
            <w:pPr>
              <w:ind w:left="-72"/>
              <w:jc w:val="both"/>
              <w:rPr>
                <w:rFonts w:ascii="Arial" w:hAnsi="Arial" w:cs="Arial"/>
                <w:b/>
                <w:sz w:val="18"/>
                <w:szCs w:val="18"/>
                <w:lang w:val="en-GB"/>
              </w:rPr>
            </w:pPr>
            <w:r w:rsidRPr="003709B5">
              <w:rPr>
                <w:rFonts w:ascii="Arial" w:hAnsi="Arial" w:cs="Arial"/>
                <w:b/>
                <w:sz w:val="18"/>
                <w:szCs w:val="18"/>
                <w:lang w:val="en-GB"/>
              </w:rPr>
              <w:t>Deferred tax asset (net)</w:t>
            </w:r>
          </w:p>
        </w:tc>
        <w:tc>
          <w:tcPr>
            <w:tcW w:w="1500" w:type="dxa"/>
            <w:tcBorders>
              <w:top w:val="nil"/>
              <w:left w:val="nil"/>
              <w:bottom w:val="single" w:sz="4" w:space="0" w:color="000000"/>
              <w:right w:val="nil"/>
            </w:tcBorders>
            <w:shd w:val="clear" w:color="auto" w:fill="FAFAFA"/>
            <w:vAlign w:val="bottom"/>
          </w:tcPr>
          <w:p w14:paraId="456D4D1E" w14:textId="44BB246A" w:rsidR="004210E8" w:rsidRPr="004210E8" w:rsidRDefault="004210E8" w:rsidP="004210E8">
            <w:pPr>
              <w:ind w:left="-40" w:right="-72"/>
              <w:jc w:val="right"/>
              <w:rPr>
                <w:rFonts w:asciiTheme="minorHAnsi" w:hAnsiTheme="minorHAnsi" w:cstheme="minorHAnsi"/>
                <w:b/>
                <w:sz w:val="18"/>
                <w:szCs w:val="18"/>
                <w:lang w:val="en-GB"/>
              </w:rPr>
            </w:pPr>
            <w:r w:rsidRPr="004210E8">
              <w:rPr>
                <w:rFonts w:asciiTheme="minorHAnsi" w:eastAsia="Arial Unicode MS" w:hAnsiTheme="minorHAnsi" w:cstheme="minorHAnsi"/>
                <w:sz w:val="18"/>
                <w:szCs w:val="18"/>
              </w:rPr>
              <w:t>(</w:t>
            </w:r>
            <w:r w:rsidRPr="004210E8">
              <w:rPr>
                <w:rFonts w:asciiTheme="minorHAnsi" w:eastAsia="Arial Unicode MS" w:hAnsiTheme="minorHAnsi" w:cstheme="minorHAnsi"/>
                <w:sz w:val="18"/>
                <w:szCs w:val="18"/>
                <w:lang w:val="en-GB"/>
              </w:rPr>
              <w:t>57,301,612</w:t>
            </w:r>
            <w:r w:rsidRPr="004210E8">
              <w:rPr>
                <w:rFonts w:asciiTheme="minorHAnsi" w:eastAsia="Arial Unicode MS" w:hAnsiTheme="minorHAnsi" w:cstheme="minorHAnsi"/>
                <w:sz w:val="18"/>
                <w:szCs w:val="18"/>
              </w:rPr>
              <w:t>)</w:t>
            </w:r>
          </w:p>
        </w:tc>
        <w:tc>
          <w:tcPr>
            <w:tcW w:w="1369" w:type="dxa"/>
            <w:gridSpan w:val="2"/>
            <w:tcBorders>
              <w:top w:val="nil"/>
              <w:left w:val="nil"/>
              <w:bottom w:val="single" w:sz="4" w:space="0" w:color="000000"/>
              <w:right w:val="nil"/>
            </w:tcBorders>
            <w:vAlign w:val="bottom"/>
          </w:tcPr>
          <w:p w14:paraId="0D344B4C" w14:textId="1636B173" w:rsidR="004210E8" w:rsidRPr="003709B5" w:rsidRDefault="004210E8" w:rsidP="004210E8">
            <w:pPr>
              <w:ind w:left="-40" w:right="-72"/>
              <w:jc w:val="right"/>
              <w:rPr>
                <w:rFonts w:ascii="Arial" w:hAnsi="Arial" w:cs="Arial"/>
                <w:b/>
                <w:sz w:val="18"/>
                <w:szCs w:val="18"/>
                <w:lang w:val="en-GB"/>
              </w:rPr>
            </w:pPr>
            <w:r w:rsidRPr="003709B5">
              <w:rPr>
                <w:rFonts w:ascii="Arial" w:eastAsia="Arial Unicode MS" w:hAnsi="Arial" w:cs="Arial"/>
                <w:sz w:val="18"/>
                <w:szCs w:val="18"/>
              </w:rPr>
              <w:t>(341,216,396)</w:t>
            </w:r>
          </w:p>
        </w:tc>
        <w:tc>
          <w:tcPr>
            <w:tcW w:w="1369" w:type="dxa"/>
            <w:tcBorders>
              <w:top w:val="nil"/>
              <w:left w:val="nil"/>
              <w:bottom w:val="single" w:sz="4" w:space="0" w:color="000000"/>
              <w:right w:val="nil"/>
            </w:tcBorders>
            <w:shd w:val="clear" w:color="auto" w:fill="FAFAFA"/>
            <w:vAlign w:val="bottom"/>
          </w:tcPr>
          <w:p w14:paraId="2A395C75" w14:textId="4B4249E4" w:rsidR="004210E8" w:rsidRPr="003709B5" w:rsidRDefault="004210E8" w:rsidP="004210E8">
            <w:pPr>
              <w:ind w:left="-40" w:right="-72"/>
              <w:jc w:val="right"/>
              <w:rPr>
                <w:rFonts w:ascii="Arial" w:hAnsi="Arial" w:cs="Arial"/>
                <w:b/>
                <w:sz w:val="18"/>
                <w:szCs w:val="18"/>
                <w:lang w:val="en-GB"/>
              </w:rPr>
            </w:pPr>
            <w:r w:rsidRPr="003709B5">
              <w:rPr>
                <w:rFonts w:ascii="Arial" w:eastAsia="Arial Unicode MS" w:hAnsi="Arial" w:cs="Arial"/>
                <w:sz w:val="18"/>
                <w:szCs w:val="18"/>
              </w:rPr>
              <w:t>110,593,256</w:t>
            </w:r>
          </w:p>
        </w:tc>
        <w:tc>
          <w:tcPr>
            <w:tcW w:w="1369" w:type="dxa"/>
            <w:tcBorders>
              <w:top w:val="nil"/>
              <w:left w:val="nil"/>
              <w:bottom w:val="single" w:sz="4" w:space="0" w:color="000000"/>
              <w:right w:val="nil"/>
            </w:tcBorders>
            <w:vAlign w:val="bottom"/>
          </w:tcPr>
          <w:p w14:paraId="759CB0AB" w14:textId="491983BF" w:rsidR="004210E8" w:rsidRPr="003709B5" w:rsidRDefault="004210E8" w:rsidP="004210E8">
            <w:pPr>
              <w:ind w:left="-40" w:right="-72"/>
              <w:jc w:val="right"/>
              <w:rPr>
                <w:rFonts w:ascii="Arial" w:hAnsi="Arial" w:cs="Arial"/>
                <w:b/>
                <w:sz w:val="18"/>
                <w:szCs w:val="18"/>
                <w:lang w:val="en-GB"/>
              </w:rPr>
            </w:pPr>
            <w:r w:rsidRPr="003709B5">
              <w:rPr>
                <w:rFonts w:ascii="Arial" w:eastAsia="Arial Unicode MS" w:hAnsi="Arial" w:cs="Arial"/>
                <w:sz w:val="18"/>
                <w:szCs w:val="18"/>
              </w:rPr>
              <w:t>372,762,585</w:t>
            </w:r>
          </w:p>
        </w:tc>
      </w:tr>
    </w:tbl>
    <w:p w14:paraId="1E51DD17" w14:textId="77777777" w:rsidR="00513DB9" w:rsidRPr="003709B5" w:rsidRDefault="00513DB9" w:rsidP="003709B5">
      <w:pPr>
        <w:overflowPunct/>
        <w:autoSpaceDE/>
        <w:autoSpaceDN/>
        <w:adjustRightInd/>
        <w:textAlignment w:val="auto"/>
        <w:rPr>
          <w:rFonts w:ascii="Arial" w:hAnsi="Arial" w:cs="Arial"/>
          <w:sz w:val="18"/>
          <w:szCs w:val="18"/>
        </w:rPr>
      </w:pPr>
    </w:p>
    <w:p w14:paraId="252C44F1" w14:textId="39982F0D" w:rsidR="00A31A3A" w:rsidRPr="003709B5" w:rsidRDefault="00A31A3A" w:rsidP="003709B5">
      <w:pPr>
        <w:overflowPunct/>
        <w:autoSpaceDE/>
        <w:autoSpaceDN/>
        <w:adjustRightInd/>
        <w:textAlignment w:val="auto"/>
        <w:rPr>
          <w:rFonts w:ascii="Arial" w:hAnsi="Arial" w:cs="Arial"/>
          <w:sz w:val="18"/>
          <w:szCs w:val="18"/>
        </w:rPr>
      </w:pPr>
      <w:r w:rsidRPr="003709B5">
        <w:rPr>
          <w:rFonts w:ascii="Arial" w:hAnsi="Arial" w:cs="Arial"/>
          <w:sz w:val="18"/>
          <w:szCs w:val="18"/>
        </w:rPr>
        <w:t>The movement in deferred tax assets and deferred tax liabilities is as follows:</w:t>
      </w:r>
    </w:p>
    <w:p w14:paraId="2E5D936A" w14:textId="77777777" w:rsidR="00A31A3A" w:rsidRPr="003709B5" w:rsidRDefault="00A31A3A" w:rsidP="003709B5">
      <w:pPr>
        <w:overflowPunct/>
        <w:autoSpaceDE/>
        <w:autoSpaceDN/>
        <w:adjustRightInd/>
        <w:textAlignment w:val="auto"/>
        <w:rPr>
          <w:rFonts w:ascii="Arial" w:hAnsi="Arial" w:cs="Arial"/>
          <w:sz w:val="18"/>
          <w:szCs w:val="18"/>
        </w:rPr>
      </w:pPr>
    </w:p>
    <w:p w14:paraId="56ED1662" w14:textId="77777777" w:rsidR="00A31A3A" w:rsidRPr="003709B5" w:rsidRDefault="00A31A3A" w:rsidP="003709B5">
      <w:pPr>
        <w:overflowPunct/>
        <w:autoSpaceDE/>
        <w:autoSpaceDN/>
        <w:adjustRightInd/>
        <w:textAlignment w:val="auto"/>
        <w:rPr>
          <w:rFonts w:ascii="Arial" w:hAnsi="Arial" w:cs="Arial"/>
          <w:b/>
          <w:bCs/>
          <w:color w:val="CF4A02"/>
          <w:sz w:val="18"/>
          <w:szCs w:val="18"/>
        </w:rPr>
      </w:pPr>
      <w:r w:rsidRPr="003709B5">
        <w:rPr>
          <w:rFonts w:ascii="Arial" w:hAnsi="Arial" w:cs="Arial"/>
          <w:b/>
          <w:bCs/>
          <w:color w:val="CF4A02"/>
          <w:sz w:val="18"/>
          <w:szCs w:val="18"/>
        </w:rPr>
        <w:t>Deferred tax assets</w:t>
      </w:r>
    </w:p>
    <w:p w14:paraId="60809560" w14:textId="77777777" w:rsidR="00A31A3A" w:rsidRPr="003709B5" w:rsidRDefault="00A31A3A" w:rsidP="003709B5">
      <w:pPr>
        <w:overflowPunct/>
        <w:autoSpaceDE/>
        <w:autoSpaceDN/>
        <w:adjustRightInd/>
        <w:ind w:left="-93"/>
        <w:textAlignment w:val="auto"/>
        <w:rPr>
          <w:rFonts w:ascii="Arial" w:hAnsi="Arial" w:cs="Arial"/>
          <w:b/>
          <w:bCs/>
          <w:sz w:val="18"/>
          <w:szCs w:val="18"/>
        </w:rPr>
      </w:pPr>
    </w:p>
    <w:tbl>
      <w:tblPr>
        <w:tblW w:w="9473" w:type="dxa"/>
        <w:tblLayout w:type="fixed"/>
        <w:tblLook w:val="0000" w:firstRow="0" w:lastRow="0" w:firstColumn="0" w:lastColumn="0" w:noHBand="0" w:noVBand="0"/>
      </w:tblPr>
      <w:tblGrid>
        <w:gridCol w:w="3110"/>
        <w:gridCol w:w="1152"/>
        <w:gridCol w:w="1323"/>
        <w:gridCol w:w="1323"/>
        <w:gridCol w:w="1170"/>
        <w:gridCol w:w="1395"/>
      </w:tblGrid>
      <w:tr w:rsidR="00A31A3A" w:rsidRPr="003709B5" w14:paraId="76156E85" w14:textId="77777777" w:rsidTr="003817C7">
        <w:trPr>
          <w:cantSplit/>
          <w:trHeight w:val="60"/>
        </w:trPr>
        <w:tc>
          <w:tcPr>
            <w:tcW w:w="3110" w:type="dxa"/>
            <w:vAlign w:val="bottom"/>
          </w:tcPr>
          <w:p w14:paraId="3FEF73AB" w14:textId="77777777" w:rsidR="00A31A3A" w:rsidRPr="003709B5" w:rsidRDefault="00A31A3A" w:rsidP="003709B5">
            <w:pPr>
              <w:ind w:left="-101"/>
              <w:rPr>
                <w:rFonts w:ascii="Arial" w:hAnsi="Arial" w:cs="Arial"/>
                <w:sz w:val="16"/>
                <w:szCs w:val="16"/>
              </w:rPr>
            </w:pPr>
          </w:p>
        </w:tc>
        <w:tc>
          <w:tcPr>
            <w:tcW w:w="6363" w:type="dxa"/>
            <w:gridSpan w:val="5"/>
            <w:tcBorders>
              <w:top w:val="single" w:sz="4" w:space="0" w:color="auto"/>
            </w:tcBorders>
            <w:vAlign w:val="bottom"/>
          </w:tcPr>
          <w:p w14:paraId="60354142" w14:textId="77777777" w:rsidR="00A31A3A" w:rsidRPr="003709B5" w:rsidRDefault="00A31A3A" w:rsidP="003709B5">
            <w:pPr>
              <w:ind w:right="-72"/>
              <w:jc w:val="center"/>
              <w:rPr>
                <w:rFonts w:ascii="Arial" w:hAnsi="Arial" w:cs="Arial"/>
                <w:b/>
                <w:bCs/>
                <w:sz w:val="16"/>
                <w:szCs w:val="16"/>
              </w:rPr>
            </w:pPr>
            <w:r w:rsidRPr="003709B5">
              <w:rPr>
                <w:rFonts w:ascii="Arial" w:hAnsi="Arial" w:cs="Arial"/>
                <w:b/>
                <w:bCs/>
                <w:sz w:val="16"/>
                <w:szCs w:val="16"/>
              </w:rPr>
              <w:t>Consolidated financial statements</w:t>
            </w:r>
          </w:p>
        </w:tc>
      </w:tr>
      <w:tr w:rsidR="00A31A3A" w:rsidRPr="003709B5" w14:paraId="1A470EDA" w14:textId="77777777" w:rsidTr="003817C7">
        <w:trPr>
          <w:cantSplit/>
          <w:trHeight w:val="634"/>
        </w:trPr>
        <w:tc>
          <w:tcPr>
            <w:tcW w:w="3110" w:type="dxa"/>
            <w:vAlign w:val="bottom"/>
          </w:tcPr>
          <w:p w14:paraId="2F3DD396" w14:textId="77777777" w:rsidR="00A31A3A" w:rsidRPr="003709B5" w:rsidRDefault="00A31A3A" w:rsidP="003709B5">
            <w:pPr>
              <w:ind w:left="-101"/>
              <w:rPr>
                <w:rFonts w:ascii="Arial" w:hAnsi="Arial" w:cs="Arial"/>
                <w:sz w:val="16"/>
                <w:szCs w:val="16"/>
              </w:rPr>
            </w:pPr>
          </w:p>
        </w:tc>
        <w:tc>
          <w:tcPr>
            <w:tcW w:w="1152" w:type="dxa"/>
            <w:tcBorders>
              <w:top w:val="single" w:sz="4" w:space="0" w:color="auto"/>
            </w:tcBorders>
            <w:vAlign w:val="bottom"/>
          </w:tcPr>
          <w:p w14:paraId="71EAF14A" w14:textId="77777777" w:rsidR="00A31A3A" w:rsidRPr="003709B5" w:rsidRDefault="00A31A3A" w:rsidP="003709B5">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1 January </w:t>
            </w:r>
            <w:r w:rsidRPr="003709B5">
              <w:rPr>
                <w:rFonts w:ascii="Arial" w:hAnsi="Arial" w:cs="Arial"/>
                <w:b/>
                <w:bCs/>
                <w:sz w:val="16"/>
                <w:szCs w:val="16"/>
                <w:lang w:val="en-GB"/>
              </w:rPr>
              <w:t>2020</w:t>
            </w:r>
          </w:p>
        </w:tc>
        <w:tc>
          <w:tcPr>
            <w:tcW w:w="1323" w:type="dxa"/>
            <w:tcBorders>
              <w:top w:val="single" w:sz="4" w:space="0" w:color="auto"/>
            </w:tcBorders>
            <w:vAlign w:val="bottom"/>
          </w:tcPr>
          <w:p w14:paraId="5D378EE1" w14:textId="77777777" w:rsidR="00A31A3A" w:rsidRPr="003709B5" w:rsidRDefault="00A31A3A"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to profit or loss</w:t>
            </w:r>
          </w:p>
        </w:tc>
        <w:tc>
          <w:tcPr>
            <w:tcW w:w="1323" w:type="dxa"/>
            <w:tcBorders>
              <w:top w:val="single" w:sz="4" w:space="0" w:color="auto"/>
            </w:tcBorders>
            <w:vAlign w:val="bottom"/>
          </w:tcPr>
          <w:p w14:paraId="37713644" w14:textId="77777777" w:rsidR="00A31A3A" w:rsidRPr="003709B5" w:rsidRDefault="00A31A3A"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w:t>
            </w:r>
          </w:p>
          <w:p w14:paraId="0D3B9118"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 xml:space="preserve">to other comprehensive income </w:t>
            </w:r>
          </w:p>
        </w:tc>
        <w:tc>
          <w:tcPr>
            <w:tcW w:w="1170" w:type="dxa"/>
            <w:tcBorders>
              <w:top w:val="single" w:sz="4" w:space="0" w:color="auto"/>
            </w:tcBorders>
            <w:vAlign w:val="bottom"/>
          </w:tcPr>
          <w:p w14:paraId="4139F6A6" w14:textId="77777777" w:rsidR="00A31A3A" w:rsidRPr="003709B5" w:rsidRDefault="00A31A3A" w:rsidP="003709B5">
            <w:pPr>
              <w:ind w:right="-72"/>
              <w:jc w:val="right"/>
              <w:rPr>
                <w:rFonts w:ascii="Arial" w:hAnsi="Arial" w:cs="Arial"/>
                <w:b/>
                <w:bCs/>
                <w:sz w:val="16"/>
                <w:szCs w:val="16"/>
                <w:cs/>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to equity</w:t>
            </w:r>
          </w:p>
        </w:tc>
        <w:tc>
          <w:tcPr>
            <w:tcW w:w="1395" w:type="dxa"/>
            <w:tcBorders>
              <w:top w:val="single" w:sz="4" w:space="0" w:color="auto"/>
            </w:tcBorders>
            <w:vAlign w:val="bottom"/>
          </w:tcPr>
          <w:p w14:paraId="67B8093B" w14:textId="77777777" w:rsidR="00A31A3A" w:rsidRPr="003709B5" w:rsidRDefault="00A31A3A" w:rsidP="003709B5">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31 December </w:t>
            </w:r>
            <w:r w:rsidRPr="003709B5">
              <w:rPr>
                <w:rFonts w:ascii="Arial" w:hAnsi="Arial" w:cs="Arial"/>
                <w:b/>
                <w:bCs/>
                <w:sz w:val="16"/>
                <w:szCs w:val="16"/>
                <w:lang w:val="en-GB"/>
              </w:rPr>
              <w:t>2020</w:t>
            </w:r>
          </w:p>
        </w:tc>
      </w:tr>
      <w:tr w:rsidR="00A31A3A" w:rsidRPr="003709B5" w14:paraId="6CD789EC" w14:textId="77777777" w:rsidTr="003817C7">
        <w:trPr>
          <w:cantSplit/>
          <w:trHeight w:val="165"/>
        </w:trPr>
        <w:tc>
          <w:tcPr>
            <w:tcW w:w="3110" w:type="dxa"/>
            <w:vAlign w:val="bottom"/>
          </w:tcPr>
          <w:p w14:paraId="331182AF" w14:textId="77777777" w:rsidR="00A31A3A" w:rsidRPr="003709B5" w:rsidRDefault="00A31A3A" w:rsidP="003709B5">
            <w:pPr>
              <w:ind w:left="-101"/>
              <w:rPr>
                <w:rFonts w:ascii="Arial" w:hAnsi="Arial" w:cs="Arial"/>
                <w:sz w:val="16"/>
                <w:szCs w:val="16"/>
              </w:rPr>
            </w:pPr>
          </w:p>
        </w:tc>
        <w:tc>
          <w:tcPr>
            <w:tcW w:w="1152" w:type="dxa"/>
            <w:tcBorders>
              <w:bottom w:val="single" w:sz="4" w:space="0" w:color="auto"/>
            </w:tcBorders>
            <w:shd w:val="clear" w:color="auto" w:fill="auto"/>
            <w:vAlign w:val="bottom"/>
          </w:tcPr>
          <w:p w14:paraId="41CF43F9"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c>
          <w:tcPr>
            <w:tcW w:w="1323" w:type="dxa"/>
            <w:tcBorders>
              <w:bottom w:val="single" w:sz="4" w:space="0" w:color="auto"/>
            </w:tcBorders>
            <w:shd w:val="clear" w:color="auto" w:fill="auto"/>
            <w:vAlign w:val="bottom"/>
          </w:tcPr>
          <w:p w14:paraId="476F7D79"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c>
          <w:tcPr>
            <w:tcW w:w="1323" w:type="dxa"/>
            <w:tcBorders>
              <w:bottom w:val="single" w:sz="4" w:space="0" w:color="auto"/>
            </w:tcBorders>
            <w:shd w:val="clear" w:color="auto" w:fill="auto"/>
            <w:vAlign w:val="bottom"/>
          </w:tcPr>
          <w:p w14:paraId="1B2D78E1"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c>
          <w:tcPr>
            <w:tcW w:w="1170" w:type="dxa"/>
            <w:tcBorders>
              <w:bottom w:val="single" w:sz="4" w:space="0" w:color="auto"/>
            </w:tcBorders>
            <w:vAlign w:val="bottom"/>
          </w:tcPr>
          <w:p w14:paraId="3A83151F" w14:textId="77777777" w:rsidR="00A31A3A" w:rsidRPr="003709B5" w:rsidRDefault="00A31A3A" w:rsidP="003709B5">
            <w:pPr>
              <w:ind w:right="-72"/>
              <w:jc w:val="right"/>
              <w:rPr>
                <w:rFonts w:ascii="Arial" w:hAnsi="Arial" w:cs="Arial"/>
                <w:b/>
                <w:bCs/>
                <w:sz w:val="16"/>
                <w:szCs w:val="16"/>
                <w:cs/>
              </w:rPr>
            </w:pPr>
            <w:r w:rsidRPr="003709B5">
              <w:rPr>
                <w:rFonts w:ascii="Arial" w:hAnsi="Arial" w:cs="Arial"/>
                <w:b/>
                <w:bCs/>
                <w:sz w:val="16"/>
                <w:szCs w:val="16"/>
              </w:rPr>
              <w:t>Baht</w:t>
            </w:r>
          </w:p>
        </w:tc>
        <w:tc>
          <w:tcPr>
            <w:tcW w:w="1395" w:type="dxa"/>
            <w:tcBorders>
              <w:bottom w:val="single" w:sz="4" w:space="0" w:color="auto"/>
            </w:tcBorders>
            <w:shd w:val="clear" w:color="auto" w:fill="auto"/>
            <w:vAlign w:val="bottom"/>
          </w:tcPr>
          <w:p w14:paraId="51CE27BE"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r>
      <w:tr w:rsidR="00A31A3A" w:rsidRPr="003709B5" w14:paraId="0D15C15C" w14:textId="77777777" w:rsidTr="003817C7">
        <w:trPr>
          <w:cantSplit/>
          <w:trHeight w:val="165"/>
        </w:trPr>
        <w:tc>
          <w:tcPr>
            <w:tcW w:w="3110" w:type="dxa"/>
            <w:vAlign w:val="bottom"/>
          </w:tcPr>
          <w:p w14:paraId="23D32423" w14:textId="77777777" w:rsidR="00A31A3A" w:rsidRPr="003709B5" w:rsidRDefault="00A31A3A" w:rsidP="003709B5">
            <w:pPr>
              <w:ind w:left="-101"/>
              <w:rPr>
                <w:rFonts w:ascii="Arial" w:hAnsi="Arial" w:cs="Arial"/>
                <w:sz w:val="16"/>
                <w:szCs w:val="16"/>
              </w:rPr>
            </w:pPr>
          </w:p>
        </w:tc>
        <w:tc>
          <w:tcPr>
            <w:tcW w:w="1152" w:type="dxa"/>
            <w:shd w:val="clear" w:color="auto" w:fill="FAFAFA"/>
            <w:vAlign w:val="bottom"/>
          </w:tcPr>
          <w:p w14:paraId="761E20DD" w14:textId="77777777" w:rsidR="00A31A3A" w:rsidRPr="003709B5" w:rsidRDefault="00A31A3A" w:rsidP="003709B5">
            <w:pPr>
              <w:ind w:right="-72"/>
              <w:jc w:val="right"/>
              <w:rPr>
                <w:rFonts w:ascii="Arial" w:hAnsi="Arial" w:cs="Arial"/>
                <w:b/>
                <w:bCs/>
                <w:sz w:val="16"/>
                <w:szCs w:val="16"/>
              </w:rPr>
            </w:pPr>
          </w:p>
        </w:tc>
        <w:tc>
          <w:tcPr>
            <w:tcW w:w="1323" w:type="dxa"/>
            <w:shd w:val="clear" w:color="auto" w:fill="FAFAFA"/>
            <w:vAlign w:val="bottom"/>
          </w:tcPr>
          <w:p w14:paraId="7CDFA96E" w14:textId="77777777" w:rsidR="00A31A3A" w:rsidRPr="003709B5" w:rsidRDefault="00A31A3A" w:rsidP="003709B5">
            <w:pPr>
              <w:ind w:right="-72"/>
              <w:jc w:val="right"/>
              <w:rPr>
                <w:rFonts w:ascii="Arial" w:hAnsi="Arial" w:cs="Arial"/>
                <w:b/>
                <w:bCs/>
                <w:sz w:val="16"/>
                <w:szCs w:val="16"/>
              </w:rPr>
            </w:pPr>
          </w:p>
        </w:tc>
        <w:tc>
          <w:tcPr>
            <w:tcW w:w="1323" w:type="dxa"/>
            <w:shd w:val="clear" w:color="auto" w:fill="FAFAFA"/>
            <w:vAlign w:val="bottom"/>
          </w:tcPr>
          <w:p w14:paraId="2B73D793" w14:textId="77777777" w:rsidR="00A31A3A" w:rsidRPr="003709B5" w:rsidRDefault="00A31A3A" w:rsidP="003709B5">
            <w:pPr>
              <w:ind w:right="-72"/>
              <w:jc w:val="right"/>
              <w:rPr>
                <w:rFonts w:ascii="Arial" w:hAnsi="Arial" w:cs="Arial"/>
                <w:b/>
                <w:bCs/>
                <w:sz w:val="16"/>
                <w:szCs w:val="16"/>
              </w:rPr>
            </w:pPr>
          </w:p>
        </w:tc>
        <w:tc>
          <w:tcPr>
            <w:tcW w:w="1170" w:type="dxa"/>
            <w:shd w:val="clear" w:color="auto" w:fill="FAFAFA"/>
            <w:vAlign w:val="bottom"/>
          </w:tcPr>
          <w:p w14:paraId="1621EA90" w14:textId="77777777" w:rsidR="00A31A3A" w:rsidRPr="003709B5" w:rsidRDefault="00A31A3A" w:rsidP="003709B5">
            <w:pPr>
              <w:ind w:right="-72"/>
              <w:jc w:val="right"/>
              <w:rPr>
                <w:rFonts w:ascii="Arial" w:hAnsi="Arial" w:cs="Arial"/>
                <w:b/>
                <w:bCs/>
                <w:sz w:val="16"/>
                <w:szCs w:val="16"/>
              </w:rPr>
            </w:pPr>
          </w:p>
        </w:tc>
        <w:tc>
          <w:tcPr>
            <w:tcW w:w="1395" w:type="dxa"/>
            <w:shd w:val="clear" w:color="auto" w:fill="FAFAFA"/>
            <w:vAlign w:val="bottom"/>
          </w:tcPr>
          <w:p w14:paraId="2E3046B8" w14:textId="77777777" w:rsidR="00A31A3A" w:rsidRPr="003709B5" w:rsidRDefault="00A31A3A" w:rsidP="003709B5">
            <w:pPr>
              <w:ind w:right="-72"/>
              <w:jc w:val="right"/>
              <w:rPr>
                <w:rFonts w:ascii="Arial" w:hAnsi="Arial" w:cs="Arial"/>
                <w:b/>
                <w:bCs/>
                <w:sz w:val="16"/>
                <w:szCs w:val="16"/>
              </w:rPr>
            </w:pPr>
          </w:p>
        </w:tc>
      </w:tr>
      <w:tr w:rsidR="00A31A3A" w:rsidRPr="003709B5" w14:paraId="6F04CEC1" w14:textId="77777777" w:rsidTr="003817C7">
        <w:trPr>
          <w:cantSplit/>
          <w:trHeight w:val="159"/>
        </w:trPr>
        <w:tc>
          <w:tcPr>
            <w:tcW w:w="3110" w:type="dxa"/>
            <w:vAlign w:val="bottom"/>
          </w:tcPr>
          <w:p w14:paraId="16A7A8F6" w14:textId="77777777" w:rsidR="00A31A3A" w:rsidRPr="003709B5" w:rsidRDefault="00A31A3A" w:rsidP="003709B5">
            <w:pPr>
              <w:ind w:left="-101"/>
              <w:rPr>
                <w:rFonts w:ascii="Arial" w:hAnsi="Arial" w:cs="Arial"/>
                <w:sz w:val="16"/>
                <w:szCs w:val="16"/>
                <w:cs/>
              </w:rPr>
            </w:pPr>
            <w:r w:rsidRPr="003709B5">
              <w:rPr>
                <w:rFonts w:ascii="Arial" w:hAnsi="Arial" w:cs="Arial"/>
                <w:sz w:val="16"/>
                <w:szCs w:val="16"/>
              </w:rPr>
              <w:t>Borrowing costs</w:t>
            </w:r>
          </w:p>
        </w:tc>
        <w:tc>
          <w:tcPr>
            <w:tcW w:w="1152" w:type="dxa"/>
            <w:shd w:val="clear" w:color="auto" w:fill="FAFAFA"/>
            <w:vAlign w:val="bottom"/>
          </w:tcPr>
          <w:p w14:paraId="3909A43C"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34,120,052</w:t>
            </w:r>
          </w:p>
        </w:tc>
        <w:tc>
          <w:tcPr>
            <w:tcW w:w="1323" w:type="dxa"/>
            <w:shd w:val="clear" w:color="auto" w:fill="FAFAFA"/>
            <w:vAlign w:val="bottom"/>
          </w:tcPr>
          <w:p w14:paraId="41EE547C"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(549,562)</w:t>
            </w:r>
          </w:p>
        </w:tc>
        <w:tc>
          <w:tcPr>
            <w:tcW w:w="1323" w:type="dxa"/>
            <w:shd w:val="clear" w:color="auto" w:fill="FAFAFA"/>
            <w:vAlign w:val="bottom"/>
          </w:tcPr>
          <w:p w14:paraId="6F2BE5D9"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w:t>
            </w:r>
          </w:p>
        </w:tc>
        <w:tc>
          <w:tcPr>
            <w:tcW w:w="1170" w:type="dxa"/>
            <w:shd w:val="clear" w:color="auto" w:fill="FAFAFA"/>
            <w:vAlign w:val="bottom"/>
          </w:tcPr>
          <w:p w14:paraId="021D96A5"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395" w:type="dxa"/>
            <w:shd w:val="clear" w:color="auto" w:fill="FAFAFA"/>
            <w:vAlign w:val="bottom"/>
          </w:tcPr>
          <w:p w14:paraId="4428DF21"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33,570,490</w:t>
            </w:r>
          </w:p>
        </w:tc>
      </w:tr>
      <w:tr w:rsidR="00A31A3A" w:rsidRPr="003709B5" w14:paraId="4DB73159" w14:textId="77777777" w:rsidTr="003817C7">
        <w:trPr>
          <w:cantSplit/>
          <w:trHeight w:val="299"/>
        </w:trPr>
        <w:tc>
          <w:tcPr>
            <w:tcW w:w="3110" w:type="dxa"/>
            <w:vAlign w:val="bottom"/>
          </w:tcPr>
          <w:p w14:paraId="267CA3D2" w14:textId="77777777" w:rsidR="00A31A3A" w:rsidRPr="003709B5" w:rsidRDefault="00A31A3A" w:rsidP="003709B5">
            <w:pPr>
              <w:ind w:left="-101"/>
              <w:rPr>
                <w:rFonts w:ascii="Arial" w:hAnsi="Arial" w:cs="Arial"/>
                <w:bCs/>
                <w:sz w:val="16"/>
                <w:szCs w:val="16"/>
              </w:rPr>
            </w:pPr>
            <w:r w:rsidRPr="003709B5">
              <w:rPr>
                <w:rFonts w:ascii="Arial" w:hAnsi="Arial" w:cs="Arial"/>
                <w:bCs/>
                <w:sz w:val="16"/>
                <w:szCs w:val="16"/>
              </w:rPr>
              <w:t>Allowance for expected credit losses</w:t>
            </w:r>
          </w:p>
          <w:p w14:paraId="16A583BC" w14:textId="77777777" w:rsidR="00A31A3A" w:rsidRPr="003709B5" w:rsidRDefault="00A31A3A" w:rsidP="003709B5">
            <w:pPr>
              <w:ind w:left="-101"/>
              <w:rPr>
                <w:rFonts w:ascii="Arial" w:hAnsi="Arial" w:cs="Arial"/>
                <w:bCs/>
                <w:sz w:val="16"/>
                <w:szCs w:val="16"/>
              </w:rPr>
            </w:pPr>
            <w:r w:rsidRPr="003709B5">
              <w:rPr>
                <w:rFonts w:ascii="Arial" w:hAnsi="Arial" w:cs="Arial"/>
                <w:bCs/>
                <w:sz w:val="16"/>
                <w:szCs w:val="16"/>
              </w:rPr>
              <w:t xml:space="preserve">   of trade and other receivables</w:t>
            </w:r>
          </w:p>
        </w:tc>
        <w:tc>
          <w:tcPr>
            <w:tcW w:w="1152" w:type="dxa"/>
            <w:shd w:val="clear" w:color="auto" w:fill="FAFAFA"/>
            <w:vAlign w:val="bottom"/>
          </w:tcPr>
          <w:p w14:paraId="66BB91F8" w14:textId="77777777" w:rsidR="00A31A3A" w:rsidRPr="003709B5" w:rsidRDefault="00A31A3A" w:rsidP="003709B5">
            <w:pPr>
              <w:pStyle w:val="Header"/>
              <w:ind w:right="-72"/>
              <w:jc w:val="right"/>
              <w:rPr>
                <w:rFonts w:ascii="Arial" w:hAnsi="Arial" w:cs="Arial"/>
                <w:sz w:val="16"/>
                <w:szCs w:val="16"/>
                <w:cs/>
                <w:lang w:val="en-US"/>
              </w:rPr>
            </w:pPr>
            <w:r w:rsidRPr="003709B5">
              <w:rPr>
                <w:rFonts w:ascii="Arial" w:hAnsi="Arial" w:cs="Arial"/>
                <w:sz w:val="16"/>
                <w:szCs w:val="16"/>
                <w:lang w:val="en-GB"/>
              </w:rPr>
              <w:t>582,977</w:t>
            </w:r>
          </w:p>
        </w:tc>
        <w:tc>
          <w:tcPr>
            <w:tcW w:w="1323" w:type="dxa"/>
            <w:shd w:val="clear" w:color="auto" w:fill="FAFAFA"/>
            <w:vAlign w:val="bottom"/>
          </w:tcPr>
          <w:p w14:paraId="44DBCCA8"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12,768,875</w:t>
            </w:r>
          </w:p>
        </w:tc>
        <w:tc>
          <w:tcPr>
            <w:tcW w:w="1323" w:type="dxa"/>
            <w:shd w:val="clear" w:color="auto" w:fill="FAFAFA"/>
            <w:vAlign w:val="bottom"/>
          </w:tcPr>
          <w:p w14:paraId="3F4722A5"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w:t>
            </w:r>
          </w:p>
        </w:tc>
        <w:tc>
          <w:tcPr>
            <w:tcW w:w="1170" w:type="dxa"/>
            <w:shd w:val="clear" w:color="auto" w:fill="FAFAFA"/>
            <w:vAlign w:val="bottom"/>
          </w:tcPr>
          <w:p w14:paraId="2708F713"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395" w:type="dxa"/>
            <w:shd w:val="clear" w:color="auto" w:fill="FAFAFA"/>
            <w:vAlign w:val="bottom"/>
          </w:tcPr>
          <w:p w14:paraId="1DFB534B"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13,351,852</w:t>
            </w:r>
          </w:p>
        </w:tc>
      </w:tr>
      <w:tr w:rsidR="00A31A3A" w:rsidRPr="003709B5" w14:paraId="3EF0ECAC" w14:textId="77777777" w:rsidTr="003817C7">
        <w:trPr>
          <w:cantSplit/>
          <w:trHeight w:val="299"/>
        </w:trPr>
        <w:tc>
          <w:tcPr>
            <w:tcW w:w="3110" w:type="dxa"/>
            <w:vAlign w:val="bottom"/>
          </w:tcPr>
          <w:p w14:paraId="07ECF9A7" w14:textId="77777777" w:rsidR="00A31A3A" w:rsidRPr="003709B5" w:rsidRDefault="00A31A3A" w:rsidP="003709B5">
            <w:pPr>
              <w:ind w:left="-101"/>
              <w:rPr>
                <w:rFonts w:ascii="Arial" w:hAnsi="Arial" w:cs="Arial"/>
                <w:bCs/>
                <w:sz w:val="16"/>
                <w:szCs w:val="16"/>
              </w:rPr>
            </w:pPr>
            <w:r w:rsidRPr="003709B5">
              <w:rPr>
                <w:rFonts w:ascii="Arial" w:hAnsi="Arial" w:cs="Arial"/>
                <w:bCs/>
                <w:sz w:val="16"/>
                <w:szCs w:val="16"/>
              </w:rPr>
              <w:t xml:space="preserve">Changes in fair value of financial </w:t>
            </w:r>
          </w:p>
          <w:p w14:paraId="293238BC" w14:textId="77777777" w:rsidR="00A31A3A" w:rsidRPr="003709B5" w:rsidRDefault="00A31A3A" w:rsidP="003709B5">
            <w:pPr>
              <w:ind w:left="-101"/>
              <w:rPr>
                <w:rFonts w:ascii="Arial" w:hAnsi="Arial" w:cs="Arial"/>
                <w:bCs/>
                <w:sz w:val="16"/>
                <w:szCs w:val="16"/>
              </w:rPr>
            </w:pPr>
            <w:r w:rsidRPr="003709B5">
              <w:rPr>
                <w:rFonts w:ascii="Arial" w:hAnsi="Arial" w:cs="Arial"/>
                <w:bCs/>
                <w:sz w:val="16"/>
                <w:szCs w:val="16"/>
              </w:rPr>
              <w:t xml:space="preserve">   assets measured at fair value </w:t>
            </w:r>
          </w:p>
          <w:p w14:paraId="06B75F90" w14:textId="77777777" w:rsidR="00A31A3A" w:rsidRPr="003709B5" w:rsidRDefault="00A31A3A" w:rsidP="003709B5">
            <w:pPr>
              <w:ind w:left="-101"/>
              <w:rPr>
                <w:rFonts w:ascii="Arial" w:hAnsi="Arial" w:cs="Arial"/>
                <w:bCs/>
                <w:sz w:val="16"/>
                <w:szCs w:val="16"/>
              </w:rPr>
            </w:pPr>
            <w:r w:rsidRPr="003709B5">
              <w:rPr>
                <w:rFonts w:ascii="Arial" w:hAnsi="Arial" w:cs="Arial"/>
                <w:bCs/>
                <w:sz w:val="16"/>
                <w:szCs w:val="16"/>
              </w:rPr>
              <w:t xml:space="preserve">   through other comprehensive </w:t>
            </w:r>
          </w:p>
        </w:tc>
        <w:tc>
          <w:tcPr>
            <w:tcW w:w="1152" w:type="dxa"/>
            <w:shd w:val="clear" w:color="auto" w:fill="FAFAFA"/>
            <w:vAlign w:val="bottom"/>
          </w:tcPr>
          <w:p w14:paraId="43D9D3EE"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3,159,000</w:t>
            </w:r>
          </w:p>
        </w:tc>
        <w:tc>
          <w:tcPr>
            <w:tcW w:w="1323" w:type="dxa"/>
            <w:shd w:val="clear" w:color="auto" w:fill="FAFAFA"/>
            <w:vAlign w:val="bottom"/>
          </w:tcPr>
          <w:p w14:paraId="16A42948"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323" w:type="dxa"/>
            <w:shd w:val="clear" w:color="auto" w:fill="FAFAFA"/>
            <w:vAlign w:val="bottom"/>
          </w:tcPr>
          <w:p w14:paraId="32D05E23"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4,387,500</w:t>
            </w:r>
          </w:p>
        </w:tc>
        <w:tc>
          <w:tcPr>
            <w:tcW w:w="1170" w:type="dxa"/>
            <w:shd w:val="clear" w:color="auto" w:fill="FAFAFA"/>
            <w:vAlign w:val="bottom"/>
          </w:tcPr>
          <w:p w14:paraId="7EB83A48"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395" w:type="dxa"/>
            <w:shd w:val="clear" w:color="auto" w:fill="FAFAFA"/>
            <w:vAlign w:val="bottom"/>
          </w:tcPr>
          <w:p w14:paraId="7CA0C6A0"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7,546,500</w:t>
            </w:r>
          </w:p>
        </w:tc>
      </w:tr>
      <w:tr w:rsidR="00A31A3A" w:rsidRPr="003709B5" w14:paraId="760715FD" w14:textId="77777777" w:rsidTr="003817C7">
        <w:trPr>
          <w:cantSplit/>
          <w:trHeight w:val="70"/>
        </w:trPr>
        <w:tc>
          <w:tcPr>
            <w:tcW w:w="3110" w:type="dxa"/>
            <w:vAlign w:val="bottom"/>
          </w:tcPr>
          <w:p w14:paraId="3BB468C3" w14:textId="77777777" w:rsidR="00A31A3A" w:rsidRPr="003709B5" w:rsidRDefault="00A31A3A" w:rsidP="003709B5">
            <w:pPr>
              <w:ind w:left="-101"/>
              <w:rPr>
                <w:rFonts w:ascii="Arial" w:hAnsi="Arial" w:cs="Arial"/>
                <w:bCs/>
                <w:sz w:val="16"/>
                <w:szCs w:val="16"/>
              </w:rPr>
            </w:pPr>
            <w:r w:rsidRPr="003709B5">
              <w:rPr>
                <w:rFonts w:ascii="Arial" w:hAnsi="Arial" w:cs="Arial"/>
                <w:sz w:val="16"/>
                <w:szCs w:val="16"/>
                <w:lang w:val="en-GB"/>
              </w:rPr>
              <w:t>Provisions</w:t>
            </w:r>
          </w:p>
        </w:tc>
        <w:tc>
          <w:tcPr>
            <w:tcW w:w="1152" w:type="dxa"/>
            <w:shd w:val="clear" w:color="auto" w:fill="FAFAFA"/>
            <w:vAlign w:val="bottom"/>
          </w:tcPr>
          <w:p w14:paraId="1323D85C"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3,010,187</w:t>
            </w:r>
          </w:p>
        </w:tc>
        <w:tc>
          <w:tcPr>
            <w:tcW w:w="1323" w:type="dxa"/>
            <w:shd w:val="clear" w:color="auto" w:fill="FAFAFA"/>
            <w:vAlign w:val="bottom"/>
          </w:tcPr>
          <w:p w14:paraId="612FFAE4"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(2,686,229)</w:t>
            </w:r>
          </w:p>
        </w:tc>
        <w:tc>
          <w:tcPr>
            <w:tcW w:w="1323" w:type="dxa"/>
            <w:shd w:val="clear" w:color="auto" w:fill="FAFAFA"/>
            <w:vAlign w:val="bottom"/>
          </w:tcPr>
          <w:p w14:paraId="08B8E2E2"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170" w:type="dxa"/>
            <w:shd w:val="clear" w:color="auto" w:fill="FAFAFA"/>
            <w:vAlign w:val="bottom"/>
          </w:tcPr>
          <w:p w14:paraId="37E4BAB7"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395" w:type="dxa"/>
            <w:shd w:val="clear" w:color="auto" w:fill="FAFAFA"/>
            <w:vAlign w:val="bottom"/>
          </w:tcPr>
          <w:p w14:paraId="5CDBC450"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323,958</w:t>
            </w:r>
          </w:p>
        </w:tc>
      </w:tr>
      <w:tr w:rsidR="00A31A3A" w:rsidRPr="003709B5" w14:paraId="1D3DD9CA" w14:textId="77777777" w:rsidTr="003817C7">
        <w:trPr>
          <w:cantSplit/>
          <w:trHeight w:val="70"/>
        </w:trPr>
        <w:tc>
          <w:tcPr>
            <w:tcW w:w="3110" w:type="dxa"/>
            <w:vAlign w:val="bottom"/>
          </w:tcPr>
          <w:p w14:paraId="08E37E74" w14:textId="77777777" w:rsidR="00A31A3A" w:rsidRPr="003709B5" w:rsidRDefault="00A31A3A" w:rsidP="003709B5">
            <w:pPr>
              <w:ind w:left="-101"/>
              <w:rPr>
                <w:rFonts w:ascii="Arial" w:hAnsi="Arial" w:cs="Arial"/>
                <w:sz w:val="16"/>
                <w:szCs w:val="16"/>
                <w:lang w:val="en-GB"/>
              </w:rPr>
            </w:pPr>
            <w:r w:rsidRPr="003709B5">
              <w:rPr>
                <w:rFonts w:ascii="Arial" w:hAnsi="Arial" w:cs="Arial"/>
                <w:sz w:val="16"/>
                <w:szCs w:val="16"/>
              </w:rPr>
              <w:t>Employee benefit obligations</w:t>
            </w:r>
          </w:p>
        </w:tc>
        <w:tc>
          <w:tcPr>
            <w:tcW w:w="1152" w:type="dxa"/>
            <w:shd w:val="clear" w:color="auto" w:fill="FAFAFA"/>
            <w:vAlign w:val="bottom"/>
          </w:tcPr>
          <w:p w14:paraId="1A76DF37"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34,787,023</w:t>
            </w:r>
          </w:p>
        </w:tc>
        <w:tc>
          <w:tcPr>
            <w:tcW w:w="1323" w:type="dxa"/>
            <w:shd w:val="clear" w:color="auto" w:fill="FAFAFA"/>
            <w:vAlign w:val="bottom"/>
          </w:tcPr>
          <w:p w14:paraId="5D5E07DC"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(2,947,717)</w:t>
            </w:r>
          </w:p>
        </w:tc>
        <w:tc>
          <w:tcPr>
            <w:tcW w:w="1323" w:type="dxa"/>
            <w:shd w:val="clear" w:color="auto" w:fill="FAFAFA"/>
            <w:vAlign w:val="bottom"/>
          </w:tcPr>
          <w:p w14:paraId="7B607CAD"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170" w:type="dxa"/>
            <w:shd w:val="clear" w:color="auto" w:fill="FAFAFA"/>
            <w:vAlign w:val="bottom"/>
          </w:tcPr>
          <w:p w14:paraId="3F9BFF6B"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(2,878,569)</w:t>
            </w:r>
          </w:p>
        </w:tc>
        <w:tc>
          <w:tcPr>
            <w:tcW w:w="1395" w:type="dxa"/>
            <w:shd w:val="clear" w:color="auto" w:fill="FAFAFA"/>
            <w:vAlign w:val="bottom"/>
          </w:tcPr>
          <w:p w14:paraId="5EA28E66"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28,960,737</w:t>
            </w:r>
          </w:p>
        </w:tc>
      </w:tr>
      <w:tr w:rsidR="00A31A3A" w:rsidRPr="003709B5" w14:paraId="23708C6F" w14:textId="77777777" w:rsidTr="003817C7">
        <w:trPr>
          <w:cantSplit/>
          <w:trHeight w:val="70"/>
        </w:trPr>
        <w:tc>
          <w:tcPr>
            <w:tcW w:w="3110" w:type="dxa"/>
            <w:vAlign w:val="bottom"/>
          </w:tcPr>
          <w:p w14:paraId="68D8E216" w14:textId="77777777" w:rsidR="00A31A3A" w:rsidRPr="003709B5" w:rsidRDefault="00A31A3A" w:rsidP="003709B5">
            <w:pPr>
              <w:ind w:left="-101"/>
              <w:rPr>
                <w:rFonts w:ascii="Arial" w:hAnsi="Arial" w:cs="Arial"/>
                <w:sz w:val="16"/>
                <w:szCs w:val="16"/>
              </w:rPr>
            </w:pPr>
            <w:r w:rsidRPr="003709B5">
              <w:rPr>
                <w:rFonts w:ascii="Arial" w:hAnsi="Arial" w:cs="Arial"/>
                <w:sz w:val="16"/>
                <w:szCs w:val="16"/>
              </w:rPr>
              <w:t>Tax losses</w:t>
            </w:r>
          </w:p>
        </w:tc>
        <w:tc>
          <w:tcPr>
            <w:tcW w:w="1152" w:type="dxa"/>
            <w:shd w:val="clear" w:color="auto" w:fill="FAFAFA"/>
            <w:vAlign w:val="bottom"/>
          </w:tcPr>
          <w:p w14:paraId="63665FAD"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73,384,759</w:t>
            </w:r>
          </w:p>
        </w:tc>
        <w:tc>
          <w:tcPr>
            <w:tcW w:w="1323" w:type="dxa"/>
            <w:shd w:val="clear" w:color="auto" w:fill="FAFAFA"/>
            <w:vAlign w:val="bottom"/>
          </w:tcPr>
          <w:p w14:paraId="69714916"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212,239,972</w:t>
            </w:r>
          </w:p>
        </w:tc>
        <w:tc>
          <w:tcPr>
            <w:tcW w:w="1323" w:type="dxa"/>
            <w:shd w:val="clear" w:color="auto" w:fill="FAFAFA"/>
            <w:vAlign w:val="bottom"/>
          </w:tcPr>
          <w:p w14:paraId="3A0DB7A5"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170" w:type="dxa"/>
            <w:shd w:val="clear" w:color="auto" w:fill="FAFAFA"/>
            <w:vAlign w:val="bottom"/>
          </w:tcPr>
          <w:p w14:paraId="3B4B08F0"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395" w:type="dxa"/>
            <w:shd w:val="clear" w:color="auto" w:fill="FAFAFA"/>
            <w:vAlign w:val="bottom"/>
          </w:tcPr>
          <w:p w14:paraId="48A2AA6A"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285,624,731</w:t>
            </w:r>
          </w:p>
        </w:tc>
      </w:tr>
      <w:tr w:rsidR="00A31A3A" w:rsidRPr="003709B5" w14:paraId="0630BF12" w14:textId="77777777" w:rsidTr="003817C7">
        <w:trPr>
          <w:cantSplit/>
          <w:trHeight w:val="70"/>
        </w:trPr>
        <w:tc>
          <w:tcPr>
            <w:tcW w:w="3110" w:type="dxa"/>
            <w:vAlign w:val="bottom"/>
          </w:tcPr>
          <w:p w14:paraId="2FC855B1" w14:textId="77777777" w:rsidR="00A31A3A" w:rsidRPr="003709B5" w:rsidRDefault="00A31A3A" w:rsidP="003709B5">
            <w:pPr>
              <w:ind w:left="-101"/>
              <w:rPr>
                <w:rFonts w:ascii="Arial" w:hAnsi="Arial" w:cs="Arial"/>
                <w:sz w:val="16"/>
                <w:szCs w:val="16"/>
              </w:rPr>
            </w:pPr>
            <w:r w:rsidRPr="003709B5">
              <w:rPr>
                <w:rFonts w:ascii="Arial" w:hAnsi="Arial" w:cs="Arial"/>
                <w:sz w:val="16"/>
                <w:szCs w:val="16"/>
              </w:rPr>
              <w:t>Lease liabilities</w:t>
            </w:r>
          </w:p>
        </w:tc>
        <w:tc>
          <w:tcPr>
            <w:tcW w:w="1152" w:type="dxa"/>
            <w:shd w:val="clear" w:color="auto" w:fill="FAFAFA"/>
            <w:vAlign w:val="bottom"/>
          </w:tcPr>
          <w:p w14:paraId="338C3933"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323" w:type="dxa"/>
            <w:shd w:val="clear" w:color="auto" w:fill="FAFAFA"/>
            <w:vAlign w:val="bottom"/>
          </w:tcPr>
          <w:p w14:paraId="257B2176"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11,363,083</w:t>
            </w:r>
          </w:p>
        </w:tc>
        <w:tc>
          <w:tcPr>
            <w:tcW w:w="1323" w:type="dxa"/>
            <w:shd w:val="clear" w:color="auto" w:fill="FAFAFA"/>
            <w:vAlign w:val="bottom"/>
          </w:tcPr>
          <w:p w14:paraId="7FBF6DBA"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170" w:type="dxa"/>
            <w:shd w:val="clear" w:color="auto" w:fill="FAFAFA"/>
            <w:vAlign w:val="bottom"/>
          </w:tcPr>
          <w:p w14:paraId="6DE16BCF"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395" w:type="dxa"/>
            <w:shd w:val="clear" w:color="auto" w:fill="FAFAFA"/>
            <w:vAlign w:val="bottom"/>
          </w:tcPr>
          <w:p w14:paraId="7BF1CC1F"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11,363,083</w:t>
            </w:r>
          </w:p>
        </w:tc>
      </w:tr>
      <w:tr w:rsidR="00A31A3A" w:rsidRPr="003709B5" w14:paraId="4B42E7C8" w14:textId="77777777" w:rsidTr="003817C7">
        <w:trPr>
          <w:cantSplit/>
          <w:trHeight w:val="153"/>
        </w:trPr>
        <w:tc>
          <w:tcPr>
            <w:tcW w:w="3110" w:type="dxa"/>
            <w:vAlign w:val="bottom"/>
          </w:tcPr>
          <w:p w14:paraId="171EC81E" w14:textId="77777777" w:rsidR="00A31A3A" w:rsidRPr="003709B5" w:rsidRDefault="00A31A3A" w:rsidP="003709B5">
            <w:pPr>
              <w:ind w:left="-101"/>
              <w:rPr>
                <w:rFonts w:ascii="Arial" w:hAnsi="Arial" w:cs="Arial"/>
                <w:sz w:val="16"/>
                <w:szCs w:val="16"/>
              </w:rPr>
            </w:pPr>
            <w:r w:rsidRPr="003709B5">
              <w:rPr>
                <w:rFonts w:ascii="Arial" w:hAnsi="Arial" w:cs="Arial"/>
                <w:sz w:val="16"/>
                <w:szCs w:val="16"/>
              </w:rPr>
              <w:t>Others</w:t>
            </w:r>
          </w:p>
        </w:tc>
        <w:tc>
          <w:tcPr>
            <w:tcW w:w="1152" w:type="dxa"/>
            <w:tcBorders>
              <w:bottom w:val="single" w:sz="4" w:space="0" w:color="auto"/>
            </w:tcBorders>
            <w:shd w:val="clear" w:color="auto" w:fill="FAFAFA"/>
            <w:vAlign w:val="bottom"/>
          </w:tcPr>
          <w:p w14:paraId="12EFF1AE"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62,799</w:t>
            </w:r>
          </w:p>
        </w:tc>
        <w:tc>
          <w:tcPr>
            <w:tcW w:w="1323" w:type="dxa"/>
            <w:tcBorders>
              <w:bottom w:val="single" w:sz="4" w:space="0" w:color="auto"/>
            </w:tcBorders>
            <w:shd w:val="clear" w:color="auto" w:fill="FAFAFA"/>
            <w:vAlign w:val="bottom"/>
          </w:tcPr>
          <w:p w14:paraId="1A175E54"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13,302</w:t>
            </w:r>
          </w:p>
        </w:tc>
        <w:tc>
          <w:tcPr>
            <w:tcW w:w="1323" w:type="dxa"/>
            <w:tcBorders>
              <w:bottom w:val="single" w:sz="4" w:space="0" w:color="auto"/>
            </w:tcBorders>
            <w:shd w:val="clear" w:color="auto" w:fill="FAFAFA"/>
            <w:vAlign w:val="bottom"/>
          </w:tcPr>
          <w:p w14:paraId="0D8A8640"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170" w:type="dxa"/>
            <w:tcBorders>
              <w:bottom w:val="single" w:sz="4" w:space="0" w:color="auto"/>
            </w:tcBorders>
            <w:shd w:val="clear" w:color="auto" w:fill="FAFAFA"/>
            <w:vAlign w:val="bottom"/>
          </w:tcPr>
          <w:p w14:paraId="164CEE8A"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395" w:type="dxa"/>
            <w:tcBorders>
              <w:bottom w:val="single" w:sz="4" w:space="0" w:color="auto"/>
            </w:tcBorders>
            <w:shd w:val="clear" w:color="auto" w:fill="FAFAFA"/>
            <w:vAlign w:val="bottom"/>
          </w:tcPr>
          <w:p w14:paraId="2067DAD5"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76,101</w:t>
            </w:r>
          </w:p>
        </w:tc>
      </w:tr>
      <w:tr w:rsidR="00A31A3A" w:rsidRPr="003709B5" w14:paraId="5E1B96D7" w14:textId="77777777" w:rsidTr="003817C7">
        <w:trPr>
          <w:cantSplit/>
          <w:trHeight w:val="60"/>
        </w:trPr>
        <w:tc>
          <w:tcPr>
            <w:tcW w:w="3110" w:type="dxa"/>
            <w:vAlign w:val="bottom"/>
          </w:tcPr>
          <w:p w14:paraId="60C2CBA8" w14:textId="77777777" w:rsidR="00A31A3A" w:rsidRPr="003709B5" w:rsidRDefault="00A31A3A" w:rsidP="003709B5">
            <w:pPr>
              <w:ind w:left="-101"/>
              <w:rPr>
                <w:rFonts w:ascii="Arial" w:hAnsi="Arial" w:cs="Arial"/>
                <w:sz w:val="16"/>
                <w:szCs w:val="16"/>
              </w:rPr>
            </w:pPr>
          </w:p>
        </w:tc>
        <w:tc>
          <w:tcPr>
            <w:tcW w:w="1152" w:type="dxa"/>
            <w:tcBorders>
              <w:top w:val="single" w:sz="4" w:space="0" w:color="auto"/>
            </w:tcBorders>
            <w:shd w:val="clear" w:color="auto" w:fill="FAFAFA"/>
            <w:vAlign w:val="bottom"/>
          </w:tcPr>
          <w:p w14:paraId="2C0BCA5E" w14:textId="77777777" w:rsidR="00A31A3A" w:rsidRPr="003709B5" w:rsidRDefault="00A31A3A" w:rsidP="003709B5">
            <w:pPr>
              <w:pStyle w:val="Header"/>
              <w:ind w:right="-72"/>
              <w:jc w:val="right"/>
              <w:rPr>
                <w:rFonts w:ascii="Arial" w:hAnsi="Arial" w:cs="Arial"/>
                <w:sz w:val="16"/>
                <w:szCs w:val="16"/>
                <w:lang w:val="en-GB"/>
              </w:rPr>
            </w:pPr>
          </w:p>
        </w:tc>
        <w:tc>
          <w:tcPr>
            <w:tcW w:w="1323" w:type="dxa"/>
            <w:tcBorders>
              <w:top w:val="single" w:sz="4" w:space="0" w:color="auto"/>
            </w:tcBorders>
            <w:shd w:val="clear" w:color="auto" w:fill="FAFAFA"/>
            <w:vAlign w:val="bottom"/>
          </w:tcPr>
          <w:p w14:paraId="5B5F45EC" w14:textId="77777777" w:rsidR="00A31A3A" w:rsidRPr="003709B5" w:rsidRDefault="00A31A3A" w:rsidP="003709B5">
            <w:pPr>
              <w:pStyle w:val="Header"/>
              <w:ind w:right="-72"/>
              <w:jc w:val="right"/>
              <w:rPr>
                <w:rFonts w:ascii="Arial" w:hAnsi="Arial" w:cs="Arial"/>
                <w:sz w:val="16"/>
                <w:szCs w:val="16"/>
                <w:lang w:val="en-GB"/>
              </w:rPr>
            </w:pPr>
          </w:p>
        </w:tc>
        <w:tc>
          <w:tcPr>
            <w:tcW w:w="1323" w:type="dxa"/>
            <w:tcBorders>
              <w:top w:val="single" w:sz="4" w:space="0" w:color="auto"/>
            </w:tcBorders>
            <w:shd w:val="clear" w:color="auto" w:fill="FAFAFA"/>
            <w:vAlign w:val="bottom"/>
          </w:tcPr>
          <w:p w14:paraId="710A5D67" w14:textId="77777777" w:rsidR="00A31A3A" w:rsidRPr="003709B5" w:rsidRDefault="00A31A3A" w:rsidP="003709B5">
            <w:pPr>
              <w:pStyle w:val="Header"/>
              <w:ind w:right="-72"/>
              <w:jc w:val="right"/>
              <w:rPr>
                <w:rFonts w:ascii="Arial" w:hAnsi="Arial" w:cs="Arial"/>
                <w:sz w:val="16"/>
                <w:szCs w:val="16"/>
                <w:lang w:val="en-GB"/>
              </w:rPr>
            </w:pPr>
          </w:p>
        </w:tc>
        <w:tc>
          <w:tcPr>
            <w:tcW w:w="1170" w:type="dxa"/>
            <w:tcBorders>
              <w:top w:val="single" w:sz="4" w:space="0" w:color="auto"/>
            </w:tcBorders>
            <w:shd w:val="clear" w:color="auto" w:fill="FAFAFA"/>
            <w:vAlign w:val="bottom"/>
          </w:tcPr>
          <w:p w14:paraId="35AE1D1F" w14:textId="77777777" w:rsidR="00A31A3A" w:rsidRPr="003709B5" w:rsidRDefault="00A31A3A" w:rsidP="003709B5">
            <w:pPr>
              <w:pStyle w:val="Header"/>
              <w:ind w:right="-72"/>
              <w:jc w:val="right"/>
              <w:rPr>
                <w:rFonts w:ascii="Arial" w:hAnsi="Arial" w:cs="Arial"/>
                <w:sz w:val="16"/>
                <w:szCs w:val="16"/>
                <w:lang w:val="en-GB"/>
              </w:rPr>
            </w:pPr>
          </w:p>
        </w:tc>
        <w:tc>
          <w:tcPr>
            <w:tcW w:w="1395" w:type="dxa"/>
            <w:tcBorders>
              <w:top w:val="single" w:sz="4" w:space="0" w:color="auto"/>
            </w:tcBorders>
            <w:shd w:val="clear" w:color="auto" w:fill="FAFAFA"/>
            <w:vAlign w:val="bottom"/>
          </w:tcPr>
          <w:p w14:paraId="73A00CE5" w14:textId="77777777" w:rsidR="00A31A3A" w:rsidRPr="003709B5" w:rsidRDefault="00A31A3A" w:rsidP="003709B5">
            <w:pPr>
              <w:pStyle w:val="Header"/>
              <w:ind w:right="-72"/>
              <w:jc w:val="right"/>
              <w:rPr>
                <w:rFonts w:ascii="Arial" w:hAnsi="Arial" w:cs="Arial"/>
                <w:sz w:val="16"/>
                <w:szCs w:val="16"/>
                <w:lang w:val="en-GB"/>
              </w:rPr>
            </w:pPr>
          </w:p>
        </w:tc>
      </w:tr>
      <w:tr w:rsidR="00A31A3A" w:rsidRPr="003709B5" w14:paraId="30F2C026" w14:textId="77777777" w:rsidTr="00E70F3A">
        <w:trPr>
          <w:cantSplit/>
          <w:trHeight w:val="70"/>
        </w:trPr>
        <w:tc>
          <w:tcPr>
            <w:tcW w:w="3110" w:type="dxa"/>
            <w:vAlign w:val="bottom"/>
          </w:tcPr>
          <w:p w14:paraId="63769470" w14:textId="77777777" w:rsidR="00A31A3A" w:rsidRPr="003709B5" w:rsidRDefault="00A31A3A" w:rsidP="003709B5">
            <w:pPr>
              <w:ind w:left="-101"/>
              <w:rPr>
                <w:rFonts w:ascii="Arial" w:hAnsi="Arial" w:cs="Arial"/>
                <w:sz w:val="16"/>
                <w:szCs w:val="16"/>
              </w:rPr>
            </w:pPr>
            <w:r w:rsidRPr="003709B5">
              <w:rPr>
                <w:rFonts w:ascii="Arial" w:hAnsi="Arial" w:cs="Arial"/>
                <w:b/>
                <w:bCs/>
                <w:sz w:val="16"/>
                <w:szCs w:val="16"/>
              </w:rPr>
              <w:t>Total</w:t>
            </w:r>
          </w:p>
        </w:tc>
        <w:tc>
          <w:tcPr>
            <w:tcW w:w="1152" w:type="dxa"/>
            <w:shd w:val="clear" w:color="auto" w:fill="FAFAFA"/>
            <w:vAlign w:val="bottom"/>
          </w:tcPr>
          <w:p w14:paraId="572980D3"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149,106,797</w:t>
            </w:r>
          </w:p>
        </w:tc>
        <w:tc>
          <w:tcPr>
            <w:tcW w:w="1323" w:type="dxa"/>
            <w:shd w:val="clear" w:color="auto" w:fill="FAFAFA"/>
            <w:vAlign w:val="bottom"/>
          </w:tcPr>
          <w:p w14:paraId="6E400D52"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230,201,724</w:t>
            </w:r>
          </w:p>
        </w:tc>
        <w:tc>
          <w:tcPr>
            <w:tcW w:w="1323" w:type="dxa"/>
            <w:shd w:val="clear" w:color="auto" w:fill="FAFAFA"/>
            <w:vAlign w:val="bottom"/>
          </w:tcPr>
          <w:p w14:paraId="2A4BE77F"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4,387,500</w:t>
            </w:r>
          </w:p>
        </w:tc>
        <w:tc>
          <w:tcPr>
            <w:tcW w:w="1170" w:type="dxa"/>
            <w:shd w:val="clear" w:color="auto" w:fill="FAFAFA"/>
            <w:vAlign w:val="bottom"/>
          </w:tcPr>
          <w:p w14:paraId="3CFCAB69"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(2,878,569)</w:t>
            </w:r>
          </w:p>
        </w:tc>
        <w:tc>
          <w:tcPr>
            <w:tcW w:w="1395" w:type="dxa"/>
            <w:shd w:val="clear" w:color="auto" w:fill="FAFAFA"/>
            <w:vAlign w:val="bottom"/>
          </w:tcPr>
          <w:p w14:paraId="44489E6E"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380,817,452</w:t>
            </w:r>
          </w:p>
        </w:tc>
      </w:tr>
      <w:tr w:rsidR="00E70F3A" w:rsidRPr="003709B5" w14:paraId="1C5165AD" w14:textId="77777777" w:rsidTr="00E70F3A">
        <w:trPr>
          <w:cantSplit/>
          <w:trHeight w:val="70"/>
        </w:trPr>
        <w:tc>
          <w:tcPr>
            <w:tcW w:w="3110" w:type="dxa"/>
            <w:vAlign w:val="bottom"/>
          </w:tcPr>
          <w:p w14:paraId="29499397" w14:textId="73F03CC3" w:rsidR="00E70F3A" w:rsidRPr="003709B5" w:rsidRDefault="00E70F3A" w:rsidP="00E70F3A">
            <w:pPr>
              <w:ind w:left="-101"/>
              <w:rPr>
                <w:rFonts w:ascii="Arial" w:hAnsi="Arial" w:cs="Arial"/>
                <w:b/>
                <w:bCs/>
                <w:sz w:val="16"/>
                <w:szCs w:val="16"/>
              </w:rPr>
            </w:pPr>
            <w:r w:rsidRPr="00124EDA">
              <w:rPr>
                <w:rFonts w:asciiTheme="minorHAnsi" w:hAnsiTheme="minorHAnsi" w:cstheme="minorHAnsi"/>
                <w:sz w:val="16"/>
                <w:szCs w:val="16"/>
              </w:rPr>
              <w:t>Reconciliation of deferred taxes</w:t>
            </w:r>
          </w:p>
        </w:tc>
        <w:tc>
          <w:tcPr>
            <w:tcW w:w="1152" w:type="dxa"/>
            <w:tcBorders>
              <w:bottom w:val="single" w:sz="4" w:space="0" w:color="auto"/>
            </w:tcBorders>
            <w:shd w:val="clear" w:color="auto" w:fill="FAFAFA"/>
            <w:vAlign w:val="bottom"/>
          </w:tcPr>
          <w:p w14:paraId="06AFC5D3" w14:textId="20260FC3"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rPr>
              <w:t>(539,332)</w:t>
            </w:r>
          </w:p>
        </w:tc>
        <w:tc>
          <w:tcPr>
            <w:tcW w:w="1323" w:type="dxa"/>
            <w:tcBorders>
              <w:bottom w:val="single" w:sz="4" w:space="0" w:color="auto"/>
            </w:tcBorders>
            <w:shd w:val="clear" w:color="auto" w:fill="FAFAFA"/>
            <w:vAlign w:val="bottom"/>
          </w:tcPr>
          <w:p w14:paraId="2044EB73" w14:textId="6F378201"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539,322</w:t>
            </w:r>
          </w:p>
        </w:tc>
        <w:tc>
          <w:tcPr>
            <w:tcW w:w="1323" w:type="dxa"/>
            <w:tcBorders>
              <w:bottom w:val="single" w:sz="4" w:space="0" w:color="auto"/>
            </w:tcBorders>
            <w:shd w:val="clear" w:color="auto" w:fill="FAFAFA"/>
            <w:vAlign w:val="bottom"/>
          </w:tcPr>
          <w:p w14:paraId="0F094C4F" w14:textId="3F835C38"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w:t>
            </w:r>
          </w:p>
        </w:tc>
        <w:tc>
          <w:tcPr>
            <w:tcW w:w="1170" w:type="dxa"/>
            <w:tcBorders>
              <w:bottom w:val="single" w:sz="4" w:space="0" w:color="auto"/>
            </w:tcBorders>
            <w:shd w:val="clear" w:color="auto" w:fill="FAFAFA"/>
            <w:vAlign w:val="bottom"/>
          </w:tcPr>
          <w:p w14:paraId="72C128A5" w14:textId="2D75B3ED"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w:t>
            </w:r>
          </w:p>
        </w:tc>
        <w:tc>
          <w:tcPr>
            <w:tcW w:w="1395" w:type="dxa"/>
            <w:tcBorders>
              <w:bottom w:val="single" w:sz="4" w:space="0" w:color="auto"/>
            </w:tcBorders>
            <w:shd w:val="clear" w:color="auto" w:fill="FAFAFA"/>
            <w:vAlign w:val="bottom"/>
          </w:tcPr>
          <w:p w14:paraId="774139C0" w14:textId="17844DF0"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w:t>
            </w:r>
          </w:p>
        </w:tc>
      </w:tr>
      <w:tr w:rsidR="00E70F3A" w:rsidRPr="003709B5" w14:paraId="0C204915" w14:textId="77777777" w:rsidTr="00E70F3A">
        <w:trPr>
          <w:cantSplit/>
          <w:trHeight w:val="70"/>
        </w:trPr>
        <w:tc>
          <w:tcPr>
            <w:tcW w:w="3110" w:type="dxa"/>
            <w:vAlign w:val="bottom"/>
          </w:tcPr>
          <w:p w14:paraId="591D0775" w14:textId="77777777" w:rsidR="00E70F3A" w:rsidRPr="003709B5" w:rsidRDefault="00E70F3A" w:rsidP="00E70F3A">
            <w:pPr>
              <w:ind w:left="-101"/>
              <w:rPr>
                <w:rFonts w:ascii="Arial" w:hAnsi="Arial" w:cs="Arial"/>
                <w:b/>
                <w:bCs/>
                <w:sz w:val="16"/>
                <w:szCs w:val="16"/>
              </w:rPr>
            </w:pPr>
          </w:p>
        </w:tc>
        <w:tc>
          <w:tcPr>
            <w:tcW w:w="1152" w:type="dxa"/>
            <w:tcBorders>
              <w:top w:val="single" w:sz="4" w:space="0" w:color="auto"/>
            </w:tcBorders>
            <w:shd w:val="clear" w:color="auto" w:fill="FAFAFA"/>
            <w:vAlign w:val="bottom"/>
          </w:tcPr>
          <w:p w14:paraId="49B3FDAD" w14:textId="77777777" w:rsidR="00E70F3A" w:rsidRPr="00E70F3A" w:rsidRDefault="00E70F3A" w:rsidP="00E70F3A">
            <w:pPr>
              <w:pStyle w:val="Header"/>
              <w:ind w:right="-72"/>
              <w:jc w:val="right"/>
              <w:rPr>
                <w:rFonts w:asciiTheme="minorHAnsi" w:hAnsiTheme="minorHAnsi" w:cstheme="minorHAnsi"/>
                <w:sz w:val="16"/>
                <w:szCs w:val="16"/>
                <w:lang w:val="en-GB"/>
              </w:rPr>
            </w:pPr>
          </w:p>
        </w:tc>
        <w:tc>
          <w:tcPr>
            <w:tcW w:w="1323" w:type="dxa"/>
            <w:tcBorders>
              <w:top w:val="single" w:sz="4" w:space="0" w:color="auto"/>
            </w:tcBorders>
            <w:shd w:val="clear" w:color="auto" w:fill="FAFAFA"/>
            <w:vAlign w:val="bottom"/>
          </w:tcPr>
          <w:p w14:paraId="1917BE73" w14:textId="77777777" w:rsidR="00E70F3A" w:rsidRPr="00E70F3A" w:rsidRDefault="00E70F3A" w:rsidP="00E70F3A">
            <w:pPr>
              <w:pStyle w:val="Header"/>
              <w:ind w:right="-72"/>
              <w:jc w:val="right"/>
              <w:rPr>
                <w:rFonts w:asciiTheme="minorHAnsi" w:hAnsiTheme="minorHAnsi" w:cstheme="minorHAnsi"/>
                <w:sz w:val="16"/>
                <w:szCs w:val="16"/>
                <w:lang w:val="en-GB"/>
              </w:rPr>
            </w:pPr>
          </w:p>
        </w:tc>
        <w:tc>
          <w:tcPr>
            <w:tcW w:w="1323" w:type="dxa"/>
            <w:tcBorders>
              <w:top w:val="single" w:sz="4" w:space="0" w:color="auto"/>
            </w:tcBorders>
            <w:shd w:val="clear" w:color="auto" w:fill="FAFAFA"/>
            <w:vAlign w:val="bottom"/>
          </w:tcPr>
          <w:p w14:paraId="3EF20B22" w14:textId="77777777" w:rsidR="00E70F3A" w:rsidRPr="00E70F3A" w:rsidRDefault="00E70F3A" w:rsidP="00E70F3A">
            <w:pPr>
              <w:pStyle w:val="Header"/>
              <w:ind w:right="-72"/>
              <w:jc w:val="right"/>
              <w:rPr>
                <w:rFonts w:asciiTheme="minorHAnsi" w:hAnsiTheme="minorHAnsi" w:cstheme="minorHAnsi"/>
                <w:sz w:val="16"/>
                <w:szCs w:val="16"/>
                <w:lang w:val="en-GB"/>
              </w:rPr>
            </w:pPr>
          </w:p>
        </w:tc>
        <w:tc>
          <w:tcPr>
            <w:tcW w:w="1170" w:type="dxa"/>
            <w:tcBorders>
              <w:top w:val="single" w:sz="4" w:space="0" w:color="auto"/>
            </w:tcBorders>
            <w:shd w:val="clear" w:color="auto" w:fill="FAFAFA"/>
            <w:vAlign w:val="bottom"/>
          </w:tcPr>
          <w:p w14:paraId="66A1EA85" w14:textId="77777777" w:rsidR="00E70F3A" w:rsidRPr="00E70F3A" w:rsidRDefault="00E70F3A" w:rsidP="00E70F3A">
            <w:pPr>
              <w:pStyle w:val="Header"/>
              <w:ind w:right="-72"/>
              <w:jc w:val="right"/>
              <w:rPr>
                <w:rFonts w:asciiTheme="minorHAnsi" w:hAnsiTheme="minorHAnsi" w:cstheme="minorHAnsi"/>
                <w:sz w:val="16"/>
                <w:szCs w:val="16"/>
                <w:lang w:val="en-GB"/>
              </w:rPr>
            </w:pPr>
          </w:p>
        </w:tc>
        <w:tc>
          <w:tcPr>
            <w:tcW w:w="1395" w:type="dxa"/>
            <w:tcBorders>
              <w:top w:val="single" w:sz="4" w:space="0" w:color="auto"/>
            </w:tcBorders>
            <w:shd w:val="clear" w:color="auto" w:fill="FAFAFA"/>
            <w:vAlign w:val="bottom"/>
          </w:tcPr>
          <w:p w14:paraId="6CAEE1FB" w14:textId="77777777" w:rsidR="00E70F3A" w:rsidRPr="00E70F3A" w:rsidRDefault="00E70F3A" w:rsidP="00E70F3A">
            <w:pPr>
              <w:pStyle w:val="Header"/>
              <w:ind w:right="-72"/>
              <w:jc w:val="right"/>
              <w:rPr>
                <w:rFonts w:asciiTheme="minorHAnsi" w:hAnsiTheme="minorHAnsi" w:cstheme="minorHAnsi"/>
                <w:sz w:val="16"/>
                <w:szCs w:val="16"/>
                <w:lang w:val="en-GB"/>
              </w:rPr>
            </w:pPr>
          </w:p>
        </w:tc>
      </w:tr>
      <w:tr w:rsidR="00E70F3A" w:rsidRPr="003709B5" w14:paraId="70DB9623" w14:textId="77777777" w:rsidTr="00E70F3A">
        <w:trPr>
          <w:cantSplit/>
          <w:trHeight w:val="70"/>
        </w:trPr>
        <w:tc>
          <w:tcPr>
            <w:tcW w:w="3110" w:type="dxa"/>
            <w:vAlign w:val="bottom"/>
          </w:tcPr>
          <w:p w14:paraId="45081379" w14:textId="6257E8CB" w:rsidR="00E70F3A" w:rsidRPr="003709B5" w:rsidRDefault="00E70F3A" w:rsidP="00E70F3A">
            <w:pPr>
              <w:ind w:left="-101"/>
              <w:rPr>
                <w:rFonts w:ascii="Arial" w:hAnsi="Arial" w:cs="Arial"/>
                <w:b/>
                <w:bCs/>
                <w:sz w:val="16"/>
                <w:szCs w:val="16"/>
              </w:rPr>
            </w:pPr>
            <w:r w:rsidRPr="00124EDA">
              <w:rPr>
                <w:rFonts w:asciiTheme="minorHAnsi" w:hAnsiTheme="minorHAnsi" w:cstheme="minorHAnsi"/>
                <w:b/>
                <w:bCs/>
                <w:sz w:val="16"/>
                <w:szCs w:val="16"/>
              </w:rPr>
              <w:t>Deferred tax assets (net)</w:t>
            </w:r>
          </w:p>
        </w:tc>
        <w:tc>
          <w:tcPr>
            <w:tcW w:w="1152" w:type="dxa"/>
            <w:tcBorders>
              <w:bottom w:val="single" w:sz="4" w:space="0" w:color="auto"/>
            </w:tcBorders>
            <w:shd w:val="clear" w:color="auto" w:fill="FAFAFA"/>
            <w:vAlign w:val="bottom"/>
          </w:tcPr>
          <w:p w14:paraId="61DFE02C" w14:textId="143A48BB"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148,567,465</w:t>
            </w:r>
          </w:p>
        </w:tc>
        <w:tc>
          <w:tcPr>
            <w:tcW w:w="1323" w:type="dxa"/>
            <w:tcBorders>
              <w:bottom w:val="single" w:sz="4" w:space="0" w:color="auto"/>
            </w:tcBorders>
            <w:shd w:val="clear" w:color="auto" w:fill="FAFAFA"/>
            <w:vAlign w:val="bottom"/>
          </w:tcPr>
          <w:p w14:paraId="64A7E24E" w14:textId="1B04F199"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230,741,056</w:t>
            </w:r>
          </w:p>
        </w:tc>
        <w:tc>
          <w:tcPr>
            <w:tcW w:w="1323" w:type="dxa"/>
            <w:tcBorders>
              <w:bottom w:val="single" w:sz="4" w:space="0" w:color="auto"/>
            </w:tcBorders>
            <w:shd w:val="clear" w:color="auto" w:fill="FAFAFA"/>
            <w:vAlign w:val="bottom"/>
          </w:tcPr>
          <w:p w14:paraId="17A1C0E0" w14:textId="27B52EE2"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4,387,500</w:t>
            </w:r>
          </w:p>
        </w:tc>
        <w:tc>
          <w:tcPr>
            <w:tcW w:w="1170" w:type="dxa"/>
            <w:tcBorders>
              <w:bottom w:val="single" w:sz="4" w:space="0" w:color="auto"/>
            </w:tcBorders>
            <w:shd w:val="clear" w:color="auto" w:fill="FAFAFA"/>
            <w:vAlign w:val="bottom"/>
          </w:tcPr>
          <w:p w14:paraId="3371127D" w14:textId="6CD465B2"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(2,878,569)</w:t>
            </w:r>
          </w:p>
        </w:tc>
        <w:tc>
          <w:tcPr>
            <w:tcW w:w="1395" w:type="dxa"/>
            <w:tcBorders>
              <w:bottom w:val="single" w:sz="4" w:space="0" w:color="auto"/>
            </w:tcBorders>
            <w:shd w:val="clear" w:color="auto" w:fill="FAFAFA"/>
            <w:vAlign w:val="bottom"/>
          </w:tcPr>
          <w:p w14:paraId="13DF1955" w14:textId="2B4E5673"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380,817,452</w:t>
            </w:r>
          </w:p>
        </w:tc>
      </w:tr>
    </w:tbl>
    <w:p w14:paraId="6BC231A4" w14:textId="77777777" w:rsidR="00A31A3A" w:rsidRPr="003709B5" w:rsidRDefault="00A31A3A" w:rsidP="003709B5">
      <w:pPr>
        <w:overflowPunct/>
        <w:autoSpaceDE/>
        <w:autoSpaceDN/>
        <w:adjustRightInd/>
        <w:textAlignment w:val="auto"/>
        <w:rPr>
          <w:rFonts w:ascii="Arial" w:hAnsi="Arial" w:cs="Arial"/>
          <w:sz w:val="18"/>
          <w:szCs w:val="18"/>
          <w:lang w:val="en-GB"/>
        </w:rPr>
      </w:pPr>
    </w:p>
    <w:tbl>
      <w:tblPr>
        <w:tblW w:w="9473" w:type="dxa"/>
        <w:tblLayout w:type="fixed"/>
        <w:tblLook w:val="0000" w:firstRow="0" w:lastRow="0" w:firstColumn="0" w:lastColumn="0" w:noHBand="0" w:noVBand="0"/>
      </w:tblPr>
      <w:tblGrid>
        <w:gridCol w:w="3110"/>
        <w:gridCol w:w="1152"/>
        <w:gridCol w:w="1323"/>
        <w:gridCol w:w="1323"/>
        <w:gridCol w:w="1170"/>
        <w:gridCol w:w="1395"/>
      </w:tblGrid>
      <w:tr w:rsidR="00A31A3A" w:rsidRPr="003709B5" w14:paraId="58A2C755" w14:textId="77777777" w:rsidTr="003817C7">
        <w:trPr>
          <w:cantSplit/>
          <w:trHeight w:val="60"/>
        </w:trPr>
        <w:tc>
          <w:tcPr>
            <w:tcW w:w="3110" w:type="dxa"/>
            <w:vAlign w:val="bottom"/>
          </w:tcPr>
          <w:p w14:paraId="13F7577E" w14:textId="77777777" w:rsidR="00A31A3A" w:rsidRPr="003709B5" w:rsidRDefault="00A31A3A" w:rsidP="003709B5">
            <w:pPr>
              <w:ind w:left="-101"/>
              <w:rPr>
                <w:rFonts w:ascii="Arial" w:hAnsi="Arial" w:cs="Arial"/>
                <w:sz w:val="16"/>
                <w:szCs w:val="16"/>
              </w:rPr>
            </w:pPr>
          </w:p>
        </w:tc>
        <w:tc>
          <w:tcPr>
            <w:tcW w:w="6363" w:type="dxa"/>
            <w:gridSpan w:val="5"/>
            <w:tcBorders>
              <w:top w:val="single" w:sz="4" w:space="0" w:color="auto"/>
            </w:tcBorders>
            <w:vAlign w:val="bottom"/>
          </w:tcPr>
          <w:p w14:paraId="12E43A71" w14:textId="77777777" w:rsidR="00A31A3A" w:rsidRPr="003709B5" w:rsidRDefault="00A31A3A" w:rsidP="003709B5">
            <w:pPr>
              <w:ind w:right="-72"/>
              <w:jc w:val="center"/>
              <w:rPr>
                <w:rFonts w:ascii="Arial" w:hAnsi="Arial" w:cs="Arial"/>
                <w:b/>
                <w:bCs/>
                <w:sz w:val="16"/>
                <w:szCs w:val="16"/>
              </w:rPr>
            </w:pPr>
            <w:r w:rsidRPr="003709B5">
              <w:rPr>
                <w:rFonts w:ascii="Arial" w:hAnsi="Arial" w:cs="Arial"/>
                <w:b/>
                <w:bCs/>
                <w:sz w:val="16"/>
                <w:szCs w:val="16"/>
              </w:rPr>
              <w:t>Consolidated financial statements</w:t>
            </w:r>
          </w:p>
        </w:tc>
      </w:tr>
      <w:tr w:rsidR="00A31A3A" w:rsidRPr="003709B5" w14:paraId="56E22FBB" w14:textId="77777777" w:rsidTr="003817C7">
        <w:trPr>
          <w:cantSplit/>
          <w:trHeight w:val="634"/>
        </w:trPr>
        <w:tc>
          <w:tcPr>
            <w:tcW w:w="3110" w:type="dxa"/>
            <w:vAlign w:val="bottom"/>
          </w:tcPr>
          <w:p w14:paraId="77C5F040" w14:textId="77777777" w:rsidR="00A31A3A" w:rsidRPr="003709B5" w:rsidRDefault="00A31A3A" w:rsidP="003709B5">
            <w:pPr>
              <w:ind w:left="-101"/>
              <w:rPr>
                <w:rFonts w:ascii="Arial" w:hAnsi="Arial" w:cs="Arial"/>
                <w:sz w:val="16"/>
                <w:szCs w:val="16"/>
              </w:rPr>
            </w:pPr>
          </w:p>
        </w:tc>
        <w:tc>
          <w:tcPr>
            <w:tcW w:w="1152" w:type="dxa"/>
            <w:tcBorders>
              <w:top w:val="single" w:sz="4" w:space="0" w:color="auto"/>
            </w:tcBorders>
            <w:vAlign w:val="bottom"/>
          </w:tcPr>
          <w:p w14:paraId="7F9EC86C" w14:textId="77777777" w:rsidR="00A31A3A" w:rsidRPr="003709B5" w:rsidRDefault="00A31A3A" w:rsidP="003709B5">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1 January </w:t>
            </w:r>
            <w:r w:rsidRPr="003709B5">
              <w:rPr>
                <w:rFonts w:ascii="Arial" w:hAnsi="Arial" w:cs="Arial"/>
                <w:b/>
                <w:bCs/>
                <w:sz w:val="16"/>
                <w:szCs w:val="16"/>
                <w:lang w:val="en-GB"/>
              </w:rPr>
              <w:t>2021</w:t>
            </w:r>
          </w:p>
        </w:tc>
        <w:tc>
          <w:tcPr>
            <w:tcW w:w="1323" w:type="dxa"/>
            <w:tcBorders>
              <w:top w:val="single" w:sz="4" w:space="0" w:color="auto"/>
            </w:tcBorders>
            <w:vAlign w:val="bottom"/>
          </w:tcPr>
          <w:p w14:paraId="097BDD23" w14:textId="77777777" w:rsidR="00A31A3A" w:rsidRPr="003709B5" w:rsidRDefault="00A31A3A"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to profit or loss</w:t>
            </w:r>
          </w:p>
        </w:tc>
        <w:tc>
          <w:tcPr>
            <w:tcW w:w="1323" w:type="dxa"/>
            <w:tcBorders>
              <w:top w:val="single" w:sz="4" w:space="0" w:color="auto"/>
            </w:tcBorders>
            <w:vAlign w:val="bottom"/>
          </w:tcPr>
          <w:p w14:paraId="6FDF2B9A" w14:textId="77777777" w:rsidR="00A31A3A" w:rsidRPr="003709B5" w:rsidRDefault="00A31A3A"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w:t>
            </w:r>
          </w:p>
          <w:p w14:paraId="5F98B35F"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 xml:space="preserve">to other comprehensive income </w:t>
            </w:r>
          </w:p>
        </w:tc>
        <w:tc>
          <w:tcPr>
            <w:tcW w:w="1170" w:type="dxa"/>
            <w:tcBorders>
              <w:top w:val="single" w:sz="4" w:space="0" w:color="auto"/>
            </w:tcBorders>
            <w:vAlign w:val="bottom"/>
          </w:tcPr>
          <w:p w14:paraId="00262A3E" w14:textId="77777777" w:rsidR="00A31A3A" w:rsidRPr="003709B5" w:rsidRDefault="00A31A3A" w:rsidP="003709B5">
            <w:pPr>
              <w:ind w:right="-72"/>
              <w:jc w:val="right"/>
              <w:rPr>
                <w:rFonts w:ascii="Arial" w:hAnsi="Arial" w:cs="Arial"/>
                <w:b/>
                <w:bCs/>
                <w:sz w:val="16"/>
                <w:szCs w:val="16"/>
                <w:cs/>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to equity</w:t>
            </w:r>
          </w:p>
        </w:tc>
        <w:tc>
          <w:tcPr>
            <w:tcW w:w="1395" w:type="dxa"/>
            <w:tcBorders>
              <w:top w:val="single" w:sz="4" w:space="0" w:color="auto"/>
            </w:tcBorders>
            <w:vAlign w:val="bottom"/>
          </w:tcPr>
          <w:p w14:paraId="532F411F" w14:textId="77777777" w:rsidR="00A31A3A" w:rsidRPr="003709B5" w:rsidRDefault="00A31A3A" w:rsidP="003709B5">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31 December </w:t>
            </w:r>
            <w:r w:rsidRPr="003709B5">
              <w:rPr>
                <w:rFonts w:ascii="Arial" w:hAnsi="Arial" w:cs="Arial"/>
                <w:b/>
                <w:bCs/>
                <w:sz w:val="16"/>
                <w:szCs w:val="16"/>
                <w:lang w:val="en-GB"/>
              </w:rPr>
              <w:t>2021</w:t>
            </w:r>
          </w:p>
        </w:tc>
      </w:tr>
      <w:tr w:rsidR="00A31A3A" w:rsidRPr="003709B5" w14:paraId="19C3990D" w14:textId="77777777" w:rsidTr="003817C7">
        <w:trPr>
          <w:cantSplit/>
          <w:trHeight w:val="165"/>
        </w:trPr>
        <w:tc>
          <w:tcPr>
            <w:tcW w:w="3110" w:type="dxa"/>
            <w:vAlign w:val="bottom"/>
          </w:tcPr>
          <w:p w14:paraId="3E4E0F9F" w14:textId="77777777" w:rsidR="00A31A3A" w:rsidRPr="003709B5" w:rsidRDefault="00A31A3A" w:rsidP="003709B5">
            <w:pPr>
              <w:ind w:left="-101"/>
              <w:rPr>
                <w:rFonts w:ascii="Arial" w:hAnsi="Arial" w:cs="Arial"/>
                <w:sz w:val="16"/>
                <w:szCs w:val="16"/>
              </w:rPr>
            </w:pPr>
          </w:p>
        </w:tc>
        <w:tc>
          <w:tcPr>
            <w:tcW w:w="1152" w:type="dxa"/>
            <w:tcBorders>
              <w:bottom w:val="single" w:sz="4" w:space="0" w:color="auto"/>
            </w:tcBorders>
            <w:shd w:val="clear" w:color="auto" w:fill="auto"/>
            <w:vAlign w:val="bottom"/>
          </w:tcPr>
          <w:p w14:paraId="53BA15CF"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c>
          <w:tcPr>
            <w:tcW w:w="1323" w:type="dxa"/>
            <w:tcBorders>
              <w:bottom w:val="single" w:sz="4" w:space="0" w:color="auto"/>
            </w:tcBorders>
            <w:shd w:val="clear" w:color="auto" w:fill="auto"/>
            <w:vAlign w:val="bottom"/>
          </w:tcPr>
          <w:p w14:paraId="24E3983E"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c>
          <w:tcPr>
            <w:tcW w:w="1323" w:type="dxa"/>
            <w:tcBorders>
              <w:bottom w:val="single" w:sz="4" w:space="0" w:color="auto"/>
            </w:tcBorders>
            <w:shd w:val="clear" w:color="auto" w:fill="auto"/>
            <w:vAlign w:val="bottom"/>
          </w:tcPr>
          <w:p w14:paraId="4A544788"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c>
          <w:tcPr>
            <w:tcW w:w="1170" w:type="dxa"/>
            <w:tcBorders>
              <w:bottom w:val="single" w:sz="4" w:space="0" w:color="auto"/>
            </w:tcBorders>
            <w:vAlign w:val="bottom"/>
          </w:tcPr>
          <w:p w14:paraId="1E491169" w14:textId="77777777" w:rsidR="00A31A3A" w:rsidRPr="003709B5" w:rsidRDefault="00A31A3A" w:rsidP="003709B5">
            <w:pPr>
              <w:ind w:right="-72"/>
              <w:jc w:val="right"/>
              <w:rPr>
                <w:rFonts w:ascii="Arial" w:hAnsi="Arial" w:cs="Arial"/>
                <w:b/>
                <w:bCs/>
                <w:sz w:val="16"/>
                <w:szCs w:val="16"/>
                <w:cs/>
              </w:rPr>
            </w:pPr>
            <w:r w:rsidRPr="003709B5">
              <w:rPr>
                <w:rFonts w:ascii="Arial" w:hAnsi="Arial" w:cs="Arial"/>
                <w:b/>
                <w:bCs/>
                <w:sz w:val="16"/>
                <w:szCs w:val="16"/>
              </w:rPr>
              <w:t>Baht</w:t>
            </w:r>
          </w:p>
        </w:tc>
        <w:tc>
          <w:tcPr>
            <w:tcW w:w="1395" w:type="dxa"/>
            <w:tcBorders>
              <w:bottom w:val="single" w:sz="4" w:space="0" w:color="auto"/>
            </w:tcBorders>
            <w:shd w:val="clear" w:color="auto" w:fill="auto"/>
            <w:vAlign w:val="bottom"/>
          </w:tcPr>
          <w:p w14:paraId="742DBD49"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r>
      <w:tr w:rsidR="00A31A3A" w:rsidRPr="003709B5" w14:paraId="30C9FB52" w14:textId="77777777" w:rsidTr="003817C7">
        <w:trPr>
          <w:cantSplit/>
          <w:trHeight w:val="165"/>
        </w:trPr>
        <w:tc>
          <w:tcPr>
            <w:tcW w:w="3110" w:type="dxa"/>
            <w:vAlign w:val="bottom"/>
          </w:tcPr>
          <w:p w14:paraId="7FD34130" w14:textId="77777777" w:rsidR="00A31A3A" w:rsidRPr="003709B5" w:rsidRDefault="00A31A3A" w:rsidP="003709B5">
            <w:pPr>
              <w:ind w:left="-101"/>
              <w:rPr>
                <w:rFonts w:ascii="Arial" w:hAnsi="Arial" w:cs="Arial"/>
                <w:sz w:val="16"/>
                <w:szCs w:val="16"/>
              </w:rPr>
            </w:pPr>
          </w:p>
        </w:tc>
        <w:tc>
          <w:tcPr>
            <w:tcW w:w="1152" w:type="dxa"/>
            <w:shd w:val="clear" w:color="auto" w:fill="FAFAFA"/>
            <w:vAlign w:val="bottom"/>
          </w:tcPr>
          <w:p w14:paraId="6678DADA" w14:textId="77777777" w:rsidR="00A31A3A" w:rsidRPr="003709B5" w:rsidRDefault="00A31A3A" w:rsidP="003709B5">
            <w:pPr>
              <w:ind w:right="-72"/>
              <w:jc w:val="right"/>
              <w:rPr>
                <w:rFonts w:ascii="Arial" w:hAnsi="Arial" w:cs="Arial"/>
                <w:b/>
                <w:bCs/>
                <w:sz w:val="16"/>
                <w:szCs w:val="16"/>
              </w:rPr>
            </w:pPr>
          </w:p>
        </w:tc>
        <w:tc>
          <w:tcPr>
            <w:tcW w:w="1323" w:type="dxa"/>
            <w:shd w:val="clear" w:color="auto" w:fill="FAFAFA"/>
            <w:vAlign w:val="bottom"/>
          </w:tcPr>
          <w:p w14:paraId="4570C652" w14:textId="77777777" w:rsidR="00A31A3A" w:rsidRPr="003709B5" w:rsidRDefault="00A31A3A" w:rsidP="003709B5">
            <w:pPr>
              <w:ind w:right="-72"/>
              <w:jc w:val="right"/>
              <w:rPr>
                <w:rFonts w:ascii="Arial" w:hAnsi="Arial" w:cs="Arial"/>
                <w:b/>
                <w:bCs/>
                <w:sz w:val="16"/>
                <w:szCs w:val="16"/>
              </w:rPr>
            </w:pPr>
          </w:p>
        </w:tc>
        <w:tc>
          <w:tcPr>
            <w:tcW w:w="1323" w:type="dxa"/>
            <w:shd w:val="clear" w:color="auto" w:fill="FAFAFA"/>
            <w:vAlign w:val="bottom"/>
          </w:tcPr>
          <w:p w14:paraId="12750B90" w14:textId="77777777" w:rsidR="00A31A3A" w:rsidRPr="003709B5" w:rsidRDefault="00A31A3A" w:rsidP="003709B5">
            <w:pPr>
              <w:ind w:right="-72"/>
              <w:jc w:val="right"/>
              <w:rPr>
                <w:rFonts w:ascii="Arial" w:hAnsi="Arial" w:cs="Arial"/>
                <w:b/>
                <w:bCs/>
                <w:sz w:val="16"/>
                <w:szCs w:val="16"/>
              </w:rPr>
            </w:pPr>
          </w:p>
        </w:tc>
        <w:tc>
          <w:tcPr>
            <w:tcW w:w="1170" w:type="dxa"/>
            <w:shd w:val="clear" w:color="auto" w:fill="FAFAFA"/>
            <w:vAlign w:val="bottom"/>
          </w:tcPr>
          <w:p w14:paraId="2F4949A3" w14:textId="77777777" w:rsidR="00A31A3A" w:rsidRPr="003709B5" w:rsidRDefault="00A31A3A" w:rsidP="003709B5">
            <w:pPr>
              <w:ind w:right="-72"/>
              <w:jc w:val="right"/>
              <w:rPr>
                <w:rFonts w:ascii="Arial" w:hAnsi="Arial" w:cs="Arial"/>
                <w:b/>
                <w:bCs/>
                <w:sz w:val="16"/>
                <w:szCs w:val="16"/>
              </w:rPr>
            </w:pPr>
          </w:p>
        </w:tc>
        <w:tc>
          <w:tcPr>
            <w:tcW w:w="1395" w:type="dxa"/>
            <w:shd w:val="clear" w:color="auto" w:fill="FAFAFA"/>
            <w:vAlign w:val="bottom"/>
          </w:tcPr>
          <w:p w14:paraId="299AC024" w14:textId="77777777" w:rsidR="00A31A3A" w:rsidRPr="003709B5" w:rsidRDefault="00A31A3A" w:rsidP="003709B5">
            <w:pPr>
              <w:ind w:right="-72"/>
              <w:jc w:val="right"/>
              <w:rPr>
                <w:rFonts w:ascii="Arial" w:hAnsi="Arial" w:cs="Arial"/>
                <w:b/>
                <w:bCs/>
                <w:sz w:val="16"/>
                <w:szCs w:val="16"/>
              </w:rPr>
            </w:pPr>
          </w:p>
        </w:tc>
      </w:tr>
      <w:tr w:rsidR="0026764E" w:rsidRPr="003709B5" w14:paraId="35BC2F60" w14:textId="77777777" w:rsidTr="003817C7">
        <w:trPr>
          <w:cantSplit/>
          <w:trHeight w:val="159"/>
        </w:trPr>
        <w:tc>
          <w:tcPr>
            <w:tcW w:w="3110" w:type="dxa"/>
            <w:vAlign w:val="bottom"/>
          </w:tcPr>
          <w:p w14:paraId="4FBB5540" w14:textId="77777777" w:rsidR="0026764E" w:rsidRPr="003709B5" w:rsidRDefault="0026764E" w:rsidP="0026764E">
            <w:pPr>
              <w:ind w:left="-101"/>
              <w:rPr>
                <w:rFonts w:ascii="Arial" w:hAnsi="Arial" w:cs="Arial"/>
                <w:sz w:val="16"/>
                <w:szCs w:val="16"/>
                <w:cs/>
              </w:rPr>
            </w:pPr>
            <w:r w:rsidRPr="003709B5">
              <w:rPr>
                <w:rFonts w:ascii="Arial" w:hAnsi="Arial" w:cs="Arial"/>
                <w:sz w:val="16"/>
                <w:szCs w:val="16"/>
              </w:rPr>
              <w:t>Borrowing costs</w:t>
            </w:r>
          </w:p>
        </w:tc>
        <w:tc>
          <w:tcPr>
            <w:tcW w:w="1152" w:type="dxa"/>
            <w:shd w:val="clear" w:color="auto" w:fill="FAFAFA"/>
            <w:vAlign w:val="bottom"/>
          </w:tcPr>
          <w:p w14:paraId="60C257A2" w14:textId="4869AFA0" w:rsidR="0026764E" w:rsidRPr="0026764E" w:rsidRDefault="0026764E" w:rsidP="0026764E">
            <w:pPr>
              <w:pStyle w:val="Header"/>
              <w:ind w:right="-72"/>
              <w:jc w:val="right"/>
              <w:rPr>
                <w:rFonts w:asciiTheme="minorHAnsi" w:hAnsiTheme="minorHAnsi" w:cstheme="minorHAnsi"/>
                <w:sz w:val="16"/>
                <w:szCs w:val="16"/>
                <w:lang w:val="en-US"/>
              </w:rPr>
            </w:pPr>
            <w:r w:rsidRPr="0026764E">
              <w:rPr>
                <w:rFonts w:asciiTheme="minorHAnsi" w:hAnsiTheme="minorHAnsi" w:cstheme="minorHAnsi"/>
                <w:sz w:val="16"/>
                <w:szCs w:val="16"/>
                <w:lang w:val="en-GB"/>
              </w:rPr>
              <w:t>33,570,490</w:t>
            </w:r>
          </w:p>
        </w:tc>
        <w:tc>
          <w:tcPr>
            <w:tcW w:w="1323" w:type="dxa"/>
            <w:shd w:val="clear" w:color="auto" w:fill="FAFAFA"/>
            <w:vAlign w:val="bottom"/>
          </w:tcPr>
          <w:p w14:paraId="1AA8C476" w14:textId="6370681D" w:rsidR="0026764E" w:rsidRPr="0026764E" w:rsidRDefault="0026764E" w:rsidP="0026764E">
            <w:pPr>
              <w:pStyle w:val="Header"/>
              <w:ind w:right="-72"/>
              <w:jc w:val="right"/>
              <w:rPr>
                <w:rFonts w:asciiTheme="minorHAnsi" w:hAnsiTheme="minorHAnsi" w:cstheme="minorHAnsi"/>
                <w:sz w:val="16"/>
                <w:szCs w:val="16"/>
                <w:lang w:val="en-US"/>
              </w:rPr>
            </w:pPr>
            <w:r w:rsidRPr="0026764E">
              <w:rPr>
                <w:rFonts w:asciiTheme="minorHAnsi" w:hAnsiTheme="minorHAnsi" w:cstheme="minorHAnsi"/>
                <w:sz w:val="16"/>
                <w:szCs w:val="16"/>
              </w:rPr>
              <w:t>(</w:t>
            </w:r>
            <w:r w:rsidRPr="0026764E">
              <w:rPr>
                <w:rFonts w:asciiTheme="minorHAnsi" w:hAnsiTheme="minorHAnsi" w:cstheme="minorHAnsi"/>
                <w:sz w:val="16"/>
                <w:szCs w:val="16"/>
                <w:lang w:val="en-GB"/>
              </w:rPr>
              <w:t>494</w:t>
            </w:r>
            <w:r w:rsidRPr="0026764E">
              <w:rPr>
                <w:rFonts w:asciiTheme="minorHAnsi" w:hAnsiTheme="minorHAnsi" w:cstheme="minorHAnsi"/>
                <w:sz w:val="16"/>
                <w:szCs w:val="16"/>
              </w:rPr>
              <w:t>,</w:t>
            </w:r>
            <w:r w:rsidRPr="0026764E">
              <w:rPr>
                <w:rFonts w:asciiTheme="minorHAnsi" w:hAnsiTheme="minorHAnsi" w:cstheme="minorHAnsi"/>
                <w:sz w:val="16"/>
                <w:szCs w:val="16"/>
                <w:lang w:val="en-GB"/>
              </w:rPr>
              <w:t>651</w:t>
            </w:r>
            <w:r w:rsidRPr="0026764E">
              <w:rPr>
                <w:rFonts w:asciiTheme="minorHAnsi" w:hAnsiTheme="minorHAnsi" w:cstheme="minorHAnsi"/>
                <w:sz w:val="16"/>
                <w:szCs w:val="16"/>
              </w:rPr>
              <w:t>)</w:t>
            </w:r>
          </w:p>
        </w:tc>
        <w:tc>
          <w:tcPr>
            <w:tcW w:w="1323" w:type="dxa"/>
            <w:shd w:val="clear" w:color="auto" w:fill="FAFAFA"/>
            <w:vAlign w:val="bottom"/>
          </w:tcPr>
          <w:p w14:paraId="578597D7" w14:textId="27AA5136" w:rsidR="0026764E" w:rsidRPr="0026764E" w:rsidRDefault="0026764E" w:rsidP="0026764E">
            <w:pPr>
              <w:pStyle w:val="Header"/>
              <w:ind w:right="-72"/>
              <w:jc w:val="right"/>
              <w:rPr>
                <w:rFonts w:asciiTheme="minorHAnsi" w:hAnsiTheme="minorHAnsi" w:cstheme="minorHAnsi"/>
                <w:sz w:val="16"/>
                <w:szCs w:val="16"/>
                <w:lang w:val="en-US"/>
              </w:rPr>
            </w:pPr>
            <w:r w:rsidRPr="0026764E">
              <w:rPr>
                <w:rFonts w:asciiTheme="minorHAnsi" w:hAnsiTheme="minorHAnsi" w:cstheme="minorHAnsi"/>
                <w:sz w:val="16"/>
                <w:szCs w:val="16"/>
              </w:rPr>
              <w:t>-</w:t>
            </w:r>
          </w:p>
        </w:tc>
        <w:tc>
          <w:tcPr>
            <w:tcW w:w="1170" w:type="dxa"/>
            <w:shd w:val="clear" w:color="auto" w:fill="FAFAFA"/>
            <w:vAlign w:val="bottom"/>
          </w:tcPr>
          <w:p w14:paraId="3B1EFD0E" w14:textId="5ACAD0EE"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shd w:val="clear" w:color="auto" w:fill="FAFAFA"/>
            <w:vAlign w:val="bottom"/>
          </w:tcPr>
          <w:p w14:paraId="2EDED5C8" w14:textId="66E95F71" w:rsidR="0026764E" w:rsidRPr="0026764E" w:rsidRDefault="0026764E" w:rsidP="0026764E">
            <w:pPr>
              <w:pStyle w:val="Header"/>
              <w:ind w:right="-72"/>
              <w:jc w:val="right"/>
              <w:rPr>
                <w:rFonts w:asciiTheme="minorHAnsi" w:hAnsiTheme="minorHAnsi" w:cstheme="minorHAnsi"/>
                <w:sz w:val="16"/>
                <w:szCs w:val="16"/>
                <w:lang w:val="en-US"/>
              </w:rPr>
            </w:pPr>
            <w:r w:rsidRPr="0026764E">
              <w:rPr>
                <w:rFonts w:asciiTheme="minorHAnsi" w:hAnsiTheme="minorHAnsi" w:cstheme="minorHAnsi"/>
                <w:sz w:val="16"/>
                <w:szCs w:val="16"/>
                <w:lang w:val="en-GB"/>
              </w:rPr>
              <w:t>33</w:t>
            </w:r>
            <w:r w:rsidRPr="0026764E">
              <w:rPr>
                <w:rFonts w:asciiTheme="minorHAnsi" w:hAnsiTheme="minorHAnsi" w:cstheme="minorHAnsi"/>
                <w:sz w:val="16"/>
                <w:szCs w:val="16"/>
              </w:rPr>
              <w:t>,</w:t>
            </w:r>
            <w:r w:rsidRPr="0026764E">
              <w:rPr>
                <w:rFonts w:asciiTheme="minorHAnsi" w:hAnsiTheme="minorHAnsi" w:cstheme="minorHAnsi"/>
                <w:sz w:val="16"/>
                <w:szCs w:val="16"/>
                <w:lang w:val="en-GB"/>
              </w:rPr>
              <w:t>075</w:t>
            </w:r>
            <w:r w:rsidRPr="0026764E">
              <w:rPr>
                <w:rFonts w:asciiTheme="minorHAnsi" w:hAnsiTheme="minorHAnsi" w:cstheme="minorHAnsi"/>
                <w:sz w:val="16"/>
                <w:szCs w:val="16"/>
              </w:rPr>
              <w:t>,</w:t>
            </w:r>
            <w:r w:rsidRPr="0026764E">
              <w:rPr>
                <w:rFonts w:asciiTheme="minorHAnsi" w:hAnsiTheme="minorHAnsi" w:cstheme="minorHAnsi"/>
                <w:sz w:val="16"/>
                <w:szCs w:val="16"/>
                <w:lang w:val="en-GB"/>
              </w:rPr>
              <w:t>839</w:t>
            </w:r>
          </w:p>
        </w:tc>
      </w:tr>
      <w:tr w:rsidR="0026764E" w:rsidRPr="003709B5" w14:paraId="110BF06B" w14:textId="77777777" w:rsidTr="003817C7">
        <w:trPr>
          <w:cantSplit/>
          <w:trHeight w:val="299"/>
        </w:trPr>
        <w:tc>
          <w:tcPr>
            <w:tcW w:w="3110" w:type="dxa"/>
            <w:vAlign w:val="bottom"/>
          </w:tcPr>
          <w:p w14:paraId="0F7247ED" w14:textId="77777777" w:rsidR="0026764E" w:rsidRPr="003709B5" w:rsidRDefault="0026764E" w:rsidP="0026764E">
            <w:pPr>
              <w:ind w:left="-101"/>
              <w:rPr>
                <w:rFonts w:ascii="Arial" w:hAnsi="Arial" w:cs="Arial"/>
                <w:bCs/>
                <w:sz w:val="16"/>
                <w:szCs w:val="16"/>
              </w:rPr>
            </w:pPr>
            <w:r w:rsidRPr="003709B5">
              <w:rPr>
                <w:rFonts w:ascii="Arial" w:hAnsi="Arial" w:cs="Arial"/>
                <w:bCs/>
                <w:sz w:val="16"/>
                <w:szCs w:val="16"/>
              </w:rPr>
              <w:t>Allowance for expected credit losses</w:t>
            </w:r>
          </w:p>
          <w:p w14:paraId="2E3DFE9B" w14:textId="77777777" w:rsidR="0026764E" w:rsidRPr="003709B5" w:rsidRDefault="0026764E" w:rsidP="0026764E">
            <w:pPr>
              <w:ind w:left="-101"/>
              <w:rPr>
                <w:rFonts w:ascii="Arial" w:hAnsi="Arial" w:cs="Arial"/>
                <w:bCs/>
                <w:sz w:val="16"/>
                <w:szCs w:val="16"/>
              </w:rPr>
            </w:pPr>
            <w:r w:rsidRPr="003709B5">
              <w:rPr>
                <w:rFonts w:ascii="Arial" w:hAnsi="Arial" w:cs="Arial"/>
                <w:bCs/>
                <w:sz w:val="16"/>
                <w:szCs w:val="16"/>
              </w:rPr>
              <w:t xml:space="preserve">   of trade and other receivables</w:t>
            </w:r>
          </w:p>
        </w:tc>
        <w:tc>
          <w:tcPr>
            <w:tcW w:w="1152" w:type="dxa"/>
            <w:shd w:val="clear" w:color="auto" w:fill="FAFAFA"/>
            <w:vAlign w:val="bottom"/>
          </w:tcPr>
          <w:p w14:paraId="1B5D39EE" w14:textId="5B70CB97" w:rsidR="0026764E" w:rsidRPr="0026764E" w:rsidRDefault="0026764E" w:rsidP="0026764E">
            <w:pPr>
              <w:pStyle w:val="Header"/>
              <w:ind w:right="-72"/>
              <w:jc w:val="right"/>
              <w:rPr>
                <w:rFonts w:asciiTheme="minorHAnsi" w:hAnsiTheme="minorHAnsi" w:cstheme="minorHAnsi"/>
                <w:sz w:val="16"/>
                <w:szCs w:val="16"/>
                <w:cs/>
                <w:lang w:val="en-US"/>
              </w:rPr>
            </w:pPr>
            <w:r w:rsidRPr="0026764E">
              <w:rPr>
                <w:rFonts w:asciiTheme="minorHAnsi" w:hAnsiTheme="minorHAnsi" w:cstheme="minorHAnsi"/>
                <w:sz w:val="16"/>
                <w:szCs w:val="16"/>
                <w:lang w:val="en-GB"/>
              </w:rPr>
              <w:t>13,351,852</w:t>
            </w:r>
          </w:p>
        </w:tc>
        <w:tc>
          <w:tcPr>
            <w:tcW w:w="1323" w:type="dxa"/>
            <w:shd w:val="clear" w:color="auto" w:fill="FAFAFA"/>
            <w:vAlign w:val="bottom"/>
          </w:tcPr>
          <w:p w14:paraId="62842D16" w14:textId="460A5FFE" w:rsidR="0026764E" w:rsidRPr="0026764E" w:rsidRDefault="0026764E" w:rsidP="0026764E">
            <w:pPr>
              <w:pStyle w:val="Header"/>
              <w:ind w:right="-72"/>
              <w:jc w:val="right"/>
              <w:rPr>
                <w:rFonts w:asciiTheme="minorHAnsi" w:hAnsiTheme="minorHAnsi" w:cstheme="minorHAnsi"/>
                <w:sz w:val="16"/>
                <w:szCs w:val="16"/>
                <w:lang w:val="en-US"/>
              </w:rPr>
            </w:pPr>
            <w:r w:rsidRPr="0026764E">
              <w:rPr>
                <w:rFonts w:asciiTheme="minorHAnsi" w:hAnsiTheme="minorHAnsi" w:cstheme="minorHAnsi"/>
                <w:sz w:val="16"/>
                <w:szCs w:val="16"/>
              </w:rPr>
              <w:t>(</w:t>
            </w:r>
            <w:r w:rsidRPr="0026764E">
              <w:rPr>
                <w:rFonts w:asciiTheme="minorHAnsi" w:hAnsiTheme="minorHAnsi" w:cstheme="minorHAnsi"/>
                <w:sz w:val="16"/>
                <w:szCs w:val="16"/>
                <w:lang w:val="en-GB"/>
              </w:rPr>
              <w:t>45</w:t>
            </w:r>
            <w:r w:rsidRPr="0026764E">
              <w:rPr>
                <w:rFonts w:asciiTheme="minorHAnsi" w:hAnsiTheme="minorHAnsi" w:cstheme="minorHAnsi"/>
                <w:sz w:val="16"/>
                <w:szCs w:val="16"/>
              </w:rPr>
              <w:t>,</w:t>
            </w:r>
            <w:r w:rsidRPr="0026764E">
              <w:rPr>
                <w:rFonts w:asciiTheme="minorHAnsi" w:hAnsiTheme="minorHAnsi" w:cstheme="minorHAnsi"/>
                <w:sz w:val="16"/>
                <w:szCs w:val="16"/>
                <w:lang w:val="en-GB"/>
              </w:rPr>
              <w:t>706</w:t>
            </w:r>
            <w:r w:rsidRPr="0026764E">
              <w:rPr>
                <w:rFonts w:asciiTheme="minorHAnsi" w:hAnsiTheme="minorHAnsi" w:cstheme="minorHAnsi"/>
                <w:sz w:val="16"/>
                <w:szCs w:val="16"/>
              </w:rPr>
              <w:t>)</w:t>
            </w:r>
          </w:p>
        </w:tc>
        <w:tc>
          <w:tcPr>
            <w:tcW w:w="1323" w:type="dxa"/>
            <w:shd w:val="clear" w:color="auto" w:fill="FAFAFA"/>
            <w:vAlign w:val="bottom"/>
          </w:tcPr>
          <w:p w14:paraId="03C285BB" w14:textId="148ACC94" w:rsidR="0026764E" w:rsidRPr="0026764E" w:rsidRDefault="0026764E" w:rsidP="0026764E">
            <w:pPr>
              <w:pStyle w:val="Header"/>
              <w:ind w:right="-72"/>
              <w:jc w:val="right"/>
              <w:rPr>
                <w:rFonts w:asciiTheme="minorHAnsi" w:hAnsiTheme="minorHAnsi" w:cstheme="minorHAnsi"/>
                <w:sz w:val="16"/>
                <w:szCs w:val="16"/>
                <w:lang w:val="en-US"/>
              </w:rPr>
            </w:pPr>
            <w:r w:rsidRPr="0026764E">
              <w:rPr>
                <w:rFonts w:asciiTheme="minorHAnsi" w:hAnsiTheme="minorHAnsi" w:cstheme="minorHAnsi"/>
                <w:sz w:val="16"/>
                <w:szCs w:val="16"/>
              </w:rPr>
              <w:t>-</w:t>
            </w:r>
          </w:p>
        </w:tc>
        <w:tc>
          <w:tcPr>
            <w:tcW w:w="1170" w:type="dxa"/>
            <w:shd w:val="clear" w:color="auto" w:fill="FAFAFA"/>
            <w:vAlign w:val="bottom"/>
          </w:tcPr>
          <w:p w14:paraId="5890F727" w14:textId="72D4D8A6"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shd w:val="clear" w:color="auto" w:fill="FAFAFA"/>
            <w:vAlign w:val="bottom"/>
          </w:tcPr>
          <w:p w14:paraId="4C66710D" w14:textId="093D01A2" w:rsidR="0026764E" w:rsidRPr="0026764E" w:rsidRDefault="0026764E" w:rsidP="0026764E">
            <w:pPr>
              <w:pStyle w:val="Header"/>
              <w:ind w:right="-72"/>
              <w:jc w:val="right"/>
              <w:rPr>
                <w:rFonts w:asciiTheme="minorHAnsi" w:hAnsiTheme="minorHAnsi" w:cstheme="minorHAnsi"/>
                <w:sz w:val="16"/>
                <w:szCs w:val="16"/>
                <w:lang w:val="en-US"/>
              </w:rPr>
            </w:pPr>
            <w:r w:rsidRPr="0026764E">
              <w:rPr>
                <w:rFonts w:asciiTheme="minorHAnsi" w:hAnsiTheme="minorHAnsi" w:cstheme="minorHAnsi"/>
                <w:sz w:val="16"/>
                <w:szCs w:val="16"/>
                <w:lang w:val="en-GB"/>
              </w:rPr>
              <w:t>13,306,146</w:t>
            </w:r>
          </w:p>
        </w:tc>
      </w:tr>
      <w:tr w:rsidR="0026764E" w:rsidRPr="003709B5" w14:paraId="272AC744" w14:textId="77777777" w:rsidTr="003817C7">
        <w:trPr>
          <w:cantSplit/>
          <w:trHeight w:val="299"/>
        </w:trPr>
        <w:tc>
          <w:tcPr>
            <w:tcW w:w="3110" w:type="dxa"/>
            <w:vAlign w:val="bottom"/>
          </w:tcPr>
          <w:p w14:paraId="1212F38B" w14:textId="77777777" w:rsidR="0026764E" w:rsidRPr="003709B5" w:rsidRDefault="0026764E" w:rsidP="0026764E">
            <w:pPr>
              <w:ind w:left="-101"/>
              <w:rPr>
                <w:rFonts w:ascii="Arial" w:hAnsi="Arial" w:cs="Arial"/>
                <w:bCs/>
                <w:sz w:val="16"/>
                <w:szCs w:val="16"/>
              </w:rPr>
            </w:pPr>
            <w:r w:rsidRPr="003709B5">
              <w:rPr>
                <w:rFonts w:ascii="Arial" w:hAnsi="Arial" w:cs="Arial"/>
                <w:bCs/>
                <w:sz w:val="16"/>
                <w:szCs w:val="16"/>
              </w:rPr>
              <w:t xml:space="preserve">Changes in fair value of financial </w:t>
            </w:r>
          </w:p>
          <w:p w14:paraId="7C15D796" w14:textId="77777777" w:rsidR="0026764E" w:rsidRPr="003709B5" w:rsidRDefault="0026764E" w:rsidP="0026764E">
            <w:pPr>
              <w:ind w:left="-101"/>
              <w:rPr>
                <w:rFonts w:ascii="Arial" w:hAnsi="Arial" w:cs="Arial"/>
                <w:bCs/>
                <w:sz w:val="16"/>
                <w:szCs w:val="16"/>
              </w:rPr>
            </w:pPr>
            <w:r w:rsidRPr="003709B5">
              <w:rPr>
                <w:rFonts w:ascii="Arial" w:hAnsi="Arial" w:cs="Arial"/>
                <w:bCs/>
                <w:sz w:val="16"/>
                <w:szCs w:val="16"/>
              </w:rPr>
              <w:t xml:space="preserve">   assets measured at fair value </w:t>
            </w:r>
          </w:p>
          <w:p w14:paraId="6CFC8941" w14:textId="77777777" w:rsidR="0026764E" w:rsidRPr="003709B5" w:rsidRDefault="0026764E" w:rsidP="0026764E">
            <w:pPr>
              <w:ind w:left="-101"/>
              <w:rPr>
                <w:rFonts w:ascii="Arial" w:hAnsi="Arial" w:cs="Arial"/>
                <w:bCs/>
                <w:sz w:val="16"/>
                <w:szCs w:val="16"/>
              </w:rPr>
            </w:pPr>
            <w:r w:rsidRPr="003709B5">
              <w:rPr>
                <w:rFonts w:ascii="Arial" w:hAnsi="Arial" w:cs="Arial"/>
                <w:bCs/>
                <w:sz w:val="16"/>
                <w:szCs w:val="16"/>
              </w:rPr>
              <w:t xml:space="preserve">   through other comprehensive </w:t>
            </w:r>
          </w:p>
        </w:tc>
        <w:tc>
          <w:tcPr>
            <w:tcW w:w="1152" w:type="dxa"/>
            <w:shd w:val="clear" w:color="auto" w:fill="FAFAFA"/>
            <w:vAlign w:val="bottom"/>
          </w:tcPr>
          <w:p w14:paraId="2F2A74E1" w14:textId="7ECE1D1B"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7,546,500</w:t>
            </w:r>
          </w:p>
        </w:tc>
        <w:tc>
          <w:tcPr>
            <w:tcW w:w="1323" w:type="dxa"/>
            <w:shd w:val="clear" w:color="auto" w:fill="FAFAFA"/>
            <w:vAlign w:val="bottom"/>
          </w:tcPr>
          <w:p w14:paraId="0AD2B5BB" w14:textId="55EB49C5"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23" w:type="dxa"/>
            <w:shd w:val="clear" w:color="auto" w:fill="FAFAFA"/>
            <w:vAlign w:val="bottom"/>
          </w:tcPr>
          <w:p w14:paraId="5092802E" w14:textId="6710C65F"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(2,983,500)</w:t>
            </w:r>
          </w:p>
        </w:tc>
        <w:tc>
          <w:tcPr>
            <w:tcW w:w="1170" w:type="dxa"/>
            <w:shd w:val="clear" w:color="auto" w:fill="FAFAFA"/>
            <w:vAlign w:val="bottom"/>
          </w:tcPr>
          <w:p w14:paraId="1F4C35DC" w14:textId="044F02B0"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shd w:val="clear" w:color="auto" w:fill="FAFAFA"/>
            <w:vAlign w:val="bottom"/>
          </w:tcPr>
          <w:p w14:paraId="49BB07E5" w14:textId="77BD6308"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4,563,000</w:t>
            </w:r>
          </w:p>
        </w:tc>
      </w:tr>
      <w:tr w:rsidR="0026764E" w:rsidRPr="003709B5" w14:paraId="7AB2F05F" w14:textId="77777777" w:rsidTr="003817C7">
        <w:trPr>
          <w:cantSplit/>
          <w:trHeight w:val="70"/>
        </w:trPr>
        <w:tc>
          <w:tcPr>
            <w:tcW w:w="3110" w:type="dxa"/>
            <w:vAlign w:val="bottom"/>
          </w:tcPr>
          <w:p w14:paraId="2F2B44D6" w14:textId="77777777" w:rsidR="0026764E" w:rsidRPr="003709B5" w:rsidRDefault="0026764E" w:rsidP="0026764E">
            <w:pPr>
              <w:ind w:left="-101"/>
              <w:rPr>
                <w:rFonts w:ascii="Arial" w:hAnsi="Arial" w:cs="Arial"/>
                <w:bCs/>
                <w:sz w:val="16"/>
                <w:szCs w:val="16"/>
              </w:rPr>
            </w:pPr>
            <w:r w:rsidRPr="003709B5">
              <w:rPr>
                <w:rFonts w:ascii="Arial" w:hAnsi="Arial" w:cs="Arial"/>
                <w:sz w:val="16"/>
                <w:szCs w:val="16"/>
                <w:lang w:val="en-GB"/>
              </w:rPr>
              <w:t>Provisions</w:t>
            </w:r>
          </w:p>
        </w:tc>
        <w:tc>
          <w:tcPr>
            <w:tcW w:w="1152" w:type="dxa"/>
            <w:shd w:val="clear" w:color="auto" w:fill="FAFAFA"/>
            <w:vAlign w:val="bottom"/>
          </w:tcPr>
          <w:p w14:paraId="29FC8402" w14:textId="3E671C67"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323,958</w:t>
            </w:r>
          </w:p>
        </w:tc>
        <w:tc>
          <w:tcPr>
            <w:tcW w:w="1323" w:type="dxa"/>
            <w:shd w:val="clear" w:color="auto" w:fill="FAFAFA"/>
            <w:vAlign w:val="bottom"/>
          </w:tcPr>
          <w:p w14:paraId="57611864" w14:textId="2AABCCF3"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45,363</w:t>
            </w:r>
          </w:p>
        </w:tc>
        <w:tc>
          <w:tcPr>
            <w:tcW w:w="1323" w:type="dxa"/>
            <w:shd w:val="clear" w:color="auto" w:fill="FAFAFA"/>
            <w:vAlign w:val="bottom"/>
          </w:tcPr>
          <w:p w14:paraId="42F1A219" w14:textId="56299518"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170" w:type="dxa"/>
            <w:shd w:val="clear" w:color="auto" w:fill="FAFAFA"/>
            <w:vAlign w:val="bottom"/>
          </w:tcPr>
          <w:p w14:paraId="4AE476E4" w14:textId="69FB9516"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shd w:val="clear" w:color="auto" w:fill="FAFAFA"/>
            <w:vAlign w:val="bottom"/>
          </w:tcPr>
          <w:p w14:paraId="39B1F28D" w14:textId="78EDD30D"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369,321</w:t>
            </w:r>
          </w:p>
        </w:tc>
      </w:tr>
      <w:tr w:rsidR="0026764E" w:rsidRPr="003709B5" w14:paraId="04632673" w14:textId="77777777" w:rsidTr="003817C7">
        <w:trPr>
          <w:cantSplit/>
          <w:trHeight w:val="70"/>
        </w:trPr>
        <w:tc>
          <w:tcPr>
            <w:tcW w:w="3110" w:type="dxa"/>
            <w:vAlign w:val="bottom"/>
          </w:tcPr>
          <w:p w14:paraId="3DBC74F5" w14:textId="77777777" w:rsidR="0026764E" w:rsidRPr="003709B5" w:rsidRDefault="0026764E" w:rsidP="0026764E">
            <w:pPr>
              <w:ind w:left="-101"/>
              <w:rPr>
                <w:rFonts w:ascii="Arial" w:hAnsi="Arial" w:cs="Arial"/>
                <w:sz w:val="16"/>
                <w:szCs w:val="16"/>
                <w:lang w:val="en-GB"/>
              </w:rPr>
            </w:pPr>
            <w:r w:rsidRPr="003709B5">
              <w:rPr>
                <w:rFonts w:ascii="Arial" w:hAnsi="Arial" w:cs="Arial"/>
                <w:sz w:val="16"/>
                <w:szCs w:val="16"/>
              </w:rPr>
              <w:t>Employee benefit obligations</w:t>
            </w:r>
          </w:p>
        </w:tc>
        <w:tc>
          <w:tcPr>
            <w:tcW w:w="1152" w:type="dxa"/>
            <w:shd w:val="clear" w:color="auto" w:fill="FAFAFA"/>
            <w:vAlign w:val="bottom"/>
          </w:tcPr>
          <w:p w14:paraId="01DFAC01" w14:textId="19098D82"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28,960,737</w:t>
            </w:r>
          </w:p>
        </w:tc>
        <w:tc>
          <w:tcPr>
            <w:tcW w:w="1323" w:type="dxa"/>
            <w:shd w:val="clear" w:color="auto" w:fill="FAFAFA"/>
            <w:vAlign w:val="bottom"/>
          </w:tcPr>
          <w:p w14:paraId="7CD66366" w14:textId="2508D8C8"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2,242,405</w:t>
            </w:r>
          </w:p>
        </w:tc>
        <w:tc>
          <w:tcPr>
            <w:tcW w:w="1323" w:type="dxa"/>
            <w:shd w:val="clear" w:color="auto" w:fill="FAFAFA"/>
            <w:vAlign w:val="bottom"/>
          </w:tcPr>
          <w:p w14:paraId="47B0335F" w14:textId="13EB4DDC"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170" w:type="dxa"/>
            <w:shd w:val="clear" w:color="auto" w:fill="FAFAFA"/>
            <w:vAlign w:val="bottom"/>
          </w:tcPr>
          <w:p w14:paraId="4DAFA2E5" w14:textId="13E6A99D"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shd w:val="clear" w:color="auto" w:fill="FAFAFA"/>
            <w:vAlign w:val="bottom"/>
          </w:tcPr>
          <w:p w14:paraId="66090DCC" w14:textId="5AAE0BC9"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31,203,142</w:t>
            </w:r>
          </w:p>
        </w:tc>
      </w:tr>
      <w:tr w:rsidR="0026764E" w:rsidRPr="003709B5" w14:paraId="2E89B615" w14:textId="77777777" w:rsidTr="003817C7">
        <w:trPr>
          <w:cantSplit/>
          <w:trHeight w:val="70"/>
        </w:trPr>
        <w:tc>
          <w:tcPr>
            <w:tcW w:w="3110" w:type="dxa"/>
            <w:vAlign w:val="bottom"/>
          </w:tcPr>
          <w:p w14:paraId="7FCAD6DC" w14:textId="73531094" w:rsidR="0026764E" w:rsidRPr="003709B5" w:rsidRDefault="0026764E" w:rsidP="0026764E">
            <w:pPr>
              <w:ind w:left="-101"/>
              <w:rPr>
                <w:rFonts w:ascii="Arial" w:hAnsi="Arial" w:cs="Arial"/>
                <w:sz w:val="16"/>
                <w:szCs w:val="16"/>
              </w:rPr>
            </w:pPr>
            <w:r>
              <w:rPr>
                <w:rFonts w:ascii="Arial" w:hAnsi="Arial" w:cs="Arial"/>
                <w:sz w:val="16"/>
                <w:szCs w:val="16"/>
              </w:rPr>
              <w:t xml:space="preserve">Sales and </w:t>
            </w:r>
            <w:r w:rsidR="007308A2">
              <w:rPr>
                <w:rFonts w:ascii="Arial" w:hAnsi="Arial" w:cs="Arial"/>
                <w:sz w:val="16"/>
                <w:szCs w:val="16"/>
              </w:rPr>
              <w:t>buy-</w:t>
            </w:r>
            <w:r>
              <w:rPr>
                <w:rFonts w:ascii="Arial" w:hAnsi="Arial" w:cs="Arial"/>
                <w:sz w:val="16"/>
                <w:szCs w:val="16"/>
              </w:rPr>
              <w:t>back of GROREIT</w:t>
            </w:r>
          </w:p>
        </w:tc>
        <w:tc>
          <w:tcPr>
            <w:tcW w:w="1152" w:type="dxa"/>
            <w:shd w:val="clear" w:color="auto" w:fill="FAFAFA"/>
            <w:vAlign w:val="bottom"/>
          </w:tcPr>
          <w:p w14:paraId="23A1BF91" w14:textId="42061195"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23" w:type="dxa"/>
            <w:shd w:val="clear" w:color="auto" w:fill="FAFAFA"/>
            <w:vAlign w:val="bottom"/>
          </w:tcPr>
          <w:p w14:paraId="0F3EEB14" w14:textId="311A00B4"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789,559,817</w:t>
            </w:r>
          </w:p>
        </w:tc>
        <w:tc>
          <w:tcPr>
            <w:tcW w:w="1323" w:type="dxa"/>
            <w:shd w:val="clear" w:color="auto" w:fill="FAFAFA"/>
            <w:vAlign w:val="bottom"/>
          </w:tcPr>
          <w:p w14:paraId="7BCD2A17" w14:textId="221846CC"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170" w:type="dxa"/>
            <w:shd w:val="clear" w:color="auto" w:fill="FAFAFA"/>
            <w:vAlign w:val="bottom"/>
          </w:tcPr>
          <w:p w14:paraId="08D4ADAB" w14:textId="524C025A"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shd w:val="clear" w:color="auto" w:fill="FAFAFA"/>
            <w:vAlign w:val="bottom"/>
          </w:tcPr>
          <w:p w14:paraId="62172F98" w14:textId="15C0A7E4"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789,559,817</w:t>
            </w:r>
          </w:p>
        </w:tc>
      </w:tr>
      <w:tr w:rsidR="0026764E" w:rsidRPr="003709B5" w14:paraId="16D66C0B" w14:textId="77777777" w:rsidTr="003817C7">
        <w:trPr>
          <w:cantSplit/>
          <w:trHeight w:val="70"/>
        </w:trPr>
        <w:tc>
          <w:tcPr>
            <w:tcW w:w="3110" w:type="dxa"/>
            <w:vAlign w:val="bottom"/>
          </w:tcPr>
          <w:p w14:paraId="6AC6CD5C" w14:textId="77777777" w:rsidR="0026764E" w:rsidRPr="003709B5" w:rsidRDefault="0026764E" w:rsidP="0026764E">
            <w:pPr>
              <w:ind w:left="-101"/>
              <w:rPr>
                <w:rFonts w:ascii="Arial" w:hAnsi="Arial" w:cs="Arial"/>
                <w:sz w:val="16"/>
                <w:szCs w:val="16"/>
              </w:rPr>
            </w:pPr>
            <w:r w:rsidRPr="003709B5">
              <w:rPr>
                <w:rFonts w:ascii="Arial" w:hAnsi="Arial" w:cs="Arial"/>
                <w:sz w:val="16"/>
                <w:szCs w:val="16"/>
              </w:rPr>
              <w:t>Tax losses</w:t>
            </w:r>
          </w:p>
        </w:tc>
        <w:tc>
          <w:tcPr>
            <w:tcW w:w="1152" w:type="dxa"/>
            <w:shd w:val="clear" w:color="auto" w:fill="FAFAFA"/>
            <w:vAlign w:val="bottom"/>
          </w:tcPr>
          <w:p w14:paraId="67C13C7A" w14:textId="5CA658B5"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285,624,731</w:t>
            </w:r>
          </w:p>
        </w:tc>
        <w:tc>
          <w:tcPr>
            <w:tcW w:w="1323" w:type="dxa"/>
            <w:shd w:val="clear" w:color="auto" w:fill="FAFAFA"/>
            <w:vAlign w:val="bottom"/>
          </w:tcPr>
          <w:p w14:paraId="7B3A1079" w14:textId="204002B7"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139,413,922</w:t>
            </w:r>
          </w:p>
        </w:tc>
        <w:tc>
          <w:tcPr>
            <w:tcW w:w="1323" w:type="dxa"/>
            <w:shd w:val="clear" w:color="auto" w:fill="FAFAFA"/>
            <w:vAlign w:val="bottom"/>
          </w:tcPr>
          <w:p w14:paraId="7D96F155" w14:textId="038CAA77"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170" w:type="dxa"/>
            <w:shd w:val="clear" w:color="auto" w:fill="FAFAFA"/>
            <w:vAlign w:val="bottom"/>
          </w:tcPr>
          <w:p w14:paraId="22B541FE" w14:textId="78F7F5AD"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shd w:val="clear" w:color="auto" w:fill="FAFAFA"/>
            <w:vAlign w:val="bottom"/>
          </w:tcPr>
          <w:p w14:paraId="1EB16758" w14:textId="168F27D9"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425,038,653</w:t>
            </w:r>
          </w:p>
        </w:tc>
      </w:tr>
      <w:tr w:rsidR="0026764E" w:rsidRPr="003709B5" w14:paraId="27EC7B41" w14:textId="77777777" w:rsidTr="003817C7">
        <w:trPr>
          <w:cantSplit/>
          <w:trHeight w:val="70"/>
        </w:trPr>
        <w:tc>
          <w:tcPr>
            <w:tcW w:w="3110" w:type="dxa"/>
            <w:vAlign w:val="bottom"/>
          </w:tcPr>
          <w:p w14:paraId="3AFBAA01" w14:textId="77777777" w:rsidR="0026764E" w:rsidRPr="003709B5" w:rsidRDefault="0026764E" w:rsidP="0026764E">
            <w:pPr>
              <w:ind w:left="-101"/>
              <w:rPr>
                <w:rFonts w:ascii="Arial" w:hAnsi="Arial" w:cs="Arial"/>
                <w:sz w:val="16"/>
                <w:szCs w:val="16"/>
              </w:rPr>
            </w:pPr>
            <w:r w:rsidRPr="003709B5">
              <w:rPr>
                <w:rFonts w:ascii="Arial" w:hAnsi="Arial" w:cs="Arial"/>
                <w:sz w:val="16"/>
                <w:szCs w:val="16"/>
              </w:rPr>
              <w:t>Lease liabilities</w:t>
            </w:r>
          </w:p>
        </w:tc>
        <w:tc>
          <w:tcPr>
            <w:tcW w:w="1152" w:type="dxa"/>
            <w:shd w:val="clear" w:color="auto" w:fill="FAFAFA"/>
            <w:vAlign w:val="bottom"/>
          </w:tcPr>
          <w:p w14:paraId="63B5B131" w14:textId="340E90F2"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11,363,083</w:t>
            </w:r>
          </w:p>
        </w:tc>
        <w:tc>
          <w:tcPr>
            <w:tcW w:w="1323" w:type="dxa"/>
            <w:shd w:val="clear" w:color="auto" w:fill="FAFAFA"/>
            <w:vAlign w:val="bottom"/>
          </w:tcPr>
          <w:p w14:paraId="4C5B93EB" w14:textId="52BE5CEF"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(39,162,643)</w:t>
            </w:r>
          </w:p>
        </w:tc>
        <w:tc>
          <w:tcPr>
            <w:tcW w:w="1323" w:type="dxa"/>
            <w:shd w:val="clear" w:color="auto" w:fill="FAFAFA"/>
            <w:vAlign w:val="bottom"/>
          </w:tcPr>
          <w:p w14:paraId="70468685" w14:textId="5E57BC8D"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170" w:type="dxa"/>
            <w:shd w:val="clear" w:color="auto" w:fill="FAFAFA"/>
            <w:vAlign w:val="bottom"/>
          </w:tcPr>
          <w:p w14:paraId="5CA38896" w14:textId="22741327"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shd w:val="clear" w:color="auto" w:fill="FAFAFA"/>
            <w:vAlign w:val="bottom"/>
          </w:tcPr>
          <w:p w14:paraId="08BBCE78" w14:textId="218AC921"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(27,799,560)</w:t>
            </w:r>
          </w:p>
        </w:tc>
      </w:tr>
      <w:tr w:rsidR="0026764E" w:rsidRPr="003709B5" w14:paraId="0AD37F10" w14:textId="77777777" w:rsidTr="003817C7">
        <w:trPr>
          <w:cantSplit/>
          <w:trHeight w:val="70"/>
        </w:trPr>
        <w:tc>
          <w:tcPr>
            <w:tcW w:w="3110" w:type="dxa"/>
            <w:vAlign w:val="bottom"/>
          </w:tcPr>
          <w:p w14:paraId="0C68DC20" w14:textId="77777777" w:rsidR="0026764E" w:rsidRPr="003709B5" w:rsidRDefault="0026764E" w:rsidP="0026764E">
            <w:pPr>
              <w:ind w:left="-101"/>
              <w:rPr>
                <w:rFonts w:ascii="Arial" w:hAnsi="Arial" w:cs="Arial"/>
                <w:sz w:val="16"/>
                <w:szCs w:val="16"/>
                <w:lang w:val="en-GB"/>
              </w:rPr>
            </w:pPr>
            <w:r w:rsidRPr="003709B5">
              <w:rPr>
                <w:rFonts w:ascii="Arial" w:hAnsi="Arial" w:cs="Arial"/>
                <w:sz w:val="16"/>
                <w:szCs w:val="16"/>
                <w:lang w:val="en-GB"/>
              </w:rPr>
              <w:t>Allowance for impairment of assets</w:t>
            </w:r>
          </w:p>
        </w:tc>
        <w:tc>
          <w:tcPr>
            <w:tcW w:w="1152" w:type="dxa"/>
            <w:shd w:val="clear" w:color="auto" w:fill="FAFAFA"/>
            <w:vAlign w:val="bottom"/>
          </w:tcPr>
          <w:p w14:paraId="2DD17D89" w14:textId="52962693"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cs/>
                <w:lang w:val="en-GB"/>
              </w:rPr>
              <w:t>-</w:t>
            </w:r>
          </w:p>
        </w:tc>
        <w:tc>
          <w:tcPr>
            <w:tcW w:w="1323" w:type="dxa"/>
            <w:shd w:val="clear" w:color="auto" w:fill="FAFAFA"/>
            <w:vAlign w:val="bottom"/>
          </w:tcPr>
          <w:p w14:paraId="58C9B64D" w14:textId="306A2B93"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111,999,403</w:t>
            </w:r>
          </w:p>
        </w:tc>
        <w:tc>
          <w:tcPr>
            <w:tcW w:w="1323" w:type="dxa"/>
            <w:shd w:val="clear" w:color="auto" w:fill="FAFAFA"/>
            <w:vAlign w:val="bottom"/>
          </w:tcPr>
          <w:p w14:paraId="4D639764" w14:textId="1E25DD7E"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170" w:type="dxa"/>
            <w:shd w:val="clear" w:color="auto" w:fill="FAFAFA"/>
            <w:vAlign w:val="bottom"/>
          </w:tcPr>
          <w:p w14:paraId="00B3B4FE" w14:textId="28ED0AC9"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shd w:val="clear" w:color="auto" w:fill="FAFAFA"/>
            <w:vAlign w:val="bottom"/>
          </w:tcPr>
          <w:p w14:paraId="093329B3" w14:textId="70839956"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111,999,403</w:t>
            </w:r>
          </w:p>
        </w:tc>
      </w:tr>
      <w:tr w:rsidR="0026764E" w:rsidRPr="003709B5" w14:paraId="3C31BE50" w14:textId="77777777" w:rsidTr="003817C7">
        <w:trPr>
          <w:cantSplit/>
          <w:trHeight w:val="70"/>
        </w:trPr>
        <w:tc>
          <w:tcPr>
            <w:tcW w:w="3110" w:type="dxa"/>
            <w:vAlign w:val="bottom"/>
          </w:tcPr>
          <w:p w14:paraId="6EBE4F48" w14:textId="77777777" w:rsidR="0026764E" w:rsidRPr="003709B5" w:rsidRDefault="0026764E" w:rsidP="0026764E">
            <w:pPr>
              <w:ind w:left="-101"/>
              <w:rPr>
                <w:rFonts w:ascii="Arial" w:hAnsi="Arial" w:cs="Arial"/>
                <w:sz w:val="16"/>
                <w:szCs w:val="16"/>
              </w:rPr>
            </w:pPr>
            <w:r w:rsidRPr="003709B5">
              <w:rPr>
                <w:rFonts w:ascii="Arial" w:hAnsi="Arial" w:cs="Arial"/>
                <w:sz w:val="16"/>
                <w:szCs w:val="16"/>
              </w:rPr>
              <w:t>Others</w:t>
            </w:r>
          </w:p>
        </w:tc>
        <w:tc>
          <w:tcPr>
            <w:tcW w:w="1152" w:type="dxa"/>
            <w:tcBorders>
              <w:bottom w:val="single" w:sz="4" w:space="0" w:color="auto"/>
            </w:tcBorders>
            <w:shd w:val="clear" w:color="auto" w:fill="FAFAFA"/>
            <w:vAlign w:val="bottom"/>
          </w:tcPr>
          <w:p w14:paraId="15F463C6" w14:textId="6FBF1355"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76,101</w:t>
            </w:r>
          </w:p>
        </w:tc>
        <w:tc>
          <w:tcPr>
            <w:tcW w:w="1323" w:type="dxa"/>
            <w:tcBorders>
              <w:bottom w:val="single" w:sz="4" w:space="0" w:color="auto"/>
            </w:tcBorders>
            <w:shd w:val="clear" w:color="auto" w:fill="FAFAFA"/>
            <w:vAlign w:val="bottom"/>
          </w:tcPr>
          <w:p w14:paraId="5BA4604B" w14:textId="401A303C"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6,309,404</w:t>
            </w:r>
          </w:p>
        </w:tc>
        <w:tc>
          <w:tcPr>
            <w:tcW w:w="1323" w:type="dxa"/>
            <w:tcBorders>
              <w:bottom w:val="single" w:sz="4" w:space="0" w:color="auto"/>
            </w:tcBorders>
            <w:shd w:val="clear" w:color="auto" w:fill="FAFAFA"/>
            <w:vAlign w:val="bottom"/>
          </w:tcPr>
          <w:p w14:paraId="4C0F1462" w14:textId="2BDE144A"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170" w:type="dxa"/>
            <w:tcBorders>
              <w:bottom w:val="single" w:sz="4" w:space="0" w:color="auto"/>
            </w:tcBorders>
            <w:shd w:val="clear" w:color="auto" w:fill="FAFAFA"/>
            <w:vAlign w:val="bottom"/>
          </w:tcPr>
          <w:p w14:paraId="798DC618" w14:textId="52E44BA5"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tcBorders>
              <w:bottom w:val="single" w:sz="4" w:space="0" w:color="auto"/>
            </w:tcBorders>
            <w:shd w:val="clear" w:color="auto" w:fill="FAFAFA"/>
            <w:vAlign w:val="bottom"/>
          </w:tcPr>
          <w:p w14:paraId="4EF58665" w14:textId="22FEB74A"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6,385,505</w:t>
            </w:r>
          </w:p>
        </w:tc>
      </w:tr>
      <w:tr w:rsidR="00CA4616" w:rsidRPr="003709B5" w14:paraId="2C2DEADD" w14:textId="77777777" w:rsidTr="00CA4616">
        <w:trPr>
          <w:cantSplit/>
          <w:trHeight w:val="70"/>
        </w:trPr>
        <w:tc>
          <w:tcPr>
            <w:tcW w:w="3110" w:type="dxa"/>
            <w:vAlign w:val="bottom"/>
          </w:tcPr>
          <w:p w14:paraId="4DBD6262" w14:textId="77777777" w:rsidR="00CA4616" w:rsidRPr="003709B5" w:rsidRDefault="00CA4616" w:rsidP="003709B5">
            <w:pPr>
              <w:ind w:left="-101"/>
              <w:rPr>
                <w:rFonts w:ascii="Arial" w:hAnsi="Arial" w:cs="Arial"/>
                <w:sz w:val="16"/>
                <w:szCs w:val="16"/>
              </w:rPr>
            </w:pPr>
          </w:p>
        </w:tc>
        <w:tc>
          <w:tcPr>
            <w:tcW w:w="1152" w:type="dxa"/>
            <w:shd w:val="clear" w:color="auto" w:fill="FAFAFA"/>
            <w:vAlign w:val="bottom"/>
          </w:tcPr>
          <w:p w14:paraId="75742769" w14:textId="77777777" w:rsidR="00CA4616" w:rsidRPr="003709B5" w:rsidRDefault="00CA4616" w:rsidP="003709B5">
            <w:pPr>
              <w:pStyle w:val="Header"/>
              <w:ind w:right="-72"/>
              <w:jc w:val="right"/>
              <w:rPr>
                <w:rFonts w:ascii="Arial" w:hAnsi="Arial" w:cs="Arial"/>
                <w:sz w:val="16"/>
                <w:szCs w:val="16"/>
                <w:lang w:val="en-GB"/>
              </w:rPr>
            </w:pPr>
          </w:p>
        </w:tc>
        <w:tc>
          <w:tcPr>
            <w:tcW w:w="1323" w:type="dxa"/>
            <w:shd w:val="clear" w:color="auto" w:fill="FAFAFA"/>
            <w:vAlign w:val="bottom"/>
          </w:tcPr>
          <w:p w14:paraId="0418D0DF" w14:textId="77777777" w:rsidR="00CA4616" w:rsidRPr="00930FCE" w:rsidRDefault="00CA4616" w:rsidP="003709B5">
            <w:pPr>
              <w:pStyle w:val="Header"/>
              <w:ind w:right="-72"/>
              <w:jc w:val="right"/>
              <w:rPr>
                <w:rFonts w:ascii="Arial" w:hAnsi="Arial" w:cs="Arial"/>
                <w:sz w:val="16"/>
                <w:szCs w:val="16"/>
                <w:lang w:val="en-GB"/>
              </w:rPr>
            </w:pPr>
          </w:p>
        </w:tc>
        <w:tc>
          <w:tcPr>
            <w:tcW w:w="1323" w:type="dxa"/>
            <w:shd w:val="clear" w:color="auto" w:fill="FAFAFA"/>
            <w:vAlign w:val="bottom"/>
          </w:tcPr>
          <w:p w14:paraId="4711B9E0" w14:textId="77777777" w:rsidR="00CA4616" w:rsidRPr="00930FCE" w:rsidRDefault="00CA4616" w:rsidP="003709B5">
            <w:pPr>
              <w:pStyle w:val="Header"/>
              <w:ind w:right="-72"/>
              <w:jc w:val="right"/>
              <w:rPr>
                <w:rFonts w:ascii="Arial" w:hAnsi="Arial" w:cs="Arial"/>
                <w:sz w:val="16"/>
                <w:szCs w:val="16"/>
                <w:lang w:val="en-GB"/>
              </w:rPr>
            </w:pPr>
          </w:p>
        </w:tc>
        <w:tc>
          <w:tcPr>
            <w:tcW w:w="1170" w:type="dxa"/>
            <w:shd w:val="clear" w:color="auto" w:fill="FAFAFA"/>
            <w:vAlign w:val="bottom"/>
          </w:tcPr>
          <w:p w14:paraId="0E14AF6E" w14:textId="77777777" w:rsidR="00CA4616" w:rsidRPr="00930FCE" w:rsidRDefault="00CA4616" w:rsidP="003709B5">
            <w:pPr>
              <w:pStyle w:val="Header"/>
              <w:ind w:right="-72"/>
              <w:jc w:val="right"/>
              <w:rPr>
                <w:rFonts w:ascii="Arial" w:hAnsi="Arial" w:cs="Arial"/>
                <w:sz w:val="16"/>
                <w:szCs w:val="16"/>
                <w:lang w:val="en-GB"/>
              </w:rPr>
            </w:pPr>
          </w:p>
        </w:tc>
        <w:tc>
          <w:tcPr>
            <w:tcW w:w="1395" w:type="dxa"/>
            <w:shd w:val="clear" w:color="auto" w:fill="FAFAFA"/>
            <w:vAlign w:val="bottom"/>
          </w:tcPr>
          <w:p w14:paraId="4A9AB566" w14:textId="77777777" w:rsidR="00CA4616" w:rsidRPr="00930FCE" w:rsidRDefault="00CA4616" w:rsidP="003709B5">
            <w:pPr>
              <w:pStyle w:val="Header"/>
              <w:ind w:right="-72"/>
              <w:jc w:val="right"/>
              <w:rPr>
                <w:rFonts w:ascii="Arial" w:hAnsi="Arial" w:cs="Arial"/>
                <w:sz w:val="16"/>
                <w:szCs w:val="16"/>
                <w:lang w:val="en-GB"/>
              </w:rPr>
            </w:pPr>
          </w:p>
        </w:tc>
      </w:tr>
      <w:tr w:rsidR="0026764E" w:rsidRPr="003709B5" w14:paraId="6ECB925C" w14:textId="77777777" w:rsidTr="00CA4616">
        <w:trPr>
          <w:cantSplit/>
          <w:trHeight w:val="70"/>
        </w:trPr>
        <w:tc>
          <w:tcPr>
            <w:tcW w:w="3110" w:type="dxa"/>
            <w:vAlign w:val="bottom"/>
          </w:tcPr>
          <w:p w14:paraId="5B5ED2EF" w14:textId="77777777" w:rsidR="0026764E" w:rsidRPr="003709B5" w:rsidRDefault="0026764E" w:rsidP="0026764E">
            <w:pPr>
              <w:ind w:left="-101"/>
              <w:rPr>
                <w:rFonts w:ascii="Arial" w:hAnsi="Arial" w:cs="Arial"/>
                <w:sz w:val="16"/>
                <w:szCs w:val="16"/>
              </w:rPr>
            </w:pPr>
            <w:r w:rsidRPr="003709B5">
              <w:rPr>
                <w:rFonts w:ascii="Arial" w:hAnsi="Arial" w:cs="Arial"/>
                <w:b/>
                <w:bCs/>
                <w:sz w:val="16"/>
                <w:szCs w:val="16"/>
              </w:rPr>
              <w:t>Total</w:t>
            </w:r>
          </w:p>
        </w:tc>
        <w:tc>
          <w:tcPr>
            <w:tcW w:w="1152" w:type="dxa"/>
            <w:shd w:val="clear" w:color="auto" w:fill="FAFAFA"/>
            <w:vAlign w:val="bottom"/>
          </w:tcPr>
          <w:p w14:paraId="252A85CA" w14:textId="5A518730"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380,817,452</w:t>
            </w:r>
          </w:p>
        </w:tc>
        <w:tc>
          <w:tcPr>
            <w:tcW w:w="1323" w:type="dxa"/>
            <w:shd w:val="clear" w:color="auto" w:fill="FAFAFA"/>
            <w:vAlign w:val="bottom"/>
          </w:tcPr>
          <w:p w14:paraId="6B5B5924" w14:textId="433E7EF5"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1,009,867,314</w:t>
            </w:r>
          </w:p>
        </w:tc>
        <w:tc>
          <w:tcPr>
            <w:tcW w:w="1323" w:type="dxa"/>
            <w:shd w:val="clear" w:color="auto" w:fill="FAFAFA"/>
            <w:vAlign w:val="bottom"/>
          </w:tcPr>
          <w:p w14:paraId="2A77B437" w14:textId="4ACD554F"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(2,983,500)</w:t>
            </w:r>
          </w:p>
        </w:tc>
        <w:tc>
          <w:tcPr>
            <w:tcW w:w="1170" w:type="dxa"/>
            <w:shd w:val="clear" w:color="auto" w:fill="FAFAFA"/>
            <w:vAlign w:val="bottom"/>
          </w:tcPr>
          <w:p w14:paraId="4D495874" w14:textId="5D48D4C0"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shd w:val="clear" w:color="auto" w:fill="FAFAFA"/>
            <w:vAlign w:val="bottom"/>
          </w:tcPr>
          <w:p w14:paraId="11D33601" w14:textId="559A2902"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1,387,701,266</w:t>
            </w:r>
          </w:p>
        </w:tc>
      </w:tr>
      <w:tr w:rsidR="0026764E" w:rsidRPr="003709B5" w14:paraId="08C97FFF" w14:textId="77777777" w:rsidTr="00CA4616">
        <w:trPr>
          <w:cantSplit/>
          <w:trHeight w:val="70"/>
        </w:trPr>
        <w:tc>
          <w:tcPr>
            <w:tcW w:w="3110" w:type="dxa"/>
            <w:vAlign w:val="bottom"/>
          </w:tcPr>
          <w:p w14:paraId="234733ED" w14:textId="77E1A512" w:rsidR="0026764E" w:rsidRPr="00124EDA" w:rsidRDefault="0026764E" w:rsidP="0026764E">
            <w:pPr>
              <w:ind w:left="-101"/>
              <w:rPr>
                <w:rFonts w:asciiTheme="minorHAnsi" w:hAnsiTheme="minorHAnsi" w:cstheme="minorHAnsi"/>
                <w:b/>
                <w:bCs/>
                <w:sz w:val="16"/>
                <w:szCs w:val="16"/>
              </w:rPr>
            </w:pPr>
            <w:r w:rsidRPr="00124EDA">
              <w:rPr>
                <w:rFonts w:asciiTheme="minorHAnsi" w:hAnsiTheme="minorHAnsi" w:cstheme="minorHAnsi"/>
                <w:sz w:val="16"/>
                <w:szCs w:val="16"/>
              </w:rPr>
              <w:t>Reconciliation of deferred taxes</w:t>
            </w:r>
          </w:p>
        </w:tc>
        <w:tc>
          <w:tcPr>
            <w:tcW w:w="1152" w:type="dxa"/>
            <w:tcBorders>
              <w:bottom w:val="single" w:sz="4" w:space="0" w:color="auto"/>
            </w:tcBorders>
            <w:shd w:val="clear" w:color="auto" w:fill="FAFAFA"/>
            <w:vAlign w:val="bottom"/>
          </w:tcPr>
          <w:p w14:paraId="7D9FDA98" w14:textId="0312A65D"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23" w:type="dxa"/>
            <w:tcBorders>
              <w:bottom w:val="single" w:sz="4" w:space="0" w:color="auto"/>
            </w:tcBorders>
            <w:shd w:val="clear" w:color="auto" w:fill="FAFAFA"/>
            <w:vAlign w:val="bottom"/>
          </w:tcPr>
          <w:p w14:paraId="7891EEB4" w14:textId="71AF576C"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23" w:type="dxa"/>
            <w:tcBorders>
              <w:bottom w:val="single" w:sz="4" w:space="0" w:color="auto"/>
            </w:tcBorders>
            <w:shd w:val="clear" w:color="auto" w:fill="FAFAFA"/>
            <w:vAlign w:val="bottom"/>
          </w:tcPr>
          <w:p w14:paraId="117F6867" w14:textId="687B3DBA"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(736,127,016)</w:t>
            </w:r>
          </w:p>
        </w:tc>
        <w:tc>
          <w:tcPr>
            <w:tcW w:w="1170" w:type="dxa"/>
            <w:tcBorders>
              <w:bottom w:val="single" w:sz="4" w:space="0" w:color="auto"/>
            </w:tcBorders>
            <w:shd w:val="clear" w:color="auto" w:fill="FAFAFA"/>
            <w:vAlign w:val="bottom"/>
          </w:tcPr>
          <w:p w14:paraId="5FD4F861" w14:textId="0D93D786"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tcBorders>
              <w:bottom w:val="single" w:sz="4" w:space="0" w:color="auto"/>
            </w:tcBorders>
            <w:shd w:val="clear" w:color="auto" w:fill="FAFAFA"/>
            <w:vAlign w:val="bottom"/>
          </w:tcPr>
          <w:p w14:paraId="08498D97" w14:textId="0E152934"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(736,127,016)</w:t>
            </w:r>
          </w:p>
        </w:tc>
      </w:tr>
      <w:tr w:rsidR="00514FB8" w:rsidRPr="003709B5" w14:paraId="1301621D" w14:textId="77777777" w:rsidTr="00CA4616">
        <w:trPr>
          <w:cantSplit/>
          <w:trHeight w:val="70"/>
        </w:trPr>
        <w:tc>
          <w:tcPr>
            <w:tcW w:w="3110" w:type="dxa"/>
            <w:vAlign w:val="bottom"/>
          </w:tcPr>
          <w:p w14:paraId="1229ECCC" w14:textId="77777777" w:rsidR="00514FB8" w:rsidRPr="00124EDA" w:rsidRDefault="00514FB8" w:rsidP="00514FB8">
            <w:pPr>
              <w:ind w:left="-101"/>
              <w:rPr>
                <w:rFonts w:asciiTheme="minorHAnsi" w:hAnsiTheme="minorHAnsi" w:cstheme="minorHAnsi"/>
                <w:sz w:val="16"/>
                <w:szCs w:val="16"/>
              </w:rPr>
            </w:pPr>
          </w:p>
        </w:tc>
        <w:tc>
          <w:tcPr>
            <w:tcW w:w="1152" w:type="dxa"/>
            <w:tcBorders>
              <w:top w:val="single" w:sz="4" w:space="0" w:color="auto"/>
            </w:tcBorders>
            <w:shd w:val="clear" w:color="auto" w:fill="FAFAFA"/>
            <w:vAlign w:val="bottom"/>
          </w:tcPr>
          <w:p w14:paraId="6D6E0328" w14:textId="77777777" w:rsidR="00514FB8" w:rsidRPr="00124EDA" w:rsidRDefault="00514FB8" w:rsidP="00514FB8">
            <w:pPr>
              <w:pStyle w:val="Header"/>
              <w:ind w:right="-72"/>
              <w:jc w:val="right"/>
              <w:rPr>
                <w:rFonts w:asciiTheme="minorHAnsi" w:hAnsiTheme="minorHAnsi" w:cstheme="minorHAnsi"/>
                <w:sz w:val="16"/>
                <w:szCs w:val="16"/>
                <w:lang w:val="en-GB"/>
              </w:rPr>
            </w:pPr>
          </w:p>
        </w:tc>
        <w:tc>
          <w:tcPr>
            <w:tcW w:w="1323" w:type="dxa"/>
            <w:tcBorders>
              <w:top w:val="single" w:sz="4" w:space="0" w:color="auto"/>
            </w:tcBorders>
            <w:shd w:val="clear" w:color="auto" w:fill="FAFAFA"/>
            <w:vAlign w:val="bottom"/>
          </w:tcPr>
          <w:p w14:paraId="307C0673" w14:textId="77777777" w:rsidR="00514FB8" w:rsidRPr="00930FCE" w:rsidRDefault="00514FB8" w:rsidP="00514FB8">
            <w:pPr>
              <w:pStyle w:val="Header"/>
              <w:ind w:right="-72"/>
              <w:jc w:val="right"/>
              <w:rPr>
                <w:rFonts w:asciiTheme="minorHAnsi" w:hAnsiTheme="minorHAnsi" w:cstheme="minorHAnsi"/>
                <w:sz w:val="16"/>
                <w:szCs w:val="16"/>
                <w:lang w:val="en-GB"/>
              </w:rPr>
            </w:pPr>
          </w:p>
        </w:tc>
        <w:tc>
          <w:tcPr>
            <w:tcW w:w="1323" w:type="dxa"/>
            <w:tcBorders>
              <w:top w:val="single" w:sz="4" w:space="0" w:color="auto"/>
            </w:tcBorders>
            <w:shd w:val="clear" w:color="auto" w:fill="FAFAFA"/>
            <w:vAlign w:val="bottom"/>
          </w:tcPr>
          <w:p w14:paraId="2110396E" w14:textId="77777777" w:rsidR="00514FB8" w:rsidRPr="00930FCE" w:rsidRDefault="00514FB8" w:rsidP="00514FB8">
            <w:pPr>
              <w:pStyle w:val="Header"/>
              <w:ind w:right="-72"/>
              <w:jc w:val="right"/>
              <w:rPr>
                <w:rFonts w:asciiTheme="minorHAnsi" w:hAnsiTheme="minorHAnsi" w:cstheme="minorHAnsi"/>
                <w:sz w:val="16"/>
                <w:szCs w:val="16"/>
                <w:lang w:val="en-GB"/>
              </w:rPr>
            </w:pPr>
          </w:p>
        </w:tc>
        <w:tc>
          <w:tcPr>
            <w:tcW w:w="1170" w:type="dxa"/>
            <w:tcBorders>
              <w:top w:val="single" w:sz="4" w:space="0" w:color="auto"/>
            </w:tcBorders>
            <w:shd w:val="clear" w:color="auto" w:fill="FAFAFA"/>
            <w:vAlign w:val="bottom"/>
          </w:tcPr>
          <w:p w14:paraId="0677E7AA" w14:textId="77777777" w:rsidR="00514FB8" w:rsidRPr="00930FCE" w:rsidRDefault="00514FB8" w:rsidP="00514FB8">
            <w:pPr>
              <w:pStyle w:val="Header"/>
              <w:ind w:right="-72"/>
              <w:jc w:val="right"/>
              <w:rPr>
                <w:rFonts w:asciiTheme="minorHAnsi" w:hAnsiTheme="minorHAnsi" w:cstheme="minorHAnsi"/>
                <w:sz w:val="16"/>
                <w:szCs w:val="16"/>
                <w:lang w:val="en-GB"/>
              </w:rPr>
            </w:pPr>
          </w:p>
        </w:tc>
        <w:tc>
          <w:tcPr>
            <w:tcW w:w="1395" w:type="dxa"/>
            <w:tcBorders>
              <w:top w:val="single" w:sz="4" w:space="0" w:color="auto"/>
            </w:tcBorders>
            <w:shd w:val="clear" w:color="auto" w:fill="FAFAFA"/>
            <w:vAlign w:val="bottom"/>
          </w:tcPr>
          <w:p w14:paraId="40FF08CC" w14:textId="77777777" w:rsidR="00514FB8" w:rsidRPr="00930FCE" w:rsidRDefault="00514FB8" w:rsidP="00514FB8">
            <w:pPr>
              <w:pStyle w:val="Header"/>
              <w:ind w:right="-72"/>
              <w:jc w:val="right"/>
              <w:rPr>
                <w:rFonts w:asciiTheme="minorHAnsi" w:hAnsiTheme="minorHAnsi" w:cstheme="minorHAnsi"/>
                <w:sz w:val="16"/>
                <w:szCs w:val="16"/>
                <w:lang w:val="en-GB"/>
              </w:rPr>
            </w:pPr>
          </w:p>
        </w:tc>
      </w:tr>
      <w:tr w:rsidR="0026764E" w:rsidRPr="003709B5" w14:paraId="27DDEC9B" w14:textId="77777777" w:rsidTr="00CA4616">
        <w:trPr>
          <w:cantSplit/>
          <w:trHeight w:val="70"/>
        </w:trPr>
        <w:tc>
          <w:tcPr>
            <w:tcW w:w="3110" w:type="dxa"/>
            <w:vAlign w:val="bottom"/>
          </w:tcPr>
          <w:p w14:paraId="7A26F305" w14:textId="516F7317" w:rsidR="0026764E" w:rsidRPr="00124EDA" w:rsidRDefault="0026764E" w:rsidP="0026764E">
            <w:pPr>
              <w:ind w:left="-101"/>
              <w:rPr>
                <w:rFonts w:asciiTheme="minorHAnsi" w:hAnsiTheme="minorHAnsi" w:cstheme="minorHAnsi"/>
                <w:b/>
                <w:bCs/>
                <w:sz w:val="16"/>
                <w:szCs w:val="16"/>
              </w:rPr>
            </w:pPr>
            <w:r w:rsidRPr="00124EDA">
              <w:rPr>
                <w:rFonts w:asciiTheme="minorHAnsi" w:hAnsiTheme="minorHAnsi" w:cstheme="minorHAnsi"/>
                <w:b/>
                <w:bCs/>
                <w:sz w:val="16"/>
                <w:szCs w:val="16"/>
              </w:rPr>
              <w:t>Deferred tax assets (net)</w:t>
            </w:r>
          </w:p>
        </w:tc>
        <w:tc>
          <w:tcPr>
            <w:tcW w:w="1152" w:type="dxa"/>
            <w:tcBorders>
              <w:bottom w:val="single" w:sz="4" w:space="0" w:color="auto"/>
            </w:tcBorders>
            <w:shd w:val="clear" w:color="auto" w:fill="FAFAFA"/>
            <w:vAlign w:val="bottom"/>
          </w:tcPr>
          <w:p w14:paraId="4345F6C2" w14:textId="111EDC1D"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380,817,4</w:t>
            </w:r>
            <w:r w:rsidR="00844171">
              <w:rPr>
                <w:rFonts w:asciiTheme="minorHAnsi" w:hAnsiTheme="minorHAnsi" w:cstheme="minorHAnsi"/>
                <w:sz w:val="16"/>
                <w:szCs w:val="16"/>
                <w:lang w:val="en-GB"/>
              </w:rPr>
              <w:t>52</w:t>
            </w:r>
          </w:p>
        </w:tc>
        <w:tc>
          <w:tcPr>
            <w:tcW w:w="1323" w:type="dxa"/>
            <w:tcBorders>
              <w:bottom w:val="single" w:sz="4" w:space="0" w:color="auto"/>
            </w:tcBorders>
            <w:shd w:val="clear" w:color="auto" w:fill="FAFAFA"/>
            <w:vAlign w:val="bottom"/>
          </w:tcPr>
          <w:p w14:paraId="6E1858B3" w14:textId="49321834"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1,009,867,314</w:t>
            </w:r>
          </w:p>
        </w:tc>
        <w:tc>
          <w:tcPr>
            <w:tcW w:w="1323" w:type="dxa"/>
            <w:tcBorders>
              <w:bottom w:val="single" w:sz="4" w:space="0" w:color="auto"/>
            </w:tcBorders>
            <w:shd w:val="clear" w:color="auto" w:fill="FAFAFA"/>
            <w:vAlign w:val="bottom"/>
          </w:tcPr>
          <w:p w14:paraId="370FBE45" w14:textId="5C135A5E"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(739,110,516)</w:t>
            </w:r>
          </w:p>
        </w:tc>
        <w:tc>
          <w:tcPr>
            <w:tcW w:w="1170" w:type="dxa"/>
            <w:tcBorders>
              <w:bottom w:val="single" w:sz="4" w:space="0" w:color="auto"/>
            </w:tcBorders>
            <w:shd w:val="clear" w:color="auto" w:fill="FAFAFA"/>
            <w:vAlign w:val="bottom"/>
          </w:tcPr>
          <w:p w14:paraId="72031EA0" w14:textId="2D7DFF91"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395" w:type="dxa"/>
            <w:tcBorders>
              <w:bottom w:val="single" w:sz="4" w:space="0" w:color="auto"/>
            </w:tcBorders>
            <w:shd w:val="clear" w:color="auto" w:fill="FAFAFA"/>
            <w:vAlign w:val="bottom"/>
          </w:tcPr>
          <w:p w14:paraId="7CBADDDA" w14:textId="15A22298" w:rsidR="0026764E" w:rsidRPr="0026764E" w:rsidRDefault="0026764E" w:rsidP="0026764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651,574,250</w:t>
            </w:r>
          </w:p>
        </w:tc>
      </w:tr>
    </w:tbl>
    <w:p w14:paraId="12BAD700" w14:textId="44228143" w:rsidR="00513DB9" w:rsidRPr="003709B5" w:rsidRDefault="00513DB9" w:rsidP="003709B5">
      <w:pPr>
        <w:overflowPunct/>
        <w:autoSpaceDE/>
        <w:autoSpaceDN/>
        <w:adjustRightInd/>
        <w:textAlignment w:val="auto"/>
        <w:rPr>
          <w:rFonts w:ascii="Arial" w:hAnsi="Arial" w:cs="Arial"/>
          <w:sz w:val="18"/>
          <w:szCs w:val="18"/>
          <w:lang w:val="en-GB"/>
        </w:rPr>
      </w:pPr>
    </w:p>
    <w:p w14:paraId="7AC5C260" w14:textId="77777777" w:rsidR="00513DB9" w:rsidRPr="003709B5" w:rsidRDefault="00513DB9" w:rsidP="003709B5">
      <w:pPr>
        <w:overflowPunct/>
        <w:autoSpaceDE/>
        <w:autoSpaceDN/>
        <w:adjustRightInd/>
        <w:textAlignment w:val="auto"/>
        <w:rPr>
          <w:rFonts w:ascii="Arial" w:hAnsi="Arial" w:cs="Arial"/>
          <w:sz w:val="18"/>
          <w:szCs w:val="18"/>
          <w:lang w:val="en-GB"/>
        </w:rPr>
      </w:pPr>
      <w:r w:rsidRPr="003709B5">
        <w:rPr>
          <w:rFonts w:ascii="Arial" w:hAnsi="Arial" w:cs="Arial"/>
          <w:sz w:val="18"/>
          <w:szCs w:val="18"/>
          <w:lang w:val="en-GB"/>
        </w:rPr>
        <w:br w:type="page"/>
      </w:r>
    </w:p>
    <w:p w14:paraId="58A81B0C" w14:textId="77777777" w:rsidR="00A31A3A" w:rsidRPr="003709B5" w:rsidRDefault="00A31A3A" w:rsidP="003709B5">
      <w:pPr>
        <w:overflowPunct/>
        <w:autoSpaceDE/>
        <w:autoSpaceDN/>
        <w:adjustRightInd/>
        <w:textAlignment w:val="auto"/>
        <w:rPr>
          <w:rFonts w:ascii="Arial" w:hAnsi="Arial" w:cs="Arial"/>
          <w:sz w:val="18"/>
          <w:szCs w:val="18"/>
          <w:lang w:val="en-GB"/>
        </w:rPr>
      </w:pPr>
    </w:p>
    <w:tbl>
      <w:tblPr>
        <w:tblW w:w="9463" w:type="dxa"/>
        <w:tblLayout w:type="fixed"/>
        <w:tblLook w:val="0000" w:firstRow="0" w:lastRow="0" w:firstColumn="0" w:lastColumn="0" w:noHBand="0" w:noVBand="0"/>
      </w:tblPr>
      <w:tblGrid>
        <w:gridCol w:w="3222"/>
        <w:gridCol w:w="1111"/>
        <w:gridCol w:w="1276"/>
        <w:gridCol w:w="1334"/>
        <w:gridCol w:w="1109"/>
        <w:gridCol w:w="1411"/>
      </w:tblGrid>
      <w:tr w:rsidR="00A31A3A" w:rsidRPr="003709B5" w14:paraId="2A7276DA" w14:textId="77777777" w:rsidTr="003817C7">
        <w:trPr>
          <w:cantSplit/>
          <w:trHeight w:val="60"/>
        </w:trPr>
        <w:tc>
          <w:tcPr>
            <w:tcW w:w="3222" w:type="dxa"/>
            <w:vAlign w:val="bottom"/>
          </w:tcPr>
          <w:p w14:paraId="24D6CCFB" w14:textId="77777777" w:rsidR="00A31A3A" w:rsidRPr="003709B5" w:rsidRDefault="00A31A3A" w:rsidP="003709B5">
            <w:pPr>
              <w:ind w:left="-101"/>
              <w:rPr>
                <w:rFonts w:ascii="Arial" w:hAnsi="Arial" w:cs="Arial"/>
                <w:sz w:val="16"/>
                <w:szCs w:val="16"/>
              </w:rPr>
            </w:pPr>
          </w:p>
        </w:tc>
        <w:tc>
          <w:tcPr>
            <w:tcW w:w="6241" w:type="dxa"/>
            <w:gridSpan w:val="5"/>
            <w:tcBorders>
              <w:top w:val="single" w:sz="4" w:space="0" w:color="auto"/>
            </w:tcBorders>
            <w:shd w:val="clear" w:color="auto" w:fill="auto"/>
            <w:vAlign w:val="bottom"/>
          </w:tcPr>
          <w:p w14:paraId="5F827294" w14:textId="77777777" w:rsidR="00A31A3A" w:rsidRPr="003709B5" w:rsidRDefault="00A31A3A" w:rsidP="003709B5">
            <w:pPr>
              <w:ind w:right="-72"/>
              <w:jc w:val="center"/>
              <w:rPr>
                <w:rFonts w:ascii="Arial" w:hAnsi="Arial" w:cs="Arial"/>
                <w:b/>
                <w:bCs/>
                <w:sz w:val="16"/>
                <w:szCs w:val="16"/>
              </w:rPr>
            </w:pPr>
            <w:r w:rsidRPr="003709B5">
              <w:rPr>
                <w:rFonts w:ascii="Arial" w:hAnsi="Arial" w:cs="Arial"/>
                <w:b/>
                <w:bCs/>
                <w:sz w:val="16"/>
                <w:szCs w:val="16"/>
              </w:rPr>
              <w:t>Separate financial statements</w:t>
            </w:r>
          </w:p>
        </w:tc>
      </w:tr>
      <w:tr w:rsidR="00A31A3A" w:rsidRPr="003709B5" w14:paraId="427C7E61" w14:textId="77777777" w:rsidTr="003817C7">
        <w:trPr>
          <w:cantSplit/>
          <w:trHeight w:val="634"/>
        </w:trPr>
        <w:tc>
          <w:tcPr>
            <w:tcW w:w="3222" w:type="dxa"/>
            <w:vAlign w:val="bottom"/>
          </w:tcPr>
          <w:p w14:paraId="04464FEE" w14:textId="77777777" w:rsidR="00A31A3A" w:rsidRPr="003709B5" w:rsidRDefault="00A31A3A" w:rsidP="003709B5">
            <w:pPr>
              <w:ind w:left="-101"/>
              <w:rPr>
                <w:rFonts w:ascii="Arial" w:hAnsi="Arial" w:cs="Arial"/>
                <w:sz w:val="16"/>
                <w:szCs w:val="16"/>
              </w:rPr>
            </w:pPr>
          </w:p>
        </w:tc>
        <w:tc>
          <w:tcPr>
            <w:tcW w:w="1111" w:type="dxa"/>
            <w:tcBorders>
              <w:top w:val="single" w:sz="4" w:space="0" w:color="auto"/>
            </w:tcBorders>
            <w:shd w:val="clear" w:color="auto" w:fill="auto"/>
            <w:vAlign w:val="bottom"/>
          </w:tcPr>
          <w:p w14:paraId="187522EC" w14:textId="77777777" w:rsidR="00A31A3A" w:rsidRPr="003709B5" w:rsidRDefault="00A31A3A" w:rsidP="003709B5">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1 January </w:t>
            </w:r>
            <w:r w:rsidRPr="003709B5">
              <w:rPr>
                <w:rFonts w:ascii="Arial" w:hAnsi="Arial" w:cs="Arial"/>
                <w:b/>
                <w:bCs/>
                <w:sz w:val="16"/>
                <w:szCs w:val="16"/>
                <w:lang w:val="en-GB"/>
              </w:rPr>
              <w:t>2020</w:t>
            </w:r>
          </w:p>
        </w:tc>
        <w:tc>
          <w:tcPr>
            <w:tcW w:w="1276" w:type="dxa"/>
            <w:tcBorders>
              <w:top w:val="single" w:sz="4" w:space="0" w:color="auto"/>
            </w:tcBorders>
            <w:shd w:val="clear" w:color="auto" w:fill="auto"/>
            <w:vAlign w:val="bottom"/>
          </w:tcPr>
          <w:p w14:paraId="60C979D2" w14:textId="77777777" w:rsidR="00A31A3A" w:rsidRPr="003709B5" w:rsidRDefault="00A31A3A"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to profit or loss</w:t>
            </w:r>
          </w:p>
        </w:tc>
        <w:tc>
          <w:tcPr>
            <w:tcW w:w="1334" w:type="dxa"/>
            <w:tcBorders>
              <w:top w:val="single" w:sz="4" w:space="0" w:color="auto"/>
            </w:tcBorders>
            <w:shd w:val="clear" w:color="auto" w:fill="auto"/>
            <w:vAlign w:val="bottom"/>
          </w:tcPr>
          <w:p w14:paraId="2C534F12" w14:textId="77777777" w:rsidR="00A31A3A" w:rsidRPr="003709B5" w:rsidRDefault="00A31A3A"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w:t>
            </w:r>
          </w:p>
          <w:p w14:paraId="130D40F4"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 xml:space="preserve">to other comprehensive income </w:t>
            </w:r>
          </w:p>
        </w:tc>
        <w:tc>
          <w:tcPr>
            <w:tcW w:w="1109" w:type="dxa"/>
            <w:tcBorders>
              <w:top w:val="single" w:sz="4" w:space="0" w:color="auto"/>
            </w:tcBorders>
            <w:shd w:val="clear" w:color="auto" w:fill="auto"/>
            <w:vAlign w:val="bottom"/>
          </w:tcPr>
          <w:p w14:paraId="7E819B31" w14:textId="77777777" w:rsidR="00A31A3A" w:rsidRPr="003709B5" w:rsidRDefault="00A31A3A"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w:t>
            </w:r>
          </w:p>
          <w:p w14:paraId="4D2B9CBD" w14:textId="77777777" w:rsidR="00A31A3A" w:rsidRPr="003709B5" w:rsidRDefault="00A31A3A" w:rsidP="003709B5">
            <w:pPr>
              <w:ind w:right="-72"/>
              <w:jc w:val="right"/>
              <w:rPr>
                <w:rFonts w:ascii="Arial" w:hAnsi="Arial" w:cs="Arial"/>
                <w:b/>
                <w:bCs/>
                <w:sz w:val="16"/>
                <w:szCs w:val="16"/>
                <w:cs/>
              </w:rPr>
            </w:pPr>
            <w:r w:rsidRPr="003709B5">
              <w:rPr>
                <w:rFonts w:ascii="Arial" w:hAnsi="Arial" w:cs="Arial"/>
                <w:b/>
                <w:bCs/>
                <w:sz w:val="16"/>
                <w:szCs w:val="16"/>
              </w:rPr>
              <w:t>to equity</w:t>
            </w:r>
          </w:p>
        </w:tc>
        <w:tc>
          <w:tcPr>
            <w:tcW w:w="1411" w:type="dxa"/>
            <w:tcBorders>
              <w:top w:val="single" w:sz="4" w:space="0" w:color="auto"/>
            </w:tcBorders>
            <w:shd w:val="clear" w:color="auto" w:fill="auto"/>
            <w:vAlign w:val="bottom"/>
          </w:tcPr>
          <w:p w14:paraId="1D28D4E8" w14:textId="77777777" w:rsidR="00A31A3A" w:rsidRPr="003709B5" w:rsidRDefault="00A31A3A" w:rsidP="003709B5">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31 December </w:t>
            </w:r>
            <w:r w:rsidRPr="003709B5">
              <w:rPr>
                <w:rFonts w:ascii="Arial" w:hAnsi="Arial" w:cs="Arial"/>
                <w:b/>
                <w:bCs/>
                <w:sz w:val="16"/>
                <w:szCs w:val="16"/>
                <w:lang w:val="en-GB"/>
              </w:rPr>
              <w:t>2020</w:t>
            </w:r>
          </w:p>
        </w:tc>
      </w:tr>
      <w:tr w:rsidR="00A31A3A" w:rsidRPr="003709B5" w14:paraId="4B0B8A48" w14:textId="77777777" w:rsidTr="003817C7">
        <w:trPr>
          <w:cantSplit/>
          <w:trHeight w:val="159"/>
        </w:trPr>
        <w:tc>
          <w:tcPr>
            <w:tcW w:w="3222" w:type="dxa"/>
            <w:vAlign w:val="bottom"/>
          </w:tcPr>
          <w:p w14:paraId="3D092E9F" w14:textId="77777777" w:rsidR="00A31A3A" w:rsidRPr="003709B5" w:rsidRDefault="00A31A3A" w:rsidP="003709B5">
            <w:pPr>
              <w:ind w:left="-101"/>
              <w:rPr>
                <w:rFonts w:ascii="Arial" w:hAnsi="Arial" w:cs="Arial"/>
                <w:sz w:val="16"/>
                <w:szCs w:val="16"/>
              </w:rPr>
            </w:pPr>
          </w:p>
        </w:tc>
        <w:tc>
          <w:tcPr>
            <w:tcW w:w="1111" w:type="dxa"/>
            <w:tcBorders>
              <w:bottom w:val="single" w:sz="4" w:space="0" w:color="auto"/>
            </w:tcBorders>
            <w:shd w:val="clear" w:color="auto" w:fill="auto"/>
            <w:vAlign w:val="bottom"/>
          </w:tcPr>
          <w:p w14:paraId="244E6C5F"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c>
          <w:tcPr>
            <w:tcW w:w="1276" w:type="dxa"/>
            <w:tcBorders>
              <w:bottom w:val="single" w:sz="4" w:space="0" w:color="auto"/>
            </w:tcBorders>
            <w:shd w:val="clear" w:color="auto" w:fill="auto"/>
            <w:vAlign w:val="bottom"/>
          </w:tcPr>
          <w:p w14:paraId="6FA02D7C"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c>
          <w:tcPr>
            <w:tcW w:w="1334" w:type="dxa"/>
            <w:tcBorders>
              <w:bottom w:val="single" w:sz="4" w:space="0" w:color="auto"/>
            </w:tcBorders>
            <w:shd w:val="clear" w:color="auto" w:fill="auto"/>
            <w:vAlign w:val="bottom"/>
          </w:tcPr>
          <w:p w14:paraId="6EFDD7FE"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c>
          <w:tcPr>
            <w:tcW w:w="1109" w:type="dxa"/>
            <w:tcBorders>
              <w:bottom w:val="single" w:sz="4" w:space="0" w:color="auto"/>
            </w:tcBorders>
            <w:shd w:val="clear" w:color="auto" w:fill="auto"/>
            <w:vAlign w:val="bottom"/>
          </w:tcPr>
          <w:p w14:paraId="1B54257C" w14:textId="77777777" w:rsidR="00A31A3A" w:rsidRPr="003709B5" w:rsidRDefault="00A31A3A" w:rsidP="003709B5">
            <w:pPr>
              <w:ind w:right="-72"/>
              <w:jc w:val="right"/>
              <w:rPr>
                <w:rFonts w:ascii="Arial" w:hAnsi="Arial" w:cs="Arial"/>
                <w:b/>
                <w:bCs/>
                <w:sz w:val="16"/>
                <w:szCs w:val="16"/>
                <w:cs/>
              </w:rPr>
            </w:pPr>
            <w:r w:rsidRPr="003709B5">
              <w:rPr>
                <w:rFonts w:ascii="Arial" w:hAnsi="Arial" w:cs="Arial"/>
                <w:b/>
                <w:bCs/>
                <w:sz w:val="16"/>
                <w:szCs w:val="16"/>
              </w:rPr>
              <w:t>Baht</w:t>
            </w:r>
          </w:p>
        </w:tc>
        <w:tc>
          <w:tcPr>
            <w:tcW w:w="1411" w:type="dxa"/>
            <w:tcBorders>
              <w:bottom w:val="single" w:sz="4" w:space="0" w:color="auto"/>
            </w:tcBorders>
            <w:shd w:val="clear" w:color="auto" w:fill="auto"/>
            <w:vAlign w:val="bottom"/>
          </w:tcPr>
          <w:p w14:paraId="062EC36B"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r>
      <w:tr w:rsidR="00A31A3A" w:rsidRPr="003709B5" w14:paraId="0772FF04" w14:textId="77777777" w:rsidTr="003817C7">
        <w:trPr>
          <w:cantSplit/>
          <w:trHeight w:val="159"/>
        </w:trPr>
        <w:tc>
          <w:tcPr>
            <w:tcW w:w="3222" w:type="dxa"/>
            <w:vAlign w:val="bottom"/>
          </w:tcPr>
          <w:p w14:paraId="14C4BEA8" w14:textId="77777777" w:rsidR="00A31A3A" w:rsidRPr="003709B5" w:rsidRDefault="00A31A3A" w:rsidP="003709B5">
            <w:pPr>
              <w:ind w:left="-101"/>
              <w:rPr>
                <w:rFonts w:ascii="Arial" w:hAnsi="Arial" w:cs="Arial"/>
                <w:sz w:val="16"/>
                <w:szCs w:val="16"/>
              </w:rPr>
            </w:pPr>
          </w:p>
        </w:tc>
        <w:tc>
          <w:tcPr>
            <w:tcW w:w="1111" w:type="dxa"/>
            <w:tcBorders>
              <w:top w:val="single" w:sz="4" w:space="0" w:color="auto"/>
            </w:tcBorders>
            <w:shd w:val="clear" w:color="auto" w:fill="auto"/>
            <w:vAlign w:val="bottom"/>
          </w:tcPr>
          <w:p w14:paraId="5AD2E5FB" w14:textId="77777777" w:rsidR="00A31A3A" w:rsidRPr="003709B5" w:rsidRDefault="00A31A3A" w:rsidP="003709B5">
            <w:pPr>
              <w:ind w:right="-72"/>
              <w:jc w:val="right"/>
              <w:rPr>
                <w:rFonts w:ascii="Arial" w:hAnsi="Arial" w:cs="Arial"/>
                <w:b/>
                <w:bCs/>
                <w:sz w:val="16"/>
                <w:szCs w:val="16"/>
              </w:rPr>
            </w:pPr>
          </w:p>
        </w:tc>
        <w:tc>
          <w:tcPr>
            <w:tcW w:w="1276" w:type="dxa"/>
            <w:tcBorders>
              <w:top w:val="single" w:sz="4" w:space="0" w:color="auto"/>
            </w:tcBorders>
            <w:shd w:val="clear" w:color="auto" w:fill="auto"/>
            <w:vAlign w:val="bottom"/>
          </w:tcPr>
          <w:p w14:paraId="67CDBBCD" w14:textId="77777777" w:rsidR="00A31A3A" w:rsidRPr="003709B5" w:rsidRDefault="00A31A3A" w:rsidP="003709B5">
            <w:pPr>
              <w:ind w:right="-72"/>
              <w:jc w:val="right"/>
              <w:rPr>
                <w:rFonts w:ascii="Arial" w:hAnsi="Arial" w:cs="Arial"/>
                <w:b/>
                <w:bCs/>
                <w:sz w:val="16"/>
                <w:szCs w:val="16"/>
              </w:rPr>
            </w:pPr>
          </w:p>
        </w:tc>
        <w:tc>
          <w:tcPr>
            <w:tcW w:w="1334" w:type="dxa"/>
            <w:tcBorders>
              <w:top w:val="single" w:sz="4" w:space="0" w:color="auto"/>
            </w:tcBorders>
            <w:shd w:val="clear" w:color="auto" w:fill="auto"/>
            <w:vAlign w:val="bottom"/>
          </w:tcPr>
          <w:p w14:paraId="5AAA9DB5" w14:textId="77777777" w:rsidR="00A31A3A" w:rsidRPr="003709B5" w:rsidRDefault="00A31A3A" w:rsidP="003709B5">
            <w:pPr>
              <w:ind w:right="-72"/>
              <w:jc w:val="right"/>
              <w:rPr>
                <w:rFonts w:ascii="Arial" w:hAnsi="Arial" w:cs="Arial"/>
                <w:b/>
                <w:bCs/>
                <w:sz w:val="16"/>
                <w:szCs w:val="16"/>
              </w:rPr>
            </w:pPr>
          </w:p>
        </w:tc>
        <w:tc>
          <w:tcPr>
            <w:tcW w:w="1109" w:type="dxa"/>
            <w:tcBorders>
              <w:top w:val="single" w:sz="4" w:space="0" w:color="auto"/>
            </w:tcBorders>
            <w:shd w:val="clear" w:color="auto" w:fill="auto"/>
            <w:vAlign w:val="bottom"/>
          </w:tcPr>
          <w:p w14:paraId="5E711AB8" w14:textId="77777777" w:rsidR="00A31A3A" w:rsidRPr="003709B5" w:rsidRDefault="00A31A3A" w:rsidP="003709B5">
            <w:pPr>
              <w:ind w:right="-72"/>
              <w:jc w:val="right"/>
              <w:rPr>
                <w:rFonts w:ascii="Arial" w:hAnsi="Arial" w:cs="Arial"/>
                <w:b/>
                <w:bCs/>
                <w:sz w:val="16"/>
                <w:szCs w:val="16"/>
              </w:rPr>
            </w:pPr>
          </w:p>
        </w:tc>
        <w:tc>
          <w:tcPr>
            <w:tcW w:w="1411" w:type="dxa"/>
            <w:tcBorders>
              <w:top w:val="single" w:sz="4" w:space="0" w:color="auto"/>
            </w:tcBorders>
            <w:shd w:val="clear" w:color="auto" w:fill="auto"/>
            <w:vAlign w:val="bottom"/>
          </w:tcPr>
          <w:p w14:paraId="341AE940" w14:textId="77777777" w:rsidR="00A31A3A" w:rsidRPr="003709B5" w:rsidRDefault="00A31A3A" w:rsidP="003709B5">
            <w:pPr>
              <w:ind w:right="-72"/>
              <w:jc w:val="right"/>
              <w:rPr>
                <w:rFonts w:ascii="Arial" w:hAnsi="Arial" w:cs="Arial"/>
                <w:b/>
                <w:bCs/>
                <w:sz w:val="16"/>
                <w:szCs w:val="16"/>
              </w:rPr>
            </w:pPr>
          </w:p>
        </w:tc>
      </w:tr>
      <w:tr w:rsidR="00A31A3A" w:rsidRPr="003709B5" w14:paraId="65D617A1" w14:textId="77777777" w:rsidTr="003817C7">
        <w:trPr>
          <w:cantSplit/>
          <w:trHeight w:val="159"/>
        </w:trPr>
        <w:tc>
          <w:tcPr>
            <w:tcW w:w="3222" w:type="dxa"/>
            <w:vAlign w:val="bottom"/>
          </w:tcPr>
          <w:p w14:paraId="61ADE9DC" w14:textId="77777777" w:rsidR="00A31A3A" w:rsidRPr="003709B5" w:rsidRDefault="00A31A3A" w:rsidP="003709B5">
            <w:pPr>
              <w:ind w:left="-101"/>
              <w:rPr>
                <w:rFonts w:ascii="Arial" w:hAnsi="Arial" w:cs="Arial"/>
                <w:sz w:val="16"/>
                <w:szCs w:val="16"/>
                <w:cs/>
              </w:rPr>
            </w:pPr>
            <w:r w:rsidRPr="003709B5">
              <w:rPr>
                <w:rFonts w:ascii="Arial" w:hAnsi="Arial" w:cs="Arial"/>
                <w:sz w:val="16"/>
                <w:szCs w:val="16"/>
              </w:rPr>
              <w:t>Borrowing costs</w:t>
            </w:r>
          </w:p>
        </w:tc>
        <w:tc>
          <w:tcPr>
            <w:tcW w:w="1111" w:type="dxa"/>
            <w:shd w:val="clear" w:color="auto" w:fill="auto"/>
            <w:vAlign w:val="bottom"/>
          </w:tcPr>
          <w:p w14:paraId="67F1799B"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34,120,053</w:t>
            </w:r>
          </w:p>
        </w:tc>
        <w:tc>
          <w:tcPr>
            <w:tcW w:w="1276" w:type="dxa"/>
            <w:shd w:val="clear" w:color="auto" w:fill="auto"/>
            <w:vAlign w:val="bottom"/>
          </w:tcPr>
          <w:p w14:paraId="35D32399"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(549,563)</w:t>
            </w:r>
          </w:p>
        </w:tc>
        <w:tc>
          <w:tcPr>
            <w:tcW w:w="1334" w:type="dxa"/>
            <w:shd w:val="clear" w:color="auto" w:fill="auto"/>
            <w:vAlign w:val="bottom"/>
          </w:tcPr>
          <w:p w14:paraId="00097AD4"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w:t>
            </w:r>
          </w:p>
        </w:tc>
        <w:tc>
          <w:tcPr>
            <w:tcW w:w="1109" w:type="dxa"/>
            <w:shd w:val="clear" w:color="auto" w:fill="auto"/>
            <w:vAlign w:val="bottom"/>
          </w:tcPr>
          <w:p w14:paraId="06B9CD1E"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411" w:type="dxa"/>
            <w:shd w:val="clear" w:color="auto" w:fill="auto"/>
            <w:vAlign w:val="bottom"/>
          </w:tcPr>
          <w:p w14:paraId="20FEB0EC"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33,570,490</w:t>
            </w:r>
          </w:p>
        </w:tc>
      </w:tr>
      <w:tr w:rsidR="00A31A3A" w:rsidRPr="003709B5" w14:paraId="4B8D1B5B" w14:textId="77777777" w:rsidTr="003817C7">
        <w:trPr>
          <w:cantSplit/>
          <w:trHeight w:val="295"/>
        </w:trPr>
        <w:tc>
          <w:tcPr>
            <w:tcW w:w="3222" w:type="dxa"/>
            <w:vAlign w:val="bottom"/>
          </w:tcPr>
          <w:p w14:paraId="61557791" w14:textId="77777777" w:rsidR="00A31A3A" w:rsidRPr="003709B5" w:rsidRDefault="00A31A3A" w:rsidP="003709B5">
            <w:pPr>
              <w:ind w:left="-101"/>
              <w:rPr>
                <w:rFonts w:ascii="Arial" w:hAnsi="Arial" w:cs="Arial"/>
                <w:bCs/>
                <w:sz w:val="16"/>
                <w:szCs w:val="16"/>
              </w:rPr>
            </w:pPr>
            <w:r w:rsidRPr="003709B5">
              <w:rPr>
                <w:rFonts w:ascii="Arial" w:hAnsi="Arial" w:cs="Arial"/>
                <w:bCs/>
                <w:sz w:val="16"/>
                <w:szCs w:val="16"/>
              </w:rPr>
              <w:t xml:space="preserve">Allowance for expected credit losses  </w:t>
            </w:r>
          </w:p>
          <w:p w14:paraId="26D8EE16" w14:textId="77777777" w:rsidR="00A31A3A" w:rsidRPr="003709B5" w:rsidRDefault="00A31A3A" w:rsidP="003709B5">
            <w:pPr>
              <w:ind w:hanging="105"/>
              <w:rPr>
                <w:rFonts w:ascii="Arial" w:hAnsi="Arial" w:cs="Arial"/>
                <w:b/>
                <w:sz w:val="16"/>
                <w:szCs w:val="16"/>
                <w:cs/>
              </w:rPr>
            </w:pPr>
            <w:r w:rsidRPr="003709B5">
              <w:rPr>
                <w:rFonts w:ascii="Arial" w:hAnsi="Arial" w:cs="Arial"/>
                <w:bCs/>
                <w:sz w:val="16"/>
                <w:szCs w:val="16"/>
              </w:rPr>
              <w:t xml:space="preserve">   of trade and other receivables</w:t>
            </w:r>
          </w:p>
        </w:tc>
        <w:tc>
          <w:tcPr>
            <w:tcW w:w="1111" w:type="dxa"/>
            <w:shd w:val="clear" w:color="auto" w:fill="auto"/>
            <w:vAlign w:val="bottom"/>
          </w:tcPr>
          <w:p w14:paraId="6B3297DC"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cs/>
                <w:lang w:val="en-GB"/>
              </w:rPr>
              <w:t>-</w:t>
            </w:r>
          </w:p>
        </w:tc>
        <w:tc>
          <w:tcPr>
            <w:tcW w:w="1276" w:type="dxa"/>
            <w:shd w:val="clear" w:color="auto" w:fill="auto"/>
            <w:vAlign w:val="bottom"/>
          </w:tcPr>
          <w:p w14:paraId="0EF8B2E9"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12,870,460</w:t>
            </w:r>
          </w:p>
        </w:tc>
        <w:tc>
          <w:tcPr>
            <w:tcW w:w="1334" w:type="dxa"/>
            <w:shd w:val="clear" w:color="auto" w:fill="auto"/>
            <w:vAlign w:val="bottom"/>
          </w:tcPr>
          <w:p w14:paraId="75F43BFB"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109" w:type="dxa"/>
            <w:shd w:val="clear" w:color="auto" w:fill="auto"/>
            <w:vAlign w:val="bottom"/>
          </w:tcPr>
          <w:p w14:paraId="35ADF3E3"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411" w:type="dxa"/>
            <w:shd w:val="clear" w:color="auto" w:fill="auto"/>
            <w:vAlign w:val="bottom"/>
          </w:tcPr>
          <w:p w14:paraId="6D720DEC"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US"/>
              </w:rPr>
              <w:t>12,870,460</w:t>
            </w:r>
          </w:p>
        </w:tc>
      </w:tr>
      <w:tr w:rsidR="00A31A3A" w:rsidRPr="003709B5" w14:paraId="65C8C405" w14:textId="77777777" w:rsidTr="003817C7">
        <w:trPr>
          <w:cantSplit/>
          <w:trHeight w:val="159"/>
        </w:trPr>
        <w:tc>
          <w:tcPr>
            <w:tcW w:w="3222" w:type="dxa"/>
            <w:vAlign w:val="bottom"/>
          </w:tcPr>
          <w:p w14:paraId="7F5F5F60" w14:textId="77777777" w:rsidR="00A31A3A" w:rsidRPr="003709B5" w:rsidRDefault="00A31A3A" w:rsidP="003709B5">
            <w:pPr>
              <w:ind w:left="-101"/>
              <w:rPr>
                <w:rFonts w:ascii="Arial" w:hAnsi="Arial" w:cs="Arial"/>
                <w:bCs/>
                <w:sz w:val="16"/>
                <w:szCs w:val="16"/>
              </w:rPr>
            </w:pPr>
            <w:r w:rsidRPr="003709B5">
              <w:rPr>
                <w:rFonts w:ascii="Arial" w:hAnsi="Arial" w:cs="Arial"/>
                <w:bCs/>
                <w:sz w:val="16"/>
                <w:szCs w:val="16"/>
              </w:rPr>
              <w:t xml:space="preserve">Changes in fair value of financial </w:t>
            </w:r>
          </w:p>
          <w:p w14:paraId="08DAE69B" w14:textId="77777777" w:rsidR="00A31A3A" w:rsidRPr="003709B5" w:rsidRDefault="00A31A3A" w:rsidP="003709B5">
            <w:pPr>
              <w:ind w:left="-101"/>
              <w:rPr>
                <w:rFonts w:ascii="Arial" w:hAnsi="Arial" w:cs="Arial"/>
                <w:bCs/>
                <w:sz w:val="16"/>
                <w:szCs w:val="16"/>
              </w:rPr>
            </w:pPr>
            <w:r w:rsidRPr="003709B5">
              <w:rPr>
                <w:rFonts w:ascii="Arial" w:hAnsi="Arial" w:cs="Arial"/>
                <w:bCs/>
                <w:sz w:val="16"/>
                <w:szCs w:val="16"/>
              </w:rPr>
              <w:t xml:space="preserve">   assets measured at fair value </w:t>
            </w:r>
          </w:p>
          <w:p w14:paraId="50CD7E2E" w14:textId="77777777" w:rsidR="00A31A3A" w:rsidRPr="003709B5" w:rsidRDefault="00A31A3A" w:rsidP="003709B5">
            <w:pPr>
              <w:ind w:left="-101"/>
              <w:rPr>
                <w:rFonts w:ascii="Arial" w:hAnsi="Arial" w:cs="Arial"/>
                <w:sz w:val="16"/>
                <w:szCs w:val="16"/>
              </w:rPr>
            </w:pPr>
            <w:r w:rsidRPr="003709B5">
              <w:rPr>
                <w:rFonts w:ascii="Arial" w:hAnsi="Arial" w:cs="Arial"/>
                <w:bCs/>
                <w:sz w:val="16"/>
                <w:szCs w:val="16"/>
              </w:rPr>
              <w:t xml:space="preserve">   through other comprehensive </w:t>
            </w:r>
          </w:p>
        </w:tc>
        <w:tc>
          <w:tcPr>
            <w:tcW w:w="1111" w:type="dxa"/>
            <w:shd w:val="clear" w:color="auto" w:fill="auto"/>
            <w:vAlign w:val="bottom"/>
          </w:tcPr>
          <w:p w14:paraId="766E9B8D"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3</w:t>
            </w:r>
            <w:r w:rsidRPr="003709B5">
              <w:rPr>
                <w:rFonts w:ascii="Arial" w:hAnsi="Arial" w:cs="Arial"/>
                <w:sz w:val="16"/>
                <w:szCs w:val="16"/>
              </w:rPr>
              <w:t>,</w:t>
            </w:r>
            <w:r w:rsidRPr="003709B5">
              <w:rPr>
                <w:rFonts w:ascii="Arial" w:hAnsi="Arial" w:cs="Arial"/>
                <w:sz w:val="16"/>
                <w:szCs w:val="16"/>
                <w:lang w:val="en-GB"/>
              </w:rPr>
              <w:t>159</w:t>
            </w:r>
            <w:r w:rsidRPr="003709B5">
              <w:rPr>
                <w:rFonts w:ascii="Arial" w:hAnsi="Arial" w:cs="Arial"/>
                <w:sz w:val="16"/>
                <w:szCs w:val="16"/>
              </w:rPr>
              <w:t>,</w:t>
            </w:r>
            <w:r w:rsidRPr="003709B5">
              <w:rPr>
                <w:rFonts w:ascii="Arial" w:hAnsi="Arial" w:cs="Arial"/>
                <w:sz w:val="16"/>
                <w:szCs w:val="16"/>
                <w:lang w:val="en-GB"/>
              </w:rPr>
              <w:t>000</w:t>
            </w:r>
          </w:p>
        </w:tc>
        <w:tc>
          <w:tcPr>
            <w:tcW w:w="1276" w:type="dxa"/>
            <w:shd w:val="clear" w:color="auto" w:fill="auto"/>
            <w:vAlign w:val="bottom"/>
          </w:tcPr>
          <w:p w14:paraId="0C525F32" w14:textId="77777777" w:rsidR="00A31A3A" w:rsidRPr="003709B5" w:rsidRDefault="00A31A3A" w:rsidP="003709B5">
            <w:pPr>
              <w:pStyle w:val="Header"/>
              <w:ind w:right="-72"/>
              <w:jc w:val="right"/>
              <w:rPr>
                <w:rFonts w:ascii="Arial" w:hAnsi="Arial" w:cs="Arial"/>
                <w:sz w:val="16"/>
                <w:szCs w:val="16"/>
              </w:rPr>
            </w:pPr>
            <w:r w:rsidRPr="003709B5">
              <w:rPr>
                <w:rFonts w:ascii="Arial" w:hAnsi="Arial" w:cs="Arial"/>
                <w:sz w:val="16"/>
                <w:szCs w:val="16"/>
                <w:lang w:val="en-GB"/>
              </w:rPr>
              <w:t>-</w:t>
            </w:r>
          </w:p>
        </w:tc>
        <w:tc>
          <w:tcPr>
            <w:tcW w:w="1334" w:type="dxa"/>
            <w:shd w:val="clear" w:color="auto" w:fill="auto"/>
            <w:vAlign w:val="bottom"/>
          </w:tcPr>
          <w:p w14:paraId="4F1AB517"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4</w:t>
            </w:r>
            <w:r w:rsidRPr="003709B5">
              <w:rPr>
                <w:rFonts w:ascii="Arial" w:hAnsi="Arial" w:cs="Arial"/>
                <w:sz w:val="16"/>
                <w:szCs w:val="16"/>
              </w:rPr>
              <w:t>,</w:t>
            </w:r>
            <w:r w:rsidRPr="003709B5">
              <w:rPr>
                <w:rFonts w:ascii="Arial" w:hAnsi="Arial" w:cs="Arial"/>
                <w:sz w:val="16"/>
                <w:szCs w:val="16"/>
                <w:lang w:val="en-GB"/>
              </w:rPr>
              <w:t>387</w:t>
            </w:r>
            <w:r w:rsidRPr="003709B5">
              <w:rPr>
                <w:rFonts w:ascii="Arial" w:hAnsi="Arial" w:cs="Arial"/>
                <w:sz w:val="16"/>
                <w:szCs w:val="16"/>
              </w:rPr>
              <w:t>,</w:t>
            </w:r>
            <w:r w:rsidRPr="003709B5">
              <w:rPr>
                <w:rFonts w:ascii="Arial" w:hAnsi="Arial" w:cs="Arial"/>
                <w:sz w:val="16"/>
                <w:szCs w:val="16"/>
                <w:lang w:val="en-GB"/>
              </w:rPr>
              <w:t>500</w:t>
            </w:r>
          </w:p>
        </w:tc>
        <w:tc>
          <w:tcPr>
            <w:tcW w:w="1109" w:type="dxa"/>
            <w:shd w:val="clear" w:color="auto" w:fill="auto"/>
            <w:vAlign w:val="bottom"/>
          </w:tcPr>
          <w:p w14:paraId="4EA20879"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411" w:type="dxa"/>
            <w:shd w:val="clear" w:color="auto" w:fill="auto"/>
            <w:vAlign w:val="bottom"/>
          </w:tcPr>
          <w:p w14:paraId="392BF0FC" w14:textId="77777777" w:rsidR="00A31A3A" w:rsidRPr="003709B5" w:rsidRDefault="00A31A3A" w:rsidP="003709B5">
            <w:pPr>
              <w:pStyle w:val="Header"/>
              <w:ind w:right="-72"/>
              <w:jc w:val="right"/>
              <w:rPr>
                <w:rFonts w:ascii="Arial" w:hAnsi="Arial" w:cs="Arial"/>
                <w:sz w:val="16"/>
                <w:szCs w:val="16"/>
              </w:rPr>
            </w:pPr>
            <w:r w:rsidRPr="003709B5">
              <w:rPr>
                <w:rFonts w:ascii="Arial" w:hAnsi="Arial" w:cs="Arial"/>
                <w:sz w:val="16"/>
                <w:szCs w:val="16"/>
                <w:lang w:val="en-GB"/>
              </w:rPr>
              <w:t>7</w:t>
            </w:r>
            <w:r w:rsidRPr="003709B5">
              <w:rPr>
                <w:rFonts w:ascii="Arial" w:hAnsi="Arial" w:cs="Arial"/>
                <w:sz w:val="16"/>
                <w:szCs w:val="16"/>
              </w:rPr>
              <w:t>,</w:t>
            </w:r>
            <w:r w:rsidRPr="003709B5">
              <w:rPr>
                <w:rFonts w:ascii="Arial" w:hAnsi="Arial" w:cs="Arial"/>
                <w:sz w:val="16"/>
                <w:szCs w:val="16"/>
                <w:lang w:val="en-GB"/>
              </w:rPr>
              <w:t>546</w:t>
            </w:r>
            <w:r w:rsidRPr="003709B5">
              <w:rPr>
                <w:rFonts w:ascii="Arial" w:hAnsi="Arial" w:cs="Arial"/>
                <w:sz w:val="16"/>
                <w:szCs w:val="16"/>
              </w:rPr>
              <w:t>,</w:t>
            </w:r>
            <w:r w:rsidRPr="003709B5">
              <w:rPr>
                <w:rFonts w:ascii="Arial" w:hAnsi="Arial" w:cs="Arial"/>
                <w:sz w:val="16"/>
                <w:szCs w:val="16"/>
                <w:lang w:val="en-GB"/>
              </w:rPr>
              <w:t>500</w:t>
            </w:r>
          </w:p>
        </w:tc>
      </w:tr>
      <w:tr w:rsidR="00A31A3A" w:rsidRPr="003709B5" w14:paraId="10A60416" w14:textId="77777777" w:rsidTr="003817C7">
        <w:trPr>
          <w:cantSplit/>
          <w:trHeight w:val="159"/>
        </w:trPr>
        <w:tc>
          <w:tcPr>
            <w:tcW w:w="3222" w:type="dxa"/>
            <w:vAlign w:val="bottom"/>
          </w:tcPr>
          <w:p w14:paraId="6214D0CD" w14:textId="77777777" w:rsidR="00A31A3A" w:rsidRPr="003709B5" w:rsidRDefault="00A31A3A" w:rsidP="003709B5">
            <w:pPr>
              <w:ind w:left="-101"/>
              <w:rPr>
                <w:rFonts w:ascii="Arial" w:hAnsi="Arial" w:cs="Arial"/>
                <w:sz w:val="16"/>
                <w:szCs w:val="16"/>
                <w:cs/>
              </w:rPr>
            </w:pPr>
            <w:r w:rsidRPr="003709B5">
              <w:rPr>
                <w:rFonts w:ascii="Arial" w:hAnsi="Arial" w:cs="Arial"/>
                <w:sz w:val="16"/>
                <w:szCs w:val="16"/>
                <w:lang w:val="en-GB"/>
              </w:rPr>
              <w:t>Provisions</w:t>
            </w:r>
          </w:p>
        </w:tc>
        <w:tc>
          <w:tcPr>
            <w:tcW w:w="1111" w:type="dxa"/>
            <w:shd w:val="clear" w:color="auto" w:fill="auto"/>
            <w:vAlign w:val="bottom"/>
          </w:tcPr>
          <w:p w14:paraId="539B3245"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3</w:t>
            </w:r>
            <w:r w:rsidRPr="003709B5">
              <w:rPr>
                <w:rFonts w:ascii="Arial" w:hAnsi="Arial" w:cs="Arial"/>
                <w:sz w:val="16"/>
                <w:szCs w:val="16"/>
              </w:rPr>
              <w:t>,</w:t>
            </w:r>
            <w:r w:rsidRPr="003709B5">
              <w:rPr>
                <w:rFonts w:ascii="Arial" w:hAnsi="Arial" w:cs="Arial"/>
                <w:sz w:val="16"/>
                <w:szCs w:val="16"/>
                <w:lang w:val="en-GB"/>
              </w:rPr>
              <w:t>010</w:t>
            </w:r>
            <w:r w:rsidRPr="003709B5">
              <w:rPr>
                <w:rFonts w:ascii="Arial" w:hAnsi="Arial" w:cs="Arial"/>
                <w:sz w:val="16"/>
                <w:szCs w:val="16"/>
              </w:rPr>
              <w:t>,</w:t>
            </w:r>
            <w:r w:rsidRPr="003709B5">
              <w:rPr>
                <w:rFonts w:ascii="Arial" w:hAnsi="Arial" w:cs="Arial"/>
                <w:sz w:val="16"/>
                <w:szCs w:val="16"/>
                <w:lang w:val="en-GB"/>
              </w:rPr>
              <w:t>187</w:t>
            </w:r>
          </w:p>
        </w:tc>
        <w:tc>
          <w:tcPr>
            <w:tcW w:w="1276" w:type="dxa"/>
            <w:shd w:val="clear" w:color="auto" w:fill="auto"/>
            <w:vAlign w:val="bottom"/>
          </w:tcPr>
          <w:p w14:paraId="03E46D31"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rPr>
              <w:t>(</w:t>
            </w:r>
            <w:r w:rsidRPr="003709B5">
              <w:rPr>
                <w:rFonts w:ascii="Arial" w:hAnsi="Arial" w:cs="Arial"/>
                <w:sz w:val="16"/>
                <w:szCs w:val="16"/>
                <w:lang w:val="en-GB"/>
              </w:rPr>
              <w:t>2</w:t>
            </w:r>
            <w:r w:rsidRPr="003709B5">
              <w:rPr>
                <w:rFonts w:ascii="Arial" w:hAnsi="Arial" w:cs="Arial"/>
                <w:sz w:val="16"/>
                <w:szCs w:val="16"/>
              </w:rPr>
              <w:t>,</w:t>
            </w:r>
            <w:r w:rsidRPr="003709B5">
              <w:rPr>
                <w:rFonts w:ascii="Arial" w:hAnsi="Arial" w:cs="Arial"/>
                <w:sz w:val="16"/>
                <w:szCs w:val="16"/>
                <w:lang w:val="en-GB"/>
              </w:rPr>
              <w:t>686</w:t>
            </w:r>
            <w:r w:rsidRPr="003709B5">
              <w:rPr>
                <w:rFonts w:ascii="Arial" w:hAnsi="Arial" w:cs="Arial"/>
                <w:sz w:val="16"/>
                <w:szCs w:val="16"/>
              </w:rPr>
              <w:t>,</w:t>
            </w:r>
            <w:r w:rsidRPr="003709B5">
              <w:rPr>
                <w:rFonts w:ascii="Arial" w:hAnsi="Arial" w:cs="Arial"/>
                <w:sz w:val="16"/>
                <w:szCs w:val="16"/>
                <w:lang w:val="en-GB"/>
              </w:rPr>
              <w:t>229</w:t>
            </w:r>
            <w:r w:rsidRPr="003709B5">
              <w:rPr>
                <w:rFonts w:ascii="Arial" w:hAnsi="Arial" w:cs="Arial"/>
                <w:sz w:val="16"/>
                <w:szCs w:val="16"/>
              </w:rPr>
              <w:t>)</w:t>
            </w:r>
          </w:p>
        </w:tc>
        <w:tc>
          <w:tcPr>
            <w:tcW w:w="1334" w:type="dxa"/>
            <w:shd w:val="clear" w:color="auto" w:fill="auto"/>
            <w:vAlign w:val="bottom"/>
          </w:tcPr>
          <w:p w14:paraId="6D3DA865"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w:t>
            </w:r>
          </w:p>
        </w:tc>
        <w:tc>
          <w:tcPr>
            <w:tcW w:w="1109" w:type="dxa"/>
            <w:shd w:val="clear" w:color="auto" w:fill="auto"/>
            <w:vAlign w:val="bottom"/>
          </w:tcPr>
          <w:p w14:paraId="71722259"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411" w:type="dxa"/>
            <w:shd w:val="clear" w:color="auto" w:fill="auto"/>
            <w:vAlign w:val="bottom"/>
          </w:tcPr>
          <w:p w14:paraId="429CB3AE"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323</w:t>
            </w:r>
            <w:r w:rsidRPr="003709B5">
              <w:rPr>
                <w:rFonts w:ascii="Arial" w:hAnsi="Arial" w:cs="Arial"/>
                <w:sz w:val="16"/>
                <w:szCs w:val="16"/>
              </w:rPr>
              <w:t>,</w:t>
            </w:r>
            <w:r w:rsidRPr="003709B5">
              <w:rPr>
                <w:rFonts w:ascii="Arial" w:hAnsi="Arial" w:cs="Arial"/>
                <w:sz w:val="16"/>
                <w:szCs w:val="16"/>
                <w:lang w:val="en-GB"/>
              </w:rPr>
              <w:t>958</w:t>
            </w:r>
          </w:p>
        </w:tc>
      </w:tr>
      <w:tr w:rsidR="00A31A3A" w:rsidRPr="003709B5" w14:paraId="4F10636C" w14:textId="77777777" w:rsidTr="003817C7">
        <w:trPr>
          <w:cantSplit/>
          <w:trHeight w:val="159"/>
        </w:trPr>
        <w:tc>
          <w:tcPr>
            <w:tcW w:w="3222" w:type="dxa"/>
            <w:vAlign w:val="bottom"/>
          </w:tcPr>
          <w:p w14:paraId="4BF78CB8" w14:textId="77777777" w:rsidR="00A31A3A" w:rsidRPr="003709B5" w:rsidRDefault="00A31A3A" w:rsidP="003709B5">
            <w:pPr>
              <w:ind w:hanging="105"/>
              <w:rPr>
                <w:rFonts w:ascii="Arial" w:hAnsi="Arial" w:cs="Arial"/>
                <w:sz w:val="16"/>
                <w:szCs w:val="16"/>
                <w:cs/>
              </w:rPr>
            </w:pPr>
            <w:r w:rsidRPr="003709B5">
              <w:rPr>
                <w:rFonts w:ascii="Arial" w:hAnsi="Arial" w:cs="Arial"/>
                <w:sz w:val="16"/>
                <w:szCs w:val="16"/>
              </w:rPr>
              <w:t>Employee benefit obligations</w:t>
            </w:r>
          </w:p>
        </w:tc>
        <w:tc>
          <w:tcPr>
            <w:tcW w:w="1111" w:type="dxa"/>
            <w:shd w:val="clear" w:color="auto" w:fill="auto"/>
            <w:vAlign w:val="bottom"/>
          </w:tcPr>
          <w:p w14:paraId="72DE48AE"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15</w:t>
            </w:r>
            <w:r w:rsidRPr="003709B5">
              <w:rPr>
                <w:rFonts w:ascii="Arial" w:hAnsi="Arial" w:cs="Arial"/>
                <w:sz w:val="16"/>
                <w:szCs w:val="16"/>
              </w:rPr>
              <w:t>,</w:t>
            </w:r>
            <w:r w:rsidRPr="003709B5">
              <w:rPr>
                <w:rFonts w:ascii="Arial" w:hAnsi="Arial" w:cs="Arial"/>
                <w:sz w:val="16"/>
                <w:szCs w:val="16"/>
                <w:lang w:val="en-GB"/>
              </w:rPr>
              <w:t>865</w:t>
            </w:r>
            <w:r w:rsidRPr="003709B5">
              <w:rPr>
                <w:rFonts w:ascii="Arial" w:hAnsi="Arial" w:cs="Arial"/>
                <w:sz w:val="16"/>
                <w:szCs w:val="16"/>
              </w:rPr>
              <w:t>,</w:t>
            </w:r>
            <w:r w:rsidRPr="003709B5">
              <w:rPr>
                <w:rFonts w:ascii="Arial" w:hAnsi="Arial" w:cs="Arial"/>
                <w:sz w:val="16"/>
                <w:szCs w:val="16"/>
                <w:lang w:val="en-GB"/>
              </w:rPr>
              <w:t>857</w:t>
            </w:r>
          </w:p>
        </w:tc>
        <w:tc>
          <w:tcPr>
            <w:tcW w:w="1276" w:type="dxa"/>
            <w:shd w:val="clear" w:color="auto" w:fill="auto"/>
            <w:vAlign w:val="bottom"/>
          </w:tcPr>
          <w:p w14:paraId="5497333F"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1</w:t>
            </w:r>
            <w:r w:rsidRPr="003709B5">
              <w:rPr>
                <w:rFonts w:ascii="Arial" w:hAnsi="Arial" w:cs="Arial"/>
                <w:sz w:val="16"/>
                <w:szCs w:val="16"/>
              </w:rPr>
              <w:t>,</w:t>
            </w:r>
            <w:r w:rsidRPr="003709B5">
              <w:rPr>
                <w:rFonts w:ascii="Arial" w:hAnsi="Arial" w:cs="Arial"/>
                <w:sz w:val="16"/>
                <w:szCs w:val="16"/>
                <w:lang w:val="en-GB"/>
              </w:rPr>
              <w:t>079</w:t>
            </w:r>
            <w:r w:rsidRPr="003709B5">
              <w:rPr>
                <w:rFonts w:ascii="Arial" w:hAnsi="Arial" w:cs="Arial"/>
                <w:sz w:val="16"/>
                <w:szCs w:val="16"/>
              </w:rPr>
              <w:t>,</w:t>
            </w:r>
            <w:r w:rsidRPr="003709B5">
              <w:rPr>
                <w:rFonts w:ascii="Arial" w:hAnsi="Arial" w:cs="Arial"/>
                <w:sz w:val="16"/>
                <w:szCs w:val="16"/>
                <w:lang w:val="en-GB"/>
              </w:rPr>
              <w:t>106</w:t>
            </w:r>
          </w:p>
        </w:tc>
        <w:tc>
          <w:tcPr>
            <w:tcW w:w="1334" w:type="dxa"/>
            <w:shd w:val="clear" w:color="auto" w:fill="auto"/>
            <w:vAlign w:val="bottom"/>
          </w:tcPr>
          <w:p w14:paraId="4795D16D"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109" w:type="dxa"/>
            <w:shd w:val="clear" w:color="auto" w:fill="auto"/>
            <w:vAlign w:val="bottom"/>
          </w:tcPr>
          <w:p w14:paraId="59901EC2"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rPr>
              <w:t>(</w:t>
            </w:r>
            <w:r w:rsidRPr="003709B5">
              <w:rPr>
                <w:rFonts w:ascii="Arial" w:hAnsi="Arial" w:cs="Arial"/>
                <w:sz w:val="16"/>
                <w:szCs w:val="16"/>
                <w:lang w:val="en-GB"/>
              </w:rPr>
              <w:t>2</w:t>
            </w:r>
            <w:r w:rsidRPr="003709B5">
              <w:rPr>
                <w:rFonts w:ascii="Arial" w:hAnsi="Arial" w:cs="Arial"/>
                <w:sz w:val="16"/>
                <w:szCs w:val="16"/>
              </w:rPr>
              <w:t>,</w:t>
            </w:r>
            <w:r w:rsidRPr="003709B5">
              <w:rPr>
                <w:rFonts w:ascii="Arial" w:hAnsi="Arial" w:cs="Arial"/>
                <w:sz w:val="16"/>
                <w:szCs w:val="16"/>
                <w:lang w:val="en-GB"/>
              </w:rPr>
              <w:t>084</w:t>
            </w:r>
            <w:r w:rsidRPr="003709B5">
              <w:rPr>
                <w:rFonts w:ascii="Arial" w:hAnsi="Arial" w:cs="Arial"/>
                <w:sz w:val="16"/>
                <w:szCs w:val="16"/>
              </w:rPr>
              <w:t>,</w:t>
            </w:r>
            <w:r w:rsidRPr="003709B5">
              <w:rPr>
                <w:rFonts w:ascii="Arial" w:hAnsi="Arial" w:cs="Arial"/>
                <w:sz w:val="16"/>
                <w:szCs w:val="16"/>
                <w:lang w:val="en-GB"/>
              </w:rPr>
              <w:t>724</w:t>
            </w:r>
            <w:r w:rsidRPr="003709B5">
              <w:rPr>
                <w:rFonts w:ascii="Arial" w:hAnsi="Arial" w:cs="Arial"/>
                <w:sz w:val="16"/>
                <w:szCs w:val="16"/>
              </w:rPr>
              <w:t>)</w:t>
            </w:r>
          </w:p>
        </w:tc>
        <w:tc>
          <w:tcPr>
            <w:tcW w:w="1411" w:type="dxa"/>
            <w:shd w:val="clear" w:color="auto" w:fill="auto"/>
            <w:vAlign w:val="bottom"/>
          </w:tcPr>
          <w:p w14:paraId="08F8E25B"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14</w:t>
            </w:r>
            <w:r w:rsidRPr="003709B5">
              <w:rPr>
                <w:rFonts w:ascii="Arial" w:hAnsi="Arial" w:cs="Arial"/>
                <w:sz w:val="16"/>
                <w:szCs w:val="16"/>
              </w:rPr>
              <w:t>,</w:t>
            </w:r>
            <w:r w:rsidRPr="003709B5">
              <w:rPr>
                <w:rFonts w:ascii="Arial" w:hAnsi="Arial" w:cs="Arial"/>
                <w:sz w:val="16"/>
                <w:szCs w:val="16"/>
                <w:lang w:val="en-GB"/>
              </w:rPr>
              <w:t>860</w:t>
            </w:r>
            <w:r w:rsidRPr="003709B5">
              <w:rPr>
                <w:rFonts w:ascii="Arial" w:hAnsi="Arial" w:cs="Arial"/>
                <w:sz w:val="16"/>
                <w:szCs w:val="16"/>
              </w:rPr>
              <w:t>,</w:t>
            </w:r>
            <w:r w:rsidRPr="003709B5">
              <w:rPr>
                <w:rFonts w:ascii="Arial" w:hAnsi="Arial" w:cs="Arial"/>
                <w:sz w:val="16"/>
                <w:szCs w:val="16"/>
                <w:lang w:val="en-GB"/>
              </w:rPr>
              <w:t>239</w:t>
            </w:r>
          </w:p>
        </w:tc>
      </w:tr>
      <w:tr w:rsidR="00A31A3A" w:rsidRPr="003709B5" w14:paraId="03BB75DC" w14:textId="77777777" w:rsidTr="003817C7">
        <w:trPr>
          <w:cantSplit/>
          <w:trHeight w:val="159"/>
        </w:trPr>
        <w:tc>
          <w:tcPr>
            <w:tcW w:w="3222" w:type="dxa"/>
            <w:vAlign w:val="center"/>
          </w:tcPr>
          <w:p w14:paraId="42C30013" w14:textId="77777777" w:rsidR="00A31A3A" w:rsidRPr="003709B5" w:rsidRDefault="00A31A3A" w:rsidP="003709B5">
            <w:pPr>
              <w:ind w:left="-101"/>
              <w:rPr>
                <w:rFonts w:ascii="Arial" w:hAnsi="Arial" w:cs="Arial"/>
                <w:sz w:val="16"/>
                <w:szCs w:val="16"/>
              </w:rPr>
            </w:pPr>
            <w:r w:rsidRPr="003709B5">
              <w:rPr>
                <w:rFonts w:ascii="Arial" w:hAnsi="Arial" w:cs="Arial"/>
                <w:sz w:val="16"/>
                <w:szCs w:val="16"/>
              </w:rPr>
              <w:t xml:space="preserve">Provision for impairment of </w:t>
            </w:r>
          </w:p>
          <w:p w14:paraId="4DE6AA93" w14:textId="77777777" w:rsidR="00A31A3A" w:rsidRPr="003709B5" w:rsidRDefault="00A31A3A" w:rsidP="003709B5">
            <w:pPr>
              <w:ind w:left="-101"/>
              <w:rPr>
                <w:rFonts w:ascii="Arial" w:hAnsi="Arial" w:cs="Arial"/>
                <w:sz w:val="16"/>
                <w:szCs w:val="16"/>
                <w:cs/>
              </w:rPr>
            </w:pPr>
            <w:r w:rsidRPr="003709B5">
              <w:rPr>
                <w:rFonts w:ascii="Arial" w:hAnsi="Arial" w:cs="Arial"/>
                <w:sz w:val="16"/>
                <w:szCs w:val="16"/>
              </w:rPr>
              <w:t xml:space="preserve">   investment in subsidiaries</w:t>
            </w:r>
          </w:p>
        </w:tc>
        <w:tc>
          <w:tcPr>
            <w:tcW w:w="1111" w:type="dxa"/>
            <w:shd w:val="clear" w:color="auto" w:fill="auto"/>
            <w:vAlign w:val="bottom"/>
          </w:tcPr>
          <w:p w14:paraId="252AA2CB"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33</w:t>
            </w:r>
            <w:r w:rsidRPr="003709B5">
              <w:rPr>
                <w:rFonts w:ascii="Arial" w:hAnsi="Arial" w:cs="Arial"/>
                <w:sz w:val="16"/>
                <w:szCs w:val="16"/>
              </w:rPr>
              <w:t>,</w:t>
            </w:r>
            <w:r w:rsidRPr="003709B5">
              <w:rPr>
                <w:rFonts w:ascii="Arial" w:hAnsi="Arial" w:cs="Arial"/>
                <w:sz w:val="16"/>
                <w:szCs w:val="16"/>
                <w:lang w:val="en-GB"/>
              </w:rPr>
              <w:t>422</w:t>
            </w:r>
            <w:r w:rsidRPr="003709B5">
              <w:rPr>
                <w:rFonts w:ascii="Arial" w:hAnsi="Arial" w:cs="Arial"/>
                <w:sz w:val="16"/>
                <w:szCs w:val="16"/>
              </w:rPr>
              <w:t>,</w:t>
            </w:r>
            <w:r w:rsidRPr="003709B5">
              <w:rPr>
                <w:rFonts w:ascii="Arial" w:hAnsi="Arial" w:cs="Arial"/>
                <w:sz w:val="16"/>
                <w:szCs w:val="16"/>
                <w:lang w:val="en-GB"/>
              </w:rPr>
              <w:t>454</w:t>
            </w:r>
          </w:p>
        </w:tc>
        <w:tc>
          <w:tcPr>
            <w:tcW w:w="1276" w:type="dxa"/>
            <w:shd w:val="clear" w:color="auto" w:fill="auto"/>
            <w:vAlign w:val="bottom"/>
          </w:tcPr>
          <w:p w14:paraId="6FB413F8" w14:textId="77777777" w:rsidR="00A31A3A" w:rsidRPr="003709B5" w:rsidRDefault="00A31A3A" w:rsidP="003709B5">
            <w:pPr>
              <w:pStyle w:val="Header"/>
              <w:ind w:right="-72"/>
              <w:jc w:val="right"/>
              <w:rPr>
                <w:rFonts w:ascii="Arial" w:hAnsi="Arial" w:cs="Arial"/>
                <w:sz w:val="16"/>
                <w:szCs w:val="16"/>
              </w:rPr>
            </w:pPr>
            <w:r w:rsidRPr="003709B5">
              <w:rPr>
                <w:rFonts w:ascii="Arial" w:hAnsi="Arial" w:cs="Arial"/>
                <w:sz w:val="16"/>
                <w:szCs w:val="16"/>
                <w:lang w:val="en-GB"/>
              </w:rPr>
              <w:t>31</w:t>
            </w:r>
            <w:r w:rsidRPr="003709B5">
              <w:rPr>
                <w:rFonts w:ascii="Arial" w:hAnsi="Arial" w:cs="Arial"/>
                <w:sz w:val="16"/>
                <w:szCs w:val="16"/>
              </w:rPr>
              <w:t>,</w:t>
            </w:r>
            <w:r w:rsidRPr="003709B5">
              <w:rPr>
                <w:rFonts w:ascii="Arial" w:hAnsi="Arial" w:cs="Arial"/>
                <w:sz w:val="16"/>
                <w:szCs w:val="16"/>
                <w:lang w:val="en-GB"/>
              </w:rPr>
              <w:t>756</w:t>
            </w:r>
            <w:r w:rsidRPr="003709B5">
              <w:rPr>
                <w:rFonts w:ascii="Arial" w:hAnsi="Arial" w:cs="Arial"/>
                <w:sz w:val="16"/>
                <w:szCs w:val="16"/>
              </w:rPr>
              <w:t>,</w:t>
            </w:r>
            <w:r w:rsidRPr="003709B5">
              <w:rPr>
                <w:rFonts w:ascii="Arial" w:hAnsi="Arial" w:cs="Arial"/>
                <w:sz w:val="16"/>
                <w:szCs w:val="16"/>
                <w:lang w:val="en-GB"/>
              </w:rPr>
              <w:t>598</w:t>
            </w:r>
          </w:p>
        </w:tc>
        <w:tc>
          <w:tcPr>
            <w:tcW w:w="1334" w:type="dxa"/>
            <w:shd w:val="clear" w:color="auto" w:fill="auto"/>
            <w:vAlign w:val="bottom"/>
          </w:tcPr>
          <w:p w14:paraId="6A6F0335"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w:t>
            </w:r>
          </w:p>
        </w:tc>
        <w:tc>
          <w:tcPr>
            <w:tcW w:w="1109" w:type="dxa"/>
            <w:shd w:val="clear" w:color="auto" w:fill="auto"/>
            <w:vAlign w:val="bottom"/>
          </w:tcPr>
          <w:p w14:paraId="3FDAFAAB"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411" w:type="dxa"/>
            <w:shd w:val="clear" w:color="auto" w:fill="auto"/>
            <w:vAlign w:val="bottom"/>
          </w:tcPr>
          <w:p w14:paraId="4ECF59F9" w14:textId="77777777" w:rsidR="00A31A3A" w:rsidRPr="003709B5" w:rsidRDefault="00A31A3A" w:rsidP="003709B5">
            <w:pPr>
              <w:pStyle w:val="Header"/>
              <w:ind w:right="-72"/>
              <w:jc w:val="right"/>
              <w:rPr>
                <w:rFonts w:ascii="Arial" w:hAnsi="Arial" w:cs="Arial"/>
                <w:sz w:val="16"/>
                <w:szCs w:val="16"/>
              </w:rPr>
            </w:pPr>
            <w:r w:rsidRPr="003709B5">
              <w:rPr>
                <w:rFonts w:ascii="Arial" w:hAnsi="Arial" w:cs="Arial"/>
                <w:sz w:val="16"/>
                <w:szCs w:val="16"/>
                <w:lang w:val="en-GB"/>
              </w:rPr>
              <w:t>65</w:t>
            </w:r>
            <w:r w:rsidRPr="003709B5">
              <w:rPr>
                <w:rFonts w:ascii="Arial" w:hAnsi="Arial" w:cs="Arial"/>
                <w:sz w:val="16"/>
                <w:szCs w:val="16"/>
              </w:rPr>
              <w:t>,</w:t>
            </w:r>
            <w:r w:rsidRPr="003709B5">
              <w:rPr>
                <w:rFonts w:ascii="Arial" w:hAnsi="Arial" w:cs="Arial"/>
                <w:sz w:val="16"/>
                <w:szCs w:val="16"/>
                <w:lang w:val="en-GB"/>
              </w:rPr>
              <w:t>179</w:t>
            </w:r>
            <w:r w:rsidRPr="003709B5">
              <w:rPr>
                <w:rFonts w:ascii="Arial" w:hAnsi="Arial" w:cs="Arial"/>
                <w:sz w:val="16"/>
                <w:szCs w:val="16"/>
              </w:rPr>
              <w:t>,</w:t>
            </w:r>
            <w:r w:rsidRPr="003709B5">
              <w:rPr>
                <w:rFonts w:ascii="Arial" w:hAnsi="Arial" w:cs="Arial"/>
                <w:sz w:val="16"/>
                <w:szCs w:val="16"/>
                <w:lang w:val="en-GB"/>
              </w:rPr>
              <w:t>052</w:t>
            </w:r>
          </w:p>
        </w:tc>
      </w:tr>
      <w:tr w:rsidR="00A31A3A" w:rsidRPr="003709B5" w14:paraId="64E2F654" w14:textId="77777777" w:rsidTr="003817C7">
        <w:trPr>
          <w:cantSplit/>
          <w:trHeight w:val="159"/>
        </w:trPr>
        <w:tc>
          <w:tcPr>
            <w:tcW w:w="3222" w:type="dxa"/>
            <w:vAlign w:val="bottom"/>
          </w:tcPr>
          <w:p w14:paraId="49A52893" w14:textId="77777777" w:rsidR="00A31A3A" w:rsidRPr="003709B5" w:rsidRDefault="00A31A3A" w:rsidP="003709B5">
            <w:pPr>
              <w:ind w:left="-101"/>
              <w:rPr>
                <w:rFonts w:ascii="Arial" w:hAnsi="Arial" w:cs="Arial"/>
                <w:sz w:val="16"/>
                <w:szCs w:val="16"/>
                <w:cs/>
              </w:rPr>
            </w:pPr>
            <w:r w:rsidRPr="003709B5">
              <w:rPr>
                <w:rFonts w:ascii="Arial" w:hAnsi="Arial" w:cs="Arial"/>
                <w:sz w:val="16"/>
                <w:szCs w:val="16"/>
              </w:rPr>
              <w:t>Tax losses</w:t>
            </w:r>
          </w:p>
        </w:tc>
        <w:tc>
          <w:tcPr>
            <w:tcW w:w="1111" w:type="dxa"/>
            <w:shd w:val="clear" w:color="auto" w:fill="auto"/>
            <w:vAlign w:val="bottom"/>
          </w:tcPr>
          <w:p w14:paraId="60127D52" w14:textId="77777777" w:rsidR="00A31A3A" w:rsidRPr="003709B5" w:rsidRDefault="00A31A3A" w:rsidP="003709B5">
            <w:pPr>
              <w:pStyle w:val="Header"/>
              <w:ind w:right="-72"/>
              <w:jc w:val="right"/>
              <w:rPr>
                <w:rFonts w:ascii="Arial" w:hAnsi="Arial" w:cs="Arial"/>
                <w:sz w:val="16"/>
                <w:szCs w:val="16"/>
              </w:rPr>
            </w:pPr>
            <w:r w:rsidRPr="003709B5">
              <w:rPr>
                <w:rFonts w:ascii="Arial" w:hAnsi="Arial" w:cs="Arial"/>
                <w:sz w:val="16"/>
                <w:szCs w:val="16"/>
                <w:lang w:val="en-GB"/>
              </w:rPr>
              <w:t>73,384,759</w:t>
            </w:r>
          </w:p>
        </w:tc>
        <w:tc>
          <w:tcPr>
            <w:tcW w:w="1276" w:type="dxa"/>
            <w:shd w:val="clear" w:color="auto" w:fill="auto"/>
            <w:vAlign w:val="bottom"/>
          </w:tcPr>
          <w:p w14:paraId="405E9E89" w14:textId="77777777" w:rsidR="00A31A3A" w:rsidRPr="003709B5" w:rsidRDefault="00A31A3A" w:rsidP="003709B5">
            <w:pPr>
              <w:pStyle w:val="Header"/>
              <w:ind w:right="-72"/>
              <w:jc w:val="right"/>
              <w:rPr>
                <w:rFonts w:ascii="Arial" w:hAnsi="Arial" w:cs="Arial"/>
                <w:sz w:val="16"/>
                <w:szCs w:val="16"/>
              </w:rPr>
            </w:pPr>
            <w:r w:rsidRPr="003709B5">
              <w:rPr>
                <w:rFonts w:ascii="Arial" w:hAnsi="Arial" w:cs="Arial"/>
                <w:sz w:val="16"/>
                <w:szCs w:val="16"/>
                <w:lang w:val="en-GB"/>
              </w:rPr>
              <w:t>163,570,926</w:t>
            </w:r>
          </w:p>
        </w:tc>
        <w:tc>
          <w:tcPr>
            <w:tcW w:w="1334" w:type="dxa"/>
            <w:shd w:val="clear" w:color="auto" w:fill="auto"/>
            <w:vAlign w:val="bottom"/>
          </w:tcPr>
          <w:p w14:paraId="08F4CF41" w14:textId="77777777" w:rsidR="00A31A3A" w:rsidRPr="003709B5" w:rsidRDefault="00A31A3A" w:rsidP="003709B5">
            <w:pPr>
              <w:pStyle w:val="Header"/>
              <w:ind w:right="-72"/>
              <w:jc w:val="right"/>
              <w:rPr>
                <w:rFonts w:ascii="Arial" w:hAnsi="Arial" w:cs="Arial"/>
                <w:sz w:val="16"/>
                <w:szCs w:val="16"/>
              </w:rPr>
            </w:pPr>
            <w:r w:rsidRPr="003709B5">
              <w:rPr>
                <w:rFonts w:ascii="Arial" w:hAnsi="Arial" w:cs="Arial"/>
                <w:sz w:val="16"/>
                <w:szCs w:val="16"/>
                <w:lang w:val="en-US"/>
              </w:rPr>
              <w:t>-</w:t>
            </w:r>
          </w:p>
        </w:tc>
        <w:tc>
          <w:tcPr>
            <w:tcW w:w="1109" w:type="dxa"/>
            <w:shd w:val="clear" w:color="auto" w:fill="auto"/>
            <w:vAlign w:val="bottom"/>
          </w:tcPr>
          <w:p w14:paraId="32BFB027" w14:textId="77777777" w:rsidR="00A31A3A" w:rsidRPr="003709B5" w:rsidRDefault="00A31A3A" w:rsidP="003709B5">
            <w:pPr>
              <w:pStyle w:val="Header"/>
              <w:ind w:right="-72"/>
              <w:jc w:val="right"/>
              <w:rPr>
                <w:rFonts w:ascii="Arial" w:hAnsi="Arial" w:cs="Arial"/>
                <w:sz w:val="16"/>
                <w:szCs w:val="16"/>
              </w:rPr>
            </w:pPr>
            <w:r w:rsidRPr="003709B5">
              <w:rPr>
                <w:rFonts w:ascii="Arial" w:hAnsi="Arial" w:cs="Arial"/>
                <w:sz w:val="16"/>
                <w:szCs w:val="16"/>
                <w:lang w:val="en-US"/>
              </w:rPr>
              <w:t>-</w:t>
            </w:r>
          </w:p>
        </w:tc>
        <w:tc>
          <w:tcPr>
            <w:tcW w:w="1411" w:type="dxa"/>
            <w:shd w:val="clear" w:color="auto" w:fill="auto"/>
            <w:vAlign w:val="bottom"/>
          </w:tcPr>
          <w:p w14:paraId="7ED5A334" w14:textId="77777777" w:rsidR="00A31A3A" w:rsidRPr="003709B5" w:rsidRDefault="00A31A3A" w:rsidP="003709B5">
            <w:pPr>
              <w:pStyle w:val="Header"/>
              <w:ind w:right="-72"/>
              <w:jc w:val="right"/>
              <w:rPr>
                <w:rFonts w:ascii="Arial" w:hAnsi="Arial" w:cs="Arial"/>
                <w:sz w:val="16"/>
                <w:szCs w:val="16"/>
              </w:rPr>
            </w:pPr>
            <w:r w:rsidRPr="003709B5">
              <w:rPr>
                <w:rFonts w:ascii="Arial" w:hAnsi="Arial" w:cs="Arial"/>
                <w:sz w:val="16"/>
                <w:szCs w:val="16"/>
                <w:lang w:val="en-GB"/>
              </w:rPr>
              <w:t>236,955,685</w:t>
            </w:r>
          </w:p>
        </w:tc>
      </w:tr>
      <w:tr w:rsidR="00A31A3A" w:rsidRPr="003709B5" w14:paraId="0D02E380" w14:textId="77777777" w:rsidTr="003817C7">
        <w:trPr>
          <w:cantSplit/>
          <w:trHeight w:val="159"/>
        </w:trPr>
        <w:tc>
          <w:tcPr>
            <w:tcW w:w="3222" w:type="dxa"/>
            <w:vAlign w:val="bottom"/>
          </w:tcPr>
          <w:p w14:paraId="7210D8D8" w14:textId="77777777" w:rsidR="00A31A3A" w:rsidRPr="003709B5" w:rsidRDefault="00A31A3A" w:rsidP="003709B5">
            <w:pPr>
              <w:ind w:left="-101"/>
              <w:rPr>
                <w:rFonts w:ascii="Arial" w:hAnsi="Arial" w:cs="Arial"/>
                <w:sz w:val="16"/>
                <w:szCs w:val="16"/>
              </w:rPr>
            </w:pPr>
            <w:r w:rsidRPr="003709B5">
              <w:rPr>
                <w:rFonts w:ascii="Arial" w:hAnsi="Arial" w:cs="Arial"/>
                <w:sz w:val="16"/>
                <w:szCs w:val="16"/>
              </w:rPr>
              <w:t>Others</w:t>
            </w:r>
          </w:p>
        </w:tc>
        <w:tc>
          <w:tcPr>
            <w:tcW w:w="1111" w:type="dxa"/>
            <w:tcBorders>
              <w:bottom w:val="single" w:sz="4" w:space="0" w:color="auto"/>
            </w:tcBorders>
            <w:shd w:val="clear" w:color="auto" w:fill="auto"/>
            <w:vAlign w:val="bottom"/>
          </w:tcPr>
          <w:p w14:paraId="0B5BB8A1"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73</w:t>
            </w:r>
            <w:r w:rsidRPr="003709B5">
              <w:rPr>
                <w:rFonts w:ascii="Arial" w:hAnsi="Arial" w:cs="Arial"/>
                <w:sz w:val="16"/>
                <w:szCs w:val="16"/>
              </w:rPr>
              <w:t>,</w:t>
            </w:r>
            <w:r w:rsidRPr="003709B5">
              <w:rPr>
                <w:rFonts w:ascii="Arial" w:hAnsi="Arial" w:cs="Arial"/>
                <w:sz w:val="16"/>
                <w:szCs w:val="16"/>
                <w:lang w:val="en-GB"/>
              </w:rPr>
              <w:t>534</w:t>
            </w:r>
          </w:p>
        </w:tc>
        <w:tc>
          <w:tcPr>
            <w:tcW w:w="1276" w:type="dxa"/>
            <w:tcBorders>
              <w:bottom w:val="single" w:sz="4" w:space="0" w:color="auto"/>
            </w:tcBorders>
            <w:shd w:val="clear" w:color="auto" w:fill="auto"/>
            <w:vAlign w:val="bottom"/>
          </w:tcPr>
          <w:p w14:paraId="58C6AA2A"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1</w:t>
            </w:r>
            <w:r w:rsidRPr="003709B5">
              <w:rPr>
                <w:rFonts w:ascii="Arial" w:hAnsi="Arial" w:cs="Arial"/>
                <w:sz w:val="16"/>
                <w:szCs w:val="16"/>
              </w:rPr>
              <w:t>,</w:t>
            </w:r>
            <w:r w:rsidRPr="003709B5">
              <w:rPr>
                <w:rFonts w:ascii="Arial" w:hAnsi="Arial" w:cs="Arial"/>
                <w:sz w:val="16"/>
                <w:szCs w:val="16"/>
                <w:lang w:val="en-GB"/>
              </w:rPr>
              <w:t>382</w:t>
            </w:r>
            <w:r w:rsidRPr="003709B5">
              <w:rPr>
                <w:rFonts w:ascii="Arial" w:hAnsi="Arial" w:cs="Arial"/>
                <w:sz w:val="16"/>
                <w:szCs w:val="16"/>
              </w:rPr>
              <w:t>,</w:t>
            </w:r>
            <w:r w:rsidRPr="003709B5">
              <w:rPr>
                <w:rFonts w:ascii="Arial" w:hAnsi="Arial" w:cs="Arial"/>
                <w:sz w:val="16"/>
                <w:szCs w:val="16"/>
                <w:lang w:val="en-GB"/>
              </w:rPr>
              <w:t>667</w:t>
            </w:r>
          </w:p>
        </w:tc>
        <w:tc>
          <w:tcPr>
            <w:tcW w:w="1334" w:type="dxa"/>
            <w:tcBorders>
              <w:bottom w:val="single" w:sz="4" w:space="0" w:color="auto"/>
            </w:tcBorders>
            <w:shd w:val="clear" w:color="auto" w:fill="auto"/>
            <w:vAlign w:val="bottom"/>
          </w:tcPr>
          <w:p w14:paraId="587AF781"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109" w:type="dxa"/>
            <w:tcBorders>
              <w:bottom w:val="single" w:sz="4" w:space="0" w:color="auto"/>
            </w:tcBorders>
            <w:shd w:val="clear" w:color="auto" w:fill="auto"/>
            <w:vAlign w:val="bottom"/>
          </w:tcPr>
          <w:p w14:paraId="0075FF70"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411" w:type="dxa"/>
            <w:tcBorders>
              <w:bottom w:val="single" w:sz="4" w:space="0" w:color="auto"/>
            </w:tcBorders>
            <w:shd w:val="clear" w:color="auto" w:fill="auto"/>
            <w:vAlign w:val="bottom"/>
          </w:tcPr>
          <w:p w14:paraId="49D50A8F"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1</w:t>
            </w:r>
            <w:r w:rsidRPr="003709B5">
              <w:rPr>
                <w:rFonts w:ascii="Arial" w:hAnsi="Arial" w:cs="Arial"/>
                <w:sz w:val="16"/>
                <w:szCs w:val="16"/>
              </w:rPr>
              <w:t>,</w:t>
            </w:r>
            <w:r w:rsidRPr="003709B5">
              <w:rPr>
                <w:rFonts w:ascii="Arial" w:hAnsi="Arial" w:cs="Arial"/>
                <w:sz w:val="16"/>
                <w:szCs w:val="16"/>
                <w:lang w:val="en-GB"/>
              </w:rPr>
              <w:t>456</w:t>
            </w:r>
            <w:r w:rsidRPr="003709B5">
              <w:rPr>
                <w:rFonts w:ascii="Arial" w:hAnsi="Arial" w:cs="Arial"/>
                <w:sz w:val="16"/>
                <w:szCs w:val="16"/>
              </w:rPr>
              <w:t>,</w:t>
            </w:r>
            <w:r w:rsidRPr="003709B5">
              <w:rPr>
                <w:rFonts w:ascii="Arial" w:hAnsi="Arial" w:cs="Arial"/>
                <w:sz w:val="16"/>
                <w:szCs w:val="16"/>
                <w:lang w:val="en-GB"/>
              </w:rPr>
              <w:t>201</w:t>
            </w:r>
          </w:p>
        </w:tc>
      </w:tr>
      <w:tr w:rsidR="00A31A3A" w:rsidRPr="003709B5" w14:paraId="7E94CB37" w14:textId="77777777" w:rsidTr="003817C7">
        <w:trPr>
          <w:cantSplit/>
          <w:trHeight w:val="159"/>
        </w:trPr>
        <w:tc>
          <w:tcPr>
            <w:tcW w:w="3222" w:type="dxa"/>
            <w:vAlign w:val="bottom"/>
          </w:tcPr>
          <w:p w14:paraId="42DE5262" w14:textId="77777777" w:rsidR="00A31A3A" w:rsidRPr="003709B5" w:rsidRDefault="00A31A3A" w:rsidP="003709B5">
            <w:pPr>
              <w:ind w:left="-101"/>
              <w:rPr>
                <w:rFonts w:ascii="Arial" w:hAnsi="Arial" w:cs="Arial"/>
                <w:b/>
                <w:bCs/>
                <w:sz w:val="16"/>
                <w:szCs w:val="16"/>
                <w:cs/>
              </w:rPr>
            </w:pPr>
          </w:p>
        </w:tc>
        <w:tc>
          <w:tcPr>
            <w:tcW w:w="1111" w:type="dxa"/>
            <w:tcBorders>
              <w:top w:val="single" w:sz="4" w:space="0" w:color="auto"/>
            </w:tcBorders>
            <w:shd w:val="clear" w:color="auto" w:fill="auto"/>
            <w:vAlign w:val="bottom"/>
          </w:tcPr>
          <w:p w14:paraId="660B4BDF" w14:textId="77777777" w:rsidR="00A31A3A" w:rsidRPr="003709B5" w:rsidRDefault="00A31A3A" w:rsidP="003709B5">
            <w:pPr>
              <w:pStyle w:val="Header"/>
              <w:ind w:right="-72"/>
              <w:jc w:val="right"/>
              <w:rPr>
                <w:rFonts w:ascii="Arial" w:hAnsi="Arial" w:cs="Arial"/>
                <w:sz w:val="16"/>
                <w:szCs w:val="16"/>
                <w:lang w:val="en-US"/>
              </w:rPr>
            </w:pPr>
          </w:p>
        </w:tc>
        <w:tc>
          <w:tcPr>
            <w:tcW w:w="1276" w:type="dxa"/>
            <w:tcBorders>
              <w:top w:val="single" w:sz="4" w:space="0" w:color="auto"/>
            </w:tcBorders>
            <w:shd w:val="clear" w:color="auto" w:fill="auto"/>
            <w:vAlign w:val="bottom"/>
          </w:tcPr>
          <w:p w14:paraId="5A6A94C9" w14:textId="77777777" w:rsidR="00A31A3A" w:rsidRPr="003709B5" w:rsidRDefault="00A31A3A" w:rsidP="003709B5">
            <w:pPr>
              <w:pStyle w:val="Header"/>
              <w:ind w:right="-72"/>
              <w:jc w:val="right"/>
              <w:rPr>
                <w:rFonts w:ascii="Arial" w:hAnsi="Arial" w:cs="Arial"/>
                <w:sz w:val="16"/>
                <w:szCs w:val="16"/>
                <w:lang w:val="en-GB"/>
              </w:rPr>
            </w:pPr>
          </w:p>
        </w:tc>
        <w:tc>
          <w:tcPr>
            <w:tcW w:w="1334" w:type="dxa"/>
            <w:tcBorders>
              <w:top w:val="single" w:sz="4" w:space="0" w:color="auto"/>
            </w:tcBorders>
            <w:shd w:val="clear" w:color="auto" w:fill="auto"/>
            <w:vAlign w:val="bottom"/>
          </w:tcPr>
          <w:p w14:paraId="45DAB6A4" w14:textId="77777777" w:rsidR="00A31A3A" w:rsidRPr="003709B5" w:rsidRDefault="00A31A3A" w:rsidP="003709B5">
            <w:pPr>
              <w:pStyle w:val="Header"/>
              <w:ind w:right="-72"/>
              <w:jc w:val="right"/>
              <w:rPr>
                <w:rFonts w:ascii="Arial" w:hAnsi="Arial" w:cs="Arial"/>
                <w:sz w:val="16"/>
                <w:szCs w:val="16"/>
                <w:lang w:val="en-US"/>
              </w:rPr>
            </w:pPr>
          </w:p>
        </w:tc>
        <w:tc>
          <w:tcPr>
            <w:tcW w:w="1109" w:type="dxa"/>
            <w:tcBorders>
              <w:top w:val="single" w:sz="4" w:space="0" w:color="auto"/>
            </w:tcBorders>
            <w:shd w:val="clear" w:color="auto" w:fill="auto"/>
            <w:vAlign w:val="bottom"/>
          </w:tcPr>
          <w:p w14:paraId="729D8053" w14:textId="77777777" w:rsidR="00A31A3A" w:rsidRPr="003709B5" w:rsidRDefault="00A31A3A" w:rsidP="003709B5">
            <w:pPr>
              <w:pStyle w:val="Header"/>
              <w:ind w:right="-72"/>
              <w:jc w:val="right"/>
              <w:rPr>
                <w:rFonts w:ascii="Arial" w:hAnsi="Arial" w:cs="Arial"/>
                <w:sz w:val="16"/>
                <w:szCs w:val="16"/>
                <w:lang w:val="en-GB"/>
              </w:rPr>
            </w:pPr>
          </w:p>
        </w:tc>
        <w:tc>
          <w:tcPr>
            <w:tcW w:w="1411" w:type="dxa"/>
            <w:tcBorders>
              <w:top w:val="single" w:sz="4" w:space="0" w:color="auto"/>
            </w:tcBorders>
            <w:shd w:val="clear" w:color="auto" w:fill="auto"/>
            <w:vAlign w:val="bottom"/>
          </w:tcPr>
          <w:p w14:paraId="1F50ECAF" w14:textId="77777777" w:rsidR="00A31A3A" w:rsidRPr="003709B5" w:rsidRDefault="00A31A3A" w:rsidP="003709B5">
            <w:pPr>
              <w:pStyle w:val="Header"/>
              <w:ind w:right="-72"/>
              <w:jc w:val="right"/>
              <w:rPr>
                <w:rFonts w:ascii="Arial" w:hAnsi="Arial" w:cs="Arial"/>
                <w:sz w:val="16"/>
                <w:szCs w:val="16"/>
                <w:lang w:val="en-GB"/>
              </w:rPr>
            </w:pPr>
          </w:p>
        </w:tc>
      </w:tr>
      <w:tr w:rsidR="00A31A3A" w:rsidRPr="003709B5" w14:paraId="7C859938" w14:textId="77777777" w:rsidTr="00E70F3A">
        <w:trPr>
          <w:cantSplit/>
          <w:trHeight w:val="73"/>
        </w:trPr>
        <w:tc>
          <w:tcPr>
            <w:tcW w:w="3222" w:type="dxa"/>
            <w:vAlign w:val="bottom"/>
          </w:tcPr>
          <w:p w14:paraId="2D44EE6C" w14:textId="77777777" w:rsidR="00A31A3A" w:rsidRPr="003709B5" w:rsidRDefault="00A31A3A" w:rsidP="003709B5">
            <w:pPr>
              <w:ind w:left="-101"/>
              <w:rPr>
                <w:rFonts w:ascii="Arial" w:hAnsi="Arial" w:cs="Arial"/>
                <w:b/>
                <w:bCs/>
                <w:sz w:val="16"/>
                <w:szCs w:val="16"/>
                <w:cs/>
              </w:rPr>
            </w:pPr>
            <w:r w:rsidRPr="003709B5">
              <w:rPr>
                <w:rFonts w:ascii="Arial" w:hAnsi="Arial" w:cs="Arial"/>
                <w:b/>
                <w:bCs/>
                <w:sz w:val="16"/>
                <w:szCs w:val="16"/>
              </w:rPr>
              <w:t>Total</w:t>
            </w:r>
          </w:p>
        </w:tc>
        <w:tc>
          <w:tcPr>
            <w:tcW w:w="1111" w:type="dxa"/>
            <w:shd w:val="clear" w:color="auto" w:fill="auto"/>
            <w:vAlign w:val="bottom"/>
          </w:tcPr>
          <w:p w14:paraId="487B7F5F"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163,035,844</w:t>
            </w:r>
          </w:p>
        </w:tc>
        <w:tc>
          <w:tcPr>
            <w:tcW w:w="1276" w:type="dxa"/>
            <w:shd w:val="clear" w:color="auto" w:fill="auto"/>
            <w:vAlign w:val="bottom"/>
          </w:tcPr>
          <w:p w14:paraId="44D24D0F"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207,423,965</w:t>
            </w:r>
          </w:p>
        </w:tc>
        <w:tc>
          <w:tcPr>
            <w:tcW w:w="1334" w:type="dxa"/>
            <w:shd w:val="clear" w:color="auto" w:fill="auto"/>
            <w:vAlign w:val="bottom"/>
          </w:tcPr>
          <w:p w14:paraId="52E3015B" w14:textId="77777777" w:rsidR="00A31A3A" w:rsidRPr="003709B5" w:rsidRDefault="00A31A3A" w:rsidP="003709B5">
            <w:pPr>
              <w:pStyle w:val="Header"/>
              <w:ind w:right="-72"/>
              <w:jc w:val="right"/>
              <w:rPr>
                <w:rFonts w:ascii="Arial" w:hAnsi="Arial" w:cs="Arial"/>
                <w:sz w:val="16"/>
                <w:szCs w:val="16"/>
                <w:lang w:val="en-US"/>
              </w:rPr>
            </w:pPr>
            <w:r w:rsidRPr="003709B5">
              <w:rPr>
                <w:rFonts w:ascii="Arial" w:hAnsi="Arial" w:cs="Arial"/>
                <w:sz w:val="16"/>
                <w:szCs w:val="16"/>
                <w:lang w:val="en-GB"/>
              </w:rPr>
              <w:t>4</w:t>
            </w:r>
            <w:r w:rsidRPr="003709B5">
              <w:rPr>
                <w:rFonts w:ascii="Arial" w:hAnsi="Arial" w:cs="Arial"/>
                <w:sz w:val="16"/>
                <w:szCs w:val="16"/>
              </w:rPr>
              <w:t>,</w:t>
            </w:r>
            <w:r w:rsidRPr="003709B5">
              <w:rPr>
                <w:rFonts w:ascii="Arial" w:hAnsi="Arial" w:cs="Arial"/>
                <w:sz w:val="16"/>
                <w:szCs w:val="16"/>
                <w:lang w:val="en-GB"/>
              </w:rPr>
              <w:t>387</w:t>
            </w:r>
            <w:r w:rsidRPr="003709B5">
              <w:rPr>
                <w:rFonts w:ascii="Arial" w:hAnsi="Arial" w:cs="Arial"/>
                <w:sz w:val="16"/>
                <w:szCs w:val="16"/>
              </w:rPr>
              <w:t>,</w:t>
            </w:r>
            <w:r w:rsidRPr="003709B5">
              <w:rPr>
                <w:rFonts w:ascii="Arial" w:hAnsi="Arial" w:cs="Arial"/>
                <w:sz w:val="16"/>
                <w:szCs w:val="16"/>
                <w:lang w:val="en-GB"/>
              </w:rPr>
              <w:t>500</w:t>
            </w:r>
          </w:p>
        </w:tc>
        <w:tc>
          <w:tcPr>
            <w:tcW w:w="1109" w:type="dxa"/>
            <w:shd w:val="clear" w:color="auto" w:fill="auto"/>
            <w:vAlign w:val="bottom"/>
          </w:tcPr>
          <w:p w14:paraId="69B7CFC8"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rPr>
              <w:t>(</w:t>
            </w:r>
            <w:r w:rsidRPr="003709B5">
              <w:rPr>
                <w:rFonts w:ascii="Arial" w:hAnsi="Arial" w:cs="Arial"/>
                <w:sz w:val="16"/>
                <w:szCs w:val="16"/>
                <w:lang w:val="en-GB"/>
              </w:rPr>
              <w:t>2</w:t>
            </w:r>
            <w:r w:rsidRPr="003709B5">
              <w:rPr>
                <w:rFonts w:ascii="Arial" w:hAnsi="Arial" w:cs="Arial"/>
                <w:sz w:val="16"/>
                <w:szCs w:val="16"/>
              </w:rPr>
              <w:t>,</w:t>
            </w:r>
            <w:r w:rsidRPr="003709B5">
              <w:rPr>
                <w:rFonts w:ascii="Arial" w:hAnsi="Arial" w:cs="Arial"/>
                <w:sz w:val="16"/>
                <w:szCs w:val="16"/>
                <w:lang w:val="en-GB"/>
              </w:rPr>
              <w:t>084</w:t>
            </w:r>
            <w:r w:rsidRPr="003709B5">
              <w:rPr>
                <w:rFonts w:ascii="Arial" w:hAnsi="Arial" w:cs="Arial"/>
                <w:sz w:val="16"/>
                <w:szCs w:val="16"/>
              </w:rPr>
              <w:t>,</w:t>
            </w:r>
            <w:r w:rsidRPr="003709B5">
              <w:rPr>
                <w:rFonts w:ascii="Arial" w:hAnsi="Arial" w:cs="Arial"/>
                <w:sz w:val="16"/>
                <w:szCs w:val="16"/>
                <w:lang w:val="en-GB"/>
              </w:rPr>
              <w:t>724</w:t>
            </w:r>
            <w:r w:rsidRPr="003709B5">
              <w:rPr>
                <w:rFonts w:ascii="Arial" w:hAnsi="Arial" w:cs="Arial"/>
                <w:sz w:val="16"/>
                <w:szCs w:val="16"/>
              </w:rPr>
              <w:t>)</w:t>
            </w:r>
          </w:p>
        </w:tc>
        <w:tc>
          <w:tcPr>
            <w:tcW w:w="1411" w:type="dxa"/>
            <w:shd w:val="clear" w:color="auto" w:fill="auto"/>
            <w:vAlign w:val="bottom"/>
          </w:tcPr>
          <w:p w14:paraId="4BAB0FAF" w14:textId="77777777" w:rsidR="00A31A3A" w:rsidRPr="003709B5" w:rsidRDefault="00A31A3A" w:rsidP="003709B5">
            <w:pPr>
              <w:pStyle w:val="Header"/>
              <w:ind w:right="-72"/>
              <w:jc w:val="right"/>
              <w:rPr>
                <w:rFonts w:ascii="Arial" w:hAnsi="Arial" w:cs="Arial"/>
                <w:sz w:val="16"/>
                <w:szCs w:val="16"/>
                <w:lang w:val="en-GB"/>
              </w:rPr>
            </w:pPr>
            <w:r w:rsidRPr="003709B5">
              <w:rPr>
                <w:rFonts w:ascii="Arial" w:hAnsi="Arial" w:cs="Arial"/>
                <w:sz w:val="16"/>
                <w:szCs w:val="16"/>
                <w:lang w:val="en-GB"/>
              </w:rPr>
              <w:t>372,762,585</w:t>
            </w:r>
          </w:p>
        </w:tc>
      </w:tr>
      <w:tr w:rsidR="00E70F3A" w:rsidRPr="003709B5" w14:paraId="68FD7278" w14:textId="77777777" w:rsidTr="00E70F3A">
        <w:trPr>
          <w:cantSplit/>
          <w:trHeight w:val="73"/>
        </w:trPr>
        <w:tc>
          <w:tcPr>
            <w:tcW w:w="3222" w:type="dxa"/>
            <w:vAlign w:val="bottom"/>
          </w:tcPr>
          <w:p w14:paraId="35871C14" w14:textId="09F0CDF1" w:rsidR="00E70F3A" w:rsidRPr="003709B5" w:rsidRDefault="00E70F3A" w:rsidP="00E70F3A">
            <w:pPr>
              <w:ind w:left="-101"/>
              <w:rPr>
                <w:rFonts w:ascii="Arial" w:hAnsi="Arial" w:cs="Arial"/>
                <w:b/>
                <w:bCs/>
                <w:sz w:val="16"/>
                <w:szCs w:val="16"/>
              </w:rPr>
            </w:pPr>
            <w:r w:rsidRPr="00124EDA">
              <w:rPr>
                <w:rFonts w:asciiTheme="minorHAnsi" w:hAnsiTheme="minorHAnsi" w:cstheme="minorHAnsi"/>
                <w:sz w:val="16"/>
                <w:szCs w:val="16"/>
              </w:rPr>
              <w:t>Reconciliation of deferred taxes</w:t>
            </w:r>
          </w:p>
        </w:tc>
        <w:tc>
          <w:tcPr>
            <w:tcW w:w="1111" w:type="dxa"/>
            <w:tcBorders>
              <w:bottom w:val="single" w:sz="4" w:space="0" w:color="auto"/>
            </w:tcBorders>
            <w:shd w:val="clear" w:color="auto" w:fill="auto"/>
            <w:vAlign w:val="bottom"/>
          </w:tcPr>
          <w:p w14:paraId="1B4D0BDA" w14:textId="19BAE5CE"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(318,282)</w:t>
            </w:r>
          </w:p>
        </w:tc>
        <w:tc>
          <w:tcPr>
            <w:tcW w:w="1276" w:type="dxa"/>
            <w:tcBorders>
              <w:bottom w:val="single" w:sz="4" w:space="0" w:color="auto"/>
            </w:tcBorders>
            <w:shd w:val="clear" w:color="auto" w:fill="auto"/>
            <w:vAlign w:val="bottom"/>
          </w:tcPr>
          <w:p w14:paraId="75CC62D7" w14:textId="320ED9CB"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318,282</w:t>
            </w:r>
          </w:p>
        </w:tc>
        <w:tc>
          <w:tcPr>
            <w:tcW w:w="1334" w:type="dxa"/>
            <w:tcBorders>
              <w:bottom w:val="single" w:sz="4" w:space="0" w:color="auto"/>
            </w:tcBorders>
            <w:shd w:val="clear" w:color="auto" w:fill="auto"/>
            <w:vAlign w:val="bottom"/>
          </w:tcPr>
          <w:p w14:paraId="3CF8B83C" w14:textId="7EC5FEEF"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w:t>
            </w:r>
          </w:p>
        </w:tc>
        <w:tc>
          <w:tcPr>
            <w:tcW w:w="1109" w:type="dxa"/>
            <w:tcBorders>
              <w:bottom w:val="single" w:sz="4" w:space="0" w:color="auto"/>
            </w:tcBorders>
            <w:shd w:val="clear" w:color="auto" w:fill="auto"/>
            <w:vAlign w:val="bottom"/>
          </w:tcPr>
          <w:p w14:paraId="2CC09F74" w14:textId="0CD20DE4" w:rsidR="00E70F3A" w:rsidRPr="00E70F3A" w:rsidRDefault="00E70F3A" w:rsidP="00E70F3A">
            <w:pPr>
              <w:pStyle w:val="Header"/>
              <w:ind w:right="-72"/>
              <w:jc w:val="right"/>
              <w:rPr>
                <w:rFonts w:asciiTheme="minorHAnsi" w:hAnsiTheme="minorHAnsi" w:cstheme="minorHAnsi"/>
                <w:sz w:val="16"/>
                <w:szCs w:val="16"/>
              </w:rPr>
            </w:pPr>
            <w:r w:rsidRPr="00E70F3A">
              <w:rPr>
                <w:rFonts w:asciiTheme="minorHAnsi" w:hAnsiTheme="minorHAnsi" w:cstheme="minorHAnsi"/>
                <w:sz w:val="16"/>
                <w:szCs w:val="16"/>
              </w:rPr>
              <w:t>-</w:t>
            </w:r>
          </w:p>
        </w:tc>
        <w:tc>
          <w:tcPr>
            <w:tcW w:w="1411" w:type="dxa"/>
            <w:tcBorders>
              <w:bottom w:val="single" w:sz="4" w:space="0" w:color="auto"/>
            </w:tcBorders>
            <w:shd w:val="clear" w:color="auto" w:fill="auto"/>
            <w:vAlign w:val="bottom"/>
          </w:tcPr>
          <w:p w14:paraId="74B1EDD1" w14:textId="716B8911"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w:t>
            </w:r>
          </w:p>
        </w:tc>
      </w:tr>
      <w:tr w:rsidR="00E70F3A" w:rsidRPr="003709B5" w14:paraId="3AF27354" w14:textId="77777777" w:rsidTr="00E70F3A">
        <w:trPr>
          <w:cantSplit/>
          <w:trHeight w:val="73"/>
        </w:trPr>
        <w:tc>
          <w:tcPr>
            <w:tcW w:w="3222" w:type="dxa"/>
            <w:vAlign w:val="bottom"/>
          </w:tcPr>
          <w:p w14:paraId="6784E5A4" w14:textId="77777777" w:rsidR="00E70F3A" w:rsidRPr="003709B5" w:rsidRDefault="00E70F3A" w:rsidP="00E70F3A">
            <w:pPr>
              <w:ind w:left="-101"/>
              <w:rPr>
                <w:rFonts w:ascii="Arial" w:hAnsi="Arial" w:cs="Arial"/>
                <w:b/>
                <w:bCs/>
                <w:sz w:val="16"/>
                <w:szCs w:val="16"/>
              </w:rPr>
            </w:pPr>
          </w:p>
        </w:tc>
        <w:tc>
          <w:tcPr>
            <w:tcW w:w="1111" w:type="dxa"/>
            <w:tcBorders>
              <w:top w:val="single" w:sz="4" w:space="0" w:color="auto"/>
            </w:tcBorders>
            <w:shd w:val="clear" w:color="auto" w:fill="auto"/>
            <w:vAlign w:val="bottom"/>
          </w:tcPr>
          <w:p w14:paraId="706AA994" w14:textId="77777777" w:rsidR="00E70F3A" w:rsidRPr="00E70F3A" w:rsidRDefault="00E70F3A" w:rsidP="00E70F3A">
            <w:pPr>
              <w:pStyle w:val="Header"/>
              <w:ind w:right="-72"/>
              <w:jc w:val="right"/>
              <w:rPr>
                <w:rFonts w:asciiTheme="minorHAnsi" w:hAnsiTheme="minorHAnsi" w:cstheme="minorHAnsi"/>
                <w:sz w:val="16"/>
                <w:szCs w:val="16"/>
                <w:lang w:val="en-GB"/>
              </w:rPr>
            </w:pPr>
          </w:p>
        </w:tc>
        <w:tc>
          <w:tcPr>
            <w:tcW w:w="1276" w:type="dxa"/>
            <w:tcBorders>
              <w:top w:val="single" w:sz="4" w:space="0" w:color="auto"/>
            </w:tcBorders>
            <w:shd w:val="clear" w:color="auto" w:fill="auto"/>
            <w:vAlign w:val="bottom"/>
          </w:tcPr>
          <w:p w14:paraId="46F88D46" w14:textId="77777777" w:rsidR="00E70F3A" w:rsidRPr="00E70F3A" w:rsidRDefault="00E70F3A" w:rsidP="00E70F3A">
            <w:pPr>
              <w:pStyle w:val="Header"/>
              <w:ind w:right="-72"/>
              <w:jc w:val="right"/>
              <w:rPr>
                <w:rFonts w:asciiTheme="minorHAnsi" w:hAnsiTheme="minorHAnsi" w:cstheme="minorHAnsi"/>
                <w:sz w:val="16"/>
                <w:szCs w:val="16"/>
                <w:lang w:val="en-GB"/>
              </w:rPr>
            </w:pPr>
          </w:p>
        </w:tc>
        <w:tc>
          <w:tcPr>
            <w:tcW w:w="1334" w:type="dxa"/>
            <w:tcBorders>
              <w:top w:val="single" w:sz="4" w:space="0" w:color="auto"/>
            </w:tcBorders>
            <w:shd w:val="clear" w:color="auto" w:fill="auto"/>
            <w:vAlign w:val="bottom"/>
          </w:tcPr>
          <w:p w14:paraId="48508FAB" w14:textId="77777777" w:rsidR="00E70F3A" w:rsidRPr="00E70F3A" w:rsidRDefault="00E70F3A" w:rsidP="00E70F3A">
            <w:pPr>
              <w:pStyle w:val="Header"/>
              <w:ind w:right="-72"/>
              <w:jc w:val="right"/>
              <w:rPr>
                <w:rFonts w:asciiTheme="minorHAnsi" w:hAnsiTheme="minorHAnsi" w:cstheme="minorHAnsi"/>
                <w:sz w:val="16"/>
                <w:szCs w:val="16"/>
                <w:lang w:val="en-GB"/>
              </w:rPr>
            </w:pPr>
          </w:p>
        </w:tc>
        <w:tc>
          <w:tcPr>
            <w:tcW w:w="1109" w:type="dxa"/>
            <w:tcBorders>
              <w:top w:val="single" w:sz="4" w:space="0" w:color="auto"/>
            </w:tcBorders>
            <w:shd w:val="clear" w:color="auto" w:fill="auto"/>
            <w:vAlign w:val="bottom"/>
          </w:tcPr>
          <w:p w14:paraId="55A479C6" w14:textId="77777777" w:rsidR="00E70F3A" w:rsidRPr="00E70F3A" w:rsidRDefault="00E70F3A" w:rsidP="00E70F3A">
            <w:pPr>
              <w:pStyle w:val="Header"/>
              <w:ind w:right="-72"/>
              <w:jc w:val="right"/>
              <w:rPr>
                <w:rFonts w:asciiTheme="minorHAnsi" w:hAnsiTheme="minorHAnsi" w:cstheme="minorHAnsi"/>
                <w:sz w:val="16"/>
                <w:szCs w:val="16"/>
              </w:rPr>
            </w:pPr>
          </w:p>
        </w:tc>
        <w:tc>
          <w:tcPr>
            <w:tcW w:w="1411" w:type="dxa"/>
            <w:tcBorders>
              <w:top w:val="single" w:sz="4" w:space="0" w:color="auto"/>
            </w:tcBorders>
            <w:shd w:val="clear" w:color="auto" w:fill="auto"/>
            <w:vAlign w:val="bottom"/>
          </w:tcPr>
          <w:p w14:paraId="21E074ED" w14:textId="77777777" w:rsidR="00E70F3A" w:rsidRPr="00E70F3A" w:rsidRDefault="00E70F3A" w:rsidP="00E70F3A">
            <w:pPr>
              <w:pStyle w:val="Header"/>
              <w:ind w:right="-72"/>
              <w:jc w:val="right"/>
              <w:rPr>
                <w:rFonts w:asciiTheme="minorHAnsi" w:hAnsiTheme="minorHAnsi" w:cstheme="minorHAnsi"/>
                <w:sz w:val="16"/>
                <w:szCs w:val="16"/>
                <w:lang w:val="en-GB"/>
              </w:rPr>
            </w:pPr>
          </w:p>
        </w:tc>
      </w:tr>
      <w:tr w:rsidR="00E70F3A" w:rsidRPr="003709B5" w14:paraId="6835CB9A" w14:textId="77777777" w:rsidTr="00E70F3A">
        <w:trPr>
          <w:cantSplit/>
          <w:trHeight w:val="73"/>
        </w:trPr>
        <w:tc>
          <w:tcPr>
            <w:tcW w:w="3222" w:type="dxa"/>
            <w:vAlign w:val="bottom"/>
          </w:tcPr>
          <w:p w14:paraId="5AD87BA9" w14:textId="761957A9" w:rsidR="00E70F3A" w:rsidRPr="003709B5" w:rsidRDefault="00E70F3A" w:rsidP="00E70F3A">
            <w:pPr>
              <w:ind w:left="-101"/>
              <w:rPr>
                <w:rFonts w:ascii="Arial" w:hAnsi="Arial" w:cs="Arial"/>
                <w:b/>
                <w:bCs/>
                <w:sz w:val="16"/>
                <w:szCs w:val="16"/>
              </w:rPr>
            </w:pPr>
            <w:r w:rsidRPr="00124EDA">
              <w:rPr>
                <w:rFonts w:asciiTheme="minorHAnsi" w:hAnsiTheme="minorHAnsi" w:cstheme="minorHAnsi"/>
                <w:b/>
                <w:bCs/>
                <w:sz w:val="16"/>
                <w:szCs w:val="16"/>
              </w:rPr>
              <w:t>Deferred tax assets (net)</w:t>
            </w:r>
          </w:p>
        </w:tc>
        <w:tc>
          <w:tcPr>
            <w:tcW w:w="1111" w:type="dxa"/>
            <w:tcBorders>
              <w:bottom w:val="single" w:sz="4" w:space="0" w:color="auto"/>
            </w:tcBorders>
            <w:shd w:val="clear" w:color="auto" w:fill="auto"/>
            <w:vAlign w:val="bottom"/>
          </w:tcPr>
          <w:p w14:paraId="3E0CD830" w14:textId="149A5CD1"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162,717,562</w:t>
            </w:r>
          </w:p>
        </w:tc>
        <w:tc>
          <w:tcPr>
            <w:tcW w:w="1276" w:type="dxa"/>
            <w:tcBorders>
              <w:bottom w:val="single" w:sz="4" w:space="0" w:color="auto"/>
            </w:tcBorders>
            <w:shd w:val="clear" w:color="auto" w:fill="auto"/>
            <w:vAlign w:val="bottom"/>
          </w:tcPr>
          <w:p w14:paraId="0DCE8275" w14:textId="00E784B2"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207,742,247</w:t>
            </w:r>
          </w:p>
        </w:tc>
        <w:tc>
          <w:tcPr>
            <w:tcW w:w="1334" w:type="dxa"/>
            <w:tcBorders>
              <w:bottom w:val="single" w:sz="4" w:space="0" w:color="auto"/>
            </w:tcBorders>
            <w:shd w:val="clear" w:color="auto" w:fill="auto"/>
            <w:vAlign w:val="bottom"/>
          </w:tcPr>
          <w:p w14:paraId="466F6DE3" w14:textId="4CDA4ECD"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4</w:t>
            </w:r>
            <w:r w:rsidRPr="00E70F3A">
              <w:rPr>
                <w:rFonts w:asciiTheme="minorHAnsi" w:hAnsiTheme="minorHAnsi" w:cstheme="minorHAnsi"/>
                <w:sz w:val="16"/>
                <w:szCs w:val="16"/>
              </w:rPr>
              <w:t>,</w:t>
            </w:r>
            <w:r w:rsidRPr="00E70F3A">
              <w:rPr>
                <w:rFonts w:asciiTheme="minorHAnsi" w:hAnsiTheme="minorHAnsi" w:cstheme="minorHAnsi"/>
                <w:sz w:val="16"/>
                <w:szCs w:val="16"/>
                <w:lang w:val="en-GB"/>
              </w:rPr>
              <w:t>387</w:t>
            </w:r>
            <w:r w:rsidRPr="00E70F3A">
              <w:rPr>
                <w:rFonts w:asciiTheme="minorHAnsi" w:hAnsiTheme="minorHAnsi" w:cstheme="minorHAnsi"/>
                <w:sz w:val="16"/>
                <w:szCs w:val="16"/>
              </w:rPr>
              <w:t>,</w:t>
            </w:r>
            <w:r w:rsidRPr="00E70F3A">
              <w:rPr>
                <w:rFonts w:asciiTheme="minorHAnsi" w:hAnsiTheme="minorHAnsi" w:cstheme="minorHAnsi"/>
                <w:sz w:val="16"/>
                <w:szCs w:val="16"/>
                <w:lang w:val="en-GB"/>
              </w:rPr>
              <w:t>500</w:t>
            </w:r>
          </w:p>
        </w:tc>
        <w:tc>
          <w:tcPr>
            <w:tcW w:w="1109" w:type="dxa"/>
            <w:tcBorders>
              <w:bottom w:val="single" w:sz="4" w:space="0" w:color="auto"/>
            </w:tcBorders>
            <w:shd w:val="clear" w:color="auto" w:fill="auto"/>
            <w:vAlign w:val="bottom"/>
          </w:tcPr>
          <w:p w14:paraId="3BD77DD3" w14:textId="6E0DEBF7" w:rsidR="00E70F3A" w:rsidRPr="00E70F3A" w:rsidRDefault="00E70F3A" w:rsidP="00E70F3A">
            <w:pPr>
              <w:pStyle w:val="Header"/>
              <w:ind w:right="-72"/>
              <w:jc w:val="right"/>
              <w:rPr>
                <w:rFonts w:asciiTheme="minorHAnsi" w:hAnsiTheme="minorHAnsi" w:cstheme="minorHAnsi"/>
                <w:sz w:val="16"/>
                <w:szCs w:val="16"/>
              </w:rPr>
            </w:pPr>
            <w:r w:rsidRPr="00E70F3A">
              <w:rPr>
                <w:rFonts w:asciiTheme="minorHAnsi" w:hAnsiTheme="minorHAnsi" w:cstheme="minorHAnsi"/>
                <w:sz w:val="16"/>
                <w:szCs w:val="16"/>
              </w:rPr>
              <w:t>(</w:t>
            </w:r>
            <w:r w:rsidRPr="00E70F3A">
              <w:rPr>
                <w:rFonts w:asciiTheme="minorHAnsi" w:hAnsiTheme="minorHAnsi" w:cstheme="minorHAnsi"/>
                <w:sz w:val="16"/>
                <w:szCs w:val="16"/>
                <w:lang w:val="en-GB"/>
              </w:rPr>
              <w:t>2</w:t>
            </w:r>
            <w:r w:rsidRPr="00E70F3A">
              <w:rPr>
                <w:rFonts w:asciiTheme="minorHAnsi" w:hAnsiTheme="minorHAnsi" w:cstheme="minorHAnsi"/>
                <w:sz w:val="16"/>
                <w:szCs w:val="16"/>
              </w:rPr>
              <w:t>,</w:t>
            </w:r>
            <w:r w:rsidRPr="00E70F3A">
              <w:rPr>
                <w:rFonts w:asciiTheme="minorHAnsi" w:hAnsiTheme="minorHAnsi" w:cstheme="minorHAnsi"/>
                <w:sz w:val="16"/>
                <w:szCs w:val="16"/>
                <w:lang w:val="en-GB"/>
              </w:rPr>
              <w:t>084</w:t>
            </w:r>
            <w:r w:rsidRPr="00E70F3A">
              <w:rPr>
                <w:rFonts w:asciiTheme="minorHAnsi" w:hAnsiTheme="minorHAnsi" w:cstheme="minorHAnsi"/>
                <w:sz w:val="16"/>
                <w:szCs w:val="16"/>
              </w:rPr>
              <w:t>,</w:t>
            </w:r>
            <w:r w:rsidRPr="00E70F3A">
              <w:rPr>
                <w:rFonts w:asciiTheme="minorHAnsi" w:hAnsiTheme="minorHAnsi" w:cstheme="minorHAnsi"/>
                <w:sz w:val="16"/>
                <w:szCs w:val="16"/>
                <w:lang w:val="en-GB"/>
              </w:rPr>
              <w:t>724</w:t>
            </w:r>
            <w:r w:rsidRPr="00E70F3A">
              <w:rPr>
                <w:rFonts w:asciiTheme="minorHAnsi" w:hAnsiTheme="minorHAnsi" w:cstheme="minorHAnsi"/>
                <w:sz w:val="16"/>
                <w:szCs w:val="16"/>
              </w:rPr>
              <w:t>)</w:t>
            </w:r>
          </w:p>
        </w:tc>
        <w:tc>
          <w:tcPr>
            <w:tcW w:w="1411" w:type="dxa"/>
            <w:tcBorders>
              <w:bottom w:val="single" w:sz="4" w:space="0" w:color="auto"/>
            </w:tcBorders>
            <w:shd w:val="clear" w:color="auto" w:fill="auto"/>
            <w:vAlign w:val="bottom"/>
          </w:tcPr>
          <w:p w14:paraId="5502D1C1" w14:textId="272243EA" w:rsidR="00E70F3A" w:rsidRPr="00E70F3A" w:rsidRDefault="00E70F3A" w:rsidP="00E70F3A">
            <w:pPr>
              <w:pStyle w:val="Header"/>
              <w:ind w:right="-72"/>
              <w:jc w:val="right"/>
              <w:rPr>
                <w:rFonts w:asciiTheme="minorHAnsi" w:hAnsiTheme="minorHAnsi" w:cstheme="minorHAnsi"/>
                <w:sz w:val="16"/>
                <w:szCs w:val="16"/>
                <w:lang w:val="en-GB"/>
              </w:rPr>
            </w:pPr>
            <w:r w:rsidRPr="00E70F3A">
              <w:rPr>
                <w:rFonts w:asciiTheme="minorHAnsi" w:hAnsiTheme="minorHAnsi" w:cstheme="minorHAnsi"/>
                <w:sz w:val="16"/>
                <w:szCs w:val="16"/>
                <w:lang w:val="en-GB"/>
              </w:rPr>
              <w:t>372,762,585</w:t>
            </w:r>
          </w:p>
        </w:tc>
      </w:tr>
    </w:tbl>
    <w:p w14:paraId="2C53E1B8" w14:textId="709ECA33" w:rsidR="00A31A3A" w:rsidRPr="003709B5" w:rsidRDefault="00A31A3A" w:rsidP="003709B5">
      <w:pPr>
        <w:overflowPunct/>
        <w:autoSpaceDE/>
        <w:autoSpaceDN/>
        <w:adjustRightInd/>
        <w:textAlignment w:val="auto"/>
        <w:rPr>
          <w:rFonts w:ascii="Arial" w:hAnsi="Arial" w:cs="Arial"/>
          <w:sz w:val="18"/>
          <w:szCs w:val="18"/>
        </w:rPr>
      </w:pPr>
    </w:p>
    <w:tbl>
      <w:tblPr>
        <w:tblW w:w="9463" w:type="dxa"/>
        <w:tblLayout w:type="fixed"/>
        <w:tblLook w:val="0000" w:firstRow="0" w:lastRow="0" w:firstColumn="0" w:lastColumn="0" w:noHBand="0" w:noVBand="0"/>
      </w:tblPr>
      <w:tblGrid>
        <w:gridCol w:w="3222"/>
        <w:gridCol w:w="1111"/>
        <w:gridCol w:w="1276"/>
        <w:gridCol w:w="1334"/>
        <w:gridCol w:w="1109"/>
        <w:gridCol w:w="1411"/>
      </w:tblGrid>
      <w:tr w:rsidR="00A31A3A" w:rsidRPr="003709B5" w14:paraId="531E86BC" w14:textId="77777777" w:rsidTr="003817C7">
        <w:trPr>
          <w:cantSplit/>
          <w:trHeight w:val="60"/>
        </w:trPr>
        <w:tc>
          <w:tcPr>
            <w:tcW w:w="3222" w:type="dxa"/>
            <w:vAlign w:val="bottom"/>
          </w:tcPr>
          <w:p w14:paraId="62A544BE" w14:textId="77777777" w:rsidR="00A31A3A" w:rsidRPr="003709B5" w:rsidRDefault="00A31A3A" w:rsidP="003709B5">
            <w:pPr>
              <w:ind w:left="-101"/>
              <w:rPr>
                <w:rFonts w:ascii="Arial" w:hAnsi="Arial" w:cs="Arial"/>
                <w:sz w:val="16"/>
                <w:szCs w:val="16"/>
              </w:rPr>
            </w:pPr>
          </w:p>
        </w:tc>
        <w:tc>
          <w:tcPr>
            <w:tcW w:w="6241" w:type="dxa"/>
            <w:gridSpan w:val="5"/>
            <w:tcBorders>
              <w:top w:val="single" w:sz="4" w:space="0" w:color="auto"/>
            </w:tcBorders>
            <w:vAlign w:val="bottom"/>
          </w:tcPr>
          <w:p w14:paraId="794B26DB" w14:textId="77777777" w:rsidR="00A31A3A" w:rsidRPr="003709B5" w:rsidRDefault="00A31A3A" w:rsidP="003709B5">
            <w:pPr>
              <w:ind w:right="-72"/>
              <w:jc w:val="center"/>
              <w:rPr>
                <w:rFonts w:ascii="Arial" w:hAnsi="Arial" w:cs="Arial"/>
                <w:b/>
                <w:bCs/>
                <w:sz w:val="16"/>
                <w:szCs w:val="16"/>
              </w:rPr>
            </w:pPr>
            <w:r w:rsidRPr="003709B5">
              <w:rPr>
                <w:rFonts w:ascii="Arial" w:hAnsi="Arial" w:cs="Arial"/>
                <w:b/>
                <w:bCs/>
                <w:sz w:val="16"/>
                <w:szCs w:val="16"/>
              </w:rPr>
              <w:t>Separate financial statements</w:t>
            </w:r>
          </w:p>
        </w:tc>
      </w:tr>
      <w:tr w:rsidR="00A31A3A" w:rsidRPr="003709B5" w14:paraId="5D273DE6" w14:textId="77777777" w:rsidTr="003817C7">
        <w:trPr>
          <w:cantSplit/>
          <w:trHeight w:val="634"/>
        </w:trPr>
        <w:tc>
          <w:tcPr>
            <w:tcW w:w="3222" w:type="dxa"/>
            <w:vAlign w:val="bottom"/>
          </w:tcPr>
          <w:p w14:paraId="5523B8C8" w14:textId="77777777" w:rsidR="00A31A3A" w:rsidRPr="003709B5" w:rsidRDefault="00A31A3A" w:rsidP="003709B5">
            <w:pPr>
              <w:ind w:left="-101"/>
              <w:rPr>
                <w:rFonts w:ascii="Arial" w:hAnsi="Arial" w:cs="Arial"/>
                <w:sz w:val="16"/>
                <w:szCs w:val="16"/>
              </w:rPr>
            </w:pPr>
          </w:p>
        </w:tc>
        <w:tc>
          <w:tcPr>
            <w:tcW w:w="1111" w:type="dxa"/>
            <w:tcBorders>
              <w:top w:val="single" w:sz="4" w:space="0" w:color="auto"/>
            </w:tcBorders>
            <w:vAlign w:val="bottom"/>
          </w:tcPr>
          <w:p w14:paraId="5674AC5E" w14:textId="77777777" w:rsidR="00A31A3A" w:rsidRPr="003709B5" w:rsidRDefault="00A31A3A" w:rsidP="003709B5">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1 January </w:t>
            </w:r>
            <w:r w:rsidRPr="003709B5">
              <w:rPr>
                <w:rFonts w:ascii="Arial" w:hAnsi="Arial" w:cs="Arial"/>
                <w:b/>
                <w:bCs/>
                <w:sz w:val="16"/>
                <w:szCs w:val="16"/>
                <w:lang w:val="en-GB"/>
              </w:rPr>
              <w:t>2021</w:t>
            </w:r>
          </w:p>
        </w:tc>
        <w:tc>
          <w:tcPr>
            <w:tcW w:w="1276" w:type="dxa"/>
            <w:tcBorders>
              <w:top w:val="single" w:sz="4" w:space="0" w:color="auto"/>
            </w:tcBorders>
            <w:vAlign w:val="bottom"/>
          </w:tcPr>
          <w:p w14:paraId="55057893" w14:textId="77777777" w:rsidR="00A31A3A" w:rsidRPr="003709B5" w:rsidRDefault="00A31A3A"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to profit or loss</w:t>
            </w:r>
          </w:p>
        </w:tc>
        <w:tc>
          <w:tcPr>
            <w:tcW w:w="1334" w:type="dxa"/>
            <w:tcBorders>
              <w:top w:val="single" w:sz="4" w:space="0" w:color="auto"/>
            </w:tcBorders>
            <w:vAlign w:val="bottom"/>
          </w:tcPr>
          <w:p w14:paraId="4DEF84DB" w14:textId="77777777" w:rsidR="00A31A3A" w:rsidRPr="003709B5" w:rsidRDefault="00A31A3A"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w:t>
            </w:r>
          </w:p>
          <w:p w14:paraId="78C89D26"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 xml:space="preserve">to other comprehensive income </w:t>
            </w:r>
          </w:p>
        </w:tc>
        <w:tc>
          <w:tcPr>
            <w:tcW w:w="1109" w:type="dxa"/>
            <w:tcBorders>
              <w:top w:val="single" w:sz="4" w:space="0" w:color="auto"/>
            </w:tcBorders>
            <w:vAlign w:val="bottom"/>
          </w:tcPr>
          <w:p w14:paraId="4341A19B" w14:textId="77777777" w:rsidR="00A31A3A" w:rsidRPr="003709B5" w:rsidRDefault="00A31A3A" w:rsidP="003709B5">
            <w:pPr>
              <w:ind w:left="-121"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w:t>
            </w:r>
          </w:p>
          <w:p w14:paraId="47E1993D" w14:textId="77777777" w:rsidR="00A31A3A" w:rsidRPr="003709B5" w:rsidRDefault="00A31A3A" w:rsidP="003709B5">
            <w:pPr>
              <w:ind w:left="-121" w:right="-72"/>
              <w:jc w:val="right"/>
              <w:rPr>
                <w:rFonts w:ascii="Arial" w:hAnsi="Arial" w:cs="Arial"/>
                <w:b/>
                <w:bCs/>
                <w:sz w:val="16"/>
                <w:szCs w:val="16"/>
                <w:cs/>
              </w:rPr>
            </w:pPr>
            <w:r w:rsidRPr="003709B5">
              <w:rPr>
                <w:rFonts w:ascii="Arial" w:hAnsi="Arial" w:cs="Arial"/>
                <w:b/>
                <w:bCs/>
                <w:sz w:val="16"/>
                <w:szCs w:val="16"/>
              </w:rPr>
              <w:t>to equity</w:t>
            </w:r>
          </w:p>
        </w:tc>
        <w:tc>
          <w:tcPr>
            <w:tcW w:w="1411" w:type="dxa"/>
            <w:tcBorders>
              <w:top w:val="single" w:sz="4" w:space="0" w:color="auto"/>
            </w:tcBorders>
            <w:vAlign w:val="bottom"/>
          </w:tcPr>
          <w:p w14:paraId="34C0A283" w14:textId="77777777" w:rsidR="00A31A3A" w:rsidRPr="003709B5" w:rsidRDefault="00A31A3A" w:rsidP="003709B5">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31 December </w:t>
            </w:r>
            <w:r w:rsidRPr="003709B5">
              <w:rPr>
                <w:rFonts w:ascii="Arial" w:hAnsi="Arial" w:cs="Arial"/>
                <w:b/>
                <w:bCs/>
                <w:sz w:val="16"/>
                <w:szCs w:val="16"/>
                <w:lang w:val="en-GB"/>
              </w:rPr>
              <w:t>2021</w:t>
            </w:r>
          </w:p>
        </w:tc>
      </w:tr>
      <w:tr w:rsidR="00A31A3A" w:rsidRPr="003709B5" w14:paraId="654D0793" w14:textId="77777777" w:rsidTr="003817C7">
        <w:trPr>
          <w:cantSplit/>
          <w:trHeight w:val="159"/>
        </w:trPr>
        <w:tc>
          <w:tcPr>
            <w:tcW w:w="3222" w:type="dxa"/>
            <w:vAlign w:val="bottom"/>
          </w:tcPr>
          <w:p w14:paraId="457E973E" w14:textId="77777777" w:rsidR="00A31A3A" w:rsidRPr="003709B5" w:rsidRDefault="00A31A3A" w:rsidP="003709B5">
            <w:pPr>
              <w:ind w:left="-101"/>
              <w:rPr>
                <w:rFonts w:ascii="Arial" w:hAnsi="Arial" w:cs="Arial"/>
                <w:sz w:val="16"/>
                <w:szCs w:val="16"/>
              </w:rPr>
            </w:pPr>
          </w:p>
        </w:tc>
        <w:tc>
          <w:tcPr>
            <w:tcW w:w="1111" w:type="dxa"/>
            <w:tcBorders>
              <w:bottom w:val="single" w:sz="4" w:space="0" w:color="auto"/>
            </w:tcBorders>
            <w:shd w:val="clear" w:color="auto" w:fill="auto"/>
            <w:vAlign w:val="bottom"/>
          </w:tcPr>
          <w:p w14:paraId="247CF493"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c>
          <w:tcPr>
            <w:tcW w:w="1276" w:type="dxa"/>
            <w:tcBorders>
              <w:bottom w:val="single" w:sz="4" w:space="0" w:color="auto"/>
            </w:tcBorders>
            <w:shd w:val="clear" w:color="auto" w:fill="auto"/>
            <w:vAlign w:val="bottom"/>
          </w:tcPr>
          <w:p w14:paraId="68BF7714"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c>
          <w:tcPr>
            <w:tcW w:w="1334" w:type="dxa"/>
            <w:tcBorders>
              <w:bottom w:val="single" w:sz="4" w:space="0" w:color="auto"/>
            </w:tcBorders>
            <w:shd w:val="clear" w:color="auto" w:fill="auto"/>
            <w:vAlign w:val="bottom"/>
          </w:tcPr>
          <w:p w14:paraId="144825A4"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c>
          <w:tcPr>
            <w:tcW w:w="1109" w:type="dxa"/>
            <w:tcBorders>
              <w:bottom w:val="single" w:sz="4" w:space="0" w:color="auto"/>
            </w:tcBorders>
            <w:vAlign w:val="bottom"/>
          </w:tcPr>
          <w:p w14:paraId="2ED8C338" w14:textId="77777777" w:rsidR="00A31A3A" w:rsidRPr="003709B5" w:rsidRDefault="00A31A3A" w:rsidP="003709B5">
            <w:pPr>
              <w:ind w:left="-121" w:right="-72"/>
              <w:jc w:val="right"/>
              <w:rPr>
                <w:rFonts w:ascii="Arial" w:hAnsi="Arial" w:cs="Arial"/>
                <w:b/>
                <w:bCs/>
                <w:sz w:val="16"/>
                <w:szCs w:val="16"/>
                <w:cs/>
              </w:rPr>
            </w:pPr>
            <w:r w:rsidRPr="003709B5">
              <w:rPr>
                <w:rFonts w:ascii="Arial" w:hAnsi="Arial" w:cs="Arial"/>
                <w:b/>
                <w:bCs/>
                <w:sz w:val="16"/>
                <w:szCs w:val="16"/>
              </w:rPr>
              <w:t>Baht</w:t>
            </w:r>
          </w:p>
        </w:tc>
        <w:tc>
          <w:tcPr>
            <w:tcW w:w="1411" w:type="dxa"/>
            <w:tcBorders>
              <w:bottom w:val="single" w:sz="4" w:space="0" w:color="auto"/>
            </w:tcBorders>
            <w:shd w:val="clear" w:color="auto" w:fill="auto"/>
            <w:vAlign w:val="bottom"/>
          </w:tcPr>
          <w:p w14:paraId="4CC60F7D" w14:textId="77777777" w:rsidR="00A31A3A" w:rsidRPr="003709B5" w:rsidRDefault="00A31A3A" w:rsidP="003709B5">
            <w:pPr>
              <w:ind w:right="-72"/>
              <w:jc w:val="right"/>
              <w:rPr>
                <w:rFonts w:ascii="Arial" w:hAnsi="Arial" w:cs="Arial"/>
                <w:b/>
                <w:bCs/>
                <w:sz w:val="16"/>
                <w:szCs w:val="16"/>
              </w:rPr>
            </w:pPr>
            <w:r w:rsidRPr="003709B5">
              <w:rPr>
                <w:rFonts w:ascii="Arial" w:hAnsi="Arial" w:cs="Arial"/>
                <w:b/>
                <w:bCs/>
                <w:sz w:val="16"/>
                <w:szCs w:val="16"/>
              </w:rPr>
              <w:t>Baht</w:t>
            </w:r>
          </w:p>
        </w:tc>
      </w:tr>
      <w:tr w:rsidR="00A31A3A" w:rsidRPr="003709B5" w14:paraId="2B408659" w14:textId="77777777" w:rsidTr="003817C7">
        <w:trPr>
          <w:cantSplit/>
          <w:trHeight w:val="159"/>
        </w:trPr>
        <w:tc>
          <w:tcPr>
            <w:tcW w:w="3222" w:type="dxa"/>
            <w:vAlign w:val="bottom"/>
          </w:tcPr>
          <w:p w14:paraId="57287216" w14:textId="77777777" w:rsidR="00A31A3A" w:rsidRPr="003709B5" w:rsidRDefault="00A31A3A" w:rsidP="003709B5">
            <w:pPr>
              <w:ind w:left="-101"/>
              <w:rPr>
                <w:rFonts w:ascii="Arial" w:hAnsi="Arial" w:cs="Arial"/>
                <w:sz w:val="16"/>
                <w:szCs w:val="16"/>
              </w:rPr>
            </w:pPr>
          </w:p>
        </w:tc>
        <w:tc>
          <w:tcPr>
            <w:tcW w:w="1111" w:type="dxa"/>
            <w:tcBorders>
              <w:top w:val="single" w:sz="4" w:space="0" w:color="auto"/>
            </w:tcBorders>
            <w:shd w:val="clear" w:color="auto" w:fill="FAFAFA"/>
            <w:vAlign w:val="bottom"/>
          </w:tcPr>
          <w:p w14:paraId="45AD8E1C" w14:textId="77777777" w:rsidR="00A31A3A" w:rsidRPr="003709B5" w:rsidRDefault="00A31A3A" w:rsidP="003709B5">
            <w:pPr>
              <w:ind w:right="-72"/>
              <w:jc w:val="right"/>
              <w:rPr>
                <w:rFonts w:ascii="Arial" w:hAnsi="Arial" w:cs="Arial"/>
                <w:b/>
                <w:bCs/>
                <w:sz w:val="16"/>
                <w:szCs w:val="16"/>
              </w:rPr>
            </w:pPr>
          </w:p>
        </w:tc>
        <w:tc>
          <w:tcPr>
            <w:tcW w:w="1276" w:type="dxa"/>
            <w:tcBorders>
              <w:top w:val="single" w:sz="4" w:space="0" w:color="auto"/>
            </w:tcBorders>
            <w:shd w:val="clear" w:color="auto" w:fill="FAFAFA"/>
            <w:vAlign w:val="bottom"/>
          </w:tcPr>
          <w:p w14:paraId="2E319307" w14:textId="77777777" w:rsidR="00A31A3A" w:rsidRPr="003709B5" w:rsidRDefault="00A31A3A" w:rsidP="003709B5">
            <w:pPr>
              <w:ind w:right="-72"/>
              <w:jc w:val="right"/>
              <w:rPr>
                <w:rFonts w:ascii="Arial" w:hAnsi="Arial" w:cs="Arial"/>
                <w:b/>
                <w:bCs/>
                <w:sz w:val="16"/>
                <w:szCs w:val="16"/>
              </w:rPr>
            </w:pPr>
          </w:p>
        </w:tc>
        <w:tc>
          <w:tcPr>
            <w:tcW w:w="1334" w:type="dxa"/>
            <w:tcBorders>
              <w:top w:val="single" w:sz="4" w:space="0" w:color="auto"/>
            </w:tcBorders>
            <w:shd w:val="clear" w:color="auto" w:fill="FAFAFA"/>
            <w:vAlign w:val="bottom"/>
          </w:tcPr>
          <w:p w14:paraId="3EE238A1" w14:textId="77777777" w:rsidR="00A31A3A" w:rsidRPr="003709B5" w:rsidRDefault="00A31A3A" w:rsidP="003709B5">
            <w:pPr>
              <w:ind w:right="-72"/>
              <w:jc w:val="right"/>
              <w:rPr>
                <w:rFonts w:ascii="Arial" w:hAnsi="Arial" w:cs="Arial"/>
                <w:b/>
                <w:bCs/>
                <w:sz w:val="16"/>
                <w:szCs w:val="16"/>
              </w:rPr>
            </w:pPr>
          </w:p>
        </w:tc>
        <w:tc>
          <w:tcPr>
            <w:tcW w:w="1109" w:type="dxa"/>
            <w:tcBorders>
              <w:top w:val="single" w:sz="4" w:space="0" w:color="auto"/>
            </w:tcBorders>
            <w:shd w:val="clear" w:color="auto" w:fill="FAFAFA"/>
            <w:vAlign w:val="bottom"/>
          </w:tcPr>
          <w:p w14:paraId="07A33E1A" w14:textId="77777777" w:rsidR="00A31A3A" w:rsidRPr="003709B5" w:rsidRDefault="00A31A3A" w:rsidP="003709B5">
            <w:pPr>
              <w:ind w:left="-121" w:right="-72"/>
              <w:jc w:val="right"/>
              <w:rPr>
                <w:rFonts w:ascii="Arial" w:hAnsi="Arial" w:cs="Arial"/>
                <w:b/>
                <w:bCs/>
                <w:sz w:val="16"/>
                <w:szCs w:val="16"/>
              </w:rPr>
            </w:pPr>
          </w:p>
        </w:tc>
        <w:tc>
          <w:tcPr>
            <w:tcW w:w="1411" w:type="dxa"/>
            <w:tcBorders>
              <w:top w:val="single" w:sz="4" w:space="0" w:color="auto"/>
            </w:tcBorders>
            <w:shd w:val="clear" w:color="auto" w:fill="FAFAFA"/>
            <w:vAlign w:val="bottom"/>
          </w:tcPr>
          <w:p w14:paraId="1C92151C" w14:textId="77777777" w:rsidR="00A31A3A" w:rsidRPr="003709B5" w:rsidRDefault="00A31A3A" w:rsidP="003709B5">
            <w:pPr>
              <w:ind w:right="-72"/>
              <w:jc w:val="right"/>
              <w:rPr>
                <w:rFonts w:ascii="Arial" w:hAnsi="Arial" w:cs="Arial"/>
                <w:b/>
                <w:bCs/>
                <w:sz w:val="16"/>
                <w:szCs w:val="16"/>
              </w:rPr>
            </w:pPr>
          </w:p>
        </w:tc>
      </w:tr>
      <w:tr w:rsidR="00513DB9" w:rsidRPr="003709B5" w14:paraId="0C89BF56" w14:textId="77777777" w:rsidTr="003817C7">
        <w:trPr>
          <w:cantSplit/>
          <w:trHeight w:val="159"/>
        </w:trPr>
        <w:tc>
          <w:tcPr>
            <w:tcW w:w="3222" w:type="dxa"/>
            <w:vAlign w:val="bottom"/>
          </w:tcPr>
          <w:p w14:paraId="656EE07E" w14:textId="77777777" w:rsidR="00513DB9" w:rsidRPr="003709B5" w:rsidRDefault="00513DB9" w:rsidP="003709B5">
            <w:pPr>
              <w:ind w:left="-101"/>
              <w:rPr>
                <w:rFonts w:ascii="Arial" w:hAnsi="Arial" w:cs="Arial"/>
                <w:sz w:val="16"/>
                <w:szCs w:val="16"/>
                <w:cs/>
              </w:rPr>
            </w:pPr>
            <w:r w:rsidRPr="003709B5">
              <w:rPr>
                <w:rFonts w:ascii="Arial" w:hAnsi="Arial" w:cs="Arial"/>
                <w:sz w:val="16"/>
                <w:szCs w:val="16"/>
              </w:rPr>
              <w:t>Borrowing costs</w:t>
            </w:r>
          </w:p>
        </w:tc>
        <w:tc>
          <w:tcPr>
            <w:tcW w:w="1111" w:type="dxa"/>
            <w:shd w:val="clear" w:color="auto" w:fill="FAFAFA"/>
            <w:vAlign w:val="bottom"/>
          </w:tcPr>
          <w:p w14:paraId="69A72BA5" w14:textId="6EE5C527"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GB"/>
              </w:rPr>
              <w:t>33,570,490</w:t>
            </w:r>
          </w:p>
        </w:tc>
        <w:tc>
          <w:tcPr>
            <w:tcW w:w="1276" w:type="dxa"/>
            <w:shd w:val="clear" w:color="auto" w:fill="FAFAFA"/>
            <w:vAlign w:val="bottom"/>
          </w:tcPr>
          <w:p w14:paraId="4D424C08" w14:textId="6BE7DE53"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(494,651)</w:t>
            </w:r>
          </w:p>
        </w:tc>
        <w:tc>
          <w:tcPr>
            <w:tcW w:w="1334" w:type="dxa"/>
            <w:shd w:val="clear" w:color="auto" w:fill="FAFAFA"/>
            <w:vAlign w:val="bottom"/>
          </w:tcPr>
          <w:p w14:paraId="036BA8C0" w14:textId="40F494F3"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109" w:type="dxa"/>
            <w:shd w:val="clear" w:color="auto" w:fill="FAFAFA"/>
            <w:vAlign w:val="bottom"/>
          </w:tcPr>
          <w:p w14:paraId="5435790F" w14:textId="46A677BD" w:rsidR="00513DB9" w:rsidRPr="003709B5" w:rsidRDefault="00513DB9" w:rsidP="003709B5">
            <w:pPr>
              <w:pStyle w:val="Header"/>
              <w:ind w:left="-121" w:right="-72"/>
              <w:jc w:val="right"/>
              <w:rPr>
                <w:rFonts w:ascii="Arial" w:hAnsi="Arial" w:cs="Arial"/>
                <w:sz w:val="16"/>
                <w:szCs w:val="16"/>
                <w:lang w:val="en-GB"/>
              </w:rPr>
            </w:pPr>
            <w:r w:rsidRPr="003709B5">
              <w:rPr>
                <w:rFonts w:ascii="Arial" w:hAnsi="Arial" w:cs="Arial"/>
                <w:sz w:val="16"/>
                <w:szCs w:val="16"/>
                <w:lang w:val="en-GB"/>
              </w:rPr>
              <w:t>-</w:t>
            </w:r>
          </w:p>
        </w:tc>
        <w:tc>
          <w:tcPr>
            <w:tcW w:w="1411" w:type="dxa"/>
            <w:shd w:val="clear" w:color="auto" w:fill="FAFAFA"/>
            <w:vAlign w:val="bottom"/>
          </w:tcPr>
          <w:p w14:paraId="22720DD7" w14:textId="3C766A53"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33,075,839</w:t>
            </w:r>
          </w:p>
        </w:tc>
      </w:tr>
      <w:tr w:rsidR="00513DB9" w:rsidRPr="003709B5" w14:paraId="2FD273F5" w14:textId="77777777" w:rsidTr="003817C7">
        <w:trPr>
          <w:cantSplit/>
          <w:trHeight w:val="299"/>
        </w:trPr>
        <w:tc>
          <w:tcPr>
            <w:tcW w:w="3222" w:type="dxa"/>
            <w:vAlign w:val="bottom"/>
          </w:tcPr>
          <w:p w14:paraId="1B7DEBA2" w14:textId="77777777" w:rsidR="00513DB9" w:rsidRPr="003709B5" w:rsidRDefault="00513DB9" w:rsidP="003709B5">
            <w:pPr>
              <w:ind w:left="-101"/>
              <w:rPr>
                <w:rFonts w:ascii="Arial" w:hAnsi="Arial" w:cs="Arial"/>
                <w:bCs/>
                <w:sz w:val="16"/>
                <w:szCs w:val="16"/>
              </w:rPr>
            </w:pPr>
            <w:r w:rsidRPr="003709B5">
              <w:rPr>
                <w:rFonts w:ascii="Arial" w:hAnsi="Arial" w:cs="Arial"/>
                <w:bCs/>
                <w:sz w:val="16"/>
                <w:szCs w:val="16"/>
              </w:rPr>
              <w:t xml:space="preserve">Allowance for expected credit losses  </w:t>
            </w:r>
          </w:p>
          <w:p w14:paraId="48C571D4" w14:textId="77777777" w:rsidR="00513DB9" w:rsidRPr="003709B5" w:rsidRDefault="00513DB9" w:rsidP="003709B5">
            <w:pPr>
              <w:ind w:left="-101"/>
              <w:rPr>
                <w:rFonts w:ascii="Arial" w:hAnsi="Arial" w:cs="Arial"/>
                <w:b/>
                <w:sz w:val="16"/>
                <w:szCs w:val="16"/>
              </w:rPr>
            </w:pPr>
            <w:r w:rsidRPr="003709B5">
              <w:rPr>
                <w:rFonts w:ascii="Arial" w:hAnsi="Arial" w:cs="Arial"/>
                <w:bCs/>
                <w:sz w:val="16"/>
                <w:szCs w:val="16"/>
              </w:rPr>
              <w:t xml:space="preserve">   of trade and other receivables</w:t>
            </w:r>
          </w:p>
        </w:tc>
        <w:tc>
          <w:tcPr>
            <w:tcW w:w="1111" w:type="dxa"/>
            <w:shd w:val="clear" w:color="auto" w:fill="FAFAFA"/>
            <w:vAlign w:val="bottom"/>
          </w:tcPr>
          <w:p w14:paraId="59ACB2E6" w14:textId="2CB64081" w:rsidR="00513DB9" w:rsidRPr="003709B5" w:rsidRDefault="00513DB9" w:rsidP="003709B5">
            <w:pPr>
              <w:pStyle w:val="Header"/>
              <w:ind w:right="-72"/>
              <w:jc w:val="right"/>
              <w:rPr>
                <w:rFonts w:ascii="Arial" w:hAnsi="Arial" w:cs="Arial"/>
                <w:sz w:val="16"/>
                <w:szCs w:val="16"/>
                <w:cs/>
                <w:lang w:val="en-US"/>
              </w:rPr>
            </w:pPr>
            <w:r w:rsidRPr="003709B5">
              <w:rPr>
                <w:rFonts w:ascii="Arial" w:hAnsi="Arial" w:cs="Arial"/>
                <w:sz w:val="16"/>
                <w:szCs w:val="16"/>
                <w:lang w:val="en-GB"/>
              </w:rPr>
              <w:t>12</w:t>
            </w:r>
            <w:r w:rsidRPr="003709B5">
              <w:rPr>
                <w:rFonts w:ascii="Arial" w:hAnsi="Arial" w:cs="Arial"/>
                <w:sz w:val="16"/>
                <w:szCs w:val="16"/>
                <w:lang w:val="en-US"/>
              </w:rPr>
              <w:t>,</w:t>
            </w:r>
            <w:r w:rsidRPr="003709B5">
              <w:rPr>
                <w:rFonts w:ascii="Arial" w:hAnsi="Arial" w:cs="Arial"/>
                <w:sz w:val="16"/>
                <w:szCs w:val="16"/>
                <w:lang w:val="en-GB"/>
              </w:rPr>
              <w:t>870</w:t>
            </w:r>
            <w:r w:rsidRPr="003709B5">
              <w:rPr>
                <w:rFonts w:ascii="Arial" w:hAnsi="Arial" w:cs="Arial"/>
                <w:sz w:val="16"/>
                <w:szCs w:val="16"/>
                <w:lang w:val="en-US"/>
              </w:rPr>
              <w:t>,</w:t>
            </w:r>
            <w:r w:rsidRPr="003709B5">
              <w:rPr>
                <w:rFonts w:ascii="Arial" w:hAnsi="Arial" w:cs="Arial"/>
                <w:sz w:val="16"/>
                <w:szCs w:val="16"/>
                <w:lang w:val="en-GB"/>
              </w:rPr>
              <w:t>460</w:t>
            </w:r>
          </w:p>
        </w:tc>
        <w:tc>
          <w:tcPr>
            <w:tcW w:w="1276" w:type="dxa"/>
            <w:shd w:val="clear" w:color="auto" w:fill="FAFAFA"/>
            <w:vAlign w:val="bottom"/>
          </w:tcPr>
          <w:p w14:paraId="5157F613" w14:textId="206A3617"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334" w:type="dxa"/>
            <w:shd w:val="clear" w:color="auto" w:fill="FAFAFA"/>
            <w:vAlign w:val="bottom"/>
          </w:tcPr>
          <w:p w14:paraId="36880C8C" w14:textId="7CF891FA"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109" w:type="dxa"/>
            <w:shd w:val="clear" w:color="auto" w:fill="FAFAFA"/>
            <w:vAlign w:val="bottom"/>
          </w:tcPr>
          <w:p w14:paraId="1C5621F1" w14:textId="4CD07A14" w:rsidR="00513DB9" w:rsidRPr="003709B5" w:rsidRDefault="00513DB9" w:rsidP="003709B5">
            <w:pPr>
              <w:pStyle w:val="Header"/>
              <w:ind w:left="-121" w:right="-72"/>
              <w:jc w:val="right"/>
              <w:rPr>
                <w:rFonts w:ascii="Arial" w:hAnsi="Arial" w:cs="Arial"/>
                <w:sz w:val="16"/>
                <w:szCs w:val="16"/>
                <w:lang w:val="en-GB"/>
              </w:rPr>
            </w:pPr>
            <w:r w:rsidRPr="003709B5">
              <w:rPr>
                <w:rFonts w:ascii="Arial" w:hAnsi="Arial" w:cs="Arial"/>
                <w:sz w:val="16"/>
                <w:szCs w:val="16"/>
                <w:lang w:val="en-GB"/>
              </w:rPr>
              <w:t>-</w:t>
            </w:r>
          </w:p>
        </w:tc>
        <w:tc>
          <w:tcPr>
            <w:tcW w:w="1411" w:type="dxa"/>
            <w:shd w:val="clear" w:color="auto" w:fill="FAFAFA"/>
            <w:vAlign w:val="bottom"/>
          </w:tcPr>
          <w:p w14:paraId="2F60CE2D" w14:textId="0BC74598"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GB"/>
              </w:rPr>
              <w:t>12</w:t>
            </w:r>
            <w:r w:rsidRPr="003709B5">
              <w:rPr>
                <w:rFonts w:ascii="Arial" w:hAnsi="Arial" w:cs="Arial"/>
                <w:sz w:val="16"/>
                <w:szCs w:val="16"/>
                <w:lang w:val="en-US"/>
              </w:rPr>
              <w:t>,</w:t>
            </w:r>
            <w:r w:rsidRPr="003709B5">
              <w:rPr>
                <w:rFonts w:ascii="Arial" w:hAnsi="Arial" w:cs="Arial"/>
                <w:sz w:val="16"/>
                <w:szCs w:val="16"/>
                <w:lang w:val="en-GB"/>
              </w:rPr>
              <w:t>870</w:t>
            </w:r>
            <w:r w:rsidRPr="003709B5">
              <w:rPr>
                <w:rFonts w:ascii="Arial" w:hAnsi="Arial" w:cs="Arial"/>
                <w:sz w:val="16"/>
                <w:szCs w:val="16"/>
                <w:lang w:val="en-US"/>
              </w:rPr>
              <w:t>,</w:t>
            </w:r>
            <w:r w:rsidRPr="003709B5">
              <w:rPr>
                <w:rFonts w:ascii="Arial" w:hAnsi="Arial" w:cs="Arial"/>
                <w:sz w:val="16"/>
                <w:szCs w:val="16"/>
                <w:lang w:val="en-GB"/>
              </w:rPr>
              <w:t>460</w:t>
            </w:r>
          </w:p>
        </w:tc>
      </w:tr>
      <w:tr w:rsidR="00513DB9" w:rsidRPr="003709B5" w14:paraId="00FBAF0C" w14:textId="77777777" w:rsidTr="003817C7">
        <w:trPr>
          <w:cantSplit/>
          <w:trHeight w:val="299"/>
        </w:trPr>
        <w:tc>
          <w:tcPr>
            <w:tcW w:w="3222" w:type="dxa"/>
            <w:vAlign w:val="bottom"/>
          </w:tcPr>
          <w:p w14:paraId="37B74F27" w14:textId="77777777" w:rsidR="00513DB9" w:rsidRPr="003709B5" w:rsidRDefault="00513DB9" w:rsidP="003709B5">
            <w:pPr>
              <w:ind w:left="-101"/>
              <w:rPr>
                <w:rFonts w:ascii="Arial" w:hAnsi="Arial" w:cs="Arial"/>
                <w:bCs/>
                <w:sz w:val="16"/>
                <w:szCs w:val="16"/>
              </w:rPr>
            </w:pPr>
            <w:r w:rsidRPr="003709B5">
              <w:rPr>
                <w:rFonts w:ascii="Arial" w:hAnsi="Arial" w:cs="Arial"/>
                <w:bCs/>
                <w:sz w:val="16"/>
                <w:szCs w:val="16"/>
              </w:rPr>
              <w:t xml:space="preserve">Allowance for expected credit losses  </w:t>
            </w:r>
          </w:p>
          <w:p w14:paraId="0E645A25" w14:textId="77777777" w:rsidR="00513DB9" w:rsidRPr="003709B5" w:rsidRDefault="00513DB9" w:rsidP="003709B5">
            <w:pPr>
              <w:ind w:left="-101"/>
              <w:rPr>
                <w:rFonts w:ascii="Arial" w:hAnsi="Arial" w:cs="Arial"/>
                <w:bCs/>
                <w:sz w:val="16"/>
                <w:szCs w:val="16"/>
              </w:rPr>
            </w:pPr>
            <w:r w:rsidRPr="003709B5">
              <w:rPr>
                <w:rFonts w:ascii="Arial" w:hAnsi="Arial" w:cs="Arial"/>
                <w:bCs/>
                <w:sz w:val="16"/>
                <w:szCs w:val="16"/>
              </w:rPr>
              <w:t xml:space="preserve">   of</w:t>
            </w:r>
            <w:r w:rsidRPr="003709B5">
              <w:rPr>
                <w:rFonts w:ascii="Arial" w:hAnsi="Arial" w:cs="Arial"/>
              </w:rPr>
              <w:t xml:space="preserve"> </w:t>
            </w:r>
            <w:r w:rsidRPr="003709B5">
              <w:rPr>
                <w:rFonts w:ascii="Arial" w:hAnsi="Arial" w:cs="Arial"/>
                <w:bCs/>
                <w:sz w:val="16"/>
                <w:szCs w:val="20"/>
              </w:rPr>
              <w:t>l</w:t>
            </w:r>
            <w:r w:rsidRPr="003709B5">
              <w:rPr>
                <w:rFonts w:ascii="Arial" w:hAnsi="Arial" w:cs="Arial"/>
                <w:bCs/>
                <w:sz w:val="16"/>
                <w:szCs w:val="16"/>
              </w:rPr>
              <w:t>oans to related parties</w:t>
            </w:r>
          </w:p>
        </w:tc>
        <w:tc>
          <w:tcPr>
            <w:tcW w:w="1111" w:type="dxa"/>
            <w:shd w:val="clear" w:color="auto" w:fill="FAFAFA"/>
            <w:vAlign w:val="bottom"/>
          </w:tcPr>
          <w:p w14:paraId="3AE30227" w14:textId="136A7EE4"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cs/>
                <w:lang w:val="en-GB"/>
              </w:rPr>
              <w:t>-</w:t>
            </w:r>
          </w:p>
        </w:tc>
        <w:tc>
          <w:tcPr>
            <w:tcW w:w="1276" w:type="dxa"/>
            <w:shd w:val="clear" w:color="auto" w:fill="FAFAFA"/>
            <w:vAlign w:val="bottom"/>
          </w:tcPr>
          <w:p w14:paraId="31D65B4D" w14:textId="51540362"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12,134,750</w:t>
            </w:r>
          </w:p>
        </w:tc>
        <w:tc>
          <w:tcPr>
            <w:tcW w:w="1334" w:type="dxa"/>
            <w:shd w:val="clear" w:color="auto" w:fill="FAFAFA"/>
            <w:vAlign w:val="bottom"/>
          </w:tcPr>
          <w:p w14:paraId="0779573E" w14:textId="2BA43E11"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109" w:type="dxa"/>
            <w:shd w:val="clear" w:color="auto" w:fill="FAFAFA"/>
            <w:vAlign w:val="bottom"/>
          </w:tcPr>
          <w:p w14:paraId="551496D3" w14:textId="7BE99C25" w:rsidR="00513DB9" w:rsidRPr="003709B5" w:rsidRDefault="00513DB9" w:rsidP="003709B5">
            <w:pPr>
              <w:pStyle w:val="Header"/>
              <w:ind w:left="-121" w:right="-72"/>
              <w:jc w:val="right"/>
              <w:rPr>
                <w:rFonts w:ascii="Arial" w:hAnsi="Arial" w:cs="Arial"/>
                <w:sz w:val="16"/>
                <w:szCs w:val="16"/>
                <w:lang w:val="en-GB"/>
              </w:rPr>
            </w:pPr>
            <w:r w:rsidRPr="003709B5">
              <w:rPr>
                <w:rFonts w:ascii="Arial" w:hAnsi="Arial" w:cs="Arial"/>
                <w:sz w:val="16"/>
                <w:szCs w:val="16"/>
                <w:lang w:val="en-GB"/>
              </w:rPr>
              <w:t>-</w:t>
            </w:r>
          </w:p>
        </w:tc>
        <w:tc>
          <w:tcPr>
            <w:tcW w:w="1411" w:type="dxa"/>
            <w:shd w:val="clear" w:color="auto" w:fill="FAFAFA"/>
            <w:vAlign w:val="bottom"/>
          </w:tcPr>
          <w:p w14:paraId="11EB0A6D" w14:textId="5849849E"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12,134,750</w:t>
            </w:r>
          </w:p>
        </w:tc>
      </w:tr>
      <w:tr w:rsidR="00513DB9" w:rsidRPr="003709B5" w14:paraId="758D51C7" w14:textId="77777777" w:rsidTr="003817C7">
        <w:trPr>
          <w:cantSplit/>
          <w:trHeight w:val="537"/>
        </w:trPr>
        <w:tc>
          <w:tcPr>
            <w:tcW w:w="3222" w:type="dxa"/>
            <w:vAlign w:val="bottom"/>
          </w:tcPr>
          <w:p w14:paraId="527722B8" w14:textId="77777777" w:rsidR="00513DB9" w:rsidRPr="003709B5" w:rsidRDefault="00513DB9" w:rsidP="003709B5">
            <w:pPr>
              <w:ind w:left="-101"/>
              <w:rPr>
                <w:rFonts w:ascii="Arial" w:hAnsi="Arial" w:cs="Arial"/>
                <w:bCs/>
                <w:sz w:val="16"/>
                <w:szCs w:val="16"/>
              </w:rPr>
            </w:pPr>
            <w:r w:rsidRPr="003709B5">
              <w:rPr>
                <w:rFonts w:ascii="Arial" w:hAnsi="Arial" w:cs="Arial"/>
                <w:bCs/>
                <w:sz w:val="16"/>
                <w:szCs w:val="16"/>
              </w:rPr>
              <w:t xml:space="preserve">Changes in fair value of financial </w:t>
            </w:r>
          </w:p>
          <w:p w14:paraId="3F7BD200" w14:textId="77777777" w:rsidR="00513DB9" w:rsidRPr="003709B5" w:rsidRDefault="00513DB9" w:rsidP="003709B5">
            <w:pPr>
              <w:ind w:left="-101"/>
              <w:rPr>
                <w:rFonts w:ascii="Arial" w:hAnsi="Arial" w:cs="Arial"/>
                <w:bCs/>
                <w:sz w:val="16"/>
                <w:szCs w:val="16"/>
              </w:rPr>
            </w:pPr>
            <w:r w:rsidRPr="003709B5">
              <w:rPr>
                <w:rFonts w:ascii="Arial" w:hAnsi="Arial" w:cs="Arial"/>
                <w:bCs/>
                <w:sz w:val="16"/>
                <w:szCs w:val="16"/>
              </w:rPr>
              <w:t xml:space="preserve">   assets measured at fair value </w:t>
            </w:r>
          </w:p>
          <w:p w14:paraId="0C34112F" w14:textId="77777777" w:rsidR="00513DB9" w:rsidRPr="003709B5" w:rsidRDefault="00513DB9" w:rsidP="003709B5">
            <w:pPr>
              <w:ind w:left="-101"/>
              <w:rPr>
                <w:rFonts w:ascii="Arial" w:hAnsi="Arial" w:cs="Arial"/>
                <w:b/>
                <w:sz w:val="16"/>
                <w:szCs w:val="16"/>
                <w:cs/>
              </w:rPr>
            </w:pPr>
            <w:r w:rsidRPr="003709B5">
              <w:rPr>
                <w:rFonts w:ascii="Arial" w:hAnsi="Arial" w:cs="Arial"/>
                <w:bCs/>
                <w:sz w:val="16"/>
                <w:szCs w:val="16"/>
              </w:rPr>
              <w:t xml:space="preserve">   through other comprehensive </w:t>
            </w:r>
          </w:p>
        </w:tc>
        <w:tc>
          <w:tcPr>
            <w:tcW w:w="1111" w:type="dxa"/>
            <w:shd w:val="clear" w:color="auto" w:fill="FAFAFA"/>
            <w:vAlign w:val="bottom"/>
          </w:tcPr>
          <w:p w14:paraId="448400FB" w14:textId="7A29A6F4" w:rsidR="00513DB9" w:rsidRPr="003709B5" w:rsidRDefault="00513DB9" w:rsidP="003709B5">
            <w:pPr>
              <w:pStyle w:val="Header"/>
              <w:ind w:right="-72"/>
              <w:jc w:val="right"/>
              <w:rPr>
                <w:rFonts w:ascii="Arial" w:hAnsi="Arial" w:cs="Arial"/>
                <w:sz w:val="16"/>
                <w:szCs w:val="16"/>
                <w:lang w:val="en-GB"/>
              </w:rPr>
            </w:pPr>
            <w:r w:rsidRPr="003709B5">
              <w:rPr>
                <w:rFonts w:ascii="Arial" w:hAnsi="Arial" w:cs="Arial"/>
                <w:sz w:val="16"/>
                <w:szCs w:val="16"/>
                <w:lang w:val="en-GB"/>
              </w:rPr>
              <w:t>7</w:t>
            </w:r>
            <w:r w:rsidRPr="003709B5">
              <w:rPr>
                <w:rFonts w:ascii="Arial" w:hAnsi="Arial" w:cs="Arial"/>
                <w:sz w:val="16"/>
                <w:szCs w:val="16"/>
              </w:rPr>
              <w:t>,</w:t>
            </w:r>
            <w:r w:rsidRPr="003709B5">
              <w:rPr>
                <w:rFonts w:ascii="Arial" w:hAnsi="Arial" w:cs="Arial"/>
                <w:sz w:val="16"/>
                <w:szCs w:val="16"/>
                <w:lang w:val="en-GB"/>
              </w:rPr>
              <w:t>546</w:t>
            </w:r>
            <w:r w:rsidRPr="003709B5">
              <w:rPr>
                <w:rFonts w:ascii="Arial" w:hAnsi="Arial" w:cs="Arial"/>
                <w:sz w:val="16"/>
                <w:szCs w:val="16"/>
              </w:rPr>
              <w:t>,</w:t>
            </w:r>
            <w:r w:rsidRPr="003709B5">
              <w:rPr>
                <w:rFonts w:ascii="Arial" w:hAnsi="Arial" w:cs="Arial"/>
                <w:sz w:val="16"/>
                <w:szCs w:val="16"/>
                <w:lang w:val="en-GB"/>
              </w:rPr>
              <w:t>500</w:t>
            </w:r>
          </w:p>
        </w:tc>
        <w:tc>
          <w:tcPr>
            <w:tcW w:w="1276" w:type="dxa"/>
            <w:shd w:val="clear" w:color="auto" w:fill="FAFAFA"/>
            <w:vAlign w:val="bottom"/>
          </w:tcPr>
          <w:p w14:paraId="17266CE9" w14:textId="5CCFAAA1" w:rsidR="00513DB9" w:rsidRPr="003709B5" w:rsidRDefault="00513DB9" w:rsidP="003709B5">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334" w:type="dxa"/>
            <w:shd w:val="clear" w:color="auto" w:fill="FAFAFA"/>
            <w:vAlign w:val="bottom"/>
          </w:tcPr>
          <w:p w14:paraId="382CE450" w14:textId="7CA837DD" w:rsidR="00513DB9" w:rsidRPr="003709B5" w:rsidRDefault="00513DB9" w:rsidP="003709B5">
            <w:pPr>
              <w:pStyle w:val="Header"/>
              <w:ind w:right="-72"/>
              <w:jc w:val="right"/>
              <w:rPr>
                <w:rFonts w:ascii="Arial" w:hAnsi="Arial" w:cs="Arial"/>
                <w:sz w:val="16"/>
                <w:szCs w:val="16"/>
                <w:lang w:val="en-GB"/>
              </w:rPr>
            </w:pPr>
            <w:r w:rsidRPr="003709B5">
              <w:rPr>
                <w:rFonts w:ascii="Arial" w:hAnsi="Arial" w:cs="Arial"/>
                <w:sz w:val="16"/>
                <w:szCs w:val="16"/>
                <w:lang w:val="en-GB"/>
              </w:rPr>
              <w:t>(2,983,500)</w:t>
            </w:r>
          </w:p>
        </w:tc>
        <w:tc>
          <w:tcPr>
            <w:tcW w:w="1109" w:type="dxa"/>
            <w:shd w:val="clear" w:color="auto" w:fill="FAFAFA"/>
            <w:vAlign w:val="bottom"/>
          </w:tcPr>
          <w:p w14:paraId="2D3F9759" w14:textId="69EC25A5" w:rsidR="00513DB9" w:rsidRPr="003709B5" w:rsidRDefault="00513DB9" w:rsidP="003709B5">
            <w:pPr>
              <w:pStyle w:val="Header"/>
              <w:ind w:left="-121" w:right="-72"/>
              <w:jc w:val="right"/>
              <w:rPr>
                <w:rFonts w:ascii="Arial" w:hAnsi="Arial" w:cs="Arial"/>
                <w:sz w:val="16"/>
                <w:szCs w:val="16"/>
                <w:lang w:val="en-GB"/>
              </w:rPr>
            </w:pPr>
            <w:r w:rsidRPr="003709B5">
              <w:rPr>
                <w:rFonts w:ascii="Arial" w:hAnsi="Arial" w:cs="Arial"/>
                <w:sz w:val="16"/>
                <w:szCs w:val="16"/>
                <w:lang w:val="en-GB"/>
              </w:rPr>
              <w:t>-</w:t>
            </w:r>
          </w:p>
        </w:tc>
        <w:tc>
          <w:tcPr>
            <w:tcW w:w="1411" w:type="dxa"/>
            <w:shd w:val="clear" w:color="auto" w:fill="FAFAFA"/>
            <w:vAlign w:val="bottom"/>
          </w:tcPr>
          <w:p w14:paraId="7B9DF357" w14:textId="2B683B48" w:rsidR="00513DB9" w:rsidRPr="003709B5" w:rsidRDefault="00513DB9" w:rsidP="003709B5">
            <w:pPr>
              <w:pStyle w:val="Header"/>
              <w:ind w:right="-72"/>
              <w:jc w:val="right"/>
              <w:rPr>
                <w:rFonts w:ascii="Arial" w:hAnsi="Arial" w:cs="Arial"/>
                <w:sz w:val="16"/>
                <w:szCs w:val="16"/>
                <w:lang w:val="en-GB"/>
              </w:rPr>
            </w:pPr>
            <w:r w:rsidRPr="003709B5">
              <w:rPr>
                <w:rFonts w:ascii="Arial" w:hAnsi="Arial" w:cs="Arial"/>
                <w:sz w:val="16"/>
                <w:szCs w:val="16"/>
                <w:lang w:val="en-GB"/>
              </w:rPr>
              <w:t>4,563,000</w:t>
            </w:r>
          </w:p>
        </w:tc>
      </w:tr>
      <w:tr w:rsidR="00513DB9" w:rsidRPr="003709B5" w14:paraId="449C3297" w14:textId="77777777" w:rsidTr="003817C7">
        <w:trPr>
          <w:cantSplit/>
          <w:trHeight w:val="159"/>
        </w:trPr>
        <w:tc>
          <w:tcPr>
            <w:tcW w:w="3222" w:type="dxa"/>
            <w:vAlign w:val="bottom"/>
          </w:tcPr>
          <w:p w14:paraId="49874531" w14:textId="77777777" w:rsidR="00513DB9" w:rsidRPr="003709B5" w:rsidRDefault="00513DB9" w:rsidP="003709B5">
            <w:pPr>
              <w:ind w:left="-101"/>
              <w:rPr>
                <w:rFonts w:ascii="Arial" w:hAnsi="Arial" w:cs="Arial"/>
                <w:sz w:val="16"/>
                <w:szCs w:val="16"/>
              </w:rPr>
            </w:pPr>
            <w:r w:rsidRPr="003709B5">
              <w:rPr>
                <w:rFonts w:ascii="Arial" w:hAnsi="Arial" w:cs="Arial"/>
                <w:sz w:val="16"/>
                <w:szCs w:val="16"/>
                <w:lang w:val="en-GB"/>
              </w:rPr>
              <w:t>Provisions</w:t>
            </w:r>
          </w:p>
        </w:tc>
        <w:tc>
          <w:tcPr>
            <w:tcW w:w="1111" w:type="dxa"/>
            <w:shd w:val="clear" w:color="auto" w:fill="FAFAFA"/>
            <w:vAlign w:val="bottom"/>
          </w:tcPr>
          <w:p w14:paraId="6576330E" w14:textId="01AB7A76"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GB"/>
              </w:rPr>
              <w:t>323</w:t>
            </w:r>
            <w:r w:rsidRPr="003709B5">
              <w:rPr>
                <w:rFonts w:ascii="Arial" w:hAnsi="Arial" w:cs="Arial"/>
                <w:sz w:val="16"/>
                <w:szCs w:val="16"/>
              </w:rPr>
              <w:t>,</w:t>
            </w:r>
            <w:r w:rsidRPr="003709B5">
              <w:rPr>
                <w:rFonts w:ascii="Arial" w:hAnsi="Arial" w:cs="Arial"/>
                <w:sz w:val="16"/>
                <w:szCs w:val="16"/>
                <w:lang w:val="en-GB"/>
              </w:rPr>
              <w:t>958</w:t>
            </w:r>
          </w:p>
        </w:tc>
        <w:tc>
          <w:tcPr>
            <w:tcW w:w="1276" w:type="dxa"/>
            <w:shd w:val="clear" w:color="auto" w:fill="FAFAFA"/>
            <w:vAlign w:val="bottom"/>
          </w:tcPr>
          <w:p w14:paraId="02917A27" w14:textId="64FD15CF" w:rsidR="00513DB9" w:rsidRPr="003709B5" w:rsidRDefault="00513DB9" w:rsidP="003709B5">
            <w:pPr>
              <w:pStyle w:val="Header"/>
              <w:ind w:right="-72"/>
              <w:jc w:val="right"/>
              <w:rPr>
                <w:rFonts w:ascii="Arial" w:hAnsi="Arial" w:cs="Arial"/>
                <w:sz w:val="16"/>
                <w:szCs w:val="16"/>
              </w:rPr>
            </w:pPr>
            <w:r w:rsidRPr="003709B5">
              <w:rPr>
                <w:rFonts w:ascii="Arial" w:hAnsi="Arial" w:cs="Arial"/>
                <w:sz w:val="16"/>
                <w:szCs w:val="16"/>
                <w:lang w:val="en-US"/>
              </w:rPr>
              <w:t>45,363</w:t>
            </w:r>
          </w:p>
        </w:tc>
        <w:tc>
          <w:tcPr>
            <w:tcW w:w="1334" w:type="dxa"/>
            <w:shd w:val="clear" w:color="auto" w:fill="FAFAFA"/>
            <w:vAlign w:val="bottom"/>
          </w:tcPr>
          <w:p w14:paraId="2207EA62" w14:textId="4B65D045"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109" w:type="dxa"/>
            <w:shd w:val="clear" w:color="auto" w:fill="FAFAFA"/>
            <w:vAlign w:val="bottom"/>
          </w:tcPr>
          <w:p w14:paraId="24B77EA2" w14:textId="71FA0D6A" w:rsidR="00513DB9" w:rsidRPr="003709B5" w:rsidRDefault="00513DB9" w:rsidP="003709B5">
            <w:pPr>
              <w:pStyle w:val="Header"/>
              <w:ind w:left="-121" w:right="-72"/>
              <w:jc w:val="right"/>
              <w:rPr>
                <w:rFonts w:ascii="Arial" w:hAnsi="Arial" w:cs="Arial"/>
                <w:sz w:val="16"/>
                <w:szCs w:val="16"/>
                <w:lang w:val="en-GB"/>
              </w:rPr>
            </w:pPr>
            <w:r w:rsidRPr="003709B5">
              <w:rPr>
                <w:rFonts w:ascii="Arial" w:hAnsi="Arial" w:cs="Arial"/>
                <w:sz w:val="16"/>
                <w:szCs w:val="16"/>
                <w:lang w:val="en-GB"/>
              </w:rPr>
              <w:t>-</w:t>
            </w:r>
          </w:p>
        </w:tc>
        <w:tc>
          <w:tcPr>
            <w:tcW w:w="1411" w:type="dxa"/>
            <w:shd w:val="clear" w:color="auto" w:fill="FAFAFA"/>
            <w:vAlign w:val="bottom"/>
          </w:tcPr>
          <w:p w14:paraId="2E81CCD7" w14:textId="0989ED98" w:rsidR="00513DB9" w:rsidRPr="003709B5" w:rsidRDefault="00513DB9" w:rsidP="003709B5">
            <w:pPr>
              <w:pStyle w:val="Header"/>
              <w:ind w:right="-72"/>
              <w:jc w:val="right"/>
              <w:rPr>
                <w:rFonts w:ascii="Arial" w:hAnsi="Arial" w:cs="Arial"/>
                <w:sz w:val="16"/>
                <w:szCs w:val="16"/>
              </w:rPr>
            </w:pPr>
            <w:r w:rsidRPr="003709B5">
              <w:rPr>
                <w:rFonts w:ascii="Arial" w:hAnsi="Arial" w:cs="Arial"/>
                <w:sz w:val="16"/>
                <w:szCs w:val="16"/>
                <w:lang w:val="en-US"/>
              </w:rPr>
              <w:t>369,321</w:t>
            </w:r>
          </w:p>
        </w:tc>
      </w:tr>
      <w:tr w:rsidR="00513DB9" w:rsidRPr="003709B5" w14:paraId="15B9817E" w14:textId="77777777" w:rsidTr="003817C7">
        <w:trPr>
          <w:cantSplit/>
          <w:trHeight w:val="159"/>
        </w:trPr>
        <w:tc>
          <w:tcPr>
            <w:tcW w:w="3222" w:type="dxa"/>
            <w:vAlign w:val="bottom"/>
          </w:tcPr>
          <w:p w14:paraId="374DA692" w14:textId="77777777" w:rsidR="00513DB9" w:rsidRPr="003709B5" w:rsidRDefault="00513DB9" w:rsidP="003709B5">
            <w:pPr>
              <w:ind w:left="-101"/>
              <w:rPr>
                <w:rFonts w:ascii="Arial" w:hAnsi="Arial" w:cs="Arial"/>
                <w:sz w:val="16"/>
                <w:szCs w:val="16"/>
                <w:cs/>
              </w:rPr>
            </w:pPr>
            <w:r w:rsidRPr="003709B5">
              <w:rPr>
                <w:rFonts w:ascii="Arial" w:hAnsi="Arial" w:cs="Arial"/>
                <w:sz w:val="16"/>
                <w:szCs w:val="16"/>
              </w:rPr>
              <w:t>Employee benefit obligations</w:t>
            </w:r>
          </w:p>
        </w:tc>
        <w:tc>
          <w:tcPr>
            <w:tcW w:w="1111" w:type="dxa"/>
            <w:shd w:val="clear" w:color="auto" w:fill="FAFAFA"/>
            <w:vAlign w:val="bottom"/>
          </w:tcPr>
          <w:p w14:paraId="38FBEF1A" w14:textId="5E039580"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GB"/>
              </w:rPr>
              <w:t>14</w:t>
            </w:r>
            <w:r w:rsidRPr="003709B5">
              <w:rPr>
                <w:rFonts w:ascii="Arial" w:hAnsi="Arial" w:cs="Arial"/>
                <w:sz w:val="16"/>
                <w:szCs w:val="16"/>
              </w:rPr>
              <w:t>,</w:t>
            </w:r>
            <w:r w:rsidRPr="003709B5">
              <w:rPr>
                <w:rFonts w:ascii="Arial" w:hAnsi="Arial" w:cs="Arial"/>
                <w:sz w:val="16"/>
                <w:szCs w:val="16"/>
                <w:lang w:val="en-GB"/>
              </w:rPr>
              <w:t>860</w:t>
            </w:r>
            <w:r w:rsidRPr="003709B5">
              <w:rPr>
                <w:rFonts w:ascii="Arial" w:hAnsi="Arial" w:cs="Arial"/>
                <w:sz w:val="16"/>
                <w:szCs w:val="16"/>
              </w:rPr>
              <w:t>,</w:t>
            </w:r>
            <w:r w:rsidRPr="003709B5">
              <w:rPr>
                <w:rFonts w:ascii="Arial" w:hAnsi="Arial" w:cs="Arial"/>
                <w:sz w:val="16"/>
                <w:szCs w:val="16"/>
                <w:lang w:val="en-GB"/>
              </w:rPr>
              <w:t>239</w:t>
            </w:r>
          </w:p>
        </w:tc>
        <w:tc>
          <w:tcPr>
            <w:tcW w:w="1276" w:type="dxa"/>
            <w:shd w:val="clear" w:color="auto" w:fill="FAFAFA"/>
            <w:vAlign w:val="bottom"/>
          </w:tcPr>
          <w:p w14:paraId="34109DE6" w14:textId="5A2204BB"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2,117,839</w:t>
            </w:r>
          </w:p>
        </w:tc>
        <w:tc>
          <w:tcPr>
            <w:tcW w:w="1334" w:type="dxa"/>
            <w:shd w:val="clear" w:color="auto" w:fill="FAFAFA"/>
            <w:vAlign w:val="bottom"/>
          </w:tcPr>
          <w:p w14:paraId="7C865824" w14:textId="6864BD7D"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109" w:type="dxa"/>
            <w:shd w:val="clear" w:color="auto" w:fill="FAFAFA"/>
            <w:vAlign w:val="bottom"/>
          </w:tcPr>
          <w:p w14:paraId="48F06A3E" w14:textId="7FC4C99E" w:rsidR="00513DB9" w:rsidRPr="003709B5" w:rsidRDefault="00513DB9" w:rsidP="003709B5">
            <w:pPr>
              <w:pStyle w:val="Header"/>
              <w:ind w:left="-121" w:right="-72"/>
              <w:jc w:val="right"/>
              <w:rPr>
                <w:rFonts w:ascii="Arial" w:hAnsi="Arial" w:cs="Arial"/>
                <w:sz w:val="16"/>
                <w:szCs w:val="16"/>
                <w:lang w:val="en-US"/>
              </w:rPr>
            </w:pPr>
            <w:r w:rsidRPr="003709B5">
              <w:rPr>
                <w:rFonts w:ascii="Arial" w:hAnsi="Arial" w:cs="Arial"/>
                <w:sz w:val="16"/>
                <w:szCs w:val="16"/>
                <w:lang w:val="en-US"/>
              </w:rPr>
              <w:t>-</w:t>
            </w:r>
          </w:p>
        </w:tc>
        <w:tc>
          <w:tcPr>
            <w:tcW w:w="1411" w:type="dxa"/>
            <w:shd w:val="clear" w:color="auto" w:fill="FAFAFA"/>
            <w:vAlign w:val="bottom"/>
          </w:tcPr>
          <w:p w14:paraId="4A28AE74" w14:textId="77AA2B1B"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16,978,078</w:t>
            </w:r>
          </w:p>
        </w:tc>
      </w:tr>
      <w:tr w:rsidR="00513DB9" w:rsidRPr="003709B5" w14:paraId="48380B6E" w14:textId="77777777" w:rsidTr="003817C7">
        <w:trPr>
          <w:cantSplit/>
          <w:trHeight w:val="159"/>
        </w:trPr>
        <w:tc>
          <w:tcPr>
            <w:tcW w:w="3222" w:type="dxa"/>
            <w:vAlign w:val="center"/>
          </w:tcPr>
          <w:p w14:paraId="08A98117" w14:textId="77777777" w:rsidR="00513DB9" w:rsidRPr="003709B5" w:rsidRDefault="00513DB9" w:rsidP="003709B5">
            <w:pPr>
              <w:ind w:left="-101"/>
              <w:rPr>
                <w:rFonts w:ascii="Arial" w:hAnsi="Arial" w:cs="Arial"/>
                <w:sz w:val="16"/>
                <w:szCs w:val="16"/>
              </w:rPr>
            </w:pPr>
            <w:r w:rsidRPr="003709B5">
              <w:rPr>
                <w:rFonts w:ascii="Arial" w:hAnsi="Arial" w:cs="Arial"/>
                <w:sz w:val="16"/>
                <w:szCs w:val="16"/>
              </w:rPr>
              <w:t xml:space="preserve">Provision for impairment of </w:t>
            </w:r>
          </w:p>
          <w:p w14:paraId="69C9F950" w14:textId="77777777" w:rsidR="00513DB9" w:rsidRPr="003709B5" w:rsidRDefault="00513DB9" w:rsidP="003709B5">
            <w:pPr>
              <w:ind w:left="-101"/>
              <w:rPr>
                <w:rFonts w:ascii="Arial" w:hAnsi="Arial" w:cs="Arial"/>
                <w:sz w:val="16"/>
                <w:szCs w:val="16"/>
                <w:cs/>
              </w:rPr>
            </w:pPr>
            <w:r w:rsidRPr="003709B5">
              <w:rPr>
                <w:rFonts w:ascii="Arial" w:hAnsi="Arial" w:cs="Arial"/>
                <w:sz w:val="16"/>
                <w:szCs w:val="16"/>
              </w:rPr>
              <w:t xml:space="preserve">   investment in subsidiaries</w:t>
            </w:r>
          </w:p>
        </w:tc>
        <w:tc>
          <w:tcPr>
            <w:tcW w:w="1111" w:type="dxa"/>
            <w:shd w:val="clear" w:color="auto" w:fill="FAFAFA"/>
            <w:vAlign w:val="bottom"/>
          </w:tcPr>
          <w:p w14:paraId="046E677B" w14:textId="230E07AA" w:rsidR="00513DB9" w:rsidRPr="003709B5" w:rsidRDefault="00513DB9" w:rsidP="003709B5">
            <w:pPr>
              <w:pStyle w:val="Header"/>
              <w:ind w:right="-72"/>
              <w:jc w:val="right"/>
              <w:rPr>
                <w:rFonts w:ascii="Arial" w:hAnsi="Arial" w:cs="Arial"/>
                <w:sz w:val="16"/>
                <w:szCs w:val="16"/>
                <w:lang w:val="en-GB"/>
              </w:rPr>
            </w:pPr>
            <w:r w:rsidRPr="003709B5">
              <w:rPr>
                <w:rFonts w:ascii="Arial" w:hAnsi="Arial" w:cs="Arial"/>
                <w:sz w:val="16"/>
                <w:szCs w:val="16"/>
                <w:lang w:val="en-GB"/>
              </w:rPr>
              <w:t>65</w:t>
            </w:r>
            <w:r w:rsidRPr="003709B5">
              <w:rPr>
                <w:rFonts w:ascii="Arial" w:hAnsi="Arial" w:cs="Arial"/>
                <w:sz w:val="16"/>
                <w:szCs w:val="16"/>
              </w:rPr>
              <w:t>,</w:t>
            </w:r>
            <w:r w:rsidRPr="003709B5">
              <w:rPr>
                <w:rFonts w:ascii="Arial" w:hAnsi="Arial" w:cs="Arial"/>
                <w:sz w:val="16"/>
                <w:szCs w:val="16"/>
                <w:lang w:val="en-GB"/>
              </w:rPr>
              <w:t>179</w:t>
            </w:r>
            <w:r w:rsidRPr="003709B5">
              <w:rPr>
                <w:rFonts w:ascii="Arial" w:hAnsi="Arial" w:cs="Arial"/>
                <w:sz w:val="16"/>
                <w:szCs w:val="16"/>
              </w:rPr>
              <w:t>,</w:t>
            </w:r>
            <w:r w:rsidRPr="003709B5">
              <w:rPr>
                <w:rFonts w:ascii="Arial" w:hAnsi="Arial" w:cs="Arial"/>
                <w:sz w:val="16"/>
                <w:szCs w:val="16"/>
                <w:lang w:val="en-GB"/>
              </w:rPr>
              <w:t>052</w:t>
            </w:r>
          </w:p>
        </w:tc>
        <w:tc>
          <w:tcPr>
            <w:tcW w:w="1276" w:type="dxa"/>
            <w:shd w:val="clear" w:color="auto" w:fill="FAFAFA"/>
            <w:vAlign w:val="bottom"/>
          </w:tcPr>
          <w:p w14:paraId="1A847F00" w14:textId="3F7FA88F" w:rsidR="00513DB9" w:rsidRPr="003709B5" w:rsidRDefault="00513DB9" w:rsidP="003709B5">
            <w:pPr>
              <w:pStyle w:val="Header"/>
              <w:ind w:right="-72"/>
              <w:jc w:val="right"/>
              <w:rPr>
                <w:rFonts w:ascii="Arial" w:hAnsi="Arial" w:cs="Arial"/>
                <w:sz w:val="16"/>
                <w:szCs w:val="16"/>
                <w:lang w:val="en-GB"/>
              </w:rPr>
            </w:pPr>
            <w:r w:rsidRPr="003709B5">
              <w:rPr>
                <w:rFonts w:ascii="Arial" w:hAnsi="Arial" w:cs="Arial"/>
                <w:sz w:val="16"/>
                <w:szCs w:val="16"/>
                <w:lang w:val="en-GB"/>
              </w:rPr>
              <w:t>(6,849,812)</w:t>
            </w:r>
          </w:p>
        </w:tc>
        <w:tc>
          <w:tcPr>
            <w:tcW w:w="1334" w:type="dxa"/>
            <w:shd w:val="clear" w:color="auto" w:fill="FAFAFA"/>
            <w:vAlign w:val="bottom"/>
          </w:tcPr>
          <w:p w14:paraId="6808E802" w14:textId="013D751C"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109" w:type="dxa"/>
            <w:shd w:val="clear" w:color="auto" w:fill="FAFAFA"/>
            <w:vAlign w:val="bottom"/>
          </w:tcPr>
          <w:p w14:paraId="38B979BB" w14:textId="13875B66" w:rsidR="00513DB9" w:rsidRPr="003709B5" w:rsidRDefault="00513DB9" w:rsidP="003709B5">
            <w:pPr>
              <w:pStyle w:val="Header"/>
              <w:ind w:left="-121" w:right="-72"/>
              <w:jc w:val="right"/>
              <w:rPr>
                <w:rFonts w:ascii="Arial" w:hAnsi="Arial" w:cs="Arial"/>
                <w:sz w:val="16"/>
                <w:szCs w:val="16"/>
                <w:lang w:val="en-GB"/>
              </w:rPr>
            </w:pPr>
            <w:r w:rsidRPr="003709B5">
              <w:rPr>
                <w:rFonts w:ascii="Arial" w:hAnsi="Arial" w:cs="Arial"/>
                <w:sz w:val="16"/>
                <w:szCs w:val="16"/>
                <w:lang w:val="en-GB"/>
              </w:rPr>
              <w:t>-</w:t>
            </w:r>
          </w:p>
        </w:tc>
        <w:tc>
          <w:tcPr>
            <w:tcW w:w="1411" w:type="dxa"/>
            <w:shd w:val="clear" w:color="auto" w:fill="FAFAFA"/>
            <w:vAlign w:val="bottom"/>
          </w:tcPr>
          <w:p w14:paraId="3E7FCF14" w14:textId="4483BE01" w:rsidR="00513DB9" w:rsidRPr="003709B5" w:rsidRDefault="00513DB9" w:rsidP="003709B5">
            <w:pPr>
              <w:pStyle w:val="Header"/>
              <w:ind w:right="-72"/>
              <w:jc w:val="right"/>
              <w:rPr>
                <w:rFonts w:ascii="Arial" w:hAnsi="Arial" w:cs="Arial"/>
                <w:sz w:val="16"/>
                <w:szCs w:val="16"/>
                <w:lang w:val="en-GB"/>
              </w:rPr>
            </w:pPr>
            <w:r w:rsidRPr="003709B5">
              <w:rPr>
                <w:rFonts w:ascii="Arial" w:hAnsi="Arial" w:cs="Arial"/>
                <w:sz w:val="16"/>
                <w:szCs w:val="16"/>
                <w:lang w:val="en-GB"/>
              </w:rPr>
              <w:t>58,329,240</w:t>
            </w:r>
          </w:p>
        </w:tc>
      </w:tr>
      <w:tr w:rsidR="00513DB9" w:rsidRPr="003709B5" w14:paraId="4F387AB3" w14:textId="77777777" w:rsidTr="003817C7">
        <w:trPr>
          <w:cantSplit/>
          <w:trHeight w:val="159"/>
        </w:trPr>
        <w:tc>
          <w:tcPr>
            <w:tcW w:w="3222" w:type="dxa"/>
            <w:vAlign w:val="bottom"/>
          </w:tcPr>
          <w:p w14:paraId="291B5AA5" w14:textId="77777777" w:rsidR="00513DB9" w:rsidRPr="003709B5" w:rsidRDefault="00513DB9" w:rsidP="003709B5">
            <w:pPr>
              <w:ind w:left="-101"/>
              <w:rPr>
                <w:rFonts w:ascii="Arial" w:hAnsi="Arial" w:cs="Arial"/>
                <w:sz w:val="16"/>
                <w:szCs w:val="16"/>
                <w:cs/>
              </w:rPr>
            </w:pPr>
            <w:r w:rsidRPr="003709B5">
              <w:rPr>
                <w:rFonts w:ascii="Arial" w:hAnsi="Arial" w:cs="Arial"/>
                <w:sz w:val="16"/>
                <w:szCs w:val="16"/>
              </w:rPr>
              <w:t>Tax losses</w:t>
            </w:r>
          </w:p>
        </w:tc>
        <w:tc>
          <w:tcPr>
            <w:tcW w:w="1111" w:type="dxa"/>
            <w:shd w:val="clear" w:color="auto" w:fill="FAFAFA"/>
            <w:vAlign w:val="bottom"/>
          </w:tcPr>
          <w:p w14:paraId="1971440F" w14:textId="2E1C23B6"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GB"/>
              </w:rPr>
              <w:t>236,955,685</w:t>
            </w:r>
          </w:p>
        </w:tc>
        <w:tc>
          <w:tcPr>
            <w:tcW w:w="1276" w:type="dxa"/>
            <w:shd w:val="clear" w:color="auto" w:fill="FAFAFA"/>
            <w:vAlign w:val="bottom"/>
          </w:tcPr>
          <w:p w14:paraId="294CBE4E" w14:textId="003F955E" w:rsidR="00513DB9" w:rsidRPr="003709B5" w:rsidRDefault="00513DB9" w:rsidP="003709B5">
            <w:pPr>
              <w:pStyle w:val="Header"/>
              <w:ind w:right="-72"/>
              <w:jc w:val="right"/>
              <w:rPr>
                <w:rFonts w:ascii="Arial" w:hAnsi="Arial" w:cs="Arial"/>
                <w:sz w:val="16"/>
                <w:szCs w:val="16"/>
              </w:rPr>
            </w:pPr>
            <w:r w:rsidRPr="003709B5">
              <w:rPr>
                <w:rFonts w:ascii="Arial" w:hAnsi="Arial" w:cs="Arial"/>
                <w:sz w:val="16"/>
                <w:szCs w:val="16"/>
                <w:lang w:val="en-US"/>
              </w:rPr>
              <w:t>188,082,968</w:t>
            </w:r>
          </w:p>
        </w:tc>
        <w:tc>
          <w:tcPr>
            <w:tcW w:w="1334" w:type="dxa"/>
            <w:shd w:val="clear" w:color="auto" w:fill="FAFAFA"/>
            <w:vAlign w:val="bottom"/>
          </w:tcPr>
          <w:p w14:paraId="002D7B6D" w14:textId="3A4CBD30"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cs/>
                <w:lang w:val="en-US"/>
              </w:rPr>
              <w:t>-</w:t>
            </w:r>
          </w:p>
        </w:tc>
        <w:tc>
          <w:tcPr>
            <w:tcW w:w="1109" w:type="dxa"/>
            <w:shd w:val="clear" w:color="auto" w:fill="FAFAFA"/>
            <w:vAlign w:val="bottom"/>
          </w:tcPr>
          <w:p w14:paraId="6BE4A3D7" w14:textId="5CA26FC4" w:rsidR="00513DB9" w:rsidRPr="003709B5" w:rsidRDefault="00513DB9" w:rsidP="003709B5">
            <w:pPr>
              <w:pStyle w:val="Header"/>
              <w:ind w:left="-121" w:right="-72"/>
              <w:jc w:val="right"/>
              <w:rPr>
                <w:rFonts w:ascii="Arial" w:hAnsi="Arial" w:cs="Arial"/>
                <w:sz w:val="16"/>
                <w:szCs w:val="16"/>
                <w:lang w:val="en-GB"/>
              </w:rPr>
            </w:pPr>
            <w:r w:rsidRPr="003709B5">
              <w:rPr>
                <w:rFonts w:ascii="Arial" w:hAnsi="Arial" w:cs="Arial"/>
                <w:sz w:val="16"/>
                <w:szCs w:val="16"/>
                <w:cs/>
                <w:lang w:val="en-GB"/>
              </w:rPr>
              <w:t>-</w:t>
            </w:r>
          </w:p>
        </w:tc>
        <w:tc>
          <w:tcPr>
            <w:tcW w:w="1411" w:type="dxa"/>
            <w:shd w:val="clear" w:color="auto" w:fill="FAFAFA"/>
            <w:vAlign w:val="bottom"/>
          </w:tcPr>
          <w:p w14:paraId="3D6E657E" w14:textId="35F2B832" w:rsidR="00513DB9" w:rsidRPr="003709B5" w:rsidRDefault="00513DB9" w:rsidP="003709B5">
            <w:pPr>
              <w:pStyle w:val="Header"/>
              <w:ind w:right="-72"/>
              <w:jc w:val="right"/>
              <w:rPr>
                <w:rFonts w:ascii="Arial" w:hAnsi="Arial" w:cs="Arial"/>
                <w:sz w:val="16"/>
                <w:szCs w:val="16"/>
              </w:rPr>
            </w:pPr>
            <w:r w:rsidRPr="003709B5">
              <w:rPr>
                <w:rFonts w:ascii="Arial" w:hAnsi="Arial" w:cs="Arial"/>
                <w:sz w:val="16"/>
                <w:szCs w:val="16"/>
                <w:lang w:val="en-US"/>
              </w:rPr>
              <w:t>425,038,653</w:t>
            </w:r>
          </w:p>
        </w:tc>
      </w:tr>
      <w:tr w:rsidR="00513DB9" w:rsidRPr="003709B5" w14:paraId="561E46A5" w14:textId="77777777" w:rsidTr="003817C7">
        <w:trPr>
          <w:cantSplit/>
          <w:trHeight w:val="159"/>
        </w:trPr>
        <w:tc>
          <w:tcPr>
            <w:tcW w:w="3222" w:type="dxa"/>
            <w:vAlign w:val="bottom"/>
          </w:tcPr>
          <w:p w14:paraId="44C7FC65" w14:textId="77777777" w:rsidR="00513DB9" w:rsidRPr="003709B5" w:rsidRDefault="00513DB9" w:rsidP="003709B5">
            <w:pPr>
              <w:ind w:left="-101"/>
              <w:rPr>
                <w:rFonts w:ascii="Arial" w:hAnsi="Arial" w:cs="Arial"/>
                <w:sz w:val="16"/>
                <w:szCs w:val="20"/>
                <w:lang w:val="en-GB"/>
              </w:rPr>
            </w:pPr>
            <w:r w:rsidRPr="003709B5">
              <w:rPr>
                <w:rFonts w:ascii="Arial" w:hAnsi="Arial" w:cs="Arial"/>
                <w:sz w:val="16"/>
                <w:szCs w:val="20"/>
                <w:lang w:val="en-GB"/>
              </w:rPr>
              <w:t>Lease liabilities</w:t>
            </w:r>
          </w:p>
        </w:tc>
        <w:tc>
          <w:tcPr>
            <w:tcW w:w="1111" w:type="dxa"/>
            <w:shd w:val="clear" w:color="auto" w:fill="FAFAFA"/>
            <w:vAlign w:val="bottom"/>
          </w:tcPr>
          <w:p w14:paraId="472A8097" w14:textId="4A7898B8"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GB"/>
              </w:rPr>
              <w:t>1,380,100</w:t>
            </w:r>
          </w:p>
        </w:tc>
        <w:tc>
          <w:tcPr>
            <w:tcW w:w="1276" w:type="dxa"/>
            <w:shd w:val="clear" w:color="auto" w:fill="FAFAFA"/>
            <w:vAlign w:val="bottom"/>
          </w:tcPr>
          <w:p w14:paraId="4493E8C9" w14:textId="18BCAB46"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(306,91</w:t>
            </w:r>
            <w:r w:rsidR="0052788A">
              <w:rPr>
                <w:rFonts w:ascii="Arial" w:hAnsi="Arial" w:cs="Arial"/>
                <w:sz w:val="16"/>
                <w:szCs w:val="16"/>
                <w:lang w:val="en-US"/>
              </w:rPr>
              <w:t>5</w:t>
            </w:r>
            <w:r w:rsidRPr="003709B5">
              <w:rPr>
                <w:rFonts w:ascii="Arial" w:hAnsi="Arial" w:cs="Arial"/>
                <w:sz w:val="16"/>
                <w:szCs w:val="16"/>
                <w:lang w:val="en-US"/>
              </w:rPr>
              <w:t>)</w:t>
            </w:r>
          </w:p>
        </w:tc>
        <w:tc>
          <w:tcPr>
            <w:tcW w:w="1334" w:type="dxa"/>
            <w:shd w:val="clear" w:color="auto" w:fill="FAFAFA"/>
            <w:vAlign w:val="bottom"/>
          </w:tcPr>
          <w:p w14:paraId="79564F3E" w14:textId="082C6B01"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cs/>
                <w:lang w:val="en-US"/>
              </w:rPr>
              <w:t>-</w:t>
            </w:r>
          </w:p>
        </w:tc>
        <w:tc>
          <w:tcPr>
            <w:tcW w:w="1109" w:type="dxa"/>
            <w:shd w:val="clear" w:color="auto" w:fill="FAFAFA"/>
            <w:vAlign w:val="bottom"/>
          </w:tcPr>
          <w:p w14:paraId="7F2AF0C2" w14:textId="61462947" w:rsidR="00513DB9" w:rsidRPr="003709B5" w:rsidRDefault="00513DB9" w:rsidP="003709B5">
            <w:pPr>
              <w:pStyle w:val="Header"/>
              <w:ind w:left="-121" w:right="-72"/>
              <w:jc w:val="right"/>
              <w:rPr>
                <w:rFonts w:ascii="Arial" w:hAnsi="Arial" w:cs="Arial"/>
                <w:sz w:val="16"/>
                <w:szCs w:val="16"/>
                <w:lang w:val="en-GB"/>
              </w:rPr>
            </w:pPr>
            <w:r w:rsidRPr="003709B5">
              <w:rPr>
                <w:rFonts w:ascii="Arial" w:hAnsi="Arial" w:cs="Arial"/>
                <w:sz w:val="16"/>
                <w:szCs w:val="16"/>
                <w:cs/>
                <w:lang w:val="en-GB"/>
              </w:rPr>
              <w:t>-</w:t>
            </w:r>
          </w:p>
        </w:tc>
        <w:tc>
          <w:tcPr>
            <w:tcW w:w="1411" w:type="dxa"/>
            <w:shd w:val="clear" w:color="auto" w:fill="FAFAFA"/>
            <w:vAlign w:val="bottom"/>
          </w:tcPr>
          <w:p w14:paraId="2D6350C4" w14:textId="05D83556"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1,073,18</w:t>
            </w:r>
            <w:r w:rsidR="0052788A">
              <w:rPr>
                <w:rFonts w:ascii="Arial" w:hAnsi="Arial" w:cs="Arial"/>
                <w:sz w:val="16"/>
                <w:szCs w:val="16"/>
                <w:lang w:val="en-US"/>
              </w:rPr>
              <w:t>5</w:t>
            </w:r>
          </w:p>
        </w:tc>
      </w:tr>
      <w:tr w:rsidR="00513DB9" w:rsidRPr="003709B5" w14:paraId="50DB5815" w14:textId="77777777" w:rsidTr="003817C7">
        <w:trPr>
          <w:cantSplit/>
          <w:trHeight w:val="159"/>
        </w:trPr>
        <w:tc>
          <w:tcPr>
            <w:tcW w:w="3222" w:type="dxa"/>
            <w:vAlign w:val="bottom"/>
          </w:tcPr>
          <w:p w14:paraId="4480FCE8" w14:textId="77777777" w:rsidR="00513DB9" w:rsidRPr="003709B5" w:rsidRDefault="00513DB9" w:rsidP="003709B5">
            <w:pPr>
              <w:ind w:left="-101"/>
              <w:rPr>
                <w:rFonts w:ascii="Arial" w:hAnsi="Arial" w:cs="Arial"/>
                <w:sz w:val="16"/>
                <w:szCs w:val="16"/>
              </w:rPr>
            </w:pPr>
            <w:r w:rsidRPr="003709B5">
              <w:rPr>
                <w:rFonts w:ascii="Arial" w:hAnsi="Arial" w:cs="Arial"/>
                <w:sz w:val="16"/>
                <w:szCs w:val="16"/>
                <w:lang w:val="en-GB"/>
              </w:rPr>
              <w:t>Allowance for impairment of assets</w:t>
            </w:r>
          </w:p>
        </w:tc>
        <w:tc>
          <w:tcPr>
            <w:tcW w:w="1111" w:type="dxa"/>
            <w:shd w:val="clear" w:color="auto" w:fill="FAFAFA"/>
            <w:vAlign w:val="bottom"/>
          </w:tcPr>
          <w:p w14:paraId="23731F68" w14:textId="1278CF7A"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cs/>
                <w:lang w:val="en-US"/>
              </w:rPr>
              <w:t>-</w:t>
            </w:r>
          </w:p>
        </w:tc>
        <w:tc>
          <w:tcPr>
            <w:tcW w:w="1276" w:type="dxa"/>
            <w:shd w:val="clear" w:color="auto" w:fill="FAFAFA"/>
            <w:vAlign w:val="bottom"/>
          </w:tcPr>
          <w:p w14:paraId="1288AB6E" w14:textId="33618281" w:rsidR="00513DB9" w:rsidRPr="003709B5" w:rsidRDefault="00513DB9" w:rsidP="003709B5">
            <w:pPr>
              <w:pStyle w:val="Header"/>
              <w:ind w:right="-72"/>
              <w:jc w:val="right"/>
              <w:rPr>
                <w:rFonts w:ascii="Arial" w:hAnsi="Arial" w:cs="Arial"/>
                <w:sz w:val="16"/>
                <w:szCs w:val="16"/>
              </w:rPr>
            </w:pPr>
            <w:r w:rsidRPr="003709B5">
              <w:rPr>
                <w:rFonts w:ascii="Arial" w:hAnsi="Arial" w:cs="Arial"/>
                <w:sz w:val="16"/>
                <w:szCs w:val="16"/>
                <w:lang w:val="en-US"/>
              </w:rPr>
              <w:t>111,999,403</w:t>
            </w:r>
          </w:p>
        </w:tc>
        <w:tc>
          <w:tcPr>
            <w:tcW w:w="1334" w:type="dxa"/>
            <w:shd w:val="clear" w:color="auto" w:fill="FAFAFA"/>
            <w:vAlign w:val="bottom"/>
          </w:tcPr>
          <w:p w14:paraId="20255BDA" w14:textId="0D35EA16"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109" w:type="dxa"/>
            <w:shd w:val="clear" w:color="auto" w:fill="FAFAFA"/>
            <w:vAlign w:val="bottom"/>
          </w:tcPr>
          <w:p w14:paraId="54417936" w14:textId="13802307" w:rsidR="00513DB9" w:rsidRPr="003709B5" w:rsidRDefault="00513DB9" w:rsidP="003709B5">
            <w:pPr>
              <w:pStyle w:val="Header"/>
              <w:ind w:left="-121" w:right="-72"/>
              <w:jc w:val="right"/>
              <w:rPr>
                <w:rFonts w:ascii="Arial" w:hAnsi="Arial" w:cs="Arial"/>
                <w:sz w:val="16"/>
                <w:szCs w:val="16"/>
                <w:lang w:val="en-GB"/>
              </w:rPr>
            </w:pPr>
            <w:r w:rsidRPr="003709B5">
              <w:rPr>
                <w:rFonts w:ascii="Arial" w:hAnsi="Arial" w:cs="Arial"/>
                <w:sz w:val="16"/>
                <w:szCs w:val="16"/>
                <w:lang w:val="en-GB"/>
              </w:rPr>
              <w:t>-</w:t>
            </w:r>
          </w:p>
        </w:tc>
        <w:tc>
          <w:tcPr>
            <w:tcW w:w="1411" w:type="dxa"/>
            <w:shd w:val="clear" w:color="auto" w:fill="FAFAFA"/>
            <w:vAlign w:val="bottom"/>
          </w:tcPr>
          <w:p w14:paraId="6ED3DD3D" w14:textId="7FD68E4C" w:rsidR="00513DB9" w:rsidRPr="003709B5" w:rsidRDefault="00513DB9" w:rsidP="003709B5">
            <w:pPr>
              <w:pStyle w:val="Header"/>
              <w:ind w:right="-72"/>
              <w:jc w:val="right"/>
              <w:rPr>
                <w:rFonts w:ascii="Arial" w:hAnsi="Arial" w:cs="Arial"/>
                <w:sz w:val="16"/>
                <w:szCs w:val="16"/>
              </w:rPr>
            </w:pPr>
            <w:r w:rsidRPr="003709B5">
              <w:rPr>
                <w:rFonts w:ascii="Arial" w:hAnsi="Arial" w:cs="Arial"/>
                <w:sz w:val="16"/>
                <w:szCs w:val="16"/>
                <w:lang w:val="en-US"/>
              </w:rPr>
              <w:t>111,999,403</w:t>
            </w:r>
          </w:p>
        </w:tc>
      </w:tr>
      <w:tr w:rsidR="00513DB9" w:rsidRPr="003709B5" w14:paraId="7BE0C306" w14:textId="77777777" w:rsidTr="003817C7">
        <w:trPr>
          <w:cantSplit/>
          <w:trHeight w:val="159"/>
        </w:trPr>
        <w:tc>
          <w:tcPr>
            <w:tcW w:w="3222" w:type="dxa"/>
            <w:vAlign w:val="bottom"/>
          </w:tcPr>
          <w:p w14:paraId="09CEFF44" w14:textId="77777777" w:rsidR="00513DB9" w:rsidRPr="003709B5" w:rsidRDefault="00513DB9" w:rsidP="003709B5">
            <w:pPr>
              <w:ind w:left="-101"/>
              <w:rPr>
                <w:rFonts w:ascii="Arial" w:hAnsi="Arial" w:cs="Arial"/>
                <w:sz w:val="16"/>
                <w:szCs w:val="16"/>
                <w:cs/>
              </w:rPr>
            </w:pPr>
            <w:r w:rsidRPr="003709B5">
              <w:rPr>
                <w:rFonts w:ascii="Arial" w:hAnsi="Arial" w:cs="Arial"/>
                <w:sz w:val="16"/>
                <w:szCs w:val="16"/>
              </w:rPr>
              <w:t>Others</w:t>
            </w:r>
          </w:p>
        </w:tc>
        <w:tc>
          <w:tcPr>
            <w:tcW w:w="1111" w:type="dxa"/>
            <w:tcBorders>
              <w:bottom w:val="single" w:sz="4" w:space="0" w:color="auto"/>
            </w:tcBorders>
            <w:shd w:val="clear" w:color="auto" w:fill="FAFAFA"/>
            <w:vAlign w:val="bottom"/>
          </w:tcPr>
          <w:p w14:paraId="65237AD0" w14:textId="471A13EF" w:rsidR="00513DB9" w:rsidRPr="003709B5" w:rsidRDefault="00513DB9" w:rsidP="003709B5">
            <w:pPr>
              <w:pStyle w:val="Header"/>
              <w:ind w:right="-72"/>
              <w:jc w:val="right"/>
              <w:rPr>
                <w:rFonts w:ascii="Arial" w:hAnsi="Arial" w:cs="Arial"/>
                <w:sz w:val="16"/>
                <w:szCs w:val="16"/>
                <w:lang w:val="en-GB"/>
              </w:rPr>
            </w:pPr>
            <w:r w:rsidRPr="003709B5">
              <w:rPr>
                <w:rFonts w:ascii="Arial" w:hAnsi="Arial" w:cs="Arial"/>
                <w:sz w:val="16"/>
                <w:szCs w:val="16"/>
                <w:lang w:val="en-GB"/>
              </w:rPr>
              <w:t>76,101</w:t>
            </w:r>
          </w:p>
        </w:tc>
        <w:tc>
          <w:tcPr>
            <w:tcW w:w="1276" w:type="dxa"/>
            <w:tcBorders>
              <w:bottom w:val="single" w:sz="4" w:space="0" w:color="auto"/>
            </w:tcBorders>
            <w:shd w:val="clear" w:color="auto" w:fill="FAFAFA"/>
            <w:vAlign w:val="bottom"/>
          </w:tcPr>
          <w:p w14:paraId="1D2B76B9" w14:textId="762291D5" w:rsidR="00513DB9" w:rsidRPr="003709B5" w:rsidRDefault="00513DB9" w:rsidP="003709B5">
            <w:pPr>
              <w:pStyle w:val="Header"/>
              <w:ind w:right="-72"/>
              <w:jc w:val="right"/>
              <w:rPr>
                <w:rFonts w:ascii="Arial" w:hAnsi="Arial" w:cs="Arial"/>
                <w:sz w:val="16"/>
                <w:szCs w:val="16"/>
              </w:rPr>
            </w:pPr>
            <w:r w:rsidRPr="003709B5">
              <w:rPr>
                <w:rFonts w:ascii="Arial" w:hAnsi="Arial" w:cs="Arial"/>
                <w:sz w:val="16"/>
                <w:szCs w:val="16"/>
                <w:lang w:val="en-US"/>
              </w:rPr>
              <w:t>6,309,405</w:t>
            </w:r>
          </w:p>
        </w:tc>
        <w:tc>
          <w:tcPr>
            <w:tcW w:w="1334" w:type="dxa"/>
            <w:tcBorders>
              <w:bottom w:val="single" w:sz="4" w:space="0" w:color="auto"/>
            </w:tcBorders>
            <w:shd w:val="clear" w:color="auto" w:fill="FAFAFA"/>
            <w:vAlign w:val="bottom"/>
          </w:tcPr>
          <w:p w14:paraId="27766609" w14:textId="17B5DE44" w:rsidR="00513DB9" w:rsidRPr="003709B5" w:rsidRDefault="00513DB9" w:rsidP="003709B5">
            <w:pPr>
              <w:pStyle w:val="Header"/>
              <w:ind w:right="-72"/>
              <w:jc w:val="right"/>
              <w:rPr>
                <w:rFonts w:ascii="Arial" w:hAnsi="Arial" w:cs="Arial"/>
                <w:sz w:val="16"/>
                <w:szCs w:val="16"/>
              </w:rPr>
            </w:pPr>
            <w:r w:rsidRPr="003709B5">
              <w:rPr>
                <w:rFonts w:ascii="Arial" w:hAnsi="Arial" w:cs="Arial"/>
                <w:sz w:val="16"/>
                <w:szCs w:val="16"/>
                <w:cs/>
              </w:rPr>
              <w:t>-</w:t>
            </w:r>
          </w:p>
        </w:tc>
        <w:tc>
          <w:tcPr>
            <w:tcW w:w="1109" w:type="dxa"/>
            <w:tcBorders>
              <w:bottom w:val="single" w:sz="4" w:space="0" w:color="auto"/>
            </w:tcBorders>
            <w:shd w:val="clear" w:color="auto" w:fill="FAFAFA"/>
            <w:vAlign w:val="bottom"/>
          </w:tcPr>
          <w:p w14:paraId="04351E0C" w14:textId="5CA5FB9D" w:rsidR="00513DB9" w:rsidRPr="003709B5" w:rsidRDefault="00513DB9" w:rsidP="003709B5">
            <w:pPr>
              <w:pStyle w:val="Header"/>
              <w:ind w:left="-121" w:right="-72"/>
              <w:jc w:val="right"/>
              <w:rPr>
                <w:rFonts w:ascii="Arial" w:hAnsi="Arial" w:cs="Arial"/>
                <w:sz w:val="16"/>
                <w:szCs w:val="16"/>
              </w:rPr>
            </w:pPr>
            <w:r w:rsidRPr="003709B5">
              <w:rPr>
                <w:rFonts w:ascii="Arial" w:hAnsi="Arial" w:cs="Arial"/>
                <w:sz w:val="16"/>
                <w:szCs w:val="16"/>
                <w:cs/>
              </w:rPr>
              <w:t>-</w:t>
            </w:r>
          </w:p>
        </w:tc>
        <w:tc>
          <w:tcPr>
            <w:tcW w:w="1411" w:type="dxa"/>
            <w:tcBorders>
              <w:bottom w:val="single" w:sz="4" w:space="0" w:color="auto"/>
            </w:tcBorders>
            <w:shd w:val="clear" w:color="auto" w:fill="FAFAFA"/>
            <w:vAlign w:val="bottom"/>
          </w:tcPr>
          <w:p w14:paraId="04CE5D5F" w14:textId="6F26096D" w:rsidR="00513DB9" w:rsidRPr="003709B5" w:rsidRDefault="00513DB9" w:rsidP="003709B5">
            <w:pPr>
              <w:pStyle w:val="Header"/>
              <w:ind w:right="-72"/>
              <w:jc w:val="right"/>
              <w:rPr>
                <w:rFonts w:ascii="Arial" w:hAnsi="Arial" w:cs="Arial"/>
                <w:sz w:val="16"/>
                <w:szCs w:val="16"/>
                <w:cs/>
              </w:rPr>
            </w:pPr>
            <w:r w:rsidRPr="003709B5">
              <w:rPr>
                <w:rFonts w:ascii="Arial" w:hAnsi="Arial" w:cs="Arial"/>
                <w:sz w:val="16"/>
                <w:szCs w:val="16"/>
                <w:lang w:val="en-US"/>
              </w:rPr>
              <w:t>6,385,506</w:t>
            </w:r>
          </w:p>
        </w:tc>
      </w:tr>
      <w:tr w:rsidR="00A31A3A" w:rsidRPr="003709B5" w14:paraId="30CDA819" w14:textId="77777777" w:rsidTr="003817C7">
        <w:trPr>
          <w:cantSplit/>
          <w:trHeight w:val="159"/>
        </w:trPr>
        <w:tc>
          <w:tcPr>
            <w:tcW w:w="3222" w:type="dxa"/>
            <w:vAlign w:val="bottom"/>
          </w:tcPr>
          <w:p w14:paraId="78A6C240" w14:textId="77777777" w:rsidR="00A31A3A" w:rsidRPr="003709B5" w:rsidRDefault="00A31A3A" w:rsidP="003709B5">
            <w:pPr>
              <w:ind w:left="-101"/>
              <w:rPr>
                <w:rFonts w:ascii="Arial" w:hAnsi="Arial" w:cs="Arial"/>
                <w:sz w:val="16"/>
                <w:szCs w:val="16"/>
              </w:rPr>
            </w:pPr>
          </w:p>
        </w:tc>
        <w:tc>
          <w:tcPr>
            <w:tcW w:w="1111" w:type="dxa"/>
            <w:tcBorders>
              <w:top w:val="single" w:sz="4" w:space="0" w:color="auto"/>
            </w:tcBorders>
            <w:shd w:val="clear" w:color="auto" w:fill="FAFAFA"/>
            <w:vAlign w:val="bottom"/>
          </w:tcPr>
          <w:p w14:paraId="307701DE" w14:textId="77777777" w:rsidR="00A31A3A" w:rsidRPr="003709B5" w:rsidRDefault="00A31A3A" w:rsidP="003709B5">
            <w:pPr>
              <w:pStyle w:val="Header"/>
              <w:ind w:right="-72"/>
              <w:jc w:val="right"/>
              <w:rPr>
                <w:rFonts w:ascii="Arial" w:hAnsi="Arial" w:cs="Arial"/>
                <w:sz w:val="16"/>
                <w:szCs w:val="16"/>
                <w:lang w:val="en-GB"/>
              </w:rPr>
            </w:pPr>
          </w:p>
        </w:tc>
        <w:tc>
          <w:tcPr>
            <w:tcW w:w="1276" w:type="dxa"/>
            <w:tcBorders>
              <w:top w:val="single" w:sz="4" w:space="0" w:color="auto"/>
            </w:tcBorders>
            <w:shd w:val="clear" w:color="auto" w:fill="FAFAFA"/>
            <w:vAlign w:val="bottom"/>
          </w:tcPr>
          <w:p w14:paraId="608F7BC9" w14:textId="77777777" w:rsidR="00A31A3A" w:rsidRPr="003709B5" w:rsidRDefault="00A31A3A" w:rsidP="003709B5">
            <w:pPr>
              <w:pStyle w:val="Header"/>
              <w:ind w:right="-72"/>
              <w:jc w:val="right"/>
              <w:rPr>
                <w:rFonts w:ascii="Arial" w:hAnsi="Arial" w:cs="Arial"/>
                <w:sz w:val="16"/>
                <w:szCs w:val="16"/>
                <w:lang w:val="en-GB"/>
              </w:rPr>
            </w:pPr>
          </w:p>
        </w:tc>
        <w:tc>
          <w:tcPr>
            <w:tcW w:w="1334" w:type="dxa"/>
            <w:tcBorders>
              <w:top w:val="single" w:sz="4" w:space="0" w:color="auto"/>
            </w:tcBorders>
            <w:shd w:val="clear" w:color="auto" w:fill="FAFAFA"/>
            <w:vAlign w:val="bottom"/>
          </w:tcPr>
          <w:p w14:paraId="7B8CBB90" w14:textId="77777777" w:rsidR="00A31A3A" w:rsidRPr="003709B5" w:rsidRDefault="00A31A3A" w:rsidP="003709B5">
            <w:pPr>
              <w:pStyle w:val="Header"/>
              <w:ind w:right="-72"/>
              <w:jc w:val="right"/>
              <w:rPr>
                <w:rFonts w:ascii="Arial" w:hAnsi="Arial" w:cs="Arial"/>
                <w:sz w:val="16"/>
                <w:szCs w:val="16"/>
                <w:lang w:val="en-US"/>
              </w:rPr>
            </w:pPr>
          </w:p>
        </w:tc>
        <w:tc>
          <w:tcPr>
            <w:tcW w:w="1109" w:type="dxa"/>
            <w:tcBorders>
              <w:top w:val="single" w:sz="4" w:space="0" w:color="auto"/>
            </w:tcBorders>
            <w:shd w:val="clear" w:color="auto" w:fill="FAFAFA"/>
            <w:vAlign w:val="bottom"/>
          </w:tcPr>
          <w:p w14:paraId="61047294" w14:textId="77777777" w:rsidR="00A31A3A" w:rsidRPr="003709B5" w:rsidRDefault="00A31A3A" w:rsidP="003709B5">
            <w:pPr>
              <w:pStyle w:val="Header"/>
              <w:ind w:left="-121" w:right="-72"/>
              <w:jc w:val="right"/>
              <w:rPr>
                <w:rFonts w:ascii="Arial" w:hAnsi="Arial" w:cs="Arial"/>
                <w:sz w:val="16"/>
                <w:szCs w:val="16"/>
                <w:lang w:val="en-US"/>
              </w:rPr>
            </w:pPr>
          </w:p>
        </w:tc>
        <w:tc>
          <w:tcPr>
            <w:tcW w:w="1411" w:type="dxa"/>
            <w:tcBorders>
              <w:top w:val="single" w:sz="4" w:space="0" w:color="auto"/>
            </w:tcBorders>
            <w:shd w:val="clear" w:color="auto" w:fill="FAFAFA"/>
            <w:vAlign w:val="bottom"/>
          </w:tcPr>
          <w:p w14:paraId="02AC8DEE" w14:textId="77777777" w:rsidR="00A31A3A" w:rsidRPr="003709B5" w:rsidRDefault="00A31A3A" w:rsidP="003709B5">
            <w:pPr>
              <w:pStyle w:val="Header"/>
              <w:ind w:right="-72"/>
              <w:jc w:val="right"/>
              <w:rPr>
                <w:rFonts w:ascii="Arial" w:hAnsi="Arial" w:cs="Arial"/>
                <w:sz w:val="16"/>
                <w:szCs w:val="16"/>
                <w:lang w:val="en-GB"/>
              </w:rPr>
            </w:pPr>
          </w:p>
        </w:tc>
      </w:tr>
      <w:tr w:rsidR="00513DB9" w:rsidRPr="003709B5" w14:paraId="2C098AC3" w14:textId="77777777" w:rsidTr="004216A7">
        <w:trPr>
          <w:cantSplit/>
          <w:trHeight w:val="159"/>
        </w:trPr>
        <w:tc>
          <w:tcPr>
            <w:tcW w:w="3222" w:type="dxa"/>
            <w:vAlign w:val="bottom"/>
          </w:tcPr>
          <w:p w14:paraId="5CB6893F" w14:textId="77777777" w:rsidR="00513DB9" w:rsidRPr="003709B5" w:rsidRDefault="00513DB9" w:rsidP="003709B5">
            <w:pPr>
              <w:ind w:left="-101"/>
              <w:rPr>
                <w:rFonts w:ascii="Arial" w:hAnsi="Arial" w:cs="Arial"/>
                <w:b/>
                <w:bCs/>
                <w:sz w:val="16"/>
                <w:szCs w:val="16"/>
                <w:cs/>
              </w:rPr>
            </w:pPr>
            <w:r w:rsidRPr="003709B5">
              <w:rPr>
                <w:rFonts w:ascii="Arial" w:hAnsi="Arial" w:cs="Arial"/>
                <w:b/>
                <w:bCs/>
                <w:sz w:val="16"/>
                <w:szCs w:val="16"/>
              </w:rPr>
              <w:t>Total</w:t>
            </w:r>
          </w:p>
        </w:tc>
        <w:tc>
          <w:tcPr>
            <w:tcW w:w="1111" w:type="dxa"/>
            <w:shd w:val="clear" w:color="auto" w:fill="FAFAFA"/>
            <w:vAlign w:val="bottom"/>
          </w:tcPr>
          <w:p w14:paraId="61BC0F46" w14:textId="3618EC91"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GB"/>
              </w:rPr>
              <w:t>372,762,585</w:t>
            </w:r>
          </w:p>
        </w:tc>
        <w:tc>
          <w:tcPr>
            <w:tcW w:w="1276" w:type="dxa"/>
            <w:shd w:val="clear" w:color="auto" w:fill="FAFAFA"/>
            <w:vAlign w:val="bottom"/>
          </w:tcPr>
          <w:p w14:paraId="06A2E506" w14:textId="4F2C3CA0" w:rsidR="00513DB9" w:rsidRPr="003709B5" w:rsidRDefault="00513DB9" w:rsidP="003709B5">
            <w:pPr>
              <w:pStyle w:val="Header"/>
              <w:ind w:right="-72"/>
              <w:jc w:val="right"/>
              <w:rPr>
                <w:rFonts w:ascii="Arial" w:hAnsi="Arial" w:cs="Arial"/>
                <w:sz w:val="16"/>
                <w:szCs w:val="16"/>
                <w:lang w:val="en-GB"/>
              </w:rPr>
            </w:pPr>
            <w:r w:rsidRPr="003709B5">
              <w:rPr>
                <w:rFonts w:ascii="Arial" w:hAnsi="Arial" w:cs="Arial"/>
                <w:sz w:val="16"/>
                <w:szCs w:val="16"/>
                <w:lang w:val="en-GB"/>
              </w:rPr>
              <w:t>313,038,3</w:t>
            </w:r>
            <w:r w:rsidR="0052788A">
              <w:rPr>
                <w:rFonts w:ascii="Arial" w:hAnsi="Arial" w:cs="Arial"/>
                <w:sz w:val="16"/>
                <w:szCs w:val="16"/>
                <w:lang w:val="en-GB"/>
              </w:rPr>
              <w:t>50</w:t>
            </w:r>
          </w:p>
        </w:tc>
        <w:tc>
          <w:tcPr>
            <w:tcW w:w="1334" w:type="dxa"/>
            <w:shd w:val="clear" w:color="auto" w:fill="FAFAFA"/>
            <w:vAlign w:val="bottom"/>
          </w:tcPr>
          <w:p w14:paraId="3238BC92" w14:textId="203C4AF3" w:rsidR="00513DB9" w:rsidRPr="003709B5" w:rsidRDefault="00513DB9" w:rsidP="003709B5">
            <w:pPr>
              <w:pStyle w:val="Header"/>
              <w:ind w:right="-72"/>
              <w:jc w:val="right"/>
              <w:rPr>
                <w:rFonts w:ascii="Arial" w:hAnsi="Arial" w:cs="Arial"/>
                <w:sz w:val="16"/>
                <w:szCs w:val="16"/>
                <w:lang w:val="en-US"/>
              </w:rPr>
            </w:pPr>
            <w:r w:rsidRPr="003709B5">
              <w:rPr>
                <w:rFonts w:ascii="Arial" w:hAnsi="Arial" w:cs="Arial"/>
                <w:sz w:val="16"/>
                <w:szCs w:val="16"/>
                <w:lang w:val="en-GB"/>
              </w:rPr>
              <w:t>(2,983,500)</w:t>
            </w:r>
          </w:p>
        </w:tc>
        <w:tc>
          <w:tcPr>
            <w:tcW w:w="1109" w:type="dxa"/>
            <w:shd w:val="clear" w:color="auto" w:fill="FAFAFA"/>
            <w:vAlign w:val="bottom"/>
          </w:tcPr>
          <w:p w14:paraId="45A6F904" w14:textId="441417E1" w:rsidR="00513DB9" w:rsidRPr="003709B5" w:rsidRDefault="00513DB9" w:rsidP="003709B5">
            <w:pPr>
              <w:pStyle w:val="Header"/>
              <w:ind w:left="-121" w:right="-72"/>
              <w:jc w:val="right"/>
              <w:rPr>
                <w:rFonts w:ascii="Arial" w:hAnsi="Arial" w:cs="Arial"/>
                <w:sz w:val="16"/>
                <w:szCs w:val="16"/>
                <w:lang w:val="en-US"/>
              </w:rPr>
            </w:pPr>
            <w:r w:rsidRPr="003709B5">
              <w:rPr>
                <w:rFonts w:ascii="Arial" w:hAnsi="Arial" w:cs="Arial"/>
                <w:sz w:val="16"/>
                <w:szCs w:val="16"/>
                <w:lang w:val="en-US"/>
              </w:rPr>
              <w:t>-</w:t>
            </w:r>
          </w:p>
        </w:tc>
        <w:tc>
          <w:tcPr>
            <w:tcW w:w="1411" w:type="dxa"/>
            <w:shd w:val="clear" w:color="auto" w:fill="FAFAFA"/>
            <w:vAlign w:val="bottom"/>
          </w:tcPr>
          <w:p w14:paraId="31ABEF56" w14:textId="7F640D7B" w:rsidR="00513DB9" w:rsidRPr="003709B5" w:rsidRDefault="00513DB9" w:rsidP="003709B5">
            <w:pPr>
              <w:pStyle w:val="Header"/>
              <w:ind w:right="-72"/>
              <w:jc w:val="right"/>
              <w:rPr>
                <w:rFonts w:ascii="Arial" w:hAnsi="Arial" w:cs="Arial"/>
                <w:sz w:val="16"/>
                <w:szCs w:val="16"/>
                <w:lang w:val="en-GB"/>
              </w:rPr>
            </w:pPr>
            <w:r w:rsidRPr="003709B5">
              <w:rPr>
                <w:rFonts w:ascii="Arial" w:hAnsi="Arial" w:cs="Arial"/>
                <w:sz w:val="16"/>
                <w:szCs w:val="16"/>
                <w:lang w:val="en-GB"/>
              </w:rPr>
              <w:t>682,817,43</w:t>
            </w:r>
            <w:r w:rsidR="0052788A">
              <w:rPr>
                <w:rFonts w:ascii="Arial" w:hAnsi="Arial" w:cs="Arial"/>
                <w:sz w:val="16"/>
                <w:szCs w:val="16"/>
                <w:lang w:val="en-GB"/>
              </w:rPr>
              <w:t>5</w:t>
            </w:r>
          </w:p>
        </w:tc>
      </w:tr>
      <w:tr w:rsidR="00CA4616" w:rsidRPr="003709B5" w14:paraId="04F0849A" w14:textId="77777777" w:rsidTr="004216A7">
        <w:trPr>
          <w:cantSplit/>
          <w:trHeight w:val="159"/>
        </w:trPr>
        <w:tc>
          <w:tcPr>
            <w:tcW w:w="3222" w:type="dxa"/>
            <w:vAlign w:val="bottom"/>
          </w:tcPr>
          <w:p w14:paraId="3D7587E8" w14:textId="01019356" w:rsidR="00CA4616" w:rsidRPr="003709B5" w:rsidRDefault="00CA4616" w:rsidP="00CA4616">
            <w:pPr>
              <w:ind w:left="-101"/>
              <w:rPr>
                <w:rFonts w:ascii="Arial" w:hAnsi="Arial" w:cs="Arial"/>
                <w:b/>
                <w:bCs/>
                <w:sz w:val="16"/>
                <w:szCs w:val="16"/>
              </w:rPr>
            </w:pPr>
            <w:r w:rsidRPr="00124EDA">
              <w:rPr>
                <w:rFonts w:asciiTheme="minorHAnsi" w:hAnsiTheme="minorHAnsi" w:cstheme="minorHAnsi"/>
                <w:sz w:val="16"/>
                <w:szCs w:val="16"/>
              </w:rPr>
              <w:t>Reconciliation of deferred taxes</w:t>
            </w:r>
          </w:p>
        </w:tc>
        <w:tc>
          <w:tcPr>
            <w:tcW w:w="1111" w:type="dxa"/>
            <w:tcBorders>
              <w:bottom w:val="single" w:sz="4" w:space="0" w:color="auto"/>
            </w:tcBorders>
            <w:shd w:val="clear" w:color="auto" w:fill="FAFAFA"/>
            <w:vAlign w:val="bottom"/>
          </w:tcPr>
          <w:p w14:paraId="60EBB136" w14:textId="38D8D663" w:rsidR="00CA4616" w:rsidRPr="00CA4616" w:rsidRDefault="00CA4616" w:rsidP="00CA4616">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w:t>
            </w:r>
          </w:p>
        </w:tc>
        <w:tc>
          <w:tcPr>
            <w:tcW w:w="1276" w:type="dxa"/>
            <w:tcBorders>
              <w:bottom w:val="single" w:sz="4" w:space="0" w:color="auto"/>
            </w:tcBorders>
            <w:shd w:val="clear" w:color="auto" w:fill="FAFAFA"/>
            <w:vAlign w:val="bottom"/>
          </w:tcPr>
          <w:p w14:paraId="4CFA4DF7" w14:textId="71A575E5" w:rsidR="00CA4616" w:rsidRPr="00CA4616" w:rsidRDefault="00CA4616" w:rsidP="00CA4616">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w:t>
            </w:r>
          </w:p>
        </w:tc>
        <w:tc>
          <w:tcPr>
            <w:tcW w:w="1334" w:type="dxa"/>
            <w:tcBorders>
              <w:bottom w:val="single" w:sz="4" w:space="0" w:color="auto"/>
            </w:tcBorders>
            <w:shd w:val="clear" w:color="auto" w:fill="FAFAFA"/>
            <w:vAlign w:val="bottom"/>
          </w:tcPr>
          <w:p w14:paraId="398DE568" w14:textId="1A2F7403" w:rsidR="00CA4616" w:rsidRPr="00CA4616" w:rsidRDefault="00CA4616" w:rsidP="00CA4616">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(572,224,17</w:t>
            </w:r>
            <w:r w:rsidR="0052788A">
              <w:rPr>
                <w:rFonts w:asciiTheme="minorHAnsi" w:hAnsiTheme="minorHAnsi" w:cstheme="minorHAnsi"/>
                <w:sz w:val="16"/>
                <w:szCs w:val="16"/>
                <w:lang w:val="en-GB"/>
              </w:rPr>
              <w:t>9</w:t>
            </w:r>
            <w:r w:rsidRPr="00CA4616">
              <w:rPr>
                <w:rFonts w:asciiTheme="minorHAnsi" w:hAnsiTheme="minorHAnsi" w:cstheme="minorHAnsi"/>
                <w:sz w:val="16"/>
                <w:szCs w:val="16"/>
                <w:lang w:val="en-GB"/>
              </w:rPr>
              <w:t>)</w:t>
            </w:r>
          </w:p>
        </w:tc>
        <w:tc>
          <w:tcPr>
            <w:tcW w:w="1109" w:type="dxa"/>
            <w:tcBorders>
              <w:bottom w:val="single" w:sz="4" w:space="0" w:color="auto"/>
            </w:tcBorders>
            <w:shd w:val="clear" w:color="auto" w:fill="FAFAFA"/>
            <w:vAlign w:val="bottom"/>
          </w:tcPr>
          <w:p w14:paraId="13A6971B" w14:textId="2B2F85F6" w:rsidR="00CA4616" w:rsidRPr="00CA4616" w:rsidRDefault="00CA4616" w:rsidP="00CA4616">
            <w:pPr>
              <w:pStyle w:val="Header"/>
              <w:ind w:left="-121" w:right="-72"/>
              <w:jc w:val="right"/>
              <w:rPr>
                <w:rFonts w:asciiTheme="minorHAnsi" w:hAnsiTheme="minorHAnsi" w:cstheme="minorHAnsi"/>
                <w:sz w:val="16"/>
                <w:szCs w:val="16"/>
                <w:lang w:val="en-US"/>
              </w:rPr>
            </w:pPr>
            <w:r w:rsidRPr="00CA4616">
              <w:rPr>
                <w:rFonts w:asciiTheme="minorHAnsi" w:hAnsiTheme="minorHAnsi" w:cstheme="minorHAnsi"/>
                <w:sz w:val="16"/>
                <w:szCs w:val="16"/>
              </w:rPr>
              <w:t>-</w:t>
            </w:r>
          </w:p>
        </w:tc>
        <w:tc>
          <w:tcPr>
            <w:tcW w:w="1411" w:type="dxa"/>
            <w:tcBorders>
              <w:bottom w:val="single" w:sz="4" w:space="0" w:color="auto"/>
            </w:tcBorders>
            <w:shd w:val="clear" w:color="auto" w:fill="FAFAFA"/>
            <w:vAlign w:val="bottom"/>
          </w:tcPr>
          <w:p w14:paraId="78FFB5DB" w14:textId="33B95C5F" w:rsidR="00CA4616" w:rsidRPr="00CA4616" w:rsidRDefault="00CA4616" w:rsidP="00CA4616">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(572,224,17</w:t>
            </w:r>
            <w:r w:rsidR="0052788A">
              <w:rPr>
                <w:rFonts w:asciiTheme="minorHAnsi" w:hAnsiTheme="minorHAnsi" w:cstheme="minorHAnsi"/>
                <w:sz w:val="16"/>
                <w:szCs w:val="16"/>
                <w:lang w:val="en-GB"/>
              </w:rPr>
              <w:t>9</w:t>
            </w:r>
            <w:r w:rsidRPr="00CA4616">
              <w:rPr>
                <w:rFonts w:asciiTheme="minorHAnsi" w:hAnsiTheme="minorHAnsi" w:cstheme="minorHAnsi"/>
                <w:sz w:val="16"/>
                <w:szCs w:val="16"/>
                <w:lang w:val="en-GB"/>
              </w:rPr>
              <w:t>)</w:t>
            </w:r>
          </w:p>
        </w:tc>
      </w:tr>
      <w:tr w:rsidR="00CA4616" w:rsidRPr="003709B5" w14:paraId="7138AABA" w14:textId="77777777" w:rsidTr="004216A7">
        <w:trPr>
          <w:cantSplit/>
          <w:trHeight w:val="159"/>
        </w:trPr>
        <w:tc>
          <w:tcPr>
            <w:tcW w:w="3222" w:type="dxa"/>
            <w:vAlign w:val="bottom"/>
          </w:tcPr>
          <w:p w14:paraId="03321771" w14:textId="77777777" w:rsidR="00CA4616" w:rsidRPr="003709B5" w:rsidRDefault="00CA4616" w:rsidP="00CA4616">
            <w:pPr>
              <w:ind w:left="-101"/>
              <w:rPr>
                <w:rFonts w:ascii="Arial" w:hAnsi="Arial" w:cs="Arial"/>
                <w:b/>
                <w:bCs/>
                <w:sz w:val="16"/>
                <w:szCs w:val="16"/>
              </w:rPr>
            </w:pPr>
          </w:p>
        </w:tc>
        <w:tc>
          <w:tcPr>
            <w:tcW w:w="1111" w:type="dxa"/>
            <w:tcBorders>
              <w:top w:val="single" w:sz="4" w:space="0" w:color="auto"/>
            </w:tcBorders>
            <w:shd w:val="clear" w:color="auto" w:fill="FAFAFA"/>
            <w:vAlign w:val="bottom"/>
          </w:tcPr>
          <w:p w14:paraId="33B9E9D2" w14:textId="77777777" w:rsidR="00CA4616" w:rsidRPr="00CA4616" w:rsidRDefault="00CA4616" w:rsidP="00CA4616">
            <w:pPr>
              <w:pStyle w:val="Header"/>
              <w:ind w:right="-72"/>
              <w:jc w:val="right"/>
              <w:rPr>
                <w:rFonts w:asciiTheme="minorHAnsi" w:hAnsiTheme="minorHAnsi" w:cstheme="minorHAnsi"/>
                <w:sz w:val="16"/>
                <w:szCs w:val="16"/>
                <w:lang w:val="en-GB"/>
              </w:rPr>
            </w:pPr>
          </w:p>
        </w:tc>
        <w:tc>
          <w:tcPr>
            <w:tcW w:w="1276" w:type="dxa"/>
            <w:tcBorders>
              <w:top w:val="single" w:sz="4" w:space="0" w:color="auto"/>
            </w:tcBorders>
            <w:shd w:val="clear" w:color="auto" w:fill="FAFAFA"/>
            <w:vAlign w:val="bottom"/>
          </w:tcPr>
          <w:p w14:paraId="7E4BF7BA" w14:textId="77777777" w:rsidR="00CA4616" w:rsidRPr="00CA4616" w:rsidRDefault="00CA4616" w:rsidP="00CA4616">
            <w:pPr>
              <w:pStyle w:val="Header"/>
              <w:ind w:right="-72"/>
              <w:jc w:val="right"/>
              <w:rPr>
                <w:rFonts w:asciiTheme="minorHAnsi" w:hAnsiTheme="minorHAnsi" w:cstheme="minorHAnsi"/>
                <w:sz w:val="16"/>
                <w:szCs w:val="16"/>
                <w:lang w:val="en-GB"/>
              </w:rPr>
            </w:pPr>
          </w:p>
        </w:tc>
        <w:tc>
          <w:tcPr>
            <w:tcW w:w="1334" w:type="dxa"/>
            <w:tcBorders>
              <w:top w:val="single" w:sz="4" w:space="0" w:color="auto"/>
            </w:tcBorders>
            <w:shd w:val="clear" w:color="auto" w:fill="FAFAFA"/>
            <w:vAlign w:val="bottom"/>
          </w:tcPr>
          <w:p w14:paraId="436B94A1" w14:textId="77777777" w:rsidR="00CA4616" w:rsidRPr="00CA4616" w:rsidRDefault="00CA4616" w:rsidP="00CA4616">
            <w:pPr>
              <w:pStyle w:val="Header"/>
              <w:ind w:right="-72"/>
              <w:jc w:val="right"/>
              <w:rPr>
                <w:rFonts w:asciiTheme="minorHAnsi" w:hAnsiTheme="minorHAnsi" w:cstheme="minorHAnsi"/>
                <w:sz w:val="16"/>
                <w:szCs w:val="16"/>
                <w:lang w:val="en-GB"/>
              </w:rPr>
            </w:pPr>
          </w:p>
        </w:tc>
        <w:tc>
          <w:tcPr>
            <w:tcW w:w="1109" w:type="dxa"/>
            <w:tcBorders>
              <w:top w:val="single" w:sz="4" w:space="0" w:color="auto"/>
            </w:tcBorders>
            <w:shd w:val="clear" w:color="auto" w:fill="FAFAFA"/>
            <w:vAlign w:val="bottom"/>
          </w:tcPr>
          <w:p w14:paraId="1131BA49" w14:textId="77777777" w:rsidR="00CA4616" w:rsidRPr="00CA4616" w:rsidRDefault="00CA4616" w:rsidP="00CA4616">
            <w:pPr>
              <w:pStyle w:val="Header"/>
              <w:ind w:left="-121" w:right="-72"/>
              <w:jc w:val="right"/>
              <w:rPr>
                <w:rFonts w:asciiTheme="minorHAnsi" w:hAnsiTheme="minorHAnsi" w:cstheme="minorHAnsi"/>
                <w:sz w:val="16"/>
                <w:szCs w:val="16"/>
                <w:lang w:val="en-US"/>
              </w:rPr>
            </w:pPr>
          </w:p>
        </w:tc>
        <w:tc>
          <w:tcPr>
            <w:tcW w:w="1411" w:type="dxa"/>
            <w:tcBorders>
              <w:top w:val="single" w:sz="4" w:space="0" w:color="auto"/>
            </w:tcBorders>
            <w:shd w:val="clear" w:color="auto" w:fill="FAFAFA"/>
            <w:vAlign w:val="bottom"/>
          </w:tcPr>
          <w:p w14:paraId="3BC4352C" w14:textId="77777777" w:rsidR="00CA4616" w:rsidRPr="00CA4616" w:rsidRDefault="00CA4616" w:rsidP="00CA4616">
            <w:pPr>
              <w:pStyle w:val="Header"/>
              <w:ind w:right="-72"/>
              <w:jc w:val="right"/>
              <w:rPr>
                <w:rFonts w:asciiTheme="minorHAnsi" w:hAnsiTheme="minorHAnsi" w:cstheme="minorHAnsi"/>
                <w:sz w:val="16"/>
                <w:szCs w:val="16"/>
                <w:lang w:val="en-GB"/>
              </w:rPr>
            </w:pPr>
          </w:p>
        </w:tc>
      </w:tr>
      <w:tr w:rsidR="00CA4616" w:rsidRPr="003709B5" w14:paraId="3158D9D2" w14:textId="77777777" w:rsidTr="004216A7">
        <w:trPr>
          <w:cantSplit/>
          <w:trHeight w:val="159"/>
        </w:trPr>
        <w:tc>
          <w:tcPr>
            <w:tcW w:w="3222" w:type="dxa"/>
            <w:vAlign w:val="bottom"/>
          </w:tcPr>
          <w:p w14:paraId="608EE9A9" w14:textId="38A9100D" w:rsidR="00CA4616" w:rsidRPr="003709B5" w:rsidRDefault="00CA4616" w:rsidP="00CA4616">
            <w:pPr>
              <w:ind w:left="-101"/>
              <w:rPr>
                <w:rFonts w:ascii="Arial" w:hAnsi="Arial" w:cs="Arial"/>
                <w:b/>
                <w:bCs/>
                <w:sz w:val="16"/>
                <w:szCs w:val="16"/>
              </w:rPr>
            </w:pPr>
            <w:r w:rsidRPr="00124EDA">
              <w:rPr>
                <w:rFonts w:asciiTheme="minorHAnsi" w:hAnsiTheme="minorHAnsi" w:cstheme="minorHAnsi"/>
                <w:b/>
                <w:bCs/>
                <w:sz w:val="16"/>
                <w:szCs w:val="16"/>
              </w:rPr>
              <w:t>Deferred tax assets (net)</w:t>
            </w:r>
          </w:p>
        </w:tc>
        <w:tc>
          <w:tcPr>
            <w:tcW w:w="1111" w:type="dxa"/>
            <w:tcBorders>
              <w:bottom w:val="single" w:sz="4" w:space="0" w:color="auto"/>
            </w:tcBorders>
            <w:shd w:val="clear" w:color="auto" w:fill="FAFAFA"/>
            <w:vAlign w:val="bottom"/>
          </w:tcPr>
          <w:p w14:paraId="65A6F140" w14:textId="4E93E772" w:rsidR="00CA4616" w:rsidRPr="00CA4616" w:rsidRDefault="00CA4616" w:rsidP="00CA4616">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372,762,585</w:t>
            </w:r>
          </w:p>
        </w:tc>
        <w:tc>
          <w:tcPr>
            <w:tcW w:w="1276" w:type="dxa"/>
            <w:tcBorders>
              <w:bottom w:val="single" w:sz="4" w:space="0" w:color="auto"/>
            </w:tcBorders>
            <w:shd w:val="clear" w:color="auto" w:fill="FAFAFA"/>
            <w:vAlign w:val="bottom"/>
          </w:tcPr>
          <w:p w14:paraId="508223ED" w14:textId="3DA86178" w:rsidR="00CA4616" w:rsidRPr="00CA4616" w:rsidRDefault="00CA4616" w:rsidP="00CA4616">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313,038,3</w:t>
            </w:r>
            <w:r w:rsidR="0052788A">
              <w:rPr>
                <w:rFonts w:asciiTheme="minorHAnsi" w:hAnsiTheme="minorHAnsi" w:cstheme="minorHAnsi"/>
                <w:sz w:val="16"/>
                <w:szCs w:val="16"/>
                <w:lang w:val="en-GB"/>
              </w:rPr>
              <w:t>50</w:t>
            </w:r>
          </w:p>
        </w:tc>
        <w:tc>
          <w:tcPr>
            <w:tcW w:w="1334" w:type="dxa"/>
            <w:tcBorders>
              <w:bottom w:val="single" w:sz="4" w:space="0" w:color="auto"/>
            </w:tcBorders>
            <w:shd w:val="clear" w:color="auto" w:fill="FAFAFA"/>
            <w:vAlign w:val="bottom"/>
          </w:tcPr>
          <w:p w14:paraId="2BA928B8" w14:textId="22C566B8" w:rsidR="00CA4616" w:rsidRPr="00CA4616" w:rsidRDefault="00CA4616" w:rsidP="00CA4616">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(575,207,67</w:t>
            </w:r>
            <w:r w:rsidR="0052788A">
              <w:rPr>
                <w:rFonts w:asciiTheme="minorHAnsi" w:hAnsiTheme="minorHAnsi" w:cstheme="minorHAnsi"/>
                <w:sz w:val="16"/>
                <w:szCs w:val="16"/>
                <w:lang w:val="en-GB"/>
              </w:rPr>
              <w:t>9</w:t>
            </w:r>
            <w:r w:rsidRPr="00CA4616">
              <w:rPr>
                <w:rFonts w:asciiTheme="minorHAnsi" w:hAnsiTheme="minorHAnsi" w:cstheme="minorHAnsi"/>
                <w:sz w:val="16"/>
                <w:szCs w:val="16"/>
                <w:lang w:val="en-GB"/>
              </w:rPr>
              <w:t>)</w:t>
            </w:r>
          </w:p>
        </w:tc>
        <w:tc>
          <w:tcPr>
            <w:tcW w:w="1109" w:type="dxa"/>
            <w:tcBorders>
              <w:bottom w:val="single" w:sz="4" w:space="0" w:color="auto"/>
            </w:tcBorders>
            <w:shd w:val="clear" w:color="auto" w:fill="FAFAFA"/>
            <w:vAlign w:val="bottom"/>
          </w:tcPr>
          <w:p w14:paraId="138BEAB8" w14:textId="1408F02C" w:rsidR="00CA4616" w:rsidRPr="00CA4616" w:rsidRDefault="00CA4616" w:rsidP="00CA4616">
            <w:pPr>
              <w:pStyle w:val="Header"/>
              <w:ind w:left="-121" w:right="-72"/>
              <w:jc w:val="right"/>
              <w:rPr>
                <w:rFonts w:asciiTheme="minorHAnsi" w:hAnsiTheme="minorHAnsi" w:cstheme="minorHAnsi"/>
                <w:sz w:val="16"/>
                <w:szCs w:val="16"/>
                <w:lang w:val="en-US"/>
              </w:rPr>
            </w:pPr>
            <w:r w:rsidRPr="00CA4616">
              <w:rPr>
                <w:rFonts w:asciiTheme="minorHAnsi" w:hAnsiTheme="minorHAnsi" w:cstheme="minorHAnsi"/>
                <w:sz w:val="16"/>
                <w:szCs w:val="16"/>
              </w:rPr>
              <w:t>-</w:t>
            </w:r>
          </w:p>
        </w:tc>
        <w:tc>
          <w:tcPr>
            <w:tcW w:w="1411" w:type="dxa"/>
            <w:tcBorders>
              <w:bottom w:val="single" w:sz="4" w:space="0" w:color="auto"/>
            </w:tcBorders>
            <w:shd w:val="clear" w:color="auto" w:fill="FAFAFA"/>
            <w:vAlign w:val="bottom"/>
          </w:tcPr>
          <w:p w14:paraId="79B86071" w14:textId="35F2710C" w:rsidR="00CA4616" w:rsidRPr="00CA4616" w:rsidRDefault="00CA4616" w:rsidP="00CA4616">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110,593,256</w:t>
            </w:r>
          </w:p>
        </w:tc>
      </w:tr>
    </w:tbl>
    <w:p w14:paraId="051D307D" w14:textId="77777777" w:rsidR="00A31A3A" w:rsidRPr="003709B5" w:rsidRDefault="00A31A3A" w:rsidP="003709B5">
      <w:pPr>
        <w:overflowPunct/>
        <w:autoSpaceDE/>
        <w:autoSpaceDN/>
        <w:adjustRightInd/>
        <w:textAlignment w:val="auto"/>
        <w:rPr>
          <w:rFonts w:ascii="Arial" w:hAnsi="Arial" w:cs="Arial"/>
          <w:b/>
          <w:bCs/>
          <w:color w:val="CF4A02"/>
          <w:sz w:val="18"/>
          <w:szCs w:val="18"/>
        </w:rPr>
      </w:pPr>
    </w:p>
    <w:p w14:paraId="4BD9D020" w14:textId="77777777" w:rsidR="00A31A3A" w:rsidRPr="003709B5" w:rsidRDefault="00A31A3A" w:rsidP="003709B5">
      <w:pPr>
        <w:overflowPunct/>
        <w:autoSpaceDE/>
        <w:autoSpaceDN/>
        <w:adjustRightInd/>
        <w:textAlignment w:val="auto"/>
        <w:rPr>
          <w:rFonts w:ascii="Arial" w:hAnsi="Arial" w:cs="Arial"/>
          <w:b/>
          <w:bCs/>
          <w:color w:val="CF4A02"/>
          <w:sz w:val="18"/>
          <w:szCs w:val="18"/>
        </w:rPr>
      </w:pPr>
      <w:r w:rsidRPr="003709B5">
        <w:rPr>
          <w:rFonts w:ascii="Arial" w:hAnsi="Arial" w:cs="Arial"/>
          <w:b/>
          <w:bCs/>
          <w:color w:val="CF4A02"/>
          <w:sz w:val="18"/>
          <w:szCs w:val="18"/>
        </w:rPr>
        <w:t>Deferred tax liabilities</w:t>
      </w:r>
    </w:p>
    <w:p w14:paraId="7E12359C" w14:textId="77777777" w:rsidR="00A31A3A" w:rsidRPr="003709B5" w:rsidRDefault="00A31A3A" w:rsidP="003709B5">
      <w:pPr>
        <w:overflowPunct/>
        <w:autoSpaceDE/>
        <w:autoSpaceDN/>
        <w:adjustRightInd/>
        <w:textAlignment w:val="auto"/>
        <w:rPr>
          <w:rFonts w:ascii="Arial" w:hAnsi="Arial" w:cs="Arial"/>
          <w:sz w:val="18"/>
          <w:szCs w:val="18"/>
          <w:lang w:val="en-GB"/>
        </w:rPr>
      </w:pPr>
    </w:p>
    <w:tbl>
      <w:tblPr>
        <w:tblW w:w="9451" w:type="dxa"/>
        <w:tblLayout w:type="fixed"/>
        <w:tblLook w:val="0000" w:firstRow="0" w:lastRow="0" w:firstColumn="0" w:lastColumn="0" w:noHBand="0" w:noVBand="0"/>
      </w:tblPr>
      <w:tblGrid>
        <w:gridCol w:w="3843"/>
        <w:gridCol w:w="1296"/>
        <w:gridCol w:w="1240"/>
        <w:gridCol w:w="1560"/>
        <w:gridCol w:w="1512"/>
      </w:tblGrid>
      <w:tr w:rsidR="00A31A3A" w:rsidRPr="003709B5" w14:paraId="31FADF55" w14:textId="77777777" w:rsidTr="003817C7">
        <w:trPr>
          <w:cantSplit/>
          <w:trHeight w:val="60"/>
        </w:trPr>
        <w:tc>
          <w:tcPr>
            <w:tcW w:w="3843" w:type="dxa"/>
            <w:shd w:val="clear" w:color="auto" w:fill="auto"/>
            <w:vAlign w:val="bottom"/>
          </w:tcPr>
          <w:p w14:paraId="1B9FA7A5" w14:textId="77777777" w:rsidR="00A31A3A" w:rsidRPr="003709B5" w:rsidRDefault="00A31A3A" w:rsidP="003709B5">
            <w:pPr>
              <w:ind w:left="-101"/>
              <w:rPr>
                <w:rFonts w:ascii="Arial" w:hAnsi="Arial" w:cs="Arial"/>
                <w:sz w:val="18"/>
                <w:szCs w:val="18"/>
              </w:rPr>
            </w:pPr>
          </w:p>
        </w:tc>
        <w:tc>
          <w:tcPr>
            <w:tcW w:w="5608" w:type="dxa"/>
            <w:gridSpan w:val="4"/>
            <w:tcBorders>
              <w:top w:val="single" w:sz="4" w:space="0" w:color="auto"/>
            </w:tcBorders>
            <w:shd w:val="clear" w:color="auto" w:fill="auto"/>
            <w:vAlign w:val="bottom"/>
          </w:tcPr>
          <w:p w14:paraId="56EF3616"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Consolidated financial statements</w:t>
            </w:r>
          </w:p>
        </w:tc>
      </w:tr>
      <w:tr w:rsidR="00D8163A" w:rsidRPr="003709B5" w14:paraId="5214393C" w14:textId="77777777" w:rsidTr="00D8163A">
        <w:trPr>
          <w:cantSplit/>
          <w:trHeight w:val="532"/>
        </w:trPr>
        <w:tc>
          <w:tcPr>
            <w:tcW w:w="3843" w:type="dxa"/>
            <w:shd w:val="clear" w:color="auto" w:fill="auto"/>
            <w:vAlign w:val="bottom"/>
          </w:tcPr>
          <w:p w14:paraId="00568498" w14:textId="77777777" w:rsidR="00D8163A" w:rsidRPr="003709B5" w:rsidRDefault="00D8163A" w:rsidP="003709B5">
            <w:pPr>
              <w:ind w:left="-101"/>
              <w:rPr>
                <w:rFonts w:ascii="Arial" w:hAnsi="Arial" w:cs="Arial"/>
                <w:sz w:val="18"/>
                <w:szCs w:val="18"/>
              </w:rPr>
            </w:pPr>
          </w:p>
        </w:tc>
        <w:tc>
          <w:tcPr>
            <w:tcW w:w="1296" w:type="dxa"/>
            <w:tcBorders>
              <w:top w:val="single" w:sz="4" w:space="0" w:color="auto"/>
            </w:tcBorders>
            <w:shd w:val="clear" w:color="auto" w:fill="auto"/>
            <w:vAlign w:val="bottom"/>
          </w:tcPr>
          <w:p w14:paraId="12295DFD" w14:textId="77777777" w:rsidR="00D8163A" w:rsidRPr="003709B5" w:rsidRDefault="00D8163A" w:rsidP="003709B5">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1 January </w:t>
            </w:r>
            <w:r w:rsidRPr="003709B5">
              <w:rPr>
                <w:rFonts w:ascii="Arial" w:hAnsi="Arial" w:cs="Arial"/>
                <w:b/>
                <w:bCs/>
                <w:sz w:val="18"/>
                <w:szCs w:val="18"/>
                <w:lang w:val="en-GB"/>
              </w:rPr>
              <w:t>2020</w:t>
            </w:r>
          </w:p>
        </w:tc>
        <w:tc>
          <w:tcPr>
            <w:tcW w:w="1240" w:type="dxa"/>
            <w:tcBorders>
              <w:top w:val="single" w:sz="4" w:space="0" w:color="auto"/>
            </w:tcBorders>
            <w:shd w:val="clear" w:color="auto" w:fill="auto"/>
            <w:vAlign w:val="bottom"/>
          </w:tcPr>
          <w:p w14:paraId="5807712D" w14:textId="3187D36A" w:rsidR="00D8163A" w:rsidRPr="003709B5" w:rsidRDefault="00D8163A" w:rsidP="003709B5">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to profit or loss</w:t>
            </w:r>
          </w:p>
        </w:tc>
        <w:tc>
          <w:tcPr>
            <w:tcW w:w="1560" w:type="dxa"/>
            <w:tcBorders>
              <w:top w:val="single" w:sz="4" w:space="0" w:color="auto"/>
            </w:tcBorders>
            <w:shd w:val="clear" w:color="auto" w:fill="auto"/>
            <w:vAlign w:val="bottom"/>
          </w:tcPr>
          <w:p w14:paraId="54D3AEFB" w14:textId="77777777" w:rsidR="00D8163A" w:rsidRPr="003709B5" w:rsidRDefault="00D8163A" w:rsidP="003709B5">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w:t>
            </w:r>
          </w:p>
          <w:p w14:paraId="308DB162" w14:textId="57ECC719" w:rsidR="00D8163A" w:rsidRPr="003709B5" w:rsidRDefault="00D8163A" w:rsidP="003709B5">
            <w:pPr>
              <w:ind w:right="-72"/>
              <w:jc w:val="right"/>
              <w:rPr>
                <w:rFonts w:ascii="Arial" w:hAnsi="Arial" w:cs="Arial"/>
                <w:b/>
                <w:bCs/>
                <w:sz w:val="18"/>
                <w:szCs w:val="18"/>
              </w:rPr>
            </w:pPr>
            <w:r w:rsidRPr="003709B5">
              <w:rPr>
                <w:rFonts w:ascii="Arial" w:hAnsi="Arial" w:cs="Arial"/>
                <w:b/>
                <w:bCs/>
                <w:sz w:val="18"/>
                <w:szCs w:val="18"/>
              </w:rPr>
              <w:t>to other comprehensive income</w:t>
            </w:r>
            <w:r w:rsidRPr="003709B5">
              <w:rPr>
                <w:rFonts w:ascii="Arial" w:hAnsi="Arial" w:cs="Arial"/>
                <w:b/>
                <w:bCs/>
                <w:sz w:val="16"/>
                <w:szCs w:val="16"/>
              </w:rPr>
              <w:t xml:space="preserve"> </w:t>
            </w:r>
          </w:p>
        </w:tc>
        <w:tc>
          <w:tcPr>
            <w:tcW w:w="1512" w:type="dxa"/>
            <w:tcBorders>
              <w:top w:val="single" w:sz="4" w:space="0" w:color="auto"/>
            </w:tcBorders>
            <w:shd w:val="clear" w:color="auto" w:fill="auto"/>
            <w:vAlign w:val="bottom"/>
          </w:tcPr>
          <w:p w14:paraId="46DAC715" w14:textId="77777777" w:rsidR="00D8163A" w:rsidRPr="003709B5" w:rsidRDefault="00D8163A" w:rsidP="003709B5">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31 December </w:t>
            </w:r>
            <w:r w:rsidRPr="003709B5">
              <w:rPr>
                <w:rFonts w:ascii="Arial" w:hAnsi="Arial" w:cs="Arial"/>
                <w:b/>
                <w:bCs/>
                <w:sz w:val="18"/>
                <w:szCs w:val="18"/>
                <w:lang w:val="en-GB"/>
              </w:rPr>
              <w:t>2020</w:t>
            </w:r>
          </w:p>
        </w:tc>
      </w:tr>
      <w:tr w:rsidR="00D8163A" w:rsidRPr="003709B5" w14:paraId="6B4F7AA4" w14:textId="77777777" w:rsidTr="00D8163A">
        <w:trPr>
          <w:cantSplit/>
          <w:trHeight w:val="159"/>
        </w:trPr>
        <w:tc>
          <w:tcPr>
            <w:tcW w:w="3843" w:type="dxa"/>
            <w:shd w:val="clear" w:color="auto" w:fill="auto"/>
            <w:vAlign w:val="bottom"/>
          </w:tcPr>
          <w:p w14:paraId="6CE48D02" w14:textId="77777777" w:rsidR="00D8163A" w:rsidRPr="003709B5" w:rsidRDefault="00D8163A" w:rsidP="003709B5">
            <w:pPr>
              <w:ind w:left="-101"/>
              <w:rPr>
                <w:rFonts w:ascii="Arial" w:hAnsi="Arial" w:cs="Arial"/>
                <w:sz w:val="18"/>
                <w:szCs w:val="18"/>
              </w:rPr>
            </w:pPr>
          </w:p>
        </w:tc>
        <w:tc>
          <w:tcPr>
            <w:tcW w:w="1296" w:type="dxa"/>
            <w:tcBorders>
              <w:bottom w:val="single" w:sz="4" w:space="0" w:color="auto"/>
            </w:tcBorders>
            <w:shd w:val="clear" w:color="auto" w:fill="auto"/>
            <w:vAlign w:val="bottom"/>
          </w:tcPr>
          <w:p w14:paraId="17027A3E" w14:textId="77777777" w:rsidR="00D8163A" w:rsidRPr="003709B5" w:rsidRDefault="00D8163A" w:rsidP="003709B5">
            <w:pPr>
              <w:ind w:right="-72"/>
              <w:jc w:val="right"/>
              <w:rPr>
                <w:rFonts w:ascii="Arial" w:hAnsi="Arial" w:cs="Arial"/>
                <w:b/>
                <w:bCs/>
                <w:sz w:val="18"/>
                <w:szCs w:val="18"/>
              </w:rPr>
            </w:pPr>
            <w:r w:rsidRPr="003709B5">
              <w:rPr>
                <w:rFonts w:ascii="Arial" w:hAnsi="Arial" w:cs="Arial"/>
                <w:b/>
                <w:bCs/>
                <w:sz w:val="18"/>
                <w:szCs w:val="18"/>
              </w:rPr>
              <w:t>Baht</w:t>
            </w:r>
          </w:p>
        </w:tc>
        <w:tc>
          <w:tcPr>
            <w:tcW w:w="1240" w:type="dxa"/>
            <w:tcBorders>
              <w:bottom w:val="single" w:sz="4" w:space="0" w:color="auto"/>
            </w:tcBorders>
            <w:shd w:val="clear" w:color="auto" w:fill="auto"/>
            <w:vAlign w:val="bottom"/>
          </w:tcPr>
          <w:p w14:paraId="55186162" w14:textId="77777777" w:rsidR="00D8163A" w:rsidRPr="003709B5" w:rsidRDefault="00D8163A" w:rsidP="003709B5">
            <w:pPr>
              <w:ind w:right="-72"/>
              <w:jc w:val="right"/>
              <w:rPr>
                <w:rFonts w:ascii="Arial" w:hAnsi="Arial" w:cs="Arial"/>
                <w:b/>
                <w:bCs/>
                <w:sz w:val="18"/>
                <w:szCs w:val="18"/>
              </w:rPr>
            </w:pPr>
            <w:r w:rsidRPr="003709B5">
              <w:rPr>
                <w:rFonts w:ascii="Arial" w:hAnsi="Arial" w:cs="Arial"/>
                <w:b/>
                <w:bCs/>
                <w:sz w:val="18"/>
                <w:szCs w:val="18"/>
              </w:rPr>
              <w:t>Baht</w:t>
            </w:r>
          </w:p>
        </w:tc>
        <w:tc>
          <w:tcPr>
            <w:tcW w:w="1560" w:type="dxa"/>
            <w:tcBorders>
              <w:bottom w:val="single" w:sz="4" w:space="0" w:color="auto"/>
            </w:tcBorders>
            <w:shd w:val="clear" w:color="auto" w:fill="auto"/>
            <w:vAlign w:val="bottom"/>
          </w:tcPr>
          <w:p w14:paraId="235CC3AC" w14:textId="77777777" w:rsidR="00D8163A" w:rsidRPr="003709B5" w:rsidRDefault="00D8163A" w:rsidP="003709B5">
            <w:pPr>
              <w:ind w:right="-72"/>
              <w:jc w:val="right"/>
              <w:rPr>
                <w:rFonts w:ascii="Arial" w:hAnsi="Arial" w:cs="Arial"/>
                <w:b/>
                <w:bCs/>
                <w:sz w:val="18"/>
                <w:szCs w:val="18"/>
              </w:rPr>
            </w:pPr>
            <w:r w:rsidRPr="003709B5">
              <w:rPr>
                <w:rFonts w:ascii="Arial" w:hAnsi="Arial" w:cs="Arial"/>
                <w:b/>
                <w:bCs/>
                <w:sz w:val="18"/>
                <w:szCs w:val="18"/>
              </w:rPr>
              <w:t>Baht</w:t>
            </w:r>
          </w:p>
        </w:tc>
        <w:tc>
          <w:tcPr>
            <w:tcW w:w="1512" w:type="dxa"/>
            <w:tcBorders>
              <w:bottom w:val="single" w:sz="4" w:space="0" w:color="auto"/>
            </w:tcBorders>
            <w:shd w:val="clear" w:color="auto" w:fill="auto"/>
            <w:vAlign w:val="bottom"/>
          </w:tcPr>
          <w:p w14:paraId="38CB5382" w14:textId="77777777" w:rsidR="00D8163A" w:rsidRPr="003709B5" w:rsidRDefault="00D8163A" w:rsidP="003709B5">
            <w:pPr>
              <w:ind w:right="-72"/>
              <w:jc w:val="right"/>
              <w:rPr>
                <w:rFonts w:ascii="Arial" w:hAnsi="Arial" w:cs="Arial"/>
                <w:b/>
                <w:bCs/>
                <w:sz w:val="18"/>
                <w:szCs w:val="18"/>
              </w:rPr>
            </w:pPr>
            <w:r w:rsidRPr="003709B5">
              <w:rPr>
                <w:rFonts w:ascii="Arial" w:hAnsi="Arial" w:cs="Arial"/>
                <w:b/>
                <w:bCs/>
                <w:sz w:val="18"/>
                <w:szCs w:val="18"/>
              </w:rPr>
              <w:t>Baht</w:t>
            </w:r>
          </w:p>
        </w:tc>
      </w:tr>
      <w:tr w:rsidR="00D8163A" w:rsidRPr="003709B5" w14:paraId="7CDC5E1E" w14:textId="77777777" w:rsidTr="00D8163A">
        <w:trPr>
          <w:cantSplit/>
          <w:trHeight w:val="60"/>
        </w:trPr>
        <w:tc>
          <w:tcPr>
            <w:tcW w:w="3843" w:type="dxa"/>
            <w:shd w:val="clear" w:color="auto" w:fill="auto"/>
            <w:vAlign w:val="bottom"/>
          </w:tcPr>
          <w:p w14:paraId="6320CC4E" w14:textId="77777777" w:rsidR="00D8163A" w:rsidRPr="003709B5" w:rsidRDefault="00D8163A" w:rsidP="003709B5">
            <w:pPr>
              <w:ind w:left="-101"/>
              <w:rPr>
                <w:rFonts w:ascii="Arial" w:hAnsi="Arial" w:cs="Arial"/>
                <w:sz w:val="18"/>
                <w:szCs w:val="18"/>
              </w:rPr>
            </w:pPr>
          </w:p>
        </w:tc>
        <w:tc>
          <w:tcPr>
            <w:tcW w:w="1296" w:type="dxa"/>
            <w:shd w:val="clear" w:color="auto" w:fill="auto"/>
            <w:vAlign w:val="bottom"/>
          </w:tcPr>
          <w:p w14:paraId="7C4AA75F" w14:textId="77777777" w:rsidR="00D8163A" w:rsidRPr="003709B5" w:rsidRDefault="00D8163A" w:rsidP="003709B5">
            <w:pPr>
              <w:ind w:right="-72"/>
              <w:jc w:val="right"/>
              <w:rPr>
                <w:rFonts w:ascii="Arial" w:hAnsi="Arial" w:cs="Arial"/>
                <w:b/>
                <w:bCs/>
                <w:sz w:val="18"/>
                <w:szCs w:val="18"/>
              </w:rPr>
            </w:pPr>
          </w:p>
        </w:tc>
        <w:tc>
          <w:tcPr>
            <w:tcW w:w="1240" w:type="dxa"/>
            <w:shd w:val="clear" w:color="auto" w:fill="auto"/>
            <w:vAlign w:val="bottom"/>
          </w:tcPr>
          <w:p w14:paraId="5703DBF3" w14:textId="77777777" w:rsidR="00D8163A" w:rsidRPr="003709B5" w:rsidRDefault="00D8163A" w:rsidP="003709B5">
            <w:pPr>
              <w:ind w:right="-72"/>
              <w:jc w:val="right"/>
              <w:rPr>
                <w:rFonts w:ascii="Arial" w:hAnsi="Arial" w:cs="Arial"/>
                <w:b/>
                <w:bCs/>
                <w:sz w:val="18"/>
                <w:szCs w:val="18"/>
              </w:rPr>
            </w:pPr>
          </w:p>
        </w:tc>
        <w:tc>
          <w:tcPr>
            <w:tcW w:w="1560" w:type="dxa"/>
            <w:shd w:val="clear" w:color="auto" w:fill="auto"/>
            <w:vAlign w:val="bottom"/>
          </w:tcPr>
          <w:p w14:paraId="4A19DD9B" w14:textId="77777777" w:rsidR="00D8163A" w:rsidRPr="003709B5" w:rsidRDefault="00D8163A" w:rsidP="003709B5">
            <w:pPr>
              <w:ind w:right="-72"/>
              <w:jc w:val="right"/>
              <w:rPr>
                <w:rFonts w:ascii="Arial" w:hAnsi="Arial" w:cs="Arial"/>
                <w:b/>
                <w:bCs/>
                <w:sz w:val="18"/>
                <w:szCs w:val="18"/>
              </w:rPr>
            </w:pPr>
          </w:p>
        </w:tc>
        <w:tc>
          <w:tcPr>
            <w:tcW w:w="1512" w:type="dxa"/>
            <w:shd w:val="clear" w:color="auto" w:fill="auto"/>
            <w:vAlign w:val="bottom"/>
          </w:tcPr>
          <w:p w14:paraId="5D576577" w14:textId="77777777" w:rsidR="00D8163A" w:rsidRPr="003709B5" w:rsidRDefault="00D8163A" w:rsidP="003709B5">
            <w:pPr>
              <w:ind w:right="-72"/>
              <w:jc w:val="right"/>
              <w:rPr>
                <w:rFonts w:ascii="Arial" w:hAnsi="Arial" w:cs="Arial"/>
                <w:b/>
                <w:bCs/>
                <w:sz w:val="18"/>
                <w:szCs w:val="18"/>
              </w:rPr>
            </w:pPr>
          </w:p>
        </w:tc>
      </w:tr>
      <w:tr w:rsidR="00D8163A" w:rsidRPr="003709B5" w14:paraId="2CA585FD" w14:textId="77777777" w:rsidTr="00D8163A">
        <w:trPr>
          <w:cantSplit/>
          <w:trHeight w:val="70"/>
        </w:trPr>
        <w:tc>
          <w:tcPr>
            <w:tcW w:w="3843" w:type="dxa"/>
            <w:shd w:val="clear" w:color="auto" w:fill="auto"/>
            <w:vAlign w:val="center"/>
          </w:tcPr>
          <w:p w14:paraId="2D13A793" w14:textId="77777777" w:rsidR="00D8163A" w:rsidRPr="003709B5" w:rsidRDefault="00D8163A" w:rsidP="003709B5">
            <w:pPr>
              <w:ind w:left="-101"/>
              <w:rPr>
                <w:rFonts w:ascii="Arial" w:hAnsi="Arial" w:cs="Arial"/>
                <w:spacing w:val="-4"/>
                <w:sz w:val="18"/>
                <w:szCs w:val="18"/>
                <w:cs/>
              </w:rPr>
            </w:pPr>
            <w:r w:rsidRPr="003709B5">
              <w:rPr>
                <w:rFonts w:ascii="Arial" w:hAnsi="Arial" w:cs="Arial"/>
                <w:spacing w:val="-4"/>
                <w:sz w:val="18"/>
                <w:szCs w:val="18"/>
              </w:rPr>
              <w:t>Revalued assets from acquisition of subsidiaries</w:t>
            </w:r>
          </w:p>
        </w:tc>
        <w:tc>
          <w:tcPr>
            <w:tcW w:w="1296" w:type="dxa"/>
            <w:shd w:val="clear" w:color="auto" w:fill="auto"/>
            <w:vAlign w:val="bottom"/>
          </w:tcPr>
          <w:p w14:paraId="661083D9" w14:textId="77777777" w:rsidR="00D8163A" w:rsidRPr="003709B5" w:rsidRDefault="00D8163A" w:rsidP="003709B5">
            <w:pPr>
              <w:pStyle w:val="Header"/>
              <w:ind w:right="-72"/>
              <w:jc w:val="right"/>
              <w:rPr>
                <w:rFonts w:ascii="Arial" w:hAnsi="Arial" w:cs="Arial"/>
                <w:sz w:val="18"/>
                <w:szCs w:val="18"/>
                <w:lang w:val="en-US"/>
              </w:rPr>
            </w:pPr>
            <w:r w:rsidRPr="003709B5">
              <w:rPr>
                <w:rFonts w:ascii="Arial" w:hAnsi="Arial" w:cs="Arial"/>
                <w:sz w:val="18"/>
                <w:szCs w:val="18"/>
              </w:rPr>
              <w:t>(</w:t>
            </w:r>
            <w:r w:rsidRPr="003709B5">
              <w:rPr>
                <w:rFonts w:ascii="Arial" w:hAnsi="Arial" w:cs="Arial"/>
                <w:sz w:val="18"/>
                <w:szCs w:val="18"/>
                <w:lang w:val="en-GB"/>
              </w:rPr>
              <w:t>735</w:t>
            </w:r>
            <w:r w:rsidRPr="003709B5">
              <w:rPr>
                <w:rFonts w:ascii="Arial" w:hAnsi="Arial" w:cs="Arial"/>
                <w:sz w:val="18"/>
                <w:szCs w:val="18"/>
              </w:rPr>
              <w:t>,</w:t>
            </w:r>
            <w:r w:rsidRPr="003709B5">
              <w:rPr>
                <w:rFonts w:ascii="Arial" w:hAnsi="Arial" w:cs="Arial"/>
                <w:sz w:val="18"/>
                <w:szCs w:val="18"/>
                <w:lang w:val="en-GB"/>
              </w:rPr>
              <w:t>695</w:t>
            </w:r>
            <w:r w:rsidRPr="003709B5">
              <w:rPr>
                <w:rFonts w:ascii="Arial" w:hAnsi="Arial" w:cs="Arial"/>
                <w:sz w:val="18"/>
                <w:szCs w:val="18"/>
              </w:rPr>
              <w:t>,</w:t>
            </w:r>
            <w:r w:rsidRPr="003709B5">
              <w:rPr>
                <w:rFonts w:ascii="Arial" w:hAnsi="Arial" w:cs="Arial"/>
                <w:sz w:val="18"/>
                <w:szCs w:val="18"/>
                <w:lang w:val="en-GB"/>
              </w:rPr>
              <w:t>813</w:t>
            </w:r>
            <w:r w:rsidRPr="003709B5">
              <w:rPr>
                <w:rFonts w:ascii="Arial" w:hAnsi="Arial" w:cs="Arial"/>
                <w:sz w:val="18"/>
                <w:szCs w:val="18"/>
              </w:rPr>
              <w:t>)</w:t>
            </w:r>
          </w:p>
        </w:tc>
        <w:tc>
          <w:tcPr>
            <w:tcW w:w="1240" w:type="dxa"/>
            <w:shd w:val="clear" w:color="auto" w:fill="auto"/>
            <w:vAlign w:val="bottom"/>
          </w:tcPr>
          <w:p w14:paraId="229F06AF" w14:textId="6519D1B1" w:rsidR="00D8163A" w:rsidRPr="003709B5" w:rsidRDefault="00D8163A" w:rsidP="003709B5">
            <w:pPr>
              <w:pStyle w:val="Header"/>
              <w:ind w:right="-72"/>
              <w:jc w:val="right"/>
              <w:rPr>
                <w:rFonts w:ascii="Arial" w:hAnsi="Arial" w:cs="Arial"/>
                <w:sz w:val="18"/>
                <w:szCs w:val="18"/>
                <w:lang w:val="en-US"/>
              </w:rPr>
            </w:pPr>
            <w:r w:rsidRPr="003709B5">
              <w:rPr>
                <w:rFonts w:ascii="Arial" w:hAnsi="Arial" w:cs="Arial"/>
                <w:sz w:val="18"/>
                <w:szCs w:val="18"/>
                <w:lang w:val="en-GB"/>
              </w:rPr>
              <w:t>13,661,965</w:t>
            </w:r>
          </w:p>
        </w:tc>
        <w:tc>
          <w:tcPr>
            <w:tcW w:w="1560" w:type="dxa"/>
            <w:shd w:val="clear" w:color="auto" w:fill="auto"/>
            <w:vAlign w:val="bottom"/>
          </w:tcPr>
          <w:p w14:paraId="49D01BCD" w14:textId="4B5F07CA" w:rsidR="00D8163A" w:rsidRPr="003709B5" w:rsidRDefault="00D8163A" w:rsidP="003709B5">
            <w:pPr>
              <w:pStyle w:val="Header"/>
              <w:ind w:right="-72"/>
              <w:jc w:val="right"/>
              <w:rPr>
                <w:rFonts w:ascii="Arial" w:hAnsi="Arial" w:cs="Arial"/>
                <w:sz w:val="18"/>
                <w:szCs w:val="18"/>
                <w:lang w:val="en-US"/>
              </w:rPr>
            </w:pPr>
            <w:r w:rsidRPr="003709B5">
              <w:rPr>
                <w:rFonts w:ascii="Arial" w:hAnsi="Arial" w:cs="Arial"/>
                <w:sz w:val="18"/>
                <w:szCs w:val="18"/>
                <w:lang w:val="en-US"/>
              </w:rPr>
              <w:t>-</w:t>
            </w:r>
          </w:p>
        </w:tc>
        <w:tc>
          <w:tcPr>
            <w:tcW w:w="1512" w:type="dxa"/>
            <w:shd w:val="clear" w:color="auto" w:fill="auto"/>
            <w:vAlign w:val="bottom"/>
          </w:tcPr>
          <w:p w14:paraId="4FC7521A" w14:textId="77777777" w:rsidR="00D8163A" w:rsidRPr="003709B5" w:rsidRDefault="00D8163A" w:rsidP="003709B5">
            <w:pPr>
              <w:pStyle w:val="Header"/>
              <w:ind w:right="-72"/>
              <w:jc w:val="right"/>
              <w:rPr>
                <w:rFonts w:ascii="Arial" w:hAnsi="Arial" w:cs="Arial"/>
                <w:sz w:val="18"/>
                <w:szCs w:val="18"/>
                <w:lang w:val="en-US"/>
              </w:rPr>
            </w:pPr>
            <w:r w:rsidRPr="003709B5">
              <w:rPr>
                <w:rFonts w:ascii="Arial" w:hAnsi="Arial" w:cs="Arial"/>
                <w:sz w:val="18"/>
                <w:szCs w:val="18"/>
              </w:rPr>
              <w:t>(</w:t>
            </w:r>
            <w:r w:rsidRPr="003709B5">
              <w:rPr>
                <w:rFonts w:ascii="Arial" w:hAnsi="Arial" w:cs="Arial"/>
                <w:sz w:val="18"/>
                <w:szCs w:val="18"/>
                <w:lang w:val="en-GB"/>
              </w:rPr>
              <w:t>722</w:t>
            </w:r>
            <w:r w:rsidRPr="003709B5">
              <w:rPr>
                <w:rFonts w:ascii="Arial" w:hAnsi="Arial" w:cs="Arial"/>
                <w:sz w:val="18"/>
                <w:szCs w:val="18"/>
              </w:rPr>
              <w:t>,</w:t>
            </w:r>
            <w:r w:rsidRPr="003709B5">
              <w:rPr>
                <w:rFonts w:ascii="Arial" w:hAnsi="Arial" w:cs="Arial"/>
                <w:sz w:val="18"/>
                <w:szCs w:val="18"/>
                <w:lang w:val="en-GB"/>
              </w:rPr>
              <w:t>033</w:t>
            </w:r>
            <w:r w:rsidRPr="003709B5">
              <w:rPr>
                <w:rFonts w:ascii="Arial" w:hAnsi="Arial" w:cs="Arial"/>
                <w:sz w:val="18"/>
                <w:szCs w:val="18"/>
              </w:rPr>
              <w:t>,</w:t>
            </w:r>
            <w:r w:rsidRPr="003709B5">
              <w:rPr>
                <w:rFonts w:ascii="Arial" w:hAnsi="Arial" w:cs="Arial"/>
                <w:sz w:val="18"/>
                <w:szCs w:val="18"/>
                <w:lang w:val="en-GB"/>
              </w:rPr>
              <w:t>848</w:t>
            </w:r>
            <w:r w:rsidRPr="003709B5">
              <w:rPr>
                <w:rFonts w:ascii="Arial" w:hAnsi="Arial" w:cs="Arial"/>
                <w:sz w:val="18"/>
                <w:szCs w:val="18"/>
              </w:rPr>
              <w:t>)</w:t>
            </w:r>
          </w:p>
        </w:tc>
      </w:tr>
      <w:tr w:rsidR="00D8163A" w:rsidRPr="003709B5" w14:paraId="609DF5BA" w14:textId="77777777" w:rsidTr="00D8163A">
        <w:trPr>
          <w:cantSplit/>
          <w:trHeight w:val="159"/>
        </w:trPr>
        <w:tc>
          <w:tcPr>
            <w:tcW w:w="3843" w:type="dxa"/>
            <w:shd w:val="clear" w:color="auto" w:fill="auto"/>
            <w:vAlign w:val="center"/>
          </w:tcPr>
          <w:p w14:paraId="65120CE1" w14:textId="77777777" w:rsidR="00D8163A" w:rsidRPr="003709B5" w:rsidRDefault="00D8163A" w:rsidP="003709B5">
            <w:pPr>
              <w:ind w:left="-101"/>
              <w:rPr>
                <w:rFonts w:ascii="Arial" w:hAnsi="Arial" w:cs="Arial"/>
                <w:sz w:val="18"/>
                <w:szCs w:val="18"/>
              </w:rPr>
            </w:pPr>
            <w:r w:rsidRPr="003709B5">
              <w:rPr>
                <w:rFonts w:ascii="Arial" w:hAnsi="Arial" w:cs="Arial"/>
                <w:sz w:val="18"/>
                <w:szCs w:val="18"/>
              </w:rPr>
              <w:t>Prepaid expenses</w:t>
            </w:r>
          </w:p>
        </w:tc>
        <w:tc>
          <w:tcPr>
            <w:tcW w:w="1296" w:type="dxa"/>
            <w:shd w:val="clear" w:color="auto" w:fill="auto"/>
            <w:vAlign w:val="bottom"/>
          </w:tcPr>
          <w:p w14:paraId="00850901" w14:textId="77777777" w:rsidR="00D8163A" w:rsidRPr="003709B5" w:rsidRDefault="00D8163A" w:rsidP="003709B5">
            <w:pPr>
              <w:pStyle w:val="Header"/>
              <w:ind w:right="-72"/>
              <w:jc w:val="right"/>
              <w:rPr>
                <w:rFonts w:ascii="Arial" w:hAnsi="Arial" w:cs="Arial"/>
                <w:sz w:val="18"/>
                <w:szCs w:val="18"/>
                <w:cs/>
                <w:lang w:val="en-US"/>
              </w:rPr>
            </w:pPr>
            <w:r w:rsidRPr="003709B5">
              <w:rPr>
                <w:rFonts w:ascii="Arial" w:hAnsi="Arial" w:cs="Arial"/>
                <w:sz w:val="18"/>
                <w:szCs w:val="18"/>
              </w:rPr>
              <w:t>(</w:t>
            </w:r>
            <w:r w:rsidRPr="003709B5">
              <w:rPr>
                <w:rFonts w:ascii="Arial" w:hAnsi="Arial" w:cs="Arial"/>
                <w:sz w:val="18"/>
                <w:szCs w:val="18"/>
                <w:lang w:val="en-GB"/>
              </w:rPr>
              <w:t>221</w:t>
            </w:r>
            <w:r w:rsidRPr="003709B5">
              <w:rPr>
                <w:rFonts w:ascii="Arial" w:hAnsi="Arial" w:cs="Arial"/>
                <w:sz w:val="18"/>
                <w:szCs w:val="18"/>
              </w:rPr>
              <w:t>,</w:t>
            </w:r>
            <w:r w:rsidRPr="003709B5">
              <w:rPr>
                <w:rFonts w:ascii="Arial" w:hAnsi="Arial" w:cs="Arial"/>
                <w:sz w:val="18"/>
                <w:szCs w:val="18"/>
                <w:lang w:val="en-GB"/>
              </w:rPr>
              <w:t>050</w:t>
            </w:r>
            <w:r w:rsidRPr="003709B5">
              <w:rPr>
                <w:rFonts w:ascii="Arial" w:hAnsi="Arial" w:cs="Arial"/>
                <w:sz w:val="18"/>
                <w:szCs w:val="18"/>
              </w:rPr>
              <w:t>)</w:t>
            </w:r>
          </w:p>
        </w:tc>
        <w:tc>
          <w:tcPr>
            <w:tcW w:w="1240" w:type="dxa"/>
            <w:shd w:val="clear" w:color="auto" w:fill="auto"/>
            <w:vAlign w:val="bottom"/>
          </w:tcPr>
          <w:p w14:paraId="0AB7291C" w14:textId="337C69DC" w:rsidR="00D8163A" w:rsidRPr="003709B5" w:rsidRDefault="00D8163A" w:rsidP="003709B5">
            <w:pPr>
              <w:pStyle w:val="Header"/>
              <w:ind w:right="-72"/>
              <w:jc w:val="right"/>
              <w:rPr>
                <w:rFonts w:ascii="Arial" w:hAnsi="Arial" w:cs="Arial"/>
                <w:sz w:val="18"/>
                <w:szCs w:val="18"/>
                <w:lang w:val="en-US"/>
              </w:rPr>
            </w:pPr>
            <w:r w:rsidRPr="003709B5">
              <w:rPr>
                <w:rFonts w:ascii="Arial" w:hAnsi="Arial" w:cs="Arial"/>
                <w:sz w:val="18"/>
                <w:szCs w:val="18"/>
                <w:lang w:val="en-GB"/>
              </w:rPr>
              <w:t>221</w:t>
            </w:r>
            <w:r w:rsidRPr="003709B5">
              <w:rPr>
                <w:rFonts w:ascii="Arial" w:hAnsi="Arial" w:cs="Arial"/>
                <w:sz w:val="18"/>
                <w:szCs w:val="18"/>
              </w:rPr>
              <w:t>,</w:t>
            </w:r>
            <w:r w:rsidRPr="003709B5">
              <w:rPr>
                <w:rFonts w:ascii="Arial" w:hAnsi="Arial" w:cs="Arial"/>
                <w:sz w:val="18"/>
                <w:szCs w:val="18"/>
                <w:lang w:val="en-GB"/>
              </w:rPr>
              <w:t>050</w:t>
            </w:r>
          </w:p>
        </w:tc>
        <w:tc>
          <w:tcPr>
            <w:tcW w:w="1560" w:type="dxa"/>
            <w:shd w:val="clear" w:color="auto" w:fill="auto"/>
            <w:vAlign w:val="bottom"/>
          </w:tcPr>
          <w:p w14:paraId="2FB0BE10" w14:textId="17BA9EB0" w:rsidR="00D8163A" w:rsidRPr="003709B5" w:rsidRDefault="00D8163A" w:rsidP="003709B5">
            <w:pPr>
              <w:pStyle w:val="Header"/>
              <w:ind w:right="-72"/>
              <w:jc w:val="right"/>
              <w:rPr>
                <w:rFonts w:ascii="Arial" w:hAnsi="Arial" w:cs="Arial"/>
                <w:sz w:val="18"/>
                <w:szCs w:val="18"/>
                <w:lang w:val="en-US"/>
              </w:rPr>
            </w:pPr>
            <w:r w:rsidRPr="003709B5">
              <w:rPr>
                <w:rFonts w:ascii="Arial" w:hAnsi="Arial" w:cs="Arial"/>
                <w:sz w:val="18"/>
                <w:szCs w:val="18"/>
                <w:lang w:val="en-US"/>
              </w:rPr>
              <w:t>-</w:t>
            </w:r>
          </w:p>
        </w:tc>
        <w:tc>
          <w:tcPr>
            <w:tcW w:w="1512" w:type="dxa"/>
            <w:shd w:val="clear" w:color="auto" w:fill="auto"/>
            <w:vAlign w:val="bottom"/>
          </w:tcPr>
          <w:p w14:paraId="2A783535" w14:textId="77777777" w:rsidR="00D8163A" w:rsidRPr="003709B5" w:rsidRDefault="00D8163A" w:rsidP="003709B5">
            <w:pPr>
              <w:pStyle w:val="Header"/>
              <w:ind w:right="-72"/>
              <w:jc w:val="right"/>
              <w:rPr>
                <w:rFonts w:ascii="Arial" w:hAnsi="Arial" w:cs="Arial"/>
                <w:sz w:val="18"/>
                <w:szCs w:val="18"/>
                <w:lang w:val="en-US"/>
              </w:rPr>
            </w:pPr>
            <w:r w:rsidRPr="003709B5">
              <w:rPr>
                <w:rFonts w:ascii="Arial" w:hAnsi="Arial" w:cs="Arial"/>
                <w:sz w:val="18"/>
                <w:szCs w:val="18"/>
                <w:lang w:val="en-GB"/>
              </w:rPr>
              <w:t>-</w:t>
            </w:r>
          </w:p>
        </w:tc>
      </w:tr>
      <w:tr w:rsidR="00D8163A" w:rsidRPr="003709B5" w14:paraId="668B3CDF" w14:textId="77777777" w:rsidTr="00D8163A">
        <w:trPr>
          <w:cantSplit/>
          <w:trHeight w:val="159"/>
        </w:trPr>
        <w:tc>
          <w:tcPr>
            <w:tcW w:w="3843" w:type="dxa"/>
            <w:shd w:val="clear" w:color="auto" w:fill="auto"/>
            <w:vAlign w:val="center"/>
          </w:tcPr>
          <w:p w14:paraId="26E8BCFF" w14:textId="77777777" w:rsidR="00D8163A" w:rsidRPr="003709B5" w:rsidRDefault="00D8163A" w:rsidP="003709B5">
            <w:pPr>
              <w:ind w:left="-101"/>
              <w:rPr>
                <w:rFonts w:ascii="Arial" w:hAnsi="Arial" w:cs="Arial"/>
                <w:sz w:val="18"/>
                <w:szCs w:val="18"/>
                <w:cs/>
              </w:rPr>
            </w:pPr>
            <w:r w:rsidRPr="003709B5">
              <w:rPr>
                <w:rFonts w:ascii="Arial" w:hAnsi="Arial" w:cs="Arial"/>
                <w:sz w:val="18"/>
                <w:szCs w:val="18"/>
              </w:rPr>
              <w:t>Contract assets</w:t>
            </w:r>
          </w:p>
        </w:tc>
        <w:tc>
          <w:tcPr>
            <w:tcW w:w="1296" w:type="dxa"/>
            <w:tcBorders>
              <w:bottom w:val="single" w:sz="4" w:space="0" w:color="auto"/>
            </w:tcBorders>
            <w:shd w:val="clear" w:color="auto" w:fill="auto"/>
            <w:vAlign w:val="bottom"/>
          </w:tcPr>
          <w:p w14:paraId="49A74B51" w14:textId="77777777" w:rsidR="00D8163A" w:rsidRPr="003709B5" w:rsidRDefault="00D8163A" w:rsidP="003709B5">
            <w:pPr>
              <w:pStyle w:val="Header"/>
              <w:ind w:right="-72"/>
              <w:jc w:val="right"/>
              <w:rPr>
                <w:rFonts w:ascii="Arial" w:hAnsi="Arial" w:cs="Arial"/>
                <w:sz w:val="18"/>
                <w:szCs w:val="18"/>
                <w:lang w:val="en-GB"/>
              </w:rPr>
            </w:pPr>
            <w:r w:rsidRPr="003709B5">
              <w:rPr>
                <w:rFonts w:ascii="Arial" w:hAnsi="Arial" w:cs="Arial"/>
                <w:sz w:val="18"/>
                <w:szCs w:val="18"/>
              </w:rPr>
              <w:t>(</w:t>
            </w:r>
            <w:r w:rsidRPr="003709B5">
              <w:rPr>
                <w:rFonts w:ascii="Arial" w:hAnsi="Arial" w:cs="Arial"/>
                <w:sz w:val="18"/>
                <w:szCs w:val="18"/>
                <w:lang w:val="en-GB"/>
              </w:rPr>
              <w:t>318</w:t>
            </w:r>
            <w:r w:rsidRPr="003709B5">
              <w:rPr>
                <w:rFonts w:ascii="Arial" w:hAnsi="Arial" w:cs="Arial"/>
                <w:sz w:val="18"/>
                <w:szCs w:val="18"/>
              </w:rPr>
              <w:t>,</w:t>
            </w:r>
            <w:r w:rsidRPr="003709B5">
              <w:rPr>
                <w:rFonts w:ascii="Arial" w:hAnsi="Arial" w:cs="Arial"/>
                <w:sz w:val="18"/>
                <w:szCs w:val="18"/>
                <w:lang w:val="en-GB"/>
              </w:rPr>
              <w:t>282</w:t>
            </w:r>
            <w:r w:rsidRPr="003709B5">
              <w:rPr>
                <w:rFonts w:ascii="Arial" w:hAnsi="Arial" w:cs="Arial"/>
                <w:sz w:val="18"/>
                <w:szCs w:val="18"/>
              </w:rPr>
              <w:t>)</w:t>
            </w:r>
          </w:p>
        </w:tc>
        <w:tc>
          <w:tcPr>
            <w:tcW w:w="1240" w:type="dxa"/>
            <w:tcBorders>
              <w:bottom w:val="single" w:sz="4" w:space="0" w:color="auto"/>
            </w:tcBorders>
            <w:shd w:val="clear" w:color="auto" w:fill="auto"/>
            <w:vAlign w:val="bottom"/>
          </w:tcPr>
          <w:p w14:paraId="3201439C" w14:textId="623CA8B6" w:rsidR="00D8163A" w:rsidRPr="003709B5" w:rsidRDefault="00D8163A" w:rsidP="003709B5">
            <w:pPr>
              <w:pStyle w:val="Header"/>
              <w:ind w:right="-72"/>
              <w:jc w:val="right"/>
              <w:rPr>
                <w:rFonts w:ascii="Arial" w:hAnsi="Arial" w:cs="Arial"/>
                <w:sz w:val="18"/>
                <w:szCs w:val="18"/>
                <w:lang w:val="en-GB"/>
              </w:rPr>
            </w:pPr>
            <w:r w:rsidRPr="003709B5">
              <w:rPr>
                <w:rFonts w:ascii="Arial" w:hAnsi="Arial" w:cs="Arial"/>
                <w:sz w:val="18"/>
                <w:szCs w:val="18"/>
                <w:lang w:val="en-GB"/>
              </w:rPr>
              <w:t>318</w:t>
            </w:r>
            <w:r w:rsidRPr="003709B5">
              <w:rPr>
                <w:rFonts w:ascii="Arial" w:hAnsi="Arial" w:cs="Arial"/>
                <w:sz w:val="18"/>
                <w:szCs w:val="18"/>
              </w:rPr>
              <w:t>,</w:t>
            </w:r>
            <w:r w:rsidRPr="003709B5">
              <w:rPr>
                <w:rFonts w:ascii="Arial" w:hAnsi="Arial" w:cs="Arial"/>
                <w:sz w:val="18"/>
                <w:szCs w:val="18"/>
                <w:lang w:val="en-GB"/>
              </w:rPr>
              <w:t>282</w:t>
            </w:r>
          </w:p>
        </w:tc>
        <w:tc>
          <w:tcPr>
            <w:tcW w:w="1560" w:type="dxa"/>
            <w:tcBorders>
              <w:bottom w:val="single" w:sz="4" w:space="0" w:color="auto"/>
            </w:tcBorders>
            <w:shd w:val="clear" w:color="auto" w:fill="auto"/>
            <w:vAlign w:val="bottom"/>
          </w:tcPr>
          <w:p w14:paraId="758B81B3" w14:textId="6D66724B" w:rsidR="00D8163A" w:rsidRPr="003709B5" w:rsidRDefault="00D8163A" w:rsidP="003709B5">
            <w:pPr>
              <w:pStyle w:val="Header"/>
              <w:ind w:right="-72"/>
              <w:jc w:val="right"/>
              <w:rPr>
                <w:rFonts w:ascii="Arial" w:hAnsi="Arial" w:cs="Arial"/>
                <w:sz w:val="18"/>
                <w:szCs w:val="18"/>
                <w:lang w:val="en-GB"/>
              </w:rPr>
            </w:pPr>
            <w:r w:rsidRPr="003709B5">
              <w:rPr>
                <w:rFonts w:ascii="Arial" w:hAnsi="Arial" w:cs="Arial"/>
                <w:sz w:val="18"/>
                <w:szCs w:val="18"/>
                <w:lang w:val="en-GB"/>
              </w:rPr>
              <w:t>-</w:t>
            </w:r>
          </w:p>
        </w:tc>
        <w:tc>
          <w:tcPr>
            <w:tcW w:w="1512" w:type="dxa"/>
            <w:tcBorders>
              <w:bottom w:val="single" w:sz="4" w:space="0" w:color="auto"/>
            </w:tcBorders>
            <w:shd w:val="clear" w:color="auto" w:fill="auto"/>
            <w:vAlign w:val="bottom"/>
          </w:tcPr>
          <w:p w14:paraId="03FB9B8E" w14:textId="77777777" w:rsidR="00D8163A" w:rsidRPr="003709B5" w:rsidRDefault="00D8163A" w:rsidP="003709B5">
            <w:pPr>
              <w:pStyle w:val="Header"/>
              <w:ind w:right="-72"/>
              <w:jc w:val="right"/>
              <w:rPr>
                <w:rFonts w:ascii="Arial" w:hAnsi="Arial" w:cs="Arial"/>
                <w:sz w:val="18"/>
                <w:szCs w:val="18"/>
                <w:lang w:val="en-GB"/>
              </w:rPr>
            </w:pPr>
            <w:r w:rsidRPr="003709B5">
              <w:rPr>
                <w:rFonts w:ascii="Arial" w:hAnsi="Arial" w:cs="Arial"/>
                <w:sz w:val="18"/>
                <w:szCs w:val="18"/>
                <w:lang w:val="en-GB"/>
              </w:rPr>
              <w:t>-</w:t>
            </w:r>
          </w:p>
        </w:tc>
      </w:tr>
      <w:tr w:rsidR="00D8163A" w:rsidRPr="003709B5" w14:paraId="77A6289F" w14:textId="77777777" w:rsidTr="00D8163A">
        <w:trPr>
          <w:cantSplit/>
          <w:trHeight w:val="159"/>
        </w:trPr>
        <w:tc>
          <w:tcPr>
            <w:tcW w:w="3843" w:type="dxa"/>
            <w:shd w:val="clear" w:color="auto" w:fill="auto"/>
            <w:vAlign w:val="center"/>
          </w:tcPr>
          <w:p w14:paraId="06AB3040" w14:textId="77777777" w:rsidR="00D8163A" w:rsidRPr="003709B5" w:rsidRDefault="00D8163A" w:rsidP="003709B5">
            <w:pPr>
              <w:overflowPunct/>
              <w:autoSpaceDE/>
              <w:autoSpaceDN/>
              <w:adjustRightInd/>
              <w:ind w:left="-108" w:right="-72"/>
              <w:textAlignment w:val="auto"/>
              <w:rPr>
                <w:rFonts w:ascii="Arial" w:hAnsi="Arial" w:cs="Arial"/>
                <w:sz w:val="18"/>
                <w:szCs w:val="18"/>
                <w:cs/>
              </w:rPr>
            </w:pPr>
          </w:p>
        </w:tc>
        <w:tc>
          <w:tcPr>
            <w:tcW w:w="1296" w:type="dxa"/>
            <w:tcBorders>
              <w:top w:val="single" w:sz="4" w:space="0" w:color="auto"/>
            </w:tcBorders>
            <w:shd w:val="clear" w:color="auto" w:fill="auto"/>
            <w:vAlign w:val="bottom"/>
          </w:tcPr>
          <w:p w14:paraId="7066B6AD" w14:textId="77777777" w:rsidR="00D8163A" w:rsidRPr="003709B5" w:rsidRDefault="00D8163A" w:rsidP="003709B5">
            <w:pPr>
              <w:pStyle w:val="Header"/>
              <w:ind w:right="-72"/>
              <w:jc w:val="right"/>
              <w:rPr>
                <w:rFonts w:ascii="Arial" w:hAnsi="Arial" w:cs="Arial"/>
                <w:sz w:val="18"/>
                <w:szCs w:val="18"/>
                <w:lang w:val="en-GB"/>
              </w:rPr>
            </w:pPr>
          </w:p>
        </w:tc>
        <w:tc>
          <w:tcPr>
            <w:tcW w:w="1240" w:type="dxa"/>
            <w:tcBorders>
              <w:top w:val="single" w:sz="4" w:space="0" w:color="auto"/>
            </w:tcBorders>
            <w:shd w:val="clear" w:color="auto" w:fill="auto"/>
            <w:vAlign w:val="bottom"/>
          </w:tcPr>
          <w:p w14:paraId="2F7B0A3A" w14:textId="77777777" w:rsidR="00D8163A" w:rsidRPr="003709B5" w:rsidRDefault="00D8163A" w:rsidP="003709B5">
            <w:pPr>
              <w:pStyle w:val="Header"/>
              <w:ind w:right="-72"/>
              <w:jc w:val="right"/>
              <w:rPr>
                <w:rFonts w:ascii="Arial" w:hAnsi="Arial" w:cs="Arial"/>
                <w:sz w:val="18"/>
                <w:szCs w:val="18"/>
                <w:lang w:val="en-GB"/>
              </w:rPr>
            </w:pPr>
          </w:p>
        </w:tc>
        <w:tc>
          <w:tcPr>
            <w:tcW w:w="1560" w:type="dxa"/>
            <w:tcBorders>
              <w:top w:val="single" w:sz="4" w:space="0" w:color="auto"/>
            </w:tcBorders>
            <w:shd w:val="clear" w:color="auto" w:fill="auto"/>
            <w:vAlign w:val="bottom"/>
          </w:tcPr>
          <w:p w14:paraId="1E4424D2" w14:textId="77777777" w:rsidR="00D8163A" w:rsidRPr="003709B5" w:rsidRDefault="00D8163A" w:rsidP="003709B5">
            <w:pPr>
              <w:pStyle w:val="Header"/>
              <w:ind w:right="-72"/>
              <w:jc w:val="right"/>
              <w:rPr>
                <w:rFonts w:ascii="Arial" w:hAnsi="Arial" w:cs="Arial"/>
                <w:sz w:val="18"/>
                <w:szCs w:val="18"/>
                <w:lang w:val="en-GB"/>
              </w:rPr>
            </w:pPr>
          </w:p>
        </w:tc>
        <w:tc>
          <w:tcPr>
            <w:tcW w:w="1512" w:type="dxa"/>
            <w:tcBorders>
              <w:top w:val="single" w:sz="4" w:space="0" w:color="auto"/>
            </w:tcBorders>
            <w:shd w:val="clear" w:color="auto" w:fill="auto"/>
            <w:vAlign w:val="bottom"/>
          </w:tcPr>
          <w:p w14:paraId="37454649" w14:textId="77777777" w:rsidR="00D8163A" w:rsidRPr="003709B5" w:rsidRDefault="00D8163A" w:rsidP="003709B5">
            <w:pPr>
              <w:pStyle w:val="Header"/>
              <w:ind w:right="-72"/>
              <w:jc w:val="right"/>
              <w:rPr>
                <w:rFonts w:ascii="Arial" w:hAnsi="Arial" w:cs="Arial"/>
                <w:sz w:val="18"/>
                <w:szCs w:val="18"/>
                <w:lang w:val="en-GB"/>
              </w:rPr>
            </w:pPr>
          </w:p>
        </w:tc>
      </w:tr>
      <w:tr w:rsidR="00D8163A" w:rsidRPr="003709B5" w14:paraId="099FA8CC" w14:textId="77777777" w:rsidTr="00E70F3A">
        <w:trPr>
          <w:cantSplit/>
          <w:trHeight w:val="159"/>
        </w:trPr>
        <w:tc>
          <w:tcPr>
            <w:tcW w:w="3843" w:type="dxa"/>
            <w:shd w:val="clear" w:color="auto" w:fill="auto"/>
            <w:vAlign w:val="center"/>
          </w:tcPr>
          <w:p w14:paraId="3C714E41" w14:textId="77777777" w:rsidR="00D8163A" w:rsidRPr="003709B5" w:rsidRDefault="00D8163A" w:rsidP="003709B5">
            <w:pPr>
              <w:overflowPunct/>
              <w:autoSpaceDE/>
              <w:autoSpaceDN/>
              <w:adjustRightInd/>
              <w:ind w:left="-108" w:right="-72"/>
              <w:textAlignment w:val="auto"/>
              <w:rPr>
                <w:rFonts w:ascii="Arial" w:hAnsi="Arial" w:cs="Arial"/>
                <w:sz w:val="18"/>
                <w:szCs w:val="18"/>
              </w:rPr>
            </w:pPr>
            <w:r w:rsidRPr="003709B5">
              <w:rPr>
                <w:rFonts w:ascii="Arial" w:hAnsi="Arial" w:cs="Arial"/>
                <w:b/>
                <w:bCs/>
                <w:sz w:val="18"/>
                <w:szCs w:val="18"/>
              </w:rPr>
              <w:t>Total</w:t>
            </w:r>
          </w:p>
        </w:tc>
        <w:tc>
          <w:tcPr>
            <w:tcW w:w="1296" w:type="dxa"/>
            <w:shd w:val="clear" w:color="auto" w:fill="auto"/>
            <w:vAlign w:val="bottom"/>
          </w:tcPr>
          <w:p w14:paraId="61D3DC11" w14:textId="77777777" w:rsidR="00D8163A" w:rsidRPr="003709B5" w:rsidRDefault="00D8163A" w:rsidP="003709B5">
            <w:pPr>
              <w:pStyle w:val="Header"/>
              <w:ind w:right="-72"/>
              <w:jc w:val="right"/>
              <w:rPr>
                <w:rFonts w:ascii="Arial" w:hAnsi="Arial" w:cs="Arial"/>
                <w:sz w:val="18"/>
                <w:szCs w:val="18"/>
                <w:lang w:val="en-GB"/>
              </w:rPr>
            </w:pPr>
            <w:r w:rsidRPr="003709B5">
              <w:rPr>
                <w:rFonts w:ascii="Arial" w:hAnsi="Arial" w:cs="Arial"/>
                <w:sz w:val="18"/>
                <w:szCs w:val="18"/>
              </w:rPr>
              <w:t>(</w:t>
            </w:r>
            <w:r w:rsidRPr="003709B5">
              <w:rPr>
                <w:rFonts w:ascii="Arial" w:hAnsi="Arial" w:cs="Arial"/>
                <w:sz w:val="18"/>
                <w:szCs w:val="18"/>
                <w:lang w:val="en-GB"/>
              </w:rPr>
              <w:t>736</w:t>
            </w:r>
            <w:r w:rsidRPr="003709B5">
              <w:rPr>
                <w:rFonts w:ascii="Arial" w:hAnsi="Arial" w:cs="Arial"/>
                <w:sz w:val="18"/>
                <w:szCs w:val="18"/>
              </w:rPr>
              <w:t>,</w:t>
            </w:r>
            <w:r w:rsidRPr="003709B5">
              <w:rPr>
                <w:rFonts w:ascii="Arial" w:hAnsi="Arial" w:cs="Arial"/>
                <w:sz w:val="18"/>
                <w:szCs w:val="18"/>
                <w:lang w:val="en-GB"/>
              </w:rPr>
              <w:t>235</w:t>
            </w:r>
            <w:r w:rsidRPr="003709B5">
              <w:rPr>
                <w:rFonts w:ascii="Arial" w:hAnsi="Arial" w:cs="Arial"/>
                <w:sz w:val="18"/>
                <w:szCs w:val="18"/>
              </w:rPr>
              <w:t>,</w:t>
            </w:r>
            <w:r w:rsidRPr="003709B5">
              <w:rPr>
                <w:rFonts w:ascii="Arial" w:hAnsi="Arial" w:cs="Arial"/>
                <w:sz w:val="18"/>
                <w:szCs w:val="18"/>
                <w:lang w:val="en-GB"/>
              </w:rPr>
              <w:t>145</w:t>
            </w:r>
            <w:r w:rsidRPr="003709B5">
              <w:rPr>
                <w:rFonts w:ascii="Arial" w:hAnsi="Arial" w:cs="Arial"/>
                <w:sz w:val="18"/>
                <w:szCs w:val="18"/>
              </w:rPr>
              <w:t>)</w:t>
            </w:r>
          </w:p>
        </w:tc>
        <w:tc>
          <w:tcPr>
            <w:tcW w:w="1240" w:type="dxa"/>
            <w:shd w:val="clear" w:color="auto" w:fill="auto"/>
            <w:vAlign w:val="bottom"/>
          </w:tcPr>
          <w:p w14:paraId="17AE6AD2" w14:textId="334262EC" w:rsidR="00D8163A" w:rsidRPr="003709B5" w:rsidRDefault="00D8163A" w:rsidP="003709B5">
            <w:pPr>
              <w:pStyle w:val="Header"/>
              <w:ind w:right="-72"/>
              <w:jc w:val="right"/>
              <w:rPr>
                <w:rFonts w:ascii="Arial" w:hAnsi="Arial" w:cs="Arial"/>
                <w:sz w:val="18"/>
                <w:szCs w:val="18"/>
              </w:rPr>
            </w:pPr>
            <w:r w:rsidRPr="003709B5">
              <w:rPr>
                <w:rFonts w:ascii="Arial" w:hAnsi="Arial" w:cs="Arial"/>
                <w:sz w:val="18"/>
                <w:szCs w:val="18"/>
                <w:lang w:val="en-GB"/>
              </w:rPr>
              <w:t>14,201,297</w:t>
            </w:r>
          </w:p>
        </w:tc>
        <w:tc>
          <w:tcPr>
            <w:tcW w:w="1560" w:type="dxa"/>
            <w:shd w:val="clear" w:color="auto" w:fill="auto"/>
            <w:vAlign w:val="bottom"/>
          </w:tcPr>
          <w:p w14:paraId="1944AA52" w14:textId="0E3B9578" w:rsidR="00D8163A" w:rsidRPr="003709B5" w:rsidRDefault="00D8163A" w:rsidP="003709B5">
            <w:pPr>
              <w:pStyle w:val="Header"/>
              <w:ind w:right="-72"/>
              <w:jc w:val="right"/>
              <w:rPr>
                <w:rFonts w:ascii="Arial" w:hAnsi="Arial" w:cs="Arial"/>
                <w:sz w:val="18"/>
                <w:szCs w:val="18"/>
                <w:lang w:val="en-GB"/>
              </w:rPr>
            </w:pPr>
            <w:r w:rsidRPr="003709B5">
              <w:rPr>
                <w:rFonts w:ascii="Arial" w:hAnsi="Arial" w:cs="Arial"/>
                <w:sz w:val="18"/>
                <w:szCs w:val="18"/>
                <w:lang w:val="en-GB"/>
              </w:rPr>
              <w:t>-</w:t>
            </w:r>
          </w:p>
        </w:tc>
        <w:tc>
          <w:tcPr>
            <w:tcW w:w="1512" w:type="dxa"/>
            <w:shd w:val="clear" w:color="auto" w:fill="auto"/>
            <w:vAlign w:val="bottom"/>
          </w:tcPr>
          <w:p w14:paraId="7A46CFD2" w14:textId="77777777" w:rsidR="00D8163A" w:rsidRPr="003709B5" w:rsidRDefault="00D8163A" w:rsidP="003709B5">
            <w:pPr>
              <w:pStyle w:val="Header"/>
              <w:ind w:right="-72"/>
              <w:jc w:val="right"/>
              <w:rPr>
                <w:rFonts w:ascii="Arial" w:hAnsi="Arial" w:cs="Arial"/>
                <w:sz w:val="18"/>
                <w:szCs w:val="18"/>
              </w:rPr>
            </w:pPr>
            <w:r w:rsidRPr="003709B5">
              <w:rPr>
                <w:rFonts w:ascii="Arial" w:hAnsi="Arial" w:cs="Arial"/>
                <w:sz w:val="18"/>
                <w:szCs w:val="18"/>
              </w:rPr>
              <w:t>(</w:t>
            </w:r>
            <w:r w:rsidRPr="003709B5">
              <w:rPr>
                <w:rFonts w:ascii="Arial" w:hAnsi="Arial" w:cs="Arial"/>
                <w:sz w:val="18"/>
                <w:szCs w:val="18"/>
                <w:lang w:val="en-GB"/>
              </w:rPr>
              <w:t>722</w:t>
            </w:r>
            <w:r w:rsidRPr="003709B5">
              <w:rPr>
                <w:rFonts w:ascii="Arial" w:hAnsi="Arial" w:cs="Arial"/>
                <w:sz w:val="18"/>
                <w:szCs w:val="18"/>
              </w:rPr>
              <w:t>,</w:t>
            </w:r>
            <w:r w:rsidRPr="003709B5">
              <w:rPr>
                <w:rFonts w:ascii="Arial" w:hAnsi="Arial" w:cs="Arial"/>
                <w:sz w:val="18"/>
                <w:szCs w:val="18"/>
                <w:lang w:val="en-GB"/>
              </w:rPr>
              <w:t>033</w:t>
            </w:r>
            <w:r w:rsidRPr="003709B5">
              <w:rPr>
                <w:rFonts w:ascii="Arial" w:hAnsi="Arial" w:cs="Arial"/>
                <w:sz w:val="18"/>
                <w:szCs w:val="18"/>
              </w:rPr>
              <w:t>,</w:t>
            </w:r>
            <w:r w:rsidRPr="003709B5">
              <w:rPr>
                <w:rFonts w:ascii="Arial" w:hAnsi="Arial" w:cs="Arial"/>
                <w:sz w:val="18"/>
                <w:szCs w:val="18"/>
                <w:lang w:val="en-GB"/>
              </w:rPr>
              <w:t>848</w:t>
            </w:r>
            <w:r w:rsidRPr="003709B5">
              <w:rPr>
                <w:rFonts w:ascii="Arial" w:hAnsi="Arial" w:cs="Arial"/>
                <w:sz w:val="18"/>
                <w:szCs w:val="18"/>
              </w:rPr>
              <w:t>)</w:t>
            </w:r>
          </w:p>
        </w:tc>
      </w:tr>
      <w:tr w:rsidR="00E70F3A" w:rsidRPr="003709B5" w14:paraId="4A77B6FC" w14:textId="77777777" w:rsidTr="00E70F3A">
        <w:trPr>
          <w:cantSplit/>
          <w:trHeight w:val="159"/>
        </w:trPr>
        <w:tc>
          <w:tcPr>
            <w:tcW w:w="3843" w:type="dxa"/>
            <w:shd w:val="clear" w:color="auto" w:fill="auto"/>
            <w:vAlign w:val="bottom"/>
          </w:tcPr>
          <w:p w14:paraId="3572129C" w14:textId="7DBD5227" w:rsidR="00E70F3A" w:rsidRPr="003709B5" w:rsidRDefault="00E70F3A" w:rsidP="00E70F3A">
            <w:pPr>
              <w:overflowPunct/>
              <w:autoSpaceDE/>
              <w:autoSpaceDN/>
              <w:adjustRightInd/>
              <w:ind w:left="-108" w:right="-72"/>
              <w:textAlignment w:val="auto"/>
              <w:rPr>
                <w:rFonts w:ascii="Arial" w:hAnsi="Arial" w:cs="Arial"/>
                <w:b/>
                <w:bCs/>
                <w:sz w:val="18"/>
                <w:szCs w:val="18"/>
              </w:rPr>
            </w:pPr>
            <w:r w:rsidRPr="00CA4616">
              <w:rPr>
                <w:rFonts w:asciiTheme="minorHAnsi" w:hAnsiTheme="minorHAnsi" w:cstheme="minorHAnsi"/>
                <w:sz w:val="18"/>
                <w:szCs w:val="18"/>
              </w:rPr>
              <w:t>Reconciliation of deferred taxes</w:t>
            </w:r>
          </w:p>
        </w:tc>
        <w:tc>
          <w:tcPr>
            <w:tcW w:w="1296" w:type="dxa"/>
            <w:tcBorders>
              <w:bottom w:val="single" w:sz="4" w:space="0" w:color="auto"/>
            </w:tcBorders>
            <w:shd w:val="clear" w:color="auto" w:fill="auto"/>
            <w:vAlign w:val="bottom"/>
          </w:tcPr>
          <w:p w14:paraId="7440AF14" w14:textId="2C15DF41" w:rsidR="00E70F3A" w:rsidRPr="00E70F3A" w:rsidRDefault="00E70F3A" w:rsidP="00E70F3A">
            <w:pPr>
              <w:pStyle w:val="Header"/>
              <w:ind w:right="-72"/>
              <w:jc w:val="right"/>
              <w:rPr>
                <w:rFonts w:asciiTheme="minorHAnsi" w:hAnsiTheme="minorHAnsi" w:cstheme="minorHAnsi"/>
                <w:sz w:val="18"/>
                <w:szCs w:val="18"/>
              </w:rPr>
            </w:pPr>
            <w:r w:rsidRPr="00E70F3A">
              <w:rPr>
                <w:rFonts w:asciiTheme="minorHAnsi" w:hAnsiTheme="minorHAnsi" w:cstheme="minorHAnsi"/>
                <w:sz w:val="18"/>
                <w:szCs w:val="18"/>
              </w:rPr>
              <w:t>539,332</w:t>
            </w:r>
          </w:p>
        </w:tc>
        <w:tc>
          <w:tcPr>
            <w:tcW w:w="1240" w:type="dxa"/>
            <w:tcBorders>
              <w:bottom w:val="single" w:sz="4" w:space="0" w:color="auto"/>
            </w:tcBorders>
            <w:shd w:val="clear" w:color="auto" w:fill="auto"/>
            <w:vAlign w:val="bottom"/>
          </w:tcPr>
          <w:p w14:paraId="70898C3F" w14:textId="5E227DE7" w:rsidR="00E70F3A" w:rsidRPr="00E70F3A" w:rsidRDefault="00E70F3A" w:rsidP="00E70F3A">
            <w:pPr>
              <w:pStyle w:val="Header"/>
              <w:ind w:right="-72"/>
              <w:jc w:val="right"/>
              <w:rPr>
                <w:rFonts w:asciiTheme="minorHAnsi" w:hAnsiTheme="minorHAnsi" w:cstheme="minorHAnsi"/>
                <w:sz w:val="18"/>
                <w:szCs w:val="18"/>
                <w:lang w:val="en-GB"/>
              </w:rPr>
            </w:pPr>
            <w:r w:rsidRPr="00E70F3A">
              <w:rPr>
                <w:rFonts w:asciiTheme="minorHAnsi" w:hAnsiTheme="minorHAnsi" w:cstheme="minorHAnsi"/>
                <w:sz w:val="18"/>
                <w:szCs w:val="18"/>
                <w:lang w:val="en-GB"/>
              </w:rPr>
              <w:t>(539,332)</w:t>
            </w:r>
          </w:p>
        </w:tc>
        <w:tc>
          <w:tcPr>
            <w:tcW w:w="1560" w:type="dxa"/>
            <w:tcBorders>
              <w:bottom w:val="single" w:sz="4" w:space="0" w:color="auto"/>
            </w:tcBorders>
            <w:shd w:val="clear" w:color="auto" w:fill="auto"/>
            <w:vAlign w:val="bottom"/>
          </w:tcPr>
          <w:p w14:paraId="67D641FF" w14:textId="6C44F715" w:rsidR="00E70F3A" w:rsidRPr="00E70F3A" w:rsidRDefault="00E70F3A" w:rsidP="00E70F3A">
            <w:pPr>
              <w:pStyle w:val="Header"/>
              <w:ind w:right="-72"/>
              <w:jc w:val="right"/>
              <w:rPr>
                <w:rFonts w:asciiTheme="minorHAnsi" w:hAnsiTheme="minorHAnsi" w:cstheme="minorHAnsi"/>
                <w:sz w:val="18"/>
                <w:szCs w:val="18"/>
                <w:lang w:val="en-GB"/>
              </w:rPr>
            </w:pPr>
            <w:r w:rsidRPr="00E70F3A">
              <w:rPr>
                <w:rFonts w:asciiTheme="minorHAnsi" w:hAnsiTheme="minorHAnsi" w:cstheme="minorHAnsi"/>
                <w:sz w:val="18"/>
                <w:szCs w:val="18"/>
                <w:lang w:val="en-GB"/>
              </w:rPr>
              <w:t>-</w:t>
            </w:r>
          </w:p>
        </w:tc>
        <w:tc>
          <w:tcPr>
            <w:tcW w:w="1512" w:type="dxa"/>
            <w:tcBorders>
              <w:bottom w:val="single" w:sz="4" w:space="0" w:color="auto"/>
            </w:tcBorders>
            <w:shd w:val="clear" w:color="auto" w:fill="auto"/>
            <w:vAlign w:val="bottom"/>
          </w:tcPr>
          <w:p w14:paraId="21AED03F" w14:textId="2CC7DD9C" w:rsidR="00E70F3A" w:rsidRPr="00E70F3A" w:rsidRDefault="00E70F3A" w:rsidP="00E70F3A">
            <w:pPr>
              <w:pStyle w:val="Header"/>
              <w:ind w:right="-72"/>
              <w:jc w:val="right"/>
              <w:rPr>
                <w:rFonts w:asciiTheme="minorHAnsi" w:hAnsiTheme="minorHAnsi" w:cstheme="minorHAnsi"/>
                <w:sz w:val="18"/>
                <w:szCs w:val="18"/>
              </w:rPr>
            </w:pPr>
            <w:r w:rsidRPr="00E70F3A">
              <w:rPr>
                <w:rFonts w:asciiTheme="minorHAnsi" w:hAnsiTheme="minorHAnsi" w:cstheme="minorHAnsi"/>
                <w:sz w:val="18"/>
                <w:szCs w:val="18"/>
              </w:rPr>
              <w:t>-</w:t>
            </w:r>
          </w:p>
        </w:tc>
      </w:tr>
      <w:tr w:rsidR="00E70F3A" w:rsidRPr="003709B5" w14:paraId="737E5971" w14:textId="77777777" w:rsidTr="00E70F3A">
        <w:trPr>
          <w:cantSplit/>
          <w:trHeight w:val="159"/>
        </w:trPr>
        <w:tc>
          <w:tcPr>
            <w:tcW w:w="3843" w:type="dxa"/>
            <w:shd w:val="clear" w:color="auto" w:fill="auto"/>
            <w:vAlign w:val="bottom"/>
          </w:tcPr>
          <w:p w14:paraId="4678E8EA" w14:textId="77777777" w:rsidR="00E70F3A" w:rsidRPr="003709B5" w:rsidRDefault="00E70F3A" w:rsidP="00E70F3A">
            <w:pPr>
              <w:overflowPunct/>
              <w:autoSpaceDE/>
              <w:autoSpaceDN/>
              <w:adjustRightInd/>
              <w:ind w:left="-108" w:right="-72"/>
              <w:textAlignment w:val="auto"/>
              <w:rPr>
                <w:rFonts w:ascii="Arial" w:hAnsi="Arial" w:cs="Arial"/>
                <w:b/>
                <w:bCs/>
                <w:sz w:val="18"/>
                <w:szCs w:val="18"/>
              </w:rPr>
            </w:pPr>
          </w:p>
        </w:tc>
        <w:tc>
          <w:tcPr>
            <w:tcW w:w="1296" w:type="dxa"/>
            <w:tcBorders>
              <w:top w:val="single" w:sz="4" w:space="0" w:color="auto"/>
            </w:tcBorders>
            <w:shd w:val="clear" w:color="auto" w:fill="auto"/>
            <w:vAlign w:val="bottom"/>
          </w:tcPr>
          <w:p w14:paraId="278C2D14" w14:textId="77777777" w:rsidR="00E70F3A" w:rsidRPr="00E70F3A" w:rsidRDefault="00E70F3A" w:rsidP="00E70F3A">
            <w:pPr>
              <w:pStyle w:val="Header"/>
              <w:ind w:right="-72"/>
              <w:jc w:val="right"/>
              <w:rPr>
                <w:rFonts w:asciiTheme="minorHAnsi" w:hAnsiTheme="minorHAnsi" w:cstheme="minorHAnsi"/>
                <w:sz w:val="18"/>
                <w:szCs w:val="18"/>
              </w:rPr>
            </w:pPr>
          </w:p>
        </w:tc>
        <w:tc>
          <w:tcPr>
            <w:tcW w:w="1240" w:type="dxa"/>
            <w:tcBorders>
              <w:top w:val="single" w:sz="4" w:space="0" w:color="auto"/>
            </w:tcBorders>
            <w:shd w:val="clear" w:color="auto" w:fill="auto"/>
            <w:vAlign w:val="bottom"/>
          </w:tcPr>
          <w:p w14:paraId="47AA2A76" w14:textId="77777777" w:rsidR="00E70F3A" w:rsidRPr="00E70F3A" w:rsidRDefault="00E70F3A" w:rsidP="00E70F3A">
            <w:pPr>
              <w:pStyle w:val="Header"/>
              <w:ind w:right="-72"/>
              <w:jc w:val="right"/>
              <w:rPr>
                <w:rFonts w:asciiTheme="minorHAnsi" w:hAnsiTheme="minorHAnsi" w:cstheme="minorHAnsi"/>
                <w:sz w:val="18"/>
                <w:szCs w:val="18"/>
                <w:lang w:val="en-GB"/>
              </w:rPr>
            </w:pPr>
          </w:p>
        </w:tc>
        <w:tc>
          <w:tcPr>
            <w:tcW w:w="1560" w:type="dxa"/>
            <w:tcBorders>
              <w:top w:val="single" w:sz="4" w:space="0" w:color="auto"/>
            </w:tcBorders>
            <w:shd w:val="clear" w:color="auto" w:fill="auto"/>
            <w:vAlign w:val="bottom"/>
          </w:tcPr>
          <w:p w14:paraId="662BD4AB" w14:textId="77777777" w:rsidR="00E70F3A" w:rsidRPr="00E70F3A" w:rsidRDefault="00E70F3A" w:rsidP="00E70F3A">
            <w:pPr>
              <w:pStyle w:val="Header"/>
              <w:ind w:right="-72"/>
              <w:jc w:val="right"/>
              <w:rPr>
                <w:rFonts w:asciiTheme="minorHAnsi" w:hAnsiTheme="minorHAnsi" w:cstheme="minorHAnsi"/>
                <w:sz w:val="18"/>
                <w:szCs w:val="18"/>
                <w:lang w:val="en-GB"/>
              </w:rPr>
            </w:pPr>
          </w:p>
        </w:tc>
        <w:tc>
          <w:tcPr>
            <w:tcW w:w="1512" w:type="dxa"/>
            <w:tcBorders>
              <w:top w:val="single" w:sz="4" w:space="0" w:color="auto"/>
            </w:tcBorders>
            <w:shd w:val="clear" w:color="auto" w:fill="auto"/>
            <w:vAlign w:val="bottom"/>
          </w:tcPr>
          <w:p w14:paraId="3A8AA23A" w14:textId="77777777" w:rsidR="00E70F3A" w:rsidRPr="00E70F3A" w:rsidRDefault="00E70F3A" w:rsidP="00E70F3A">
            <w:pPr>
              <w:pStyle w:val="Header"/>
              <w:ind w:right="-72"/>
              <w:jc w:val="right"/>
              <w:rPr>
                <w:rFonts w:asciiTheme="minorHAnsi" w:hAnsiTheme="minorHAnsi" w:cstheme="minorHAnsi"/>
                <w:sz w:val="18"/>
                <w:szCs w:val="18"/>
              </w:rPr>
            </w:pPr>
          </w:p>
        </w:tc>
      </w:tr>
      <w:tr w:rsidR="00E70F3A" w:rsidRPr="003709B5" w14:paraId="479C51BE" w14:textId="77777777" w:rsidTr="00E70F3A">
        <w:trPr>
          <w:cantSplit/>
          <w:trHeight w:val="159"/>
        </w:trPr>
        <w:tc>
          <w:tcPr>
            <w:tcW w:w="3843" w:type="dxa"/>
            <w:shd w:val="clear" w:color="auto" w:fill="auto"/>
            <w:vAlign w:val="bottom"/>
          </w:tcPr>
          <w:p w14:paraId="24546AAD" w14:textId="63059C60" w:rsidR="00E70F3A" w:rsidRPr="003709B5" w:rsidRDefault="00E70F3A" w:rsidP="00E70F3A">
            <w:pPr>
              <w:overflowPunct/>
              <w:autoSpaceDE/>
              <w:autoSpaceDN/>
              <w:adjustRightInd/>
              <w:ind w:left="-108" w:right="-72"/>
              <w:textAlignment w:val="auto"/>
              <w:rPr>
                <w:rFonts w:ascii="Arial" w:hAnsi="Arial" w:cs="Arial"/>
                <w:b/>
                <w:bCs/>
                <w:sz w:val="18"/>
                <w:szCs w:val="18"/>
              </w:rPr>
            </w:pPr>
            <w:r w:rsidRPr="00CA4616">
              <w:rPr>
                <w:rFonts w:asciiTheme="minorHAnsi" w:hAnsiTheme="minorHAnsi" w:cstheme="minorHAnsi"/>
                <w:b/>
                <w:bCs/>
                <w:sz w:val="18"/>
                <w:szCs w:val="18"/>
              </w:rPr>
              <w:t>Deferred tax liabilities (net)</w:t>
            </w:r>
          </w:p>
        </w:tc>
        <w:tc>
          <w:tcPr>
            <w:tcW w:w="1296" w:type="dxa"/>
            <w:tcBorders>
              <w:bottom w:val="single" w:sz="4" w:space="0" w:color="auto"/>
            </w:tcBorders>
            <w:shd w:val="clear" w:color="auto" w:fill="auto"/>
            <w:vAlign w:val="bottom"/>
          </w:tcPr>
          <w:p w14:paraId="558D4756" w14:textId="33F3156B" w:rsidR="00E70F3A" w:rsidRPr="00E70F3A" w:rsidRDefault="00E70F3A" w:rsidP="00E70F3A">
            <w:pPr>
              <w:pStyle w:val="Header"/>
              <w:ind w:right="-72"/>
              <w:jc w:val="right"/>
              <w:rPr>
                <w:rFonts w:asciiTheme="minorHAnsi" w:hAnsiTheme="minorHAnsi" w:cstheme="minorHAnsi"/>
                <w:sz w:val="18"/>
                <w:szCs w:val="18"/>
              </w:rPr>
            </w:pPr>
            <w:r w:rsidRPr="00E70F3A">
              <w:rPr>
                <w:rFonts w:asciiTheme="minorHAnsi" w:hAnsiTheme="minorHAnsi" w:cstheme="minorHAnsi"/>
                <w:sz w:val="18"/>
                <w:szCs w:val="18"/>
              </w:rPr>
              <w:t>(735,695,813)</w:t>
            </w:r>
          </w:p>
        </w:tc>
        <w:tc>
          <w:tcPr>
            <w:tcW w:w="1240" w:type="dxa"/>
            <w:tcBorders>
              <w:bottom w:val="single" w:sz="4" w:space="0" w:color="auto"/>
            </w:tcBorders>
            <w:shd w:val="clear" w:color="auto" w:fill="auto"/>
            <w:vAlign w:val="bottom"/>
          </w:tcPr>
          <w:p w14:paraId="27F69BF0" w14:textId="0F897447" w:rsidR="00E70F3A" w:rsidRPr="00E70F3A" w:rsidRDefault="00E70F3A" w:rsidP="00E70F3A">
            <w:pPr>
              <w:pStyle w:val="Header"/>
              <w:ind w:right="-72"/>
              <w:jc w:val="right"/>
              <w:rPr>
                <w:rFonts w:asciiTheme="minorHAnsi" w:hAnsiTheme="minorHAnsi" w:cstheme="minorHAnsi"/>
                <w:sz w:val="18"/>
                <w:szCs w:val="18"/>
                <w:lang w:val="en-GB"/>
              </w:rPr>
            </w:pPr>
            <w:r w:rsidRPr="00E70F3A">
              <w:rPr>
                <w:rFonts w:asciiTheme="minorHAnsi" w:hAnsiTheme="minorHAnsi" w:cstheme="minorHAnsi"/>
                <w:sz w:val="18"/>
                <w:szCs w:val="18"/>
                <w:lang w:val="en-GB"/>
              </w:rPr>
              <w:t>(13,661,965)</w:t>
            </w:r>
          </w:p>
        </w:tc>
        <w:tc>
          <w:tcPr>
            <w:tcW w:w="1560" w:type="dxa"/>
            <w:tcBorders>
              <w:bottom w:val="single" w:sz="4" w:space="0" w:color="auto"/>
            </w:tcBorders>
            <w:shd w:val="clear" w:color="auto" w:fill="auto"/>
            <w:vAlign w:val="bottom"/>
          </w:tcPr>
          <w:p w14:paraId="3AC91D08" w14:textId="273E896F" w:rsidR="00E70F3A" w:rsidRPr="00E70F3A" w:rsidRDefault="00E70F3A" w:rsidP="00E70F3A">
            <w:pPr>
              <w:pStyle w:val="Header"/>
              <w:ind w:right="-72"/>
              <w:jc w:val="right"/>
              <w:rPr>
                <w:rFonts w:asciiTheme="minorHAnsi" w:hAnsiTheme="minorHAnsi" w:cstheme="minorHAnsi"/>
                <w:sz w:val="18"/>
                <w:szCs w:val="18"/>
                <w:lang w:val="en-GB"/>
              </w:rPr>
            </w:pPr>
            <w:r w:rsidRPr="00E70F3A">
              <w:rPr>
                <w:rFonts w:asciiTheme="minorHAnsi" w:hAnsiTheme="minorHAnsi" w:cstheme="minorHAnsi"/>
                <w:sz w:val="18"/>
                <w:szCs w:val="18"/>
                <w:lang w:val="en-GB"/>
              </w:rPr>
              <w:t>-</w:t>
            </w:r>
          </w:p>
        </w:tc>
        <w:tc>
          <w:tcPr>
            <w:tcW w:w="1512" w:type="dxa"/>
            <w:tcBorders>
              <w:bottom w:val="single" w:sz="4" w:space="0" w:color="auto"/>
            </w:tcBorders>
            <w:shd w:val="clear" w:color="auto" w:fill="auto"/>
            <w:vAlign w:val="bottom"/>
          </w:tcPr>
          <w:p w14:paraId="506B8363" w14:textId="252B1F4C" w:rsidR="00E70F3A" w:rsidRPr="00E70F3A" w:rsidRDefault="00E70F3A" w:rsidP="00E70F3A">
            <w:pPr>
              <w:pStyle w:val="Header"/>
              <w:ind w:right="-72"/>
              <w:jc w:val="right"/>
              <w:rPr>
                <w:rFonts w:asciiTheme="minorHAnsi" w:hAnsiTheme="minorHAnsi" w:cstheme="minorHAnsi"/>
                <w:sz w:val="18"/>
                <w:szCs w:val="18"/>
              </w:rPr>
            </w:pPr>
            <w:r w:rsidRPr="00E70F3A">
              <w:rPr>
                <w:rFonts w:asciiTheme="minorHAnsi" w:hAnsiTheme="minorHAnsi" w:cstheme="minorHAnsi"/>
                <w:sz w:val="18"/>
                <w:szCs w:val="18"/>
              </w:rPr>
              <w:t>(</w:t>
            </w:r>
            <w:r w:rsidRPr="00E70F3A">
              <w:rPr>
                <w:rFonts w:asciiTheme="minorHAnsi" w:hAnsiTheme="minorHAnsi" w:cstheme="minorHAnsi"/>
                <w:sz w:val="18"/>
                <w:szCs w:val="18"/>
                <w:lang w:val="en-GB"/>
              </w:rPr>
              <w:t>722</w:t>
            </w:r>
            <w:r w:rsidRPr="00E70F3A">
              <w:rPr>
                <w:rFonts w:asciiTheme="minorHAnsi" w:hAnsiTheme="minorHAnsi" w:cstheme="minorHAnsi"/>
                <w:sz w:val="18"/>
                <w:szCs w:val="18"/>
              </w:rPr>
              <w:t>,</w:t>
            </w:r>
            <w:r w:rsidRPr="00E70F3A">
              <w:rPr>
                <w:rFonts w:asciiTheme="minorHAnsi" w:hAnsiTheme="minorHAnsi" w:cstheme="minorHAnsi"/>
                <w:sz w:val="18"/>
                <w:szCs w:val="18"/>
                <w:lang w:val="en-GB"/>
              </w:rPr>
              <w:t>033</w:t>
            </w:r>
            <w:r w:rsidRPr="00E70F3A">
              <w:rPr>
                <w:rFonts w:asciiTheme="minorHAnsi" w:hAnsiTheme="minorHAnsi" w:cstheme="minorHAnsi"/>
                <w:sz w:val="18"/>
                <w:szCs w:val="18"/>
              </w:rPr>
              <w:t>,</w:t>
            </w:r>
            <w:r w:rsidRPr="00E70F3A">
              <w:rPr>
                <w:rFonts w:asciiTheme="minorHAnsi" w:hAnsiTheme="minorHAnsi" w:cstheme="minorHAnsi"/>
                <w:sz w:val="18"/>
                <w:szCs w:val="18"/>
                <w:lang w:val="en-GB"/>
              </w:rPr>
              <w:t>848</w:t>
            </w:r>
            <w:r w:rsidRPr="00E70F3A">
              <w:rPr>
                <w:rFonts w:asciiTheme="minorHAnsi" w:hAnsiTheme="minorHAnsi" w:cstheme="minorHAnsi"/>
                <w:sz w:val="18"/>
                <w:szCs w:val="18"/>
              </w:rPr>
              <w:t>)</w:t>
            </w:r>
          </w:p>
        </w:tc>
      </w:tr>
    </w:tbl>
    <w:p w14:paraId="4D1B572D" w14:textId="66130C77" w:rsidR="00E70F3A" w:rsidRDefault="00E70F3A" w:rsidP="003709B5">
      <w:pPr>
        <w:overflowPunct/>
        <w:autoSpaceDE/>
        <w:autoSpaceDN/>
        <w:adjustRightInd/>
        <w:textAlignment w:val="auto"/>
        <w:rPr>
          <w:rFonts w:ascii="Arial" w:hAnsi="Arial" w:cs="Arial"/>
          <w:sz w:val="18"/>
          <w:szCs w:val="18"/>
          <w:lang w:val="en-GB"/>
        </w:rPr>
      </w:pPr>
    </w:p>
    <w:p w14:paraId="03D2175D" w14:textId="77777777" w:rsidR="00E70F3A" w:rsidRDefault="00E70F3A">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2670CE65" w14:textId="77777777" w:rsidR="00A31A3A" w:rsidRPr="003709B5" w:rsidRDefault="00A31A3A" w:rsidP="003709B5">
      <w:pPr>
        <w:overflowPunct/>
        <w:autoSpaceDE/>
        <w:autoSpaceDN/>
        <w:adjustRightInd/>
        <w:textAlignment w:val="auto"/>
        <w:rPr>
          <w:rFonts w:ascii="Arial" w:hAnsi="Arial" w:cs="Arial"/>
          <w:sz w:val="18"/>
          <w:szCs w:val="18"/>
          <w:lang w:val="en-GB"/>
        </w:rPr>
      </w:pPr>
    </w:p>
    <w:tbl>
      <w:tblPr>
        <w:tblW w:w="9498" w:type="dxa"/>
        <w:tblLayout w:type="fixed"/>
        <w:tblLook w:val="0000" w:firstRow="0" w:lastRow="0" w:firstColumn="0" w:lastColumn="0" w:noHBand="0" w:noVBand="0"/>
      </w:tblPr>
      <w:tblGrid>
        <w:gridCol w:w="3843"/>
        <w:gridCol w:w="1296"/>
        <w:gridCol w:w="1383"/>
        <w:gridCol w:w="1558"/>
        <w:gridCol w:w="1418"/>
      </w:tblGrid>
      <w:tr w:rsidR="00A31A3A" w:rsidRPr="003709B5" w14:paraId="4D1D097C" w14:textId="77777777" w:rsidTr="00101B66">
        <w:trPr>
          <w:cantSplit/>
          <w:trHeight w:val="60"/>
        </w:trPr>
        <w:tc>
          <w:tcPr>
            <w:tcW w:w="3843" w:type="dxa"/>
            <w:shd w:val="clear" w:color="auto" w:fill="auto"/>
            <w:vAlign w:val="bottom"/>
          </w:tcPr>
          <w:p w14:paraId="2CEC349D" w14:textId="77777777" w:rsidR="00A31A3A" w:rsidRPr="003709B5" w:rsidRDefault="00A31A3A" w:rsidP="003709B5">
            <w:pPr>
              <w:ind w:left="-101"/>
              <w:rPr>
                <w:rFonts w:ascii="Arial" w:hAnsi="Arial" w:cs="Arial"/>
                <w:sz w:val="18"/>
                <w:szCs w:val="18"/>
              </w:rPr>
            </w:pPr>
          </w:p>
        </w:tc>
        <w:tc>
          <w:tcPr>
            <w:tcW w:w="5655" w:type="dxa"/>
            <w:gridSpan w:val="4"/>
            <w:tcBorders>
              <w:top w:val="single" w:sz="4" w:space="0" w:color="auto"/>
            </w:tcBorders>
            <w:shd w:val="clear" w:color="auto" w:fill="auto"/>
            <w:vAlign w:val="bottom"/>
          </w:tcPr>
          <w:p w14:paraId="7CAB27A6"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Consolidated financial statements</w:t>
            </w:r>
          </w:p>
        </w:tc>
      </w:tr>
      <w:tr w:rsidR="00A31A3A" w:rsidRPr="003709B5" w14:paraId="6AF52440" w14:textId="77777777" w:rsidTr="00101B66">
        <w:trPr>
          <w:cantSplit/>
          <w:trHeight w:val="532"/>
        </w:trPr>
        <w:tc>
          <w:tcPr>
            <w:tcW w:w="3843" w:type="dxa"/>
            <w:shd w:val="clear" w:color="auto" w:fill="auto"/>
            <w:vAlign w:val="bottom"/>
          </w:tcPr>
          <w:p w14:paraId="6E01AF63" w14:textId="77777777" w:rsidR="00A31A3A" w:rsidRPr="003709B5" w:rsidRDefault="00A31A3A" w:rsidP="003709B5">
            <w:pPr>
              <w:ind w:left="-101"/>
              <w:rPr>
                <w:rFonts w:ascii="Arial" w:hAnsi="Arial" w:cs="Arial"/>
                <w:sz w:val="18"/>
                <w:szCs w:val="18"/>
              </w:rPr>
            </w:pPr>
          </w:p>
        </w:tc>
        <w:tc>
          <w:tcPr>
            <w:tcW w:w="1296" w:type="dxa"/>
            <w:tcBorders>
              <w:top w:val="single" w:sz="4" w:space="0" w:color="auto"/>
            </w:tcBorders>
            <w:shd w:val="clear" w:color="auto" w:fill="auto"/>
            <w:vAlign w:val="bottom"/>
          </w:tcPr>
          <w:p w14:paraId="51B264E5" w14:textId="77777777" w:rsidR="00A31A3A" w:rsidRPr="003709B5" w:rsidRDefault="00A31A3A" w:rsidP="003709B5">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1 January </w:t>
            </w:r>
            <w:r w:rsidRPr="003709B5">
              <w:rPr>
                <w:rFonts w:ascii="Arial" w:hAnsi="Arial" w:cs="Arial"/>
                <w:b/>
                <w:bCs/>
                <w:sz w:val="18"/>
                <w:szCs w:val="18"/>
                <w:lang w:val="en-GB"/>
              </w:rPr>
              <w:t>2021</w:t>
            </w:r>
          </w:p>
        </w:tc>
        <w:tc>
          <w:tcPr>
            <w:tcW w:w="1383" w:type="dxa"/>
            <w:tcBorders>
              <w:top w:val="single" w:sz="4" w:space="0" w:color="auto"/>
            </w:tcBorders>
            <w:shd w:val="clear" w:color="auto" w:fill="auto"/>
            <w:vAlign w:val="bottom"/>
          </w:tcPr>
          <w:p w14:paraId="43D58FD1" w14:textId="600E0183" w:rsidR="00A31A3A" w:rsidRPr="003709B5" w:rsidRDefault="00101B66" w:rsidP="003709B5">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to profit or loss</w:t>
            </w:r>
          </w:p>
        </w:tc>
        <w:tc>
          <w:tcPr>
            <w:tcW w:w="1558" w:type="dxa"/>
            <w:tcBorders>
              <w:top w:val="single" w:sz="4" w:space="0" w:color="auto"/>
            </w:tcBorders>
            <w:shd w:val="clear" w:color="auto" w:fill="auto"/>
            <w:vAlign w:val="bottom"/>
          </w:tcPr>
          <w:p w14:paraId="5D5BABB1" w14:textId="77777777" w:rsidR="002A1AA0" w:rsidRPr="003709B5" w:rsidRDefault="002A1AA0" w:rsidP="003709B5">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w:t>
            </w:r>
          </w:p>
          <w:p w14:paraId="72FB0A9B" w14:textId="20D689DB" w:rsidR="00A31A3A" w:rsidRPr="003709B5" w:rsidRDefault="002A1AA0" w:rsidP="003709B5">
            <w:pPr>
              <w:ind w:right="-72"/>
              <w:jc w:val="right"/>
              <w:rPr>
                <w:rFonts w:ascii="Arial" w:hAnsi="Arial" w:cs="Arial"/>
                <w:b/>
                <w:bCs/>
                <w:sz w:val="18"/>
                <w:szCs w:val="18"/>
              </w:rPr>
            </w:pPr>
            <w:r w:rsidRPr="003709B5">
              <w:rPr>
                <w:rFonts w:ascii="Arial" w:hAnsi="Arial" w:cs="Arial"/>
                <w:b/>
                <w:bCs/>
                <w:sz w:val="18"/>
                <w:szCs w:val="18"/>
              </w:rPr>
              <w:t>to other comprehensive income</w:t>
            </w:r>
          </w:p>
        </w:tc>
        <w:tc>
          <w:tcPr>
            <w:tcW w:w="1418" w:type="dxa"/>
            <w:tcBorders>
              <w:top w:val="single" w:sz="4" w:space="0" w:color="auto"/>
            </w:tcBorders>
            <w:shd w:val="clear" w:color="auto" w:fill="auto"/>
            <w:vAlign w:val="bottom"/>
          </w:tcPr>
          <w:p w14:paraId="23D2D9AA" w14:textId="77777777" w:rsidR="00A31A3A" w:rsidRPr="003709B5" w:rsidRDefault="00A31A3A" w:rsidP="003709B5">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31 December </w:t>
            </w:r>
            <w:r w:rsidRPr="003709B5">
              <w:rPr>
                <w:rFonts w:ascii="Arial" w:hAnsi="Arial" w:cs="Arial"/>
                <w:b/>
                <w:bCs/>
                <w:sz w:val="18"/>
                <w:szCs w:val="18"/>
                <w:lang w:val="en-GB"/>
              </w:rPr>
              <w:t>2021</w:t>
            </w:r>
          </w:p>
        </w:tc>
      </w:tr>
      <w:tr w:rsidR="00A31A3A" w:rsidRPr="003709B5" w14:paraId="6F89C63A" w14:textId="77777777" w:rsidTr="00101B66">
        <w:trPr>
          <w:cantSplit/>
          <w:trHeight w:val="159"/>
        </w:trPr>
        <w:tc>
          <w:tcPr>
            <w:tcW w:w="3843" w:type="dxa"/>
            <w:shd w:val="clear" w:color="auto" w:fill="auto"/>
            <w:vAlign w:val="bottom"/>
          </w:tcPr>
          <w:p w14:paraId="597C8EC1" w14:textId="77777777" w:rsidR="00A31A3A" w:rsidRPr="003709B5" w:rsidRDefault="00A31A3A" w:rsidP="003709B5">
            <w:pPr>
              <w:ind w:left="-101"/>
              <w:rPr>
                <w:rFonts w:ascii="Arial" w:hAnsi="Arial" w:cs="Arial"/>
                <w:sz w:val="18"/>
                <w:szCs w:val="18"/>
              </w:rPr>
            </w:pPr>
          </w:p>
        </w:tc>
        <w:tc>
          <w:tcPr>
            <w:tcW w:w="1296" w:type="dxa"/>
            <w:tcBorders>
              <w:bottom w:val="single" w:sz="4" w:space="0" w:color="auto"/>
            </w:tcBorders>
            <w:shd w:val="clear" w:color="auto" w:fill="auto"/>
            <w:vAlign w:val="bottom"/>
          </w:tcPr>
          <w:p w14:paraId="1A7D6459"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383" w:type="dxa"/>
            <w:tcBorders>
              <w:bottom w:val="single" w:sz="4" w:space="0" w:color="auto"/>
            </w:tcBorders>
            <w:shd w:val="clear" w:color="auto" w:fill="auto"/>
            <w:vAlign w:val="bottom"/>
          </w:tcPr>
          <w:p w14:paraId="577F62D4"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558" w:type="dxa"/>
            <w:tcBorders>
              <w:bottom w:val="single" w:sz="4" w:space="0" w:color="auto"/>
            </w:tcBorders>
            <w:shd w:val="clear" w:color="auto" w:fill="auto"/>
            <w:vAlign w:val="bottom"/>
          </w:tcPr>
          <w:p w14:paraId="4CFF3735"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tcPr>
          <w:p w14:paraId="75F5BE13"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32B4A8E1" w14:textId="77777777" w:rsidTr="00101B66">
        <w:trPr>
          <w:cantSplit/>
          <w:trHeight w:val="60"/>
        </w:trPr>
        <w:tc>
          <w:tcPr>
            <w:tcW w:w="3843" w:type="dxa"/>
            <w:shd w:val="clear" w:color="auto" w:fill="auto"/>
            <w:vAlign w:val="bottom"/>
          </w:tcPr>
          <w:p w14:paraId="13868B7F" w14:textId="77777777" w:rsidR="00A31A3A" w:rsidRPr="003709B5" w:rsidRDefault="00A31A3A" w:rsidP="003709B5">
            <w:pPr>
              <w:ind w:left="-101"/>
              <w:rPr>
                <w:rFonts w:ascii="Arial" w:hAnsi="Arial" w:cs="Arial"/>
                <w:sz w:val="18"/>
                <w:szCs w:val="18"/>
              </w:rPr>
            </w:pPr>
          </w:p>
        </w:tc>
        <w:tc>
          <w:tcPr>
            <w:tcW w:w="1296" w:type="dxa"/>
            <w:shd w:val="clear" w:color="auto" w:fill="FAFAFA"/>
            <w:vAlign w:val="bottom"/>
          </w:tcPr>
          <w:p w14:paraId="2BA23452" w14:textId="77777777" w:rsidR="00A31A3A" w:rsidRPr="003709B5" w:rsidRDefault="00A31A3A" w:rsidP="003709B5">
            <w:pPr>
              <w:ind w:right="-72"/>
              <w:jc w:val="right"/>
              <w:rPr>
                <w:rFonts w:ascii="Arial" w:hAnsi="Arial" w:cs="Arial"/>
                <w:b/>
                <w:bCs/>
                <w:sz w:val="18"/>
                <w:szCs w:val="18"/>
              </w:rPr>
            </w:pPr>
          </w:p>
        </w:tc>
        <w:tc>
          <w:tcPr>
            <w:tcW w:w="1383" w:type="dxa"/>
            <w:shd w:val="clear" w:color="auto" w:fill="FAFAFA"/>
            <w:vAlign w:val="bottom"/>
          </w:tcPr>
          <w:p w14:paraId="08BDF593" w14:textId="77777777" w:rsidR="00A31A3A" w:rsidRPr="003709B5" w:rsidRDefault="00A31A3A" w:rsidP="003709B5">
            <w:pPr>
              <w:ind w:right="-72"/>
              <w:jc w:val="right"/>
              <w:rPr>
                <w:rFonts w:ascii="Arial" w:hAnsi="Arial" w:cs="Arial"/>
                <w:b/>
                <w:bCs/>
                <w:sz w:val="18"/>
                <w:szCs w:val="18"/>
              </w:rPr>
            </w:pPr>
          </w:p>
        </w:tc>
        <w:tc>
          <w:tcPr>
            <w:tcW w:w="1558" w:type="dxa"/>
            <w:shd w:val="clear" w:color="auto" w:fill="FAFAFA"/>
            <w:vAlign w:val="bottom"/>
          </w:tcPr>
          <w:p w14:paraId="7A82BC53" w14:textId="77777777" w:rsidR="00A31A3A" w:rsidRPr="003709B5" w:rsidRDefault="00A31A3A" w:rsidP="003709B5">
            <w:pPr>
              <w:ind w:right="-72"/>
              <w:jc w:val="right"/>
              <w:rPr>
                <w:rFonts w:ascii="Arial" w:hAnsi="Arial" w:cs="Arial"/>
                <w:b/>
                <w:bCs/>
                <w:sz w:val="18"/>
                <w:szCs w:val="18"/>
              </w:rPr>
            </w:pPr>
          </w:p>
        </w:tc>
        <w:tc>
          <w:tcPr>
            <w:tcW w:w="1418" w:type="dxa"/>
            <w:shd w:val="clear" w:color="auto" w:fill="FAFAFA"/>
            <w:vAlign w:val="bottom"/>
          </w:tcPr>
          <w:p w14:paraId="047FB7A3" w14:textId="77777777" w:rsidR="00A31A3A" w:rsidRPr="003709B5" w:rsidRDefault="00A31A3A" w:rsidP="003709B5">
            <w:pPr>
              <w:ind w:right="-72"/>
              <w:jc w:val="right"/>
              <w:rPr>
                <w:rFonts w:ascii="Arial" w:hAnsi="Arial" w:cs="Arial"/>
                <w:b/>
                <w:bCs/>
                <w:sz w:val="18"/>
                <w:szCs w:val="18"/>
              </w:rPr>
            </w:pPr>
          </w:p>
        </w:tc>
      </w:tr>
      <w:tr w:rsidR="00FF49B7" w:rsidRPr="003709B5" w14:paraId="6B2F27B6" w14:textId="77777777" w:rsidTr="00101B66">
        <w:trPr>
          <w:cantSplit/>
          <w:trHeight w:val="70"/>
        </w:trPr>
        <w:tc>
          <w:tcPr>
            <w:tcW w:w="3843" w:type="dxa"/>
            <w:shd w:val="clear" w:color="auto" w:fill="auto"/>
            <w:vAlign w:val="center"/>
          </w:tcPr>
          <w:p w14:paraId="57BF9036" w14:textId="77777777" w:rsidR="00FF49B7" w:rsidRPr="003709B5" w:rsidRDefault="00FF49B7" w:rsidP="00FF49B7">
            <w:pPr>
              <w:ind w:left="-101"/>
              <w:rPr>
                <w:rFonts w:ascii="Arial" w:hAnsi="Arial" w:cs="Arial"/>
                <w:sz w:val="18"/>
                <w:szCs w:val="18"/>
                <w:cs/>
              </w:rPr>
            </w:pPr>
            <w:r w:rsidRPr="003709B5">
              <w:rPr>
                <w:rFonts w:ascii="Arial" w:hAnsi="Arial" w:cs="Arial"/>
                <w:spacing w:val="-4"/>
                <w:sz w:val="18"/>
                <w:szCs w:val="18"/>
              </w:rPr>
              <w:t>Revalued assets from acquisition of subsidiaries</w:t>
            </w:r>
          </w:p>
        </w:tc>
        <w:tc>
          <w:tcPr>
            <w:tcW w:w="1296" w:type="dxa"/>
            <w:shd w:val="clear" w:color="auto" w:fill="FAFAFA"/>
            <w:vAlign w:val="bottom"/>
          </w:tcPr>
          <w:p w14:paraId="6B0C449A" w14:textId="6C016781"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rPr>
              <w:t>(</w:t>
            </w:r>
            <w:r w:rsidRPr="00FF49B7">
              <w:rPr>
                <w:rFonts w:asciiTheme="minorHAnsi" w:hAnsiTheme="minorHAnsi" w:cstheme="minorHAnsi"/>
                <w:sz w:val="18"/>
                <w:szCs w:val="18"/>
                <w:lang w:val="en-GB"/>
              </w:rPr>
              <w:t>722</w:t>
            </w:r>
            <w:r w:rsidRPr="00FF49B7">
              <w:rPr>
                <w:rFonts w:asciiTheme="minorHAnsi" w:hAnsiTheme="minorHAnsi" w:cstheme="minorHAnsi"/>
                <w:sz w:val="18"/>
                <w:szCs w:val="18"/>
              </w:rPr>
              <w:t>,</w:t>
            </w:r>
            <w:r w:rsidRPr="00FF49B7">
              <w:rPr>
                <w:rFonts w:asciiTheme="minorHAnsi" w:hAnsiTheme="minorHAnsi" w:cstheme="minorHAnsi"/>
                <w:sz w:val="18"/>
                <w:szCs w:val="18"/>
                <w:lang w:val="en-GB"/>
              </w:rPr>
              <w:t>033</w:t>
            </w:r>
            <w:r w:rsidRPr="00FF49B7">
              <w:rPr>
                <w:rFonts w:asciiTheme="minorHAnsi" w:hAnsiTheme="minorHAnsi" w:cstheme="minorHAnsi"/>
                <w:sz w:val="18"/>
                <w:szCs w:val="18"/>
              </w:rPr>
              <w:t>,</w:t>
            </w:r>
            <w:r w:rsidRPr="00FF49B7">
              <w:rPr>
                <w:rFonts w:asciiTheme="minorHAnsi" w:hAnsiTheme="minorHAnsi" w:cstheme="minorHAnsi"/>
                <w:sz w:val="18"/>
                <w:szCs w:val="18"/>
                <w:lang w:val="en-GB"/>
              </w:rPr>
              <w:t>848</w:t>
            </w:r>
            <w:r w:rsidRPr="00FF49B7">
              <w:rPr>
                <w:rFonts w:asciiTheme="minorHAnsi" w:hAnsiTheme="minorHAnsi" w:cstheme="minorHAnsi"/>
                <w:sz w:val="18"/>
                <w:szCs w:val="18"/>
              </w:rPr>
              <w:t>)</w:t>
            </w:r>
          </w:p>
        </w:tc>
        <w:tc>
          <w:tcPr>
            <w:tcW w:w="1383" w:type="dxa"/>
            <w:shd w:val="clear" w:color="auto" w:fill="FAFAFA"/>
            <w:vAlign w:val="bottom"/>
          </w:tcPr>
          <w:p w14:paraId="50B0B1BE" w14:textId="7071AADA"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lang w:val="en-GB"/>
              </w:rPr>
              <w:t>13,157,986</w:t>
            </w:r>
          </w:p>
        </w:tc>
        <w:tc>
          <w:tcPr>
            <w:tcW w:w="1558" w:type="dxa"/>
            <w:shd w:val="clear" w:color="auto" w:fill="FAFAFA"/>
            <w:vAlign w:val="bottom"/>
          </w:tcPr>
          <w:p w14:paraId="259FB226" w14:textId="4B5459B2"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lang w:val="en-GB"/>
              </w:rPr>
              <w:t>-</w:t>
            </w:r>
          </w:p>
        </w:tc>
        <w:tc>
          <w:tcPr>
            <w:tcW w:w="1418" w:type="dxa"/>
            <w:shd w:val="clear" w:color="auto" w:fill="FAFAFA"/>
            <w:vAlign w:val="bottom"/>
          </w:tcPr>
          <w:p w14:paraId="7A821366" w14:textId="4979726D"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rPr>
              <w:t>(</w:t>
            </w:r>
            <w:r w:rsidRPr="00FF49B7">
              <w:rPr>
                <w:rFonts w:asciiTheme="minorHAnsi" w:hAnsiTheme="minorHAnsi" w:cstheme="minorHAnsi"/>
                <w:sz w:val="18"/>
                <w:szCs w:val="18"/>
                <w:lang w:val="en-GB"/>
              </w:rPr>
              <w:t>708,875,86</w:t>
            </w:r>
            <w:r>
              <w:rPr>
                <w:rFonts w:asciiTheme="minorHAnsi" w:hAnsiTheme="minorHAnsi" w:cstheme="minorHAnsi"/>
                <w:sz w:val="18"/>
                <w:szCs w:val="18"/>
                <w:lang w:val="en-GB"/>
              </w:rPr>
              <w:t>2</w:t>
            </w:r>
            <w:r w:rsidRPr="00FF49B7">
              <w:rPr>
                <w:rFonts w:asciiTheme="minorHAnsi" w:hAnsiTheme="minorHAnsi" w:cstheme="minorHAnsi"/>
                <w:sz w:val="18"/>
                <w:szCs w:val="18"/>
              </w:rPr>
              <w:t>)</w:t>
            </w:r>
          </w:p>
        </w:tc>
      </w:tr>
      <w:tr w:rsidR="00FF49B7" w:rsidRPr="003709B5" w14:paraId="60E7BFD0" w14:textId="77777777" w:rsidTr="00101B66">
        <w:trPr>
          <w:cantSplit/>
          <w:trHeight w:val="70"/>
        </w:trPr>
        <w:tc>
          <w:tcPr>
            <w:tcW w:w="3843" w:type="dxa"/>
            <w:shd w:val="clear" w:color="auto" w:fill="auto"/>
            <w:vAlign w:val="center"/>
          </w:tcPr>
          <w:p w14:paraId="0F64F064" w14:textId="354E00DF" w:rsidR="00FF49B7" w:rsidRPr="003709B5" w:rsidRDefault="00FF49B7" w:rsidP="00FF49B7">
            <w:pPr>
              <w:ind w:left="-101"/>
              <w:rPr>
                <w:rFonts w:ascii="Arial" w:hAnsi="Arial" w:cs="Arial"/>
                <w:spacing w:val="-4"/>
                <w:sz w:val="18"/>
                <w:szCs w:val="18"/>
              </w:rPr>
            </w:pPr>
            <w:r w:rsidRPr="003709B5">
              <w:rPr>
                <w:rFonts w:ascii="Arial" w:hAnsi="Arial" w:cs="Arial"/>
                <w:sz w:val="18"/>
                <w:szCs w:val="18"/>
                <w:lang w:val="en-GB"/>
              </w:rPr>
              <w:t>Revaluation surplus of land</w:t>
            </w:r>
          </w:p>
        </w:tc>
        <w:tc>
          <w:tcPr>
            <w:tcW w:w="1296" w:type="dxa"/>
            <w:shd w:val="clear" w:color="auto" w:fill="FAFAFA"/>
            <w:vAlign w:val="bottom"/>
          </w:tcPr>
          <w:p w14:paraId="2E66E952" w14:textId="705AF040" w:rsidR="00FF49B7" w:rsidRPr="00FF49B7" w:rsidRDefault="00FF49B7" w:rsidP="00FF49B7">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lang w:val="en-GB"/>
              </w:rPr>
              <w:t>-</w:t>
            </w:r>
          </w:p>
        </w:tc>
        <w:tc>
          <w:tcPr>
            <w:tcW w:w="1383" w:type="dxa"/>
            <w:shd w:val="clear" w:color="auto" w:fill="FAFAFA"/>
            <w:vAlign w:val="bottom"/>
          </w:tcPr>
          <w:p w14:paraId="3D11C315" w14:textId="36340BD2"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lang w:val="en-GB"/>
              </w:rPr>
              <w:t>-</w:t>
            </w:r>
          </w:p>
        </w:tc>
        <w:tc>
          <w:tcPr>
            <w:tcW w:w="1558" w:type="dxa"/>
            <w:shd w:val="clear" w:color="auto" w:fill="FAFAFA"/>
            <w:vAlign w:val="bottom"/>
          </w:tcPr>
          <w:p w14:paraId="6D75E3BA" w14:textId="3DD4B65A"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lang w:val="en-GB"/>
              </w:rPr>
              <w:t>(736,127,016)</w:t>
            </w:r>
          </w:p>
        </w:tc>
        <w:tc>
          <w:tcPr>
            <w:tcW w:w="1418" w:type="dxa"/>
            <w:shd w:val="clear" w:color="auto" w:fill="FAFAFA"/>
            <w:vAlign w:val="bottom"/>
          </w:tcPr>
          <w:p w14:paraId="5EAE5460" w14:textId="326121E9"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lang w:val="en-GB"/>
              </w:rPr>
              <w:t>(736,127,01</w:t>
            </w:r>
            <w:r>
              <w:rPr>
                <w:rFonts w:asciiTheme="minorHAnsi" w:hAnsiTheme="minorHAnsi" w:cstheme="minorHAnsi"/>
                <w:sz w:val="18"/>
                <w:szCs w:val="18"/>
                <w:lang w:val="en-GB"/>
              </w:rPr>
              <w:t>6</w:t>
            </w:r>
            <w:r w:rsidRPr="00FF49B7">
              <w:rPr>
                <w:rFonts w:asciiTheme="minorHAnsi" w:hAnsiTheme="minorHAnsi" w:cstheme="minorHAnsi"/>
                <w:sz w:val="18"/>
                <w:szCs w:val="18"/>
                <w:lang w:val="en-GB"/>
              </w:rPr>
              <w:t>)</w:t>
            </w:r>
          </w:p>
        </w:tc>
      </w:tr>
      <w:tr w:rsidR="00A31A3A" w:rsidRPr="003709B5" w14:paraId="24B7E783" w14:textId="77777777" w:rsidTr="00101B66">
        <w:trPr>
          <w:cantSplit/>
          <w:trHeight w:val="159"/>
        </w:trPr>
        <w:tc>
          <w:tcPr>
            <w:tcW w:w="3843" w:type="dxa"/>
            <w:shd w:val="clear" w:color="auto" w:fill="auto"/>
            <w:vAlign w:val="center"/>
          </w:tcPr>
          <w:p w14:paraId="0B137478" w14:textId="77777777" w:rsidR="00A31A3A" w:rsidRPr="003709B5" w:rsidRDefault="00A31A3A" w:rsidP="003709B5">
            <w:pPr>
              <w:overflowPunct/>
              <w:autoSpaceDE/>
              <w:autoSpaceDN/>
              <w:adjustRightInd/>
              <w:ind w:left="-108" w:right="-7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0467E31C" w14:textId="77777777" w:rsidR="00A31A3A" w:rsidRPr="00FF49B7" w:rsidRDefault="00A31A3A" w:rsidP="003709B5">
            <w:pPr>
              <w:pStyle w:val="Header"/>
              <w:ind w:right="-72"/>
              <w:jc w:val="right"/>
              <w:rPr>
                <w:rFonts w:asciiTheme="minorHAnsi" w:hAnsiTheme="minorHAnsi" w:cstheme="minorHAnsi"/>
                <w:sz w:val="18"/>
                <w:szCs w:val="18"/>
                <w:lang w:val="en-GB"/>
              </w:rPr>
            </w:pPr>
          </w:p>
        </w:tc>
        <w:tc>
          <w:tcPr>
            <w:tcW w:w="1383" w:type="dxa"/>
            <w:tcBorders>
              <w:top w:val="single" w:sz="4" w:space="0" w:color="auto"/>
            </w:tcBorders>
            <w:shd w:val="clear" w:color="auto" w:fill="FAFAFA"/>
            <w:vAlign w:val="bottom"/>
          </w:tcPr>
          <w:p w14:paraId="20804F8A" w14:textId="77777777" w:rsidR="00A31A3A" w:rsidRPr="00FF49B7" w:rsidRDefault="00A31A3A" w:rsidP="003709B5">
            <w:pPr>
              <w:pStyle w:val="Header"/>
              <w:ind w:right="-72"/>
              <w:jc w:val="right"/>
              <w:rPr>
                <w:rFonts w:asciiTheme="minorHAnsi" w:hAnsiTheme="minorHAnsi" w:cstheme="minorHAnsi"/>
                <w:sz w:val="18"/>
                <w:szCs w:val="18"/>
              </w:rPr>
            </w:pPr>
          </w:p>
        </w:tc>
        <w:tc>
          <w:tcPr>
            <w:tcW w:w="1558" w:type="dxa"/>
            <w:tcBorders>
              <w:top w:val="single" w:sz="4" w:space="0" w:color="auto"/>
            </w:tcBorders>
            <w:shd w:val="clear" w:color="auto" w:fill="FAFAFA"/>
            <w:vAlign w:val="bottom"/>
          </w:tcPr>
          <w:p w14:paraId="7578149B" w14:textId="77777777" w:rsidR="00A31A3A" w:rsidRPr="00FF49B7" w:rsidRDefault="00A31A3A" w:rsidP="003709B5">
            <w:pPr>
              <w:pStyle w:val="Header"/>
              <w:ind w:right="-72"/>
              <w:jc w:val="right"/>
              <w:rPr>
                <w:rFonts w:asciiTheme="minorHAnsi" w:hAnsiTheme="minorHAnsi" w:cstheme="minorHAnsi"/>
                <w:sz w:val="18"/>
                <w:szCs w:val="18"/>
                <w:lang w:val="en-GB"/>
              </w:rPr>
            </w:pPr>
          </w:p>
        </w:tc>
        <w:tc>
          <w:tcPr>
            <w:tcW w:w="1418" w:type="dxa"/>
            <w:tcBorders>
              <w:top w:val="single" w:sz="4" w:space="0" w:color="auto"/>
            </w:tcBorders>
            <w:shd w:val="clear" w:color="auto" w:fill="FAFAFA"/>
            <w:vAlign w:val="bottom"/>
          </w:tcPr>
          <w:p w14:paraId="1ABB7659" w14:textId="77777777" w:rsidR="00A31A3A" w:rsidRPr="00FF49B7" w:rsidRDefault="00A31A3A" w:rsidP="003709B5">
            <w:pPr>
              <w:pStyle w:val="Header"/>
              <w:ind w:right="-72"/>
              <w:jc w:val="right"/>
              <w:rPr>
                <w:rFonts w:asciiTheme="minorHAnsi" w:hAnsiTheme="minorHAnsi" w:cstheme="minorHAnsi"/>
                <w:sz w:val="18"/>
                <w:szCs w:val="18"/>
              </w:rPr>
            </w:pPr>
          </w:p>
        </w:tc>
      </w:tr>
      <w:tr w:rsidR="00FF49B7" w:rsidRPr="003709B5" w14:paraId="245BBAB7" w14:textId="77777777" w:rsidTr="00CA4616">
        <w:trPr>
          <w:cantSplit/>
          <w:trHeight w:val="159"/>
        </w:trPr>
        <w:tc>
          <w:tcPr>
            <w:tcW w:w="3843" w:type="dxa"/>
            <w:shd w:val="clear" w:color="auto" w:fill="auto"/>
            <w:vAlign w:val="center"/>
          </w:tcPr>
          <w:p w14:paraId="3E394264" w14:textId="77777777" w:rsidR="00FF49B7" w:rsidRPr="003709B5" w:rsidRDefault="00FF49B7" w:rsidP="00FF49B7">
            <w:pPr>
              <w:ind w:left="-101"/>
              <w:rPr>
                <w:rFonts w:ascii="Arial" w:hAnsi="Arial" w:cs="Arial"/>
                <w:b/>
                <w:bCs/>
                <w:sz w:val="18"/>
                <w:szCs w:val="18"/>
                <w:cs/>
              </w:rPr>
            </w:pPr>
            <w:r w:rsidRPr="003709B5">
              <w:rPr>
                <w:rFonts w:ascii="Arial" w:hAnsi="Arial" w:cs="Arial"/>
                <w:b/>
                <w:bCs/>
                <w:sz w:val="18"/>
                <w:szCs w:val="18"/>
              </w:rPr>
              <w:t>Total</w:t>
            </w:r>
          </w:p>
        </w:tc>
        <w:tc>
          <w:tcPr>
            <w:tcW w:w="1296" w:type="dxa"/>
            <w:shd w:val="clear" w:color="auto" w:fill="FAFAFA"/>
            <w:vAlign w:val="bottom"/>
          </w:tcPr>
          <w:p w14:paraId="35B4B9D7" w14:textId="03ED580F"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rPr>
              <w:t>(</w:t>
            </w:r>
            <w:r w:rsidRPr="00FF49B7">
              <w:rPr>
                <w:rFonts w:asciiTheme="minorHAnsi" w:hAnsiTheme="minorHAnsi" w:cstheme="minorHAnsi"/>
                <w:sz w:val="18"/>
                <w:szCs w:val="18"/>
                <w:lang w:val="en-GB"/>
              </w:rPr>
              <w:t>722,033,848</w:t>
            </w:r>
            <w:r w:rsidRPr="00FF49B7">
              <w:rPr>
                <w:rFonts w:asciiTheme="minorHAnsi" w:hAnsiTheme="minorHAnsi" w:cstheme="minorHAnsi"/>
                <w:sz w:val="18"/>
                <w:szCs w:val="18"/>
              </w:rPr>
              <w:t>)</w:t>
            </w:r>
          </w:p>
        </w:tc>
        <w:tc>
          <w:tcPr>
            <w:tcW w:w="1383" w:type="dxa"/>
            <w:shd w:val="clear" w:color="auto" w:fill="FAFAFA"/>
            <w:vAlign w:val="bottom"/>
          </w:tcPr>
          <w:p w14:paraId="714A39D4" w14:textId="1F916FA0" w:rsidR="00FF49B7" w:rsidRPr="00FF49B7" w:rsidRDefault="00FF49B7" w:rsidP="00FF49B7">
            <w:pPr>
              <w:pStyle w:val="Header"/>
              <w:ind w:right="-72"/>
              <w:jc w:val="right"/>
              <w:rPr>
                <w:rFonts w:asciiTheme="minorHAnsi" w:hAnsiTheme="minorHAnsi" w:cstheme="minorHAnsi"/>
                <w:sz w:val="18"/>
                <w:szCs w:val="18"/>
                <w:lang w:val="en-GB"/>
              </w:rPr>
            </w:pPr>
            <w:r w:rsidRPr="00FF49B7">
              <w:rPr>
                <w:rFonts w:asciiTheme="minorHAnsi" w:hAnsiTheme="minorHAnsi" w:cstheme="minorHAnsi"/>
                <w:sz w:val="18"/>
                <w:szCs w:val="18"/>
                <w:lang w:val="en-GB"/>
              </w:rPr>
              <w:t>13,157,986</w:t>
            </w:r>
          </w:p>
        </w:tc>
        <w:tc>
          <w:tcPr>
            <w:tcW w:w="1558" w:type="dxa"/>
            <w:shd w:val="clear" w:color="auto" w:fill="FAFAFA"/>
            <w:vAlign w:val="bottom"/>
          </w:tcPr>
          <w:p w14:paraId="47997A38" w14:textId="638CB700"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lang w:val="en-GB"/>
              </w:rPr>
              <w:t>(736,127,016)</w:t>
            </w:r>
          </w:p>
        </w:tc>
        <w:tc>
          <w:tcPr>
            <w:tcW w:w="1418" w:type="dxa"/>
            <w:shd w:val="clear" w:color="auto" w:fill="FAFAFA"/>
            <w:vAlign w:val="bottom"/>
          </w:tcPr>
          <w:p w14:paraId="65F28817" w14:textId="115E700A" w:rsidR="00FF49B7" w:rsidRPr="00FF49B7" w:rsidRDefault="00FF49B7" w:rsidP="00FF49B7">
            <w:pPr>
              <w:pStyle w:val="Header"/>
              <w:ind w:right="-72"/>
              <w:jc w:val="right"/>
              <w:rPr>
                <w:rFonts w:asciiTheme="minorHAnsi" w:hAnsiTheme="minorHAnsi" w:cstheme="minorHAnsi"/>
                <w:sz w:val="18"/>
                <w:szCs w:val="18"/>
                <w:lang w:val="en-GB"/>
              </w:rPr>
            </w:pPr>
            <w:r w:rsidRPr="00FF49B7">
              <w:rPr>
                <w:rFonts w:asciiTheme="minorHAnsi" w:hAnsiTheme="minorHAnsi" w:cstheme="minorHAnsi"/>
                <w:sz w:val="18"/>
                <w:szCs w:val="18"/>
              </w:rPr>
              <w:t>(</w:t>
            </w:r>
            <w:r w:rsidRPr="00FF49B7">
              <w:rPr>
                <w:rFonts w:asciiTheme="minorHAnsi" w:hAnsiTheme="minorHAnsi" w:cstheme="minorHAnsi"/>
                <w:sz w:val="18"/>
                <w:szCs w:val="18"/>
                <w:lang w:val="en-GB"/>
              </w:rPr>
              <w:t>1,445,002,8</w:t>
            </w:r>
            <w:r>
              <w:rPr>
                <w:rFonts w:asciiTheme="minorHAnsi" w:hAnsiTheme="minorHAnsi" w:cstheme="minorHAnsi"/>
                <w:sz w:val="18"/>
                <w:szCs w:val="18"/>
                <w:lang w:val="en-GB"/>
              </w:rPr>
              <w:t>78</w:t>
            </w:r>
            <w:r w:rsidRPr="00FF49B7">
              <w:rPr>
                <w:rFonts w:asciiTheme="minorHAnsi" w:hAnsiTheme="minorHAnsi" w:cstheme="minorHAnsi"/>
                <w:sz w:val="18"/>
                <w:szCs w:val="18"/>
              </w:rPr>
              <w:t>)</w:t>
            </w:r>
          </w:p>
        </w:tc>
      </w:tr>
      <w:tr w:rsidR="00FF49B7" w:rsidRPr="003709B5" w14:paraId="199A9249" w14:textId="77777777" w:rsidTr="00CA4616">
        <w:trPr>
          <w:cantSplit/>
          <w:trHeight w:val="159"/>
        </w:trPr>
        <w:tc>
          <w:tcPr>
            <w:tcW w:w="3843" w:type="dxa"/>
            <w:shd w:val="clear" w:color="auto" w:fill="auto"/>
            <w:vAlign w:val="bottom"/>
          </w:tcPr>
          <w:p w14:paraId="378BEF92" w14:textId="04B467DB" w:rsidR="00FF49B7" w:rsidRPr="00CA4616" w:rsidRDefault="00FF49B7" w:rsidP="00FF49B7">
            <w:pPr>
              <w:ind w:left="-101"/>
              <w:rPr>
                <w:rFonts w:asciiTheme="minorHAnsi" w:hAnsiTheme="minorHAnsi" w:cstheme="minorHAnsi"/>
                <w:b/>
                <w:bCs/>
                <w:sz w:val="18"/>
                <w:szCs w:val="18"/>
              </w:rPr>
            </w:pPr>
            <w:r w:rsidRPr="00CA4616">
              <w:rPr>
                <w:rFonts w:asciiTheme="minorHAnsi" w:hAnsiTheme="minorHAnsi" w:cstheme="minorHAnsi"/>
                <w:sz w:val="18"/>
                <w:szCs w:val="18"/>
              </w:rPr>
              <w:t>Reconciliation of deferred taxes</w:t>
            </w:r>
          </w:p>
        </w:tc>
        <w:tc>
          <w:tcPr>
            <w:tcW w:w="1296" w:type="dxa"/>
            <w:tcBorders>
              <w:bottom w:val="single" w:sz="4" w:space="0" w:color="auto"/>
            </w:tcBorders>
            <w:shd w:val="clear" w:color="auto" w:fill="FAFAFA"/>
            <w:vAlign w:val="bottom"/>
          </w:tcPr>
          <w:p w14:paraId="0E7291B4" w14:textId="328D1A00" w:rsidR="00FF49B7" w:rsidRPr="00FF49B7" w:rsidRDefault="00FF49B7" w:rsidP="00FF49B7">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lang w:val="en-GB"/>
              </w:rPr>
              <w:t>-</w:t>
            </w:r>
          </w:p>
        </w:tc>
        <w:tc>
          <w:tcPr>
            <w:tcW w:w="1383" w:type="dxa"/>
            <w:tcBorders>
              <w:bottom w:val="single" w:sz="4" w:space="0" w:color="auto"/>
            </w:tcBorders>
            <w:shd w:val="clear" w:color="auto" w:fill="FAFAFA"/>
            <w:vAlign w:val="bottom"/>
          </w:tcPr>
          <w:p w14:paraId="5C4C5BD0" w14:textId="17AAC411" w:rsidR="00FF49B7" w:rsidRPr="00FF49B7" w:rsidRDefault="00FF49B7" w:rsidP="00FF49B7">
            <w:pPr>
              <w:pStyle w:val="Header"/>
              <w:ind w:right="-72"/>
              <w:jc w:val="right"/>
              <w:rPr>
                <w:rFonts w:asciiTheme="minorHAnsi" w:hAnsiTheme="minorHAnsi" w:cstheme="minorHAnsi"/>
                <w:sz w:val="18"/>
                <w:szCs w:val="18"/>
                <w:lang w:val="en-GB"/>
              </w:rPr>
            </w:pPr>
            <w:r w:rsidRPr="00FF49B7">
              <w:rPr>
                <w:rFonts w:asciiTheme="minorHAnsi" w:hAnsiTheme="minorHAnsi" w:cstheme="minorHAnsi"/>
                <w:sz w:val="18"/>
                <w:szCs w:val="18"/>
                <w:lang w:val="en-GB"/>
              </w:rPr>
              <w:t>-</w:t>
            </w:r>
          </w:p>
        </w:tc>
        <w:tc>
          <w:tcPr>
            <w:tcW w:w="1558" w:type="dxa"/>
            <w:tcBorders>
              <w:bottom w:val="single" w:sz="4" w:space="0" w:color="auto"/>
            </w:tcBorders>
            <w:shd w:val="clear" w:color="auto" w:fill="FAFAFA"/>
            <w:vAlign w:val="bottom"/>
          </w:tcPr>
          <w:p w14:paraId="786B27F4" w14:textId="1A949405" w:rsidR="00FF49B7" w:rsidRPr="00FF49B7" w:rsidRDefault="00FF49B7" w:rsidP="00FF49B7">
            <w:pPr>
              <w:pStyle w:val="Header"/>
              <w:ind w:right="-72"/>
              <w:jc w:val="right"/>
              <w:rPr>
                <w:rFonts w:asciiTheme="minorHAnsi" w:hAnsiTheme="minorHAnsi" w:cstheme="minorHAnsi"/>
                <w:sz w:val="18"/>
                <w:szCs w:val="18"/>
                <w:lang w:val="en-GB"/>
              </w:rPr>
            </w:pPr>
            <w:r w:rsidRPr="00FF49B7">
              <w:rPr>
                <w:rFonts w:asciiTheme="minorHAnsi" w:hAnsiTheme="minorHAnsi" w:cstheme="minorHAnsi"/>
                <w:sz w:val="18"/>
                <w:szCs w:val="18"/>
                <w:lang w:val="en-GB"/>
              </w:rPr>
              <w:t>736,127,016</w:t>
            </w:r>
          </w:p>
        </w:tc>
        <w:tc>
          <w:tcPr>
            <w:tcW w:w="1418" w:type="dxa"/>
            <w:tcBorders>
              <w:bottom w:val="single" w:sz="4" w:space="0" w:color="auto"/>
            </w:tcBorders>
            <w:shd w:val="clear" w:color="auto" w:fill="FAFAFA"/>
            <w:vAlign w:val="bottom"/>
          </w:tcPr>
          <w:p w14:paraId="41E8C356" w14:textId="69FBE9C9" w:rsidR="00FF49B7" w:rsidRPr="00FF49B7" w:rsidRDefault="00FF49B7" w:rsidP="00FF49B7">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lang w:val="en-GB"/>
              </w:rPr>
              <w:t>(736,127,016)</w:t>
            </w:r>
          </w:p>
        </w:tc>
      </w:tr>
      <w:tr w:rsidR="00514FB8" w:rsidRPr="003709B5" w14:paraId="03B110B1" w14:textId="77777777" w:rsidTr="00CA4616">
        <w:trPr>
          <w:cantSplit/>
          <w:trHeight w:val="159"/>
        </w:trPr>
        <w:tc>
          <w:tcPr>
            <w:tcW w:w="3843" w:type="dxa"/>
            <w:shd w:val="clear" w:color="auto" w:fill="auto"/>
            <w:vAlign w:val="bottom"/>
          </w:tcPr>
          <w:p w14:paraId="0F226F94" w14:textId="77777777" w:rsidR="00514FB8" w:rsidRPr="00CA4616" w:rsidRDefault="00514FB8" w:rsidP="00514FB8">
            <w:pPr>
              <w:ind w:left="-101"/>
              <w:rPr>
                <w:rFonts w:asciiTheme="minorHAnsi" w:hAnsiTheme="minorHAnsi" w:cstheme="minorHAnsi"/>
                <w:b/>
                <w:bCs/>
                <w:sz w:val="18"/>
                <w:szCs w:val="18"/>
              </w:rPr>
            </w:pPr>
          </w:p>
        </w:tc>
        <w:tc>
          <w:tcPr>
            <w:tcW w:w="1296" w:type="dxa"/>
            <w:tcBorders>
              <w:top w:val="single" w:sz="4" w:space="0" w:color="auto"/>
            </w:tcBorders>
            <w:shd w:val="clear" w:color="auto" w:fill="FAFAFA"/>
            <w:vAlign w:val="bottom"/>
          </w:tcPr>
          <w:p w14:paraId="371F4254" w14:textId="77777777" w:rsidR="00514FB8" w:rsidRPr="00FF49B7" w:rsidRDefault="00514FB8" w:rsidP="00514FB8">
            <w:pPr>
              <w:pStyle w:val="Header"/>
              <w:ind w:right="-72"/>
              <w:jc w:val="right"/>
              <w:rPr>
                <w:rFonts w:asciiTheme="minorHAnsi" w:hAnsiTheme="minorHAnsi" w:cstheme="minorHAnsi"/>
                <w:sz w:val="18"/>
                <w:szCs w:val="18"/>
              </w:rPr>
            </w:pPr>
          </w:p>
        </w:tc>
        <w:tc>
          <w:tcPr>
            <w:tcW w:w="1383" w:type="dxa"/>
            <w:tcBorders>
              <w:top w:val="single" w:sz="4" w:space="0" w:color="auto"/>
            </w:tcBorders>
            <w:shd w:val="clear" w:color="auto" w:fill="FAFAFA"/>
            <w:vAlign w:val="bottom"/>
          </w:tcPr>
          <w:p w14:paraId="454067E2" w14:textId="77777777" w:rsidR="00514FB8" w:rsidRPr="00FF49B7" w:rsidRDefault="00514FB8" w:rsidP="00514FB8">
            <w:pPr>
              <w:pStyle w:val="Header"/>
              <w:ind w:right="-72"/>
              <w:jc w:val="right"/>
              <w:rPr>
                <w:rFonts w:asciiTheme="minorHAnsi" w:hAnsiTheme="minorHAnsi" w:cstheme="minorHAnsi"/>
                <w:sz w:val="18"/>
                <w:szCs w:val="18"/>
                <w:lang w:val="en-GB"/>
              </w:rPr>
            </w:pPr>
          </w:p>
        </w:tc>
        <w:tc>
          <w:tcPr>
            <w:tcW w:w="1558" w:type="dxa"/>
            <w:tcBorders>
              <w:top w:val="single" w:sz="4" w:space="0" w:color="auto"/>
            </w:tcBorders>
            <w:shd w:val="clear" w:color="auto" w:fill="FAFAFA"/>
            <w:vAlign w:val="bottom"/>
          </w:tcPr>
          <w:p w14:paraId="52DE1AFF" w14:textId="77777777" w:rsidR="00514FB8" w:rsidRPr="00FF49B7" w:rsidRDefault="00514FB8" w:rsidP="00514FB8">
            <w:pPr>
              <w:pStyle w:val="Header"/>
              <w:ind w:right="-72"/>
              <w:jc w:val="right"/>
              <w:rPr>
                <w:rFonts w:asciiTheme="minorHAnsi" w:hAnsiTheme="minorHAnsi" w:cstheme="minorHAnsi"/>
                <w:sz w:val="18"/>
                <w:szCs w:val="18"/>
                <w:lang w:val="en-GB"/>
              </w:rPr>
            </w:pPr>
          </w:p>
        </w:tc>
        <w:tc>
          <w:tcPr>
            <w:tcW w:w="1418" w:type="dxa"/>
            <w:tcBorders>
              <w:top w:val="single" w:sz="4" w:space="0" w:color="auto"/>
            </w:tcBorders>
            <w:shd w:val="clear" w:color="auto" w:fill="FAFAFA"/>
            <w:vAlign w:val="bottom"/>
          </w:tcPr>
          <w:p w14:paraId="2DBE96EF" w14:textId="77777777" w:rsidR="00514FB8" w:rsidRPr="00FF49B7" w:rsidRDefault="00514FB8" w:rsidP="00514FB8">
            <w:pPr>
              <w:pStyle w:val="Header"/>
              <w:ind w:right="-72"/>
              <w:jc w:val="right"/>
              <w:rPr>
                <w:rFonts w:asciiTheme="minorHAnsi" w:hAnsiTheme="minorHAnsi" w:cstheme="minorHAnsi"/>
                <w:sz w:val="18"/>
                <w:szCs w:val="18"/>
              </w:rPr>
            </w:pPr>
          </w:p>
        </w:tc>
      </w:tr>
      <w:tr w:rsidR="00FF49B7" w:rsidRPr="003709B5" w14:paraId="3FAD6F1E" w14:textId="77777777" w:rsidTr="0081412B">
        <w:trPr>
          <w:cantSplit/>
          <w:trHeight w:val="159"/>
        </w:trPr>
        <w:tc>
          <w:tcPr>
            <w:tcW w:w="3843" w:type="dxa"/>
            <w:shd w:val="clear" w:color="auto" w:fill="auto"/>
            <w:vAlign w:val="bottom"/>
          </w:tcPr>
          <w:p w14:paraId="0E15FC9B" w14:textId="5D42DF76" w:rsidR="00FF49B7" w:rsidRPr="0011494F" w:rsidRDefault="00FF49B7" w:rsidP="00FF49B7">
            <w:pPr>
              <w:ind w:left="-101"/>
              <w:rPr>
                <w:rFonts w:asciiTheme="minorHAnsi" w:hAnsiTheme="minorHAnsi" w:cstheme="minorHAnsi"/>
                <w:b/>
                <w:bCs/>
                <w:sz w:val="18"/>
                <w:szCs w:val="18"/>
              </w:rPr>
            </w:pPr>
            <w:r w:rsidRPr="0011494F">
              <w:rPr>
                <w:rFonts w:asciiTheme="minorHAnsi" w:hAnsiTheme="minorHAnsi" w:cstheme="minorHAnsi"/>
                <w:b/>
                <w:bCs/>
                <w:sz w:val="18"/>
                <w:szCs w:val="18"/>
              </w:rPr>
              <w:t>Deferred tax liabilities (net)</w:t>
            </w:r>
          </w:p>
        </w:tc>
        <w:tc>
          <w:tcPr>
            <w:tcW w:w="1296" w:type="dxa"/>
            <w:tcBorders>
              <w:bottom w:val="single" w:sz="4" w:space="0" w:color="auto"/>
            </w:tcBorders>
            <w:shd w:val="clear" w:color="auto" w:fill="FAFAFA"/>
            <w:vAlign w:val="bottom"/>
          </w:tcPr>
          <w:p w14:paraId="7C8888B1" w14:textId="58E74037" w:rsidR="00FF49B7" w:rsidRPr="00FF49B7" w:rsidRDefault="00FF49B7" w:rsidP="00FF49B7">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rPr>
              <w:t>(</w:t>
            </w:r>
            <w:r w:rsidRPr="00FF49B7">
              <w:rPr>
                <w:rFonts w:asciiTheme="minorHAnsi" w:hAnsiTheme="minorHAnsi" w:cstheme="minorHAnsi"/>
                <w:sz w:val="18"/>
                <w:szCs w:val="18"/>
                <w:lang w:val="en-GB"/>
              </w:rPr>
              <w:t>722,033,848</w:t>
            </w:r>
            <w:r w:rsidRPr="00FF49B7">
              <w:rPr>
                <w:rFonts w:asciiTheme="minorHAnsi" w:hAnsiTheme="minorHAnsi" w:cstheme="minorHAnsi"/>
                <w:sz w:val="18"/>
                <w:szCs w:val="18"/>
              </w:rPr>
              <w:t>)</w:t>
            </w:r>
          </w:p>
        </w:tc>
        <w:tc>
          <w:tcPr>
            <w:tcW w:w="1383" w:type="dxa"/>
            <w:tcBorders>
              <w:bottom w:val="single" w:sz="4" w:space="0" w:color="auto"/>
            </w:tcBorders>
            <w:shd w:val="clear" w:color="auto" w:fill="FAFAFA"/>
            <w:vAlign w:val="bottom"/>
          </w:tcPr>
          <w:p w14:paraId="1CF0EBF5" w14:textId="5C7B14AA" w:rsidR="00FF49B7" w:rsidRPr="00FF49B7" w:rsidRDefault="00FF49B7" w:rsidP="00FF49B7">
            <w:pPr>
              <w:pStyle w:val="Header"/>
              <w:ind w:right="-72"/>
              <w:jc w:val="right"/>
              <w:rPr>
                <w:rFonts w:asciiTheme="minorHAnsi" w:hAnsiTheme="minorHAnsi" w:cstheme="minorHAnsi"/>
                <w:sz w:val="18"/>
                <w:szCs w:val="18"/>
                <w:lang w:val="en-GB"/>
              </w:rPr>
            </w:pPr>
            <w:r w:rsidRPr="00FF49B7">
              <w:rPr>
                <w:rFonts w:asciiTheme="minorHAnsi" w:hAnsiTheme="minorHAnsi" w:cstheme="minorHAnsi"/>
                <w:sz w:val="18"/>
                <w:szCs w:val="18"/>
                <w:lang w:val="en-GB"/>
              </w:rPr>
              <w:t>13,157,986</w:t>
            </w:r>
          </w:p>
        </w:tc>
        <w:tc>
          <w:tcPr>
            <w:tcW w:w="1558" w:type="dxa"/>
            <w:tcBorders>
              <w:bottom w:val="single" w:sz="4" w:space="0" w:color="auto"/>
            </w:tcBorders>
            <w:shd w:val="clear" w:color="auto" w:fill="FAFAFA"/>
            <w:vAlign w:val="bottom"/>
          </w:tcPr>
          <w:p w14:paraId="6198E101" w14:textId="11637C41" w:rsidR="00FF49B7" w:rsidRPr="00FF49B7" w:rsidRDefault="00FF49B7" w:rsidP="00FF49B7">
            <w:pPr>
              <w:pStyle w:val="Header"/>
              <w:ind w:right="-72"/>
              <w:jc w:val="right"/>
              <w:rPr>
                <w:rFonts w:asciiTheme="minorHAnsi" w:hAnsiTheme="minorHAnsi" w:cstheme="minorHAnsi"/>
                <w:sz w:val="18"/>
                <w:szCs w:val="18"/>
                <w:lang w:val="en-GB"/>
              </w:rPr>
            </w:pPr>
            <w:r w:rsidRPr="00FF49B7">
              <w:rPr>
                <w:rFonts w:asciiTheme="minorHAnsi" w:hAnsiTheme="minorHAnsi" w:cstheme="minorHAnsi"/>
                <w:sz w:val="18"/>
                <w:szCs w:val="18"/>
                <w:lang w:val="en-GB"/>
              </w:rPr>
              <w:t>-</w:t>
            </w:r>
          </w:p>
        </w:tc>
        <w:tc>
          <w:tcPr>
            <w:tcW w:w="1418" w:type="dxa"/>
            <w:tcBorders>
              <w:bottom w:val="single" w:sz="4" w:space="0" w:color="auto"/>
            </w:tcBorders>
            <w:shd w:val="clear" w:color="auto" w:fill="FAFAFA"/>
            <w:vAlign w:val="bottom"/>
          </w:tcPr>
          <w:p w14:paraId="40FCDCBF" w14:textId="792DFD7C" w:rsidR="00FF49B7" w:rsidRPr="00FF49B7" w:rsidRDefault="00FF49B7" w:rsidP="00FF49B7">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rPr>
              <w:t>(</w:t>
            </w:r>
            <w:r w:rsidRPr="00FF49B7">
              <w:rPr>
                <w:rFonts w:asciiTheme="minorHAnsi" w:hAnsiTheme="minorHAnsi" w:cstheme="minorHAnsi"/>
                <w:sz w:val="18"/>
                <w:szCs w:val="18"/>
                <w:lang w:val="en-GB"/>
              </w:rPr>
              <w:t>708,875,86</w:t>
            </w:r>
            <w:r>
              <w:rPr>
                <w:rFonts w:asciiTheme="minorHAnsi" w:hAnsiTheme="minorHAnsi" w:cstheme="minorHAnsi"/>
                <w:sz w:val="18"/>
                <w:szCs w:val="18"/>
                <w:lang w:val="en-GB"/>
              </w:rPr>
              <w:t>2</w:t>
            </w:r>
            <w:r w:rsidRPr="00FF49B7">
              <w:rPr>
                <w:rFonts w:asciiTheme="minorHAnsi" w:hAnsiTheme="minorHAnsi" w:cstheme="minorHAnsi"/>
                <w:sz w:val="18"/>
                <w:szCs w:val="18"/>
              </w:rPr>
              <w:t>)</w:t>
            </w:r>
          </w:p>
        </w:tc>
      </w:tr>
    </w:tbl>
    <w:p w14:paraId="6E16C895" w14:textId="77777777" w:rsidR="00A31A3A" w:rsidRPr="003709B5" w:rsidRDefault="00A31A3A" w:rsidP="003709B5">
      <w:pPr>
        <w:overflowPunct/>
        <w:autoSpaceDE/>
        <w:autoSpaceDN/>
        <w:adjustRightInd/>
        <w:textAlignment w:val="auto"/>
        <w:rPr>
          <w:rFonts w:ascii="Arial" w:hAnsi="Arial" w:cs="Arial"/>
          <w:sz w:val="18"/>
          <w:szCs w:val="18"/>
          <w:lang w:val="en-GB"/>
        </w:rPr>
      </w:pPr>
    </w:p>
    <w:tbl>
      <w:tblPr>
        <w:tblW w:w="9498" w:type="dxa"/>
        <w:tblLayout w:type="fixed"/>
        <w:tblLook w:val="0000" w:firstRow="0" w:lastRow="0" w:firstColumn="0" w:lastColumn="0" w:noHBand="0" w:noVBand="0"/>
      </w:tblPr>
      <w:tblGrid>
        <w:gridCol w:w="3870"/>
        <w:gridCol w:w="1296"/>
        <w:gridCol w:w="1382"/>
        <w:gridCol w:w="1532"/>
        <w:gridCol w:w="1418"/>
      </w:tblGrid>
      <w:tr w:rsidR="00A31A3A" w:rsidRPr="003709B5" w14:paraId="449BBAB2" w14:textId="77777777" w:rsidTr="00101B66">
        <w:trPr>
          <w:cantSplit/>
          <w:trHeight w:val="60"/>
        </w:trPr>
        <w:tc>
          <w:tcPr>
            <w:tcW w:w="3870" w:type="dxa"/>
            <w:shd w:val="clear" w:color="auto" w:fill="auto"/>
            <w:vAlign w:val="bottom"/>
          </w:tcPr>
          <w:p w14:paraId="7B19EE9E" w14:textId="77777777" w:rsidR="00A31A3A" w:rsidRPr="003709B5" w:rsidRDefault="00A31A3A" w:rsidP="003709B5">
            <w:pPr>
              <w:ind w:left="-101"/>
              <w:rPr>
                <w:rFonts w:ascii="Arial" w:hAnsi="Arial" w:cs="Arial"/>
                <w:sz w:val="18"/>
                <w:szCs w:val="18"/>
              </w:rPr>
            </w:pPr>
          </w:p>
        </w:tc>
        <w:tc>
          <w:tcPr>
            <w:tcW w:w="5628" w:type="dxa"/>
            <w:gridSpan w:val="4"/>
            <w:tcBorders>
              <w:top w:val="single" w:sz="4" w:space="0" w:color="auto"/>
            </w:tcBorders>
            <w:shd w:val="clear" w:color="auto" w:fill="auto"/>
            <w:vAlign w:val="bottom"/>
          </w:tcPr>
          <w:p w14:paraId="2CE41238"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Separate financial statements</w:t>
            </w:r>
          </w:p>
        </w:tc>
      </w:tr>
      <w:tr w:rsidR="00D8163A" w:rsidRPr="003709B5" w14:paraId="5B83A908" w14:textId="77777777" w:rsidTr="00101B66">
        <w:trPr>
          <w:cantSplit/>
          <w:trHeight w:val="532"/>
        </w:trPr>
        <w:tc>
          <w:tcPr>
            <w:tcW w:w="3870" w:type="dxa"/>
            <w:shd w:val="clear" w:color="auto" w:fill="auto"/>
            <w:vAlign w:val="bottom"/>
          </w:tcPr>
          <w:p w14:paraId="25561C07" w14:textId="77777777" w:rsidR="00D8163A" w:rsidRPr="003709B5" w:rsidRDefault="00D8163A" w:rsidP="003709B5">
            <w:pPr>
              <w:ind w:left="-101"/>
              <w:rPr>
                <w:rFonts w:ascii="Arial" w:hAnsi="Arial" w:cs="Arial"/>
                <w:sz w:val="18"/>
                <w:szCs w:val="18"/>
              </w:rPr>
            </w:pPr>
          </w:p>
        </w:tc>
        <w:tc>
          <w:tcPr>
            <w:tcW w:w="1296" w:type="dxa"/>
            <w:tcBorders>
              <w:top w:val="single" w:sz="4" w:space="0" w:color="auto"/>
            </w:tcBorders>
            <w:shd w:val="clear" w:color="auto" w:fill="auto"/>
            <w:vAlign w:val="bottom"/>
          </w:tcPr>
          <w:p w14:paraId="737DF874" w14:textId="77777777" w:rsidR="00D8163A" w:rsidRPr="003709B5" w:rsidRDefault="00D8163A" w:rsidP="003709B5">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1 January </w:t>
            </w:r>
            <w:r w:rsidRPr="003709B5">
              <w:rPr>
                <w:rFonts w:ascii="Arial" w:hAnsi="Arial" w:cs="Arial"/>
                <w:b/>
                <w:bCs/>
                <w:sz w:val="18"/>
                <w:szCs w:val="18"/>
                <w:lang w:val="en-GB"/>
              </w:rPr>
              <w:t>2020</w:t>
            </w:r>
          </w:p>
        </w:tc>
        <w:tc>
          <w:tcPr>
            <w:tcW w:w="1382" w:type="dxa"/>
            <w:tcBorders>
              <w:top w:val="single" w:sz="4" w:space="0" w:color="auto"/>
            </w:tcBorders>
            <w:shd w:val="clear" w:color="auto" w:fill="auto"/>
            <w:vAlign w:val="bottom"/>
          </w:tcPr>
          <w:p w14:paraId="42B17805" w14:textId="573A0090" w:rsidR="00D8163A" w:rsidRPr="003709B5" w:rsidRDefault="00101B66" w:rsidP="003709B5">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to profit or loss</w:t>
            </w:r>
          </w:p>
        </w:tc>
        <w:tc>
          <w:tcPr>
            <w:tcW w:w="1532" w:type="dxa"/>
            <w:tcBorders>
              <w:top w:val="single" w:sz="4" w:space="0" w:color="auto"/>
            </w:tcBorders>
            <w:shd w:val="clear" w:color="auto" w:fill="auto"/>
            <w:vAlign w:val="bottom"/>
          </w:tcPr>
          <w:p w14:paraId="234D1A82" w14:textId="77777777" w:rsidR="002A1AA0" w:rsidRPr="003709B5" w:rsidRDefault="002A1AA0" w:rsidP="003709B5">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w:t>
            </w:r>
          </w:p>
          <w:p w14:paraId="2D5637A7" w14:textId="5FFEA44C" w:rsidR="00D8163A" w:rsidRPr="003709B5" w:rsidRDefault="002A1AA0" w:rsidP="003709B5">
            <w:pPr>
              <w:ind w:right="-72"/>
              <w:jc w:val="right"/>
              <w:rPr>
                <w:rFonts w:ascii="Arial" w:hAnsi="Arial" w:cs="Arial"/>
                <w:b/>
                <w:bCs/>
                <w:sz w:val="18"/>
                <w:szCs w:val="18"/>
              </w:rPr>
            </w:pPr>
            <w:r w:rsidRPr="003709B5">
              <w:rPr>
                <w:rFonts w:ascii="Arial" w:hAnsi="Arial" w:cs="Arial"/>
                <w:b/>
                <w:bCs/>
                <w:sz w:val="18"/>
                <w:szCs w:val="18"/>
              </w:rPr>
              <w:t>to other comprehensive income</w:t>
            </w:r>
          </w:p>
        </w:tc>
        <w:tc>
          <w:tcPr>
            <w:tcW w:w="1418" w:type="dxa"/>
            <w:tcBorders>
              <w:top w:val="single" w:sz="4" w:space="0" w:color="auto"/>
            </w:tcBorders>
            <w:shd w:val="clear" w:color="auto" w:fill="auto"/>
            <w:vAlign w:val="bottom"/>
          </w:tcPr>
          <w:p w14:paraId="5FA1C15B" w14:textId="77777777" w:rsidR="00D8163A" w:rsidRPr="003709B5" w:rsidRDefault="00D8163A" w:rsidP="003709B5">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31 December </w:t>
            </w:r>
            <w:r w:rsidRPr="003709B5">
              <w:rPr>
                <w:rFonts w:ascii="Arial" w:hAnsi="Arial" w:cs="Arial"/>
                <w:b/>
                <w:bCs/>
                <w:sz w:val="18"/>
                <w:szCs w:val="18"/>
                <w:lang w:val="en-GB"/>
              </w:rPr>
              <w:t>2020</w:t>
            </w:r>
          </w:p>
        </w:tc>
      </w:tr>
      <w:tr w:rsidR="00A31A3A" w:rsidRPr="003709B5" w14:paraId="63958EE8" w14:textId="77777777" w:rsidTr="00101B66">
        <w:trPr>
          <w:cantSplit/>
          <w:trHeight w:val="159"/>
        </w:trPr>
        <w:tc>
          <w:tcPr>
            <w:tcW w:w="3870" w:type="dxa"/>
            <w:shd w:val="clear" w:color="auto" w:fill="auto"/>
            <w:vAlign w:val="bottom"/>
          </w:tcPr>
          <w:p w14:paraId="64F8841A" w14:textId="77777777" w:rsidR="00A31A3A" w:rsidRPr="003709B5" w:rsidRDefault="00A31A3A" w:rsidP="003709B5">
            <w:pPr>
              <w:ind w:left="-101"/>
              <w:rPr>
                <w:rFonts w:ascii="Arial" w:hAnsi="Arial" w:cs="Arial"/>
                <w:sz w:val="18"/>
                <w:szCs w:val="18"/>
              </w:rPr>
            </w:pPr>
          </w:p>
        </w:tc>
        <w:tc>
          <w:tcPr>
            <w:tcW w:w="1296" w:type="dxa"/>
            <w:tcBorders>
              <w:bottom w:val="single" w:sz="4" w:space="0" w:color="auto"/>
            </w:tcBorders>
            <w:shd w:val="clear" w:color="auto" w:fill="auto"/>
            <w:vAlign w:val="bottom"/>
          </w:tcPr>
          <w:p w14:paraId="2CF0BE60"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382" w:type="dxa"/>
            <w:tcBorders>
              <w:bottom w:val="single" w:sz="4" w:space="0" w:color="auto"/>
            </w:tcBorders>
            <w:shd w:val="clear" w:color="auto" w:fill="auto"/>
            <w:vAlign w:val="bottom"/>
          </w:tcPr>
          <w:p w14:paraId="2AC4360E"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532" w:type="dxa"/>
            <w:tcBorders>
              <w:bottom w:val="single" w:sz="4" w:space="0" w:color="auto"/>
            </w:tcBorders>
            <w:shd w:val="clear" w:color="auto" w:fill="auto"/>
            <w:vAlign w:val="bottom"/>
          </w:tcPr>
          <w:p w14:paraId="445A6E02"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tcPr>
          <w:p w14:paraId="5C3B2209"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14DEE3E5" w14:textId="77777777" w:rsidTr="00101B66">
        <w:trPr>
          <w:cantSplit/>
          <w:trHeight w:val="159"/>
        </w:trPr>
        <w:tc>
          <w:tcPr>
            <w:tcW w:w="3870" w:type="dxa"/>
            <w:shd w:val="clear" w:color="auto" w:fill="auto"/>
            <w:vAlign w:val="bottom"/>
          </w:tcPr>
          <w:p w14:paraId="7B9839BD" w14:textId="77777777" w:rsidR="00A31A3A" w:rsidRPr="003709B5" w:rsidRDefault="00A31A3A" w:rsidP="003709B5">
            <w:pPr>
              <w:ind w:left="-101"/>
              <w:rPr>
                <w:rFonts w:ascii="Arial" w:hAnsi="Arial" w:cs="Arial"/>
                <w:sz w:val="18"/>
                <w:szCs w:val="18"/>
              </w:rPr>
            </w:pPr>
          </w:p>
        </w:tc>
        <w:tc>
          <w:tcPr>
            <w:tcW w:w="1296" w:type="dxa"/>
            <w:shd w:val="clear" w:color="auto" w:fill="auto"/>
            <w:vAlign w:val="bottom"/>
          </w:tcPr>
          <w:p w14:paraId="19EBF13D" w14:textId="77777777" w:rsidR="00A31A3A" w:rsidRPr="003709B5" w:rsidRDefault="00A31A3A" w:rsidP="003709B5">
            <w:pPr>
              <w:ind w:right="-72"/>
              <w:jc w:val="right"/>
              <w:rPr>
                <w:rFonts w:ascii="Arial" w:hAnsi="Arial" w:cs="Arial"/>
                <w:b/>
                <w:bCs/>
                <w:sz w:val="18"/>
                <w:szCs w:val="18"/>
              </w:rPr>
            </w:pPr>
          </w:p>
        </w:tc>
        <w:tc>
          <w:tcPr>
            <w:tcW w:w="1382" w:type="dxa"/>
            <w:shd w:val="clear" w:color="auto" w:fill="auto"/>
            <w:vAlign w:val="bottom"/>
          </w:tcPr>
          <w:p w14:paraId="0B926218" w14:textId="77777777" w:rsidR="00A31A3A" w:rsidRPr="003709B5" w:rsidRDefault="00A31A3A" w:rsidP="003709B5">
            <w:pPr>
              <w:ind w:right="-72"/>
              <w:jc w:val="right"/>
              <w:rPr>
                <w:rFonts w:ascii="Arial" w:hAnsi="Arial" w:cs="Arial"/>
                <w:b/>
                <w:bCs/>
                <w:sz w:val="18"/>
                <w:szCs w:val="18"/>
              </w:rPr>
            </w:pPr>
          </w:p>
        </w:tc>
        <w:tc>
          <w:tcPr>
            <w:tcW w:w="1532" w:type="dxa"/>
            <w:shd w:val="clear" w:color="auto" w:fill="auto"/>
            <w:vAlign w:val="bottom"/>
          </w:tcPr>
          <w:p w14:paraId="09C9D74A" w14:textId="77777777" w:rsidR="00A31A3A" w:rsidRPr="003709B5" w:rsidRDefault="00A31A3A" w:rsidP="003709B5">
            <w:pPr>
              <w:ind w:right="-72"/>
              <w:jc w:val="right"/>
              <w:rPr>
                <w:rFonts w:ascii="Arial" w:hAnsi="Arial" w:cs="Arial"/>
                <w:b/>
                <w:bCs/>
                <w:sz w:val="18"/>
                <w:szCs w:val="18"/>
              </w:rPr>
            </w:pPr>
          </w:p>
        </w:tc>
        <w:tc>
          <w:tcPr>
            <w:tcW w:w="1418" w:type="dxa"/>
            <w:shd w:val="clear" w:color="auto" w:fill="auto"/>
            <w:vAlign w:val="bottom"/>
          </w:tcPr>
          <w:p w14:paraId="1F54D793" w14:textId="77777777" w:rsidR="00A31A3A" w:rsidRPr="003709B5" w:rsidRDefault="00A31A3A" w:rsidP="003709B5">
            <w:pPr>
              <w:ind w:right="-72"/>
              <w:jc w:val="right"/>
              <w:rPr>
                <w:rFonts w:ascii="Arial" w:hAnsi="Arial" w:cs="Arial"/>
                <w:b/>
                <w:bCs/>
                <w:sz w:val="18"/>
                <w:szCs w:val="18"/>
              </w:rPr>
            </w:pPr>
          </w:p>
        </w:tc>
      </w:tr>
      <w:tr w:rsidR="00310051" w:rsidRPr="003709B5" w14:paraId="156A182E" w14:textId="77777777" w:rsidTr="00101B66">
        <w:trPr>
          <w:cantSplit/>
          <w:trHeight w:val="159"/>
        </w:trPr>
        <w:tc>
          <w:tcPr>
            <w:tcW w:w="3870" w:type="dxa"/>
            <w:shd w:val="clear" w:color="auto" w:fill="auto"/>
            <w:vAlign w:val="center"/>
          </w:tcPr>
          <w:p w14:paraId="45D9723A" w14:textId="77777777" w:rsidR="00310051" w:rsidRPr="003709B5" w:rsidRDefault="00310051" w:rsidP="003709B5">
            <w:pPr>
              <w:ind w:left="-101"/>
              <w:rPr>
                <w:rFonts w:ascii="Arial" w:hAnsi="Arial" w:cs="Arial"/>
                <w:sz w:val="18"/>
                <w:szCs w:val="18"/>
                <w:cs/>
              </w:rPr>
            </w:pPr>
            <w:r w:rsidRPr="003709B5">
              <w:rPr>
                <w:rFonts w:ascii="Arial" w:hAnsi="Arial" w:cs="Arial"/>
                <w:sz w:val="18"/>
                <w:szCs w:val="18"/>
              </w:rPr>
              <w:t>Contract assets</w:t>
            </w:r>
          </w:p>
        </w:tc>
        <w:tc>
          <w:tcPr>
            <w:tcW w:w="1296" w:type="dxa"/>
            <w:tcBorders>
              <w:bottom w:val="single" w:sz="4" w:space="0" w:color="auto"/>
            </w:tcBorders>
            <w:shd w:val="clear" w:color="auto" w:fill="auto"/>
            <w:vAlign w:val="bottom"/>
          </w:tcPr>
          <w:p w14:paraId="41FFF117" w14:textId="77777777" w:rsidR="00310051" w:rsidRPr="003709B5" w:rsidRDefault="00310051" w:rsidP="003709B5">
            <w:pPr>
              <w:pStyle w:val="Header"/>
              <w:ind w:right="-72"/>
              <w:jc w:val="right"/>
              <w:rPr>
                <w:rFonts w:ascii="Arial" w:hAnsi="Arial" w:cs="Arial"/>
                <w:sz w:val="18"/>
                <w:szCs w:val="18"/>
                <w:lang w:val="en-GB"/>
              </w:rPr>
            </w:pPr>
            <w:r w:rsidRPr="003709B5">
              <w:rPr>
                <w:rFonts w:ascii="Arial" w:hAnsi="Arial" w:cs="Arial"/>
                <w:sz w:val="18"/>
                <w:szCs w:val="18"/>
              </w:rPr>
              <w:t>(</w:t>
            </w:r>
            <w:r w:rsidRPr="003709B5">
              <w:rPr>
                <w:rFonts w:ascii="Arial" w:hAnsi="Arial" w:cs="Arial"/>
                <w:sz w:val="18"/>
                <w:szCs w:val="18"/>
                <w:lang w:val="en-GB"/>
              </w:rPr>
              <w:t>318</w:t>
            </w:r>
            <w:r w:rsidRPr="003709B5">
              <w:rPr>
                <w:rFonts w:ascii="Arial" w:hAnsi="Arial" w:cs="Arial"/>
                <w:sz w:val="18"/>
                <w:szCs w:val="18"/>
              </w:rPr>
              <w:t>,</w:t>
            </w:r>
            <w:r w:rsidRPr="003709B5">
              <w:rPr>
                <w:rFonts w:ascii="Arial" w:hAnsi="Arial" w:cs="Arial"/>
                <w:sz w:val="18"/>
                <w:szCs w:val="18"/>
                <w:lang w:val="en-GB"/>
              </w:rPr>
              <w:t>282</w:t>
            </w:r>
            <w:r w:rsidRPr="003709B5">
              <w:rPr>
                <w:rFonts w:ascii="Arial" w:hAnsi="Arial" w:cs="Arial"/>
                <w:sz w:val="18"/>
                <w:szCs w:val="18"/>
              </w:rPr>
              <w:t>)</w:t>
            </w:r>
          </w:p>
        </w:tc>
        <w:tc>
          <w:tcPr>
            <w:tcW w:w="1382" w:type="dxa"/>
            <w:tcBorders>
              <w:bottom w:val="single" w:sz="4" w:space="0" w:color="auto"/>
            </w:tcBorders>
            <w:shd w:val="clear" w:color="auto" w:fill="auto"/>
            <w:vAlign w:val="bottom"/>
          </w:tcPr>
          <w:p w14:paraId="12D0C6EA" w14:textId="163B628D" w:rsidR="00310051" w:rsidRPr="003709B5" w:rsidRDefault="007A04FC" w:rsidP="003709B5">
            <w:pPr>
              <w:pStyle w:val="Header"/>
              <w:ind w:right="-72"/>
              <w:jc w:val="right"/>
              <w:rPr>
                <w:rFonts w:ascii="Arial" w:hAnsi="Arial" w:cs="Arial"/>
                <w:sz w:val="18"/>
                <w:szCs w:val="18"/>
                <w:lang w:val="en-GB"/>
              </w:rPr>
            </w:pPr>
            <w:r w:rsidRPr="003709B5">
              <w:rPr>
                <w:rFonts w:ascii="Arial" w:hAnsi="Arial" w:cs="Arial"/>
                <w:sz w:val="18"/>
                <w:szCs w:val="18"/>
                <w:lang w:val="en-GB"/>
              </w:rPr>
              <w:t>318,282</w:t>
            </w:r>
          </w:p>
        </w:tc>
        <w:tc>
          <w:tcPr>
            <w:tcW w:w="1532" w:type="dxa"/>
            <w:tcBorders>
              <w:bottom w:val="single" w:sz="4" w:space="0" w:color="auto"/>
            </w:tcBorders>
            <w:shd w:val="clear" w:color="auto" w:fill="auto"/>
            <w:vAlign w:val="bottom"/>
          </w:tcPr>
          <w:p w14:paraId="6E6BC464" w14:textId="4F81EA67" w:rsidR="00310051" w:rsidRPr="003709B5" w:rsidRDefault="007A04FC" w:rsidP="003709B5">
            <w:pPr>
              <w:pStyle w:val="Header"/>
              <w:ind w:right="-72"/>
              <w:jc w:val="right"/>
              <w:rPr>
                <w:rFonts w:ascii="Arial" w:hAnsi="Arial" w:cs="Arial"/>
                <w:sz w:val="18"/>
                <w:szCs w:val="18"/>
                <w:lang w:val="en-GB"/>
              </w:rPr>
            </w:pPr>
            <w:r w:rsidRPr="003709B5">
              <w:rPr>
                <w:rFonts w:ascii="Arial" w:hAnsi="Arial" w:cs="Arial"/>
                <w:sz w:val="18"/>
                <w:szCs w:val="18"/>
                <w:lang w:val="en-GB"/>
              </w:rPr>
              <w:t>-</w:t>
            </w:r>
          </w:p>
        </w:tc>
        <w:tc>
          <w:tcPr>
            <w:tcW w:w="1418" w:type="dxa"/>
            <w:tcBorders>
              <w:bottom w:val="single" w:sz="4" w:space="0" w:color="auto"/>
            </w:tcBorders>
            <w:shd w:val="clear" w:color="auto" w:fill="auto"/>
            <w:vAlign w:val="bottom"/>
          </w:tcPr>
          <w:p w14:paraId="375A11D0" w14:textId="77777777" w:rsidR="00310051" w:rsidRPr="003709B5" w:rsidRDefault="00310051" w:rsidP="003709B5">
            <w:pPr>
              <w:pStyle w:val="Header"/>
              <w:ind w:right="-72"/>
              <w:jc w:val="right"/>
              <w:rPr>
                <w:rFonts w:ascii="Arial" w:hAnsi="Arial" w:cs="Arial"/>
                <w:sz w:val="18"/>
                <w:szCs w:val="18"/>
                <w:lang w:val="en-GB"/>
              </w:rPr>
            </w:pPr>
            <w:r w:rsidRPr="003709B5">
              <w:rPr>
                <w:rFonts w:ascii="Arial" w:hAnsi="Arial" w:cs="Arial"/>
                <w:sz w:val="18"/>
                <w:szCs w:val="18"/>
                <w:lang w:val="en-GB"/>
              </w:rPr>
              <w:t>-</w:t>
            </w:r>
          </w:p>
        </w:tc>
      </w:tr>
      <w:tr w:rsidR="00310051" w:rsidRPr="003709B5" w14:paraId="0949EE3F" w14:textId="77777777" w:rsidTr="00101B66">
        <w:trPr>
          <w:cantSplit/>
          <w:trHeight w:val="159"/>
        </w:trPr>
        <w:tc>
          <w:tcPr>
            <w:tcW w:w="3870" w:type="dxa"/>
            <w:shd w:val="clear" w:color="auto" w:fill="auto"/>
            <w:vAlign w:val="center"/>
          </w:tcPr>
          <w:p w14:paraId="222E585B" w14:textId="77777777" w:rsidR="00310051" w:rsidRPr="003709B5" w:rsidRDefault="00310051" w:rsidP="003709B5">
            <w:pPr>
              <w:ind w:left="-101"/>
              <w:rPr>
                <w:rFonts w:ascii="Arial" w:hAnsi="Arial" w:cs="Arial"/>
                <w:sz w:val="18"/>
                <w:szCs w:val="18"/>
                <w:cs/>
              </w:rPr>
            </w:pPr>
          </w:p>
        </w:tc>
        <w:tc>
          <w:tcPr>
            <w:tcW w:w="1296" w:type="dxa"/>
            <w:tcBorders>
              <w:top w:val="single" w:sz="4" w:space="0" w:color="auto"/>
            </w:tcBorders>
            <w:shd w:val="clear" w:color="auto" w:fill="auto"/>
            <w:vAlign w:val="bottom"/>
          </w:tcPr>
          <w:p w14:paraId="67006503" w14:textId="77777777" w:rsidR="00310051" w:rsidRPr="003709B5" w:rsidRDefault="00310051" w:rsidP="003709B5">
            <w:pPr>
              <w:pStyle w:val="Header"/>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14:paraId="153008A6" w14:textId="77777777" w:rsidR="00310051" w:rsidRPr="003709B5" w:rsidRDefault="00310051" w:rsidP="003709B5">
            <w:pPr>
              <w:pStyle w:val="Header"/>
              <w:ind w:right="-72"/>
              <w:jc w:val="right"/>
              <w:rPr>
                <w:rFonts w:ascii="Arial" w:hAnsi="Arial" w:cs="Arial"/>
                <w:sz w:val="18"/>
                <w:szCs w:val="18"/>
                <w:lang w:val="en-GB"/>
              </w:rPr>
            </w:pPr>
          </w:p>
        </w:tc>
        <w:tc>
          <w:tcPr>
            <w:tcW w:w="1532" w:type="dxa"/>
            <w:tcBorders>
              <w:top w:val="single" w:sz="4" w:space="0" w:color="auto"/>
            </w:tcBorders>
            <w:shd w:val="clear" w:color="auto" w:fill="auto"/>
            <w:vAlign w:val="bottom"/>
          </w:tcPr>
          <w:p w14:paraId="6EC872A3" w14:textId="77777777" w:rsidR="00310051" w:rsidRPr="003709B5" w:rsidRDefault="00310051" w:rsidP="003709B5">
            <w:pPr>
              <w:pStyle w:val="Header"/>
              <w:ind w:right="-72"/>
              <w:jc w:val="right"/>
              <w:rPr>
                <w:rFonts w:ascii="Arial" w:hAnsi="Arial" w:cs="Arial"/>
                <w:sz w:val="18"/>
                <w:szCs w:val="18"/>
                <w:lang w:val="en-GB"/>
              </w:rPr>
            </w:pPr>
          </w:p>
        </w:tc>
        <w:tc>
          <w:tcPr>
            <w:tcW w:w="1418" w:type="dxa"/>
            <w:tcBorders>
              <w:top w:val="single" w:sz="4" w:space="0" w:color="auto"/>
            </w:tcBorders>
            <w:shd w:val="clear" w:color="auto" w:fill="auto"/>
            <w:vAlign w:val="bottom"/>
          </w:tcPr>
          <w:p w14:paraId="1AE2C91C" w14:textId="77777777" w:rsidR="00310051" w:rsidRPr="003709B5" w:rsidRDefault="00310051" w:rsidP="003709B5">
            <w:pPr>
              <w:pStyle w:val="Header"/>
              <w:ind w:right="-72"/>
              <w:jc w:val="right"/>
              <w:rPr>
                <w:rFonts w:ascii="Arial" w:hAnsi="Arial" w:cs="Arial"/>
                <w:sz w:val="18"/>
                <w:szCs w:val="18"/>
                <w:lang w:val="en-GB"/>
              </w:rPr>
            </w:pPr>
          </w:p>
        </w:tc>
      </w:tr>
      <w:tr w:rsidR="00310051" w:rsidRPr="003709B5" w14:paraId="6A202A12" w14:textId="77777777" w:rsidTr="00E70F3A">
        <w:trPr>
          <w:cantSplit/>
          <w:trHeight w:val="68"/>
        </w:trPr>
        <w:tc>
          <w:tcPr>
            <w:tcW w:w="3870" w:type="dxa"/>
            <w:shd w:val="clear" w:color="auto" w:fill="auto"/>
            <w:vAlign w:val="center"/>
          </w:tcPr>
          <w:p w14:paraId="7445ADC4" w14:textId="77777777" w:rsidR="00310051" w:rsidRPr="003709B5" w:rsidRDefault="00310051" w:rsidP="003709B5">
            <w:pPr>
              <w:ind w:left="-101"/>
              <w:rPr>
                <w:rFonts w:ascii="Arial" w:hAnsi="Arial" w:cs="Arial"/>
                <w:sz w:val="18"/>
                <w:szCs w:val="18"/>
              </w:rPr>
            </w:pPr>
            <w:r w:rsidRPr="003709B5">
              <w:rPr>
                <w:rFonts w:ascii="Arial" w:hAnsi="Arial" w:cs="Arial"/>
                <w:b/>
                <w:bCs/>
                <w:sz w:val="18"/>
                <w:szCs w:val="18"/>
              </w:rPr>
              <w:t>Total</w:t>
            </w:r>
          </w:p>
        </w:tc>
        <w:tc>
          <w:tcPr>
            <w:tcW w:w="1296" w:type="dxa"/>
            <w:shd w:val="clear" w:color="auto" w:fill="auto"/>
            <w:vAlign w:val="bottom"/>
          </w:tcPr>
          <w:p w14:paraId="302831F7" w14:textId="77777777" w:rsidR="00310051" w:rsidRPr="003709B5" w:rsidRDefault="00310051" w:rsidP="003709B5">
            <w:pPr>
              <w:pStyle w:val="Header"/>
              <w:ind w:right="-72"/>
              <w:jc w:val="right"/>
              <w:rPr>
                <w:rFonts w:ascii="Arial" w:hAnsi="Arial" w:cs="Arial"/>
                <w:sz w:val="18"/>
                <w:szCs w:val="18"/>
                <w:lang w:val="en-GB"/>
              </w:rPr>
            </w:pPr>
            <w:r w:rsidRPr="003709B5">
              <w:rPr>
                <w:rFonts w:ascii="Arial" w:hAnsi="Arial" w:cs="Arial"/>
                <w:sz w:val="18"/>
                <w:szCs w:val="18"/>
              </w:rPr>
              <w:t>(</w:t>
            </w:r>
            <w:r w:rsidRPr="003709B5">
              <w:rPr>
                <w:rFonts w:ascii="Arial" w:hAnsi="Arial" w:cs="Arial"/>
                <w:sz w:val="18"/>
                <w:szCs w:val="18"/>
                <w:lang w:val="en-GB"/>
              </w:rPr>
              <w:t>318</w:t>
            </w:r>
            <w:r w:rsidRPr="003709B5">
              <w:rPr>
                <w:rFonts w:ascii="Arial" w:hAnsi="Arial" w:cs="Arial"/>
                <w:sz w:val="18"/>
                <w:szCs w:val="18"/>
              </w:rPr>
              <w:t>,</w:t>
            </w:r>
            <w:r w:rsidRPr="003709B5">
              <w:rPr>
                <w:rFonts w:ascii="Arial" w:hAnsi="Arial" w:cs="Arial"/>
                <w:sz w:val="18"/>
                <w:szCs w:val="18"/>
                <w:lang w:val="en-GB"/>
              </w:rPr>
              <w:t>282</w:t>
            </w:r>
            <w:r w:rsidRPr="003709B5">
              <w:rPr>
                <w:rFonts w:ascii="Arial" w:hAnsi="Arial" w:cs="Arial"/>
                <w:sz w:val="18"/>
                <w:szCs w:val="18"/>
              </w:rPr>
              <w:t>)</w:t>
            </w:r>
          </w:p>
        </w:tc>
        <w:tc>
          <w:tcPr>
            <w:tcW w:w="1382" w:type="dxa"/>
            <w:shd w:val="clear" w:color="auto" w:fill="auto"/>
            <w:vAlign w:val="bottom"/>
          </w:tcPr>
          <w:p w14:paraId="11118AA7" w14:textId="6AD35D83" w:rsidR="00310051" w:rsidRPr="003709B5" w:rsidRDefault="007A04FC" w:rsidP="003709B5">
            <w:pPr>
              <w:pStyle w:val="Header"/>
              <w:ind w:right="-72"/>
              <w:jc w:val="right"/>
              <w:rPr>
                <w:rFonts w:ascii="Arial" w:hAnsi="Arial" w:cs="Arial"/>
                <w:sz w:val="18"/>
                <w:szCs w:val="18"/>
                <w:lang w:val="en-GB"/>
              </w:rPr>
            </w:pPr>
            <w:r w:rsidRPr="003709B5">
              <w:rPr>
                <w:rFonts w:ascii="Arial" w:hAnsi="Arial" w:cs="Arial"/>
                <w:sz w:val="18"/>
                <w:szCs w:val="18"/>
                <w:lang w:val="en-GB"/>
              </w:rPr>
              <w:t>318,282</w:t>
            </w:r>
          </w:p>
        </w:tc>
        <w:tc>
          <w:tcPr>
            <w:tcW w:w="1532" w:type="dxa"/>
            <w:shd w:val="clear" w:color="auto" w:fill="auto"/>
            <w:vAlign w:val="bottom"/>
          </w:tcPr>
          <w:p w14:paraId="6900EBCD" w14:textId="1B358EC2" w:rsidR="00310051" w:rsidRPr="003709B5" w:rsidRDefault="007A04FC" w:rsidP="003709B5">
            <w:pPr>
              <w:pStyle w:val="Header"/>
              <w:ind w:right="-72"/>
              <w:jc w:val="right"/>
              <w:rPr>
                <w:rFonts w:ascii="Arial" w:hAnsi="Arial" w:cs="Arial"/>
                <w:sz w:val="18"/>
                <w:szCs w:val="18"/>
                <w:lang w:val="en-GB"/>
              </w:rPr>
            </w:pPr>
            <w:r w:rsidRPr="003709B5">
              <w:rPr>
                <w:rFonts w:ascii="Arial" w:hAnsi="Arial" w:cs="Arial"/>
                <w:sz w:val="18"/>
                <w:szCs w:val="18"/>
                <w:lang w:val="en-GB"/>
              </w:rPr>
              <w:t>-</w:t>
            </w:r>
          </w:p>
        </w:tc>
        <w:tc>
          <w:tcPr>
            <w:tcW w:w="1418" w:type="dxa"/>
            <w:shd w:val="clear" w:color="auto" w:fill="auto"/>
            <w:vAlign w:val="bottom"/>
          </w:tcPr>
          <w:p w14:paraId="63630E15" w14:textId="77777777" w:rsidR="00310051" w:rsidRPr="003709B5" w:rsidRDefault="00310051" w:rsidP="003709B5">
            <w:pPr>
              <w:pStyle w:val="Header"/>
              <w:ind w:right="-72"/>
              <w:jc w:val="right"/>
              <w:rPr>
                <w:rFonts w:ascii="Arial" w:hAnsi="Arial" w:cs="Arial"/>
                <w:sz w:val="18"/>
                <w:szCs w:val="18"/>
              </w:rPr>
            </w:pPr>
            <w:r w:rsidRPr="003709B5">
              <w:rPr>
                <w:rFonts w:ascii="Arial" w:hAnsi="Arial" w:cs="Arial"/>
                <w:sz w:val="18"/>
                <w:szCs w:val="18"/>
                <w:lang w:val="en-GB"/>
              </w:rPr>
              <w:t>-</w:t>
            </w:r>
          </w:p>
        </w:tc>
      </w:tr>
      <w:tr w:rsidR="00E70F3A" w:rsidRPr="003709B5" w14:paraId="5D7AB468" w14:textId="77777777" w:rsidTr="006A3D4B">
        <w:trPr>
          <w:cantSplit/>
          <w:trHeight w:val="68"/>
        </w:trPr>
        <w:tc>
          <w:tcPr>
            <w:tcW w:w="3870" w:type="dxa"/>
            <w:shd w:val="clear" w:color="auto" w:fill="auto"/>
            <w:vAlign w:val="bottom"/>
          </w:tcPr>
          <w:p w14:paraId="4AACD14F" w14:textId="1C770A41" w:rsidR="00E70F3A" w:rsidRPr="003709B5" w:rsidRDefault="00E70F3A" w:rsidP="00E70F3A">
            <w:pPr>
              <w:ind w:left="-101"/>
              <w:rPr>
                <w:rFonts w:ascii="Arial" w:hAnsi="Arial" w:cs="Arial"/>
                <w:b/>
                <w:bCs/>
                <w:sz w:val="18"/>
                <w:szCs w:val="18"/>
              </w:rPr>
            </w:pPr>
            <w:r w:rsidRPr="00CA4616">
              <w:rPr>
                <w:rFonts w:asciiTheme="minorHAnsi" w:hAnsiTheme="minorHAnsi" w:cstheme="minorHAnsi"/>
                <w:sz w:val="18"/>
                <w:szCs w:val="18"/>
              </w:rPr>
              <w:t>Reconciliation of deferred taxes</w:t>
            </w:r>
          </w:p>
        </w:tc>
        <w:tc>
          <w:tcPr>
            <w:tcW w:w="1296" w:type="dxa"/>
            <w:tcBorders>
              <w:bottom w:val="single" w:sz="4" w:space="0" w:color="auto"/>
            </w:tcBorders>
            <w:shd w:val="clear" w:color="auto" w:fill="auto"/>
            <w:vAlign w:val="bottom"/>
          </w:tcPr>
          <w:p w14:paraId="62E6B13E" w14:textId="062B23C4" w:rsidR="00E70F3A" w:rsidRPr="00E70F3A" w:rsidRDefault="00E70F3A" w:rsidP="00E70F3A">
            <w:pPr>
              <w:pStyle w:val="Header"/>
              <w:ind w:right="-72"/>
              <w:jc w:val="right"/>
              <w:rPr>
                <w:rFonts w:asciiTheme="minorHAnsi" w:hAnsiTheme="minorHAnsi" w:cstheme="minorHAnsi"/>
                <w:sz w:val="18"/>
                <w:szCs w:val="18"/>
              </w:rPr>
            </w:pPr>
            <w:r w:rsidRPr="00E70F3A">
              <w:rPr>
                <w:rFonts w:asciiTheme="minorHAnsi" w:hAnsiTheme="minorHAnsi" w:cstheme="minorHAnsi"/>
                <w:sz w:val="18"/>
                <w:szCs w:val="18"/>
                <w:lang w:val="en-GB"/>
              </w:rPr>
              <w:t>318</w:t>
            </w:r>
            <w:r w:rsidRPr="00E70F3A">
              <w:rPr>
                <w:rFonts w:asciiTheme="minorHAnsi" w:hAnsiTheme="minorHAnsi" w:cstheme="minorHAnsi"/>
                <w:sz w:val="18"/>
                <w:szCs w:val="18"/>
              </w:rPr>
              <w:t>,</w:t>
            </w:r>
            <w:r w:rsidRPr="00E70F3A">
              <w:rPr>
                <w:rFonts w:asciiTheme="minorHAnsi" w:hAnsiTheme="minorHAnsi" w:cstheme="minorHAnsi"/>
                <w:sz w:val="18"/>
                <w:szCs w:val="18"/>
                <w:lang w:val="en-GB"/>
              </w:rPr>
              <w:t>282</w:t>
            </w:r>
          </w:p>
        </w:tc>
        <w:tc>
          <w:tcPr>
            <w:tcW w:w="1382" w:type="dxa"/>
            <w:tcBorders>
              <w:bottom w:val="single" w:sz="4" w:space="0" w:color="auto"/>
            </w:tcBorders>
            <w:shd w:val="clear" w:color="auto" w:fill="auto"/>
            <w:vAlign w:val="bottom"/>
          </w:tcPr>
          <w:p w14:paraId="472A86CB" w14:textId="4007D6B7" w:rsidR="00E70F3A" w:rsidRPr="00E70F3A" w:rsidRDefault="00E70F3A" w:rsidP="00E70F3A">
            <w:pPr>
              <w:pStyle w:val="Header"/>
              <w:ind w:right="-72"/>
              <w:jc w:val="right"/>
              <w:rPr>
                <w:rFonts w:asciiTheme="minorHAnsi" w:hAnsiTheme="minorHAnsi" w:cstheme="minorHAnsi"/>
                <w:sz w:val="18"/>
                <w:szCs w:val="18"/>
                <w:lang w:val="en-GB"/>
              </w:rPr>
            </w:pPr>
            <w:r w:rsidRPr="00E70F3A">
              <w:rPr>
                <w:rFonts w:asciiTheme="minorHAnsi" w:hAnsiTheme="minorHAnsi" w:cstheme="minorHAnsi"/>
                <w:sz w:val="18"/>
                <w:szCs w:val="18"/>
                <w:lang w:val="en-GB"/>
              </w:rPr>
              <w:t>(318</w:t>
            </w:r>
            <w:r w:rsidRPr="00E70F3A">
              <w:rPr>
                <w:rFonts w:asciiTheme="minorHAnsi" w:hAnsiTheme="minorHAnsi" w:cstheme="minorHAnsi"/>
                <w:sz w:val="18"/>
                <w:szCs w:val="18"/>
              </w:rPr>
              <w:t>,</w:t>
            </w:r>
            <w:r w:rsidRPr="00E70F3A">
              <w:rPr>
                <w:rFonts w:asciiTheme="minorHAnsi" w:hAnsiTheme="minorHAnsi" w:cstheme="minorHAnsi"/>
                <w:sz w:val="18"/>
                <w:szCs w:val="18"/>
                <w:lang w:val="en-GB"/>
              </w:rPr>
              <w:t>282)</w:t>
            </w:r>
          </w:p>
        </w:tc>
        <w:tc>
          <w:tcPr>
            <w:tcW w:w="1532" w:type="dxa"/>
            <w:tcBorders>
              <w:bottom w:val="single" w:sz="4" w:space="0" w:color="auto"/>
            </w:tcBorders>
            <w:shd w:val="clear" w:color="auto" w:fill="auto"/>
            <w:vAlign w:val="bottom"/>
          </w:tcPr>
          <w:p w14:paraId="4581E978" w14:textId="07C51362" w:rsidR="00E70F3A" w:rsidRPr="00E70F3A" w:rsidRDefault="00E70F3A" w:rsidP="00E70F3A">
            <w:pPr>
              <w:pStyle w:val="Header"/>
              <w:ind w:right="-72"/>
              <w:jc w:val="right"/>
              <w:rPr>
                <w:rFonts w:asciiTheme="minorHAnsi" w:hAnsiTheme="minorHAnsi" w:cstheme="minorHAnsi"/>
                <w:sz w:val="18"/>
                <w:szCs w:val="18"/>
                <w:lang w:val="en-GB"/>
              </w:rPr>
            </w:pPr>
            <w:r w:rsidRPr="00E70F3A">
              <w:rPr>
                <w:rFonts w:asciiTheme="minorHAnsi" w:hAnsiTheme="minorHAnsi" w:cstheme="minorHAnsi"/>
                <w:sz w:val="18"/>
                <w:szCs w:val="18"/>
                <w:lang w:val="en-GB"/>
              </w:rPr>
              <w:t>-</w:t>
            </w:r>
          </w:p>
        </w:tc>
        <w:tc>
          <w:tcPr>
            <w:tcW w:w="1418" w:type="dxa"/>
            <w:tcBorders>
              <w:bottom w:val="single" w:sz="4" w:space="0" w:color="auto"/>
            </w:tcBorders>
            <w:shd w:val="clear" w:color="auto" w:fill="auto"/>
            <w:vAlign w:val="bottom"/>
          </w:tcPr>
          <w:p w14:paraId="23E684A0" w14:textId="2E855578" w:rsidR="00E70F3A" w:rsidRPr="00E70F3A" w:rsidRDefault="00E70F3A" w:rsidP="00E70F3A">
            <w:pPr>
              <w:pStyle w:val="Header"/>
              <w:ind w:right="-72"/>
              <w:jc w:val="right"/>
              <w:rPr>
                <w:rFonts w:asciiTheme="minorHAnsi" w:hAnsiTheme="minorHAnsi" w:cstheme="minorHAnsi"/>
                <w:sz w:val="18"/>
                <w:szCs w:val="18"/>
                <w:lang w:val="en-GB"/>
              </w:rPr>
            </w:pPr>
            <w:r w:rsidRPr="00E70F3A">
              <w:rPr>
                <w:rFonts w:asciiTheme="minorHAnsi" w:hAnsiTheme="minorHAnsi" w:cstheme="minorHAnsi"/>
                <w:sz w:val="18"/>
                <w:szCs w:val="18"/>
                <w:lang w:val="en-GB"/>
              </w:rPr>
              <w:t>-</w:t>
            </w:r>
          </w:p>
        </w:tc>
      </w:tr>
      <w:tr w:rsidR="00E70F3A" w:rsidRPr="003709B5" w14:paraId="557EDCA6" w14:textId="77777777" w:rsidTr="006A3D4B">
        <w:trPr>
          <w:cantSplit/>
          <w:trHeight w:val="68"/>
        </w:trPr>
        <w:tc>
          <w:tcPr>
            <w:tcW w:w="3870" w:type="dxa"/>
            <w:shd w:val="clear" w:color="auto" w:fill="auto"/>
            <w:vAlign w:val="bottom"/>
          </w:tcPr>
          <w:p w14:paraId="2DABCED7" w14:textId="77777777" w:rsidR="00E70F3A" w:rsidRPr="003709B5" w:rsidRDefault="00E70F3A" w:rsidP="00E70F3A">
            <w:pPr>
              <w:ind w:left="-101"/>
              <w:rPr>
                <w:rFonts w:ascii="Arial" w:hAnsi="Arial" w:cs="Arial"/>
                <w:b/>
                <w:bCs/>
                <w:sz w:val="18"/>
                <w:szCs w:val="18"/>
              </w:rPr>
            </w:pPr>
          </w:p>
        </w:tc>
        <w:tc>
          <w:tcPr>
            <w:tcW w:w="1296" w:type="dxa"/>
            <w:tcBorders>
              <w:top w:val="single" w:sz="4" w:space="0" w:color="auto"/>
            </w:tcBorders>
            <w:shd w:val="clear" w:color="auto" w:fill="auto"/>
            <w:vAlign w:val="bottom"/>
          </w:tcPr>
          <w:p w14:paraId="332AE972" w14:textId="77777777" w:rsidR="00E70F3A" w:rsidRPr="003709B5" w:rsidRDefault="00E70F3A" w:rsidP="00E70F3A">
            <w:pPr>
              <w:pStyle w:val="Heade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104A7E01" w14:textId="77777777" w:rsidR="00E70F3A" w:rsidRPr="003709B5" w:rsidRDefault="00E70F3A" w:rsidP="00E70F3A">
            <w:pPr>
              <w:pStyle w:val="Header"/>
              <w:ind w:right="-72"/>
              <w:jc w:val="right"/>
              <w:rPr>
                <w:rFonts w:ascii="Arial" w:hAnsi="Arial" w:cs="Arial"/>
                <w:sz w:val="18"/>
                <w:szCs w:val="18"/>
                <w:lang w:val="en-GB"/>
              </w:rPr>
            </w:pPr>
          </w:p>
        </w:tc>
        <w:tc>
          <w:tcPr>
            <w:tcW w:w="1532" w:type="dxa"/>
            <w:tcBorders>
              <w:top w:val="single" w:sz="4" w:space="0" w:color="auto"/>
            </w:tcBorders>
            <w:shd w:val="clear" w:color="auto" w:fill="auto"/>
            <w:vAlign w:val="bottom"/>
          </w:tcPr>
          <w:p w14:paraId="14D099B3" w14:textId="77777777" w:rsidR="00E70F3A" w:rsidRPr="003709B5" w:rsidRDefault="00E70F3A" w:rsidP="00E70F3A">
            <w:pPr>
              <w:pStyle w:val="Header"/>
              <w:ind w:right="-72"/>
              <w:jc w:val="right"/>
              <w:rPr>
                <w:rFonts w:ascii="Arial" w:hAnsi="Arial" w:cs="Arial"/>
                <w:sz w:val="18"/>
                <w:szCs w:val="18"/>
                <w:lang w:val="en-GB"/>
              </w:rPr>
            </w:pPr>
          </w:p>
        </w:tc>
        <w:tc>
          <w:tcPr>
            <w:tcW w:w="1418" w:type="dxa"/>
            <w:tcBorders>
              <w:top w:val="single" w:sz="4" w:space="0" w:color="auto"/>
            </w:tcBorders>
            <w:shd w:val="clear" w:color="auto" w:fill="auto"/>
            <w:vAlign w:val="bottom"/>
          </w:tcPr>
          <w:p w14:paraId="21A51762" w14:textId="77777777" w:rsidR="00E70F3A" w:rsidRPr="003709B5" w:rsidRDefault="00E70F3A" w:rsidP="00E70F3A">
            <w:pPr>
              <w:pStyle w:val="Header"/>
              <w:ind w:right="-72"/>
              <w:jc w:val="right"/>
              <w:rPr>
                <w:rFonts w:ascii="Arial" w:hAnsi="Arial" w:cs="Arial"/>
                <w:sz w:val="18"/>
                <w:szCs w:val="18"/>
                <w:lang w:val="en-GB"/>
              </w:rPr>
            </w:pPr>
          </w:p>
        </w:tc>
      </w:tr>
      <w:tr w:rsidR="00E70F3A" w:rsidRPr="003709B5" w14:paraId="7ECDAA0B" w14:textId="77777777" w:rsidTr="006A3D4B">
        <w:trPr>
          <w:cantSplit/>
          <w:trHeight w:val="68"/>
        </w:trPr>
        <w:tc>
          <w:tcPr>
            <w:tcW w:w="3870" w:type="dxa"/>
            <w:shd w:val="clear" w:color="auto" w:fill="auto"/>
            <w:vAlign w:val="bottom"/>
          </w:tcPr>
          <w:p w14:paraId="24F3ABB1" w14:textId="1DD12CA0" w:rsidR="00E70F3A" w:rsidRPr="003709B5" w:rsidRDefault="00E70F3A" w:rsidP="00E70F3A">
            <w:pPr>
              <w:ind w:left="-101"/>
              <w:rPr>
                <w:rFonts w:ascii="Arial" w:hAnsi="Arial" w:cs="Arial"/>
                <w:b/>
                <w:bCs/>
                <w:sz w:val="18"/>
                <w:szCs w:val="18"/>
              </w:rPr>
            </w:pPr>
            <w:r w:rsidRPr="00CA4616">
              <w:rPr>
                <w:rFonts w:asciiTheme="minorHAnsi" w:hAnsiTheme="minorHAnsi" w:cstheme="minorHAnsi"/>
                <w:b/>
                <w:bCs/>
                <w:sz w:val="18"/>
                <w:szCs w:val="18"/>
              </w:rPr>
              <w:t>Deferred tax liabilities (net)</w:t>
            </w:r>
          </w:p>
        </w:tc>
        <w:tc>
          <w:tcPr>
            <w:tcW w:w="1296" w:type="dxa"/>
            <w:tcBorders>
              <w:bottom w:val="single" w:sz="4" w:space="0" w:color="auto"/>
            </w:tcBorders>
            <w:shd w:val="clear" w:color="auto" w:fill="auto"/>
            <w:vAlign w:val="bottom"/>
          </w:tcPr>
          <w:p w14:paraId="330E6524" w14:textId="3B77F34D" w:rsidR="00E70F3A" w:rsidRPr="00E70F3A" w:rsidRDefault="00E70F3A" w:rsidP="00E70F3A">
            <w:pPr>
              <w:pStyle w:val="Header"/>
              <w:ind w:right="-72"/>
              <w:jc w:val="right"/>
              <w:rPr>
                <w:rFonts w:ascii="Arial" w:hAnsi="Arial" w:cs="Arial"/>
                <w:sz w:val="18"/>
                <w:szCs w:val="18"/>
                <w:lang w:val="en-US"/>
              </w:rPr>
            </w:pPr>
            <w:r>
              <w:rPr>
                <w:rFonts w:ascii="Arial" w:hAnsi="Arial" w:cs="Arial"/>
                <w:sz w:val="18"/>
                <w:szCs w:val="18"/>
                <w:lang w:val="en-US"/>
              </w:rPr>
              <w:t>-</w:t>
            </w:r>
          </w:p>
        </w:tc>
        <w:tc>
          <w:tcPr>
            <w:tcW w:w="1382" w:type="dxa"/>
            <w:tcBorders>
              <w:bottom w:val="single" w:sz="4" w:space="0" w:color="auto"/>
            </w:tcBorders>
            <w:shd w:val="clear" w:color="auto" w:fill="auto"/>
            <w:vAlign w:val="bottom"/>
          </w:tcPr>
          <w:p w14:paraId="4A4AE6A0" w14:textId="03BD9BAE" w:rsidR="00E70F3A" w:rsidRPr="003709B5" w:rsidRDefault="00E70F3A" w:rsidP="00E70F3A">
            <w:pPr>
              <w:pStyle w:val="Header"/>
              <w:ind w:right="-72"/>
              <w:jc w:val="right"/>
              <w:rPr>
                <w:rFonts w:ascii="Arial" w:hAnsi="Arial" w:cs="Arial"/>
                <w:sz w:val="18"/>
                <w:szCs w:val="18"/>
                <w:lang w:val="en-GB"/>
              </w:rPr>
            </w:pPr>
            <w:r>
              <w:rPr>
                <w:rFonts w:ascii="Arial" w:hAnsi="Arial" w:cs="Arial"/>
                <w:sz w:val="18"/>
                <w:szCs w:val="18"/>
                <w:lang w:val="en-GB"/>
              </w:rPr>
              <w:t>-</w:t>
            </w:r>
          </w:p>
        </w:tc>
        <w:tc>
          <w:tcPr>
            <w:tcW w:w="1532" w:type="dxa"/>
            <w:tcBorders>
              <w:bottom w:val="single" w:sz="4" w:space="0" w:color="auto"/>
            </w:tcBorders>
            <w:shd w:val="clear" w:color="auto" w:fill="auto"/>
            <w:vAlign w:val="bottom"/>
          </w:tcPr>
          <w:p w14:paraId="367E6C15" w14:textId="1C0A195C" w:rsidR="00E70F3A" w:rsidRPr="003709B5" w:rsidRDefault="00E70F3A" w:rsidP="00E70F3A">
            <w:pPr>
              <w:pStyle w:val="Header"/>
              <w:ind w:right="-72"/>
              <w:jc w:val="right"/>
              <w:rPr>
                <w:rFonts w:ascii="Arial" w:hAnsi="Arial" w:cs="Arial"/>
                <w:sz w:val="18"/>
                <w:szCs w:val="18"/>
                <w:lang w:val="en-GB"/>
              </w:rPr>
            </w:pPr>
            <w:r>
              <w:rPr>
                <w:rFonts w:ascii="Arial" w:hAnsi="Arial" w:cs="Arial"/>
                <w:sz w:val="18"/>
                <w:szCs w:val="18"/>
                <w:lang w:val="en-GB"/>
              </w:rPr>
              <w:t>-</w:t>
            </w:r>
          </w:p>
        </w:tc>
        <w:tc>
          <w:tcPr>
            <w:tcW w:w="1418" w:type="dxa"/>
            <w:tcBorders>
              <w:bottom w:val="single" w:sz="4" w:space="0" w:color="auto"/>
            </w:tcBorders>
            <w:shd w:val="clear" w:color="auto" w:fill="auto"/>
            <w:vAlign w:val="bottom"/>
          </w:tcPr>
          <w:p w14:paraId="2B0520F2" w14:textId="4A7BAC46" w:rsidR="00E70F3A" w:rsidRPr="003709B5" w:rsidRDefault="00E70F3A" w:rsidP="00E70F3A">
            <w:pPr>
              <w:pStyle w:val="Header"/>
              <w:ind w:right="-72"/>
              <w:jc w:val="right"/>
              <w:rPr>
                <w:rFonts w:ascii="Arial" w:hAnsi="Arial" w:cs="Arial"/>
                <w:sz w:val="18"/>
                <w:szCs w:val="18"/>
                <w:lang w:val="en-GB"/>
              </w:rPr>
            </w:pPr>
            <w:r>
              <w:rPr>
                <w:rFonts w:ascii="Arial" w:hAnsi="Arial" w:cs="Arial"/>
                <w:sz w:val="18"/>
                <w:szCs w:val="18"/>
                <w:lang w:val="en-GB"/>
              </w:rPr>
              <w:t>-</w:t>
            </w:r>
          </w:p>
        </w:tc>
      </w:tr>
    </w:tbl>
    <w:p w14:paraId="6EFAEAB3" w14:textId="77777777" w:rsidR="00A31A3A" w:rsidRPr="003709B5" w:rsidRDefault="00A31A3A" w:rsidP="003709B5">
      <w:pPr>
        <w:overflowPunct/>
        <w:autoSpaceDE/>
        <w:autoSpaceDN/>
        <w:adjustRightInd/>
        <w:textAlignment w:val="auto"/>
        <w:rPr>
          <w:rFonts w:ascii="Arial" w:hAnsi="Arial" w:cs="Arial"/>
          <w:sz w:val="18"/>
          <w:szCs w:val="18"/>
        </w:rPr>
      </w:pPr>
    </w:p>
    <w:tbl>
      <w:tblPr>
        <w:tblW w:w="9498" w:type="dxa"/>
        <w:tblLayout w:type="fixed"/>
        <w:tblLook w:val="0000" w:firstRow="0" w:lastRow="0" w:firstColumn="0" w:lastColumn="0" w:noHBand="0" w:noVBand="0"/>
      </w:tblPr>
      <w:tblGrid>
        <w:gridCol w:w="3870"/>
        <w:gridCol w:w="1296"/>
        <w:gridCol w:w="1382"/>
        <w:gridCol w:w="1532"/>
        <w:gridCol w:w="1418"/>
      </w:tblGrid>
      <w:tr w:rsidR="00513DB9" w:rsidRPr="003709B5" w14:paraId="3FD7F65E" w14:textId="77777777" w:rsidTr="00101B66">
        <w:trPr>
          <w:cantSplit/>
          <w:trHeight w:val="60"/>
        </w:trPr>
        <w:tc>
          <w:tcPr>
            <w:tcW w:w="3870" w:type="dxa"/>
            <w:shd w:val="clear" w:color="auto" w:fill="auto"/>
            <w:vAlign w:val="bottom"/>
          </w:tcPr>
          <w:p w14:paraId="33A8B270" w14:textId="77777777" w:rsidR="00513DB9" w:rsidRPr="003709B5" w:rsidRDefault="00513DB9" w:rsidP="003709B5">
            <w:pPr>
              <w:ind w:left="-101"/>
              <w:rPr>
                <w:rFonts w:ascii="Arial" w:hAnsi="Arial" w:cs="Arial"/>
                <w:sz w:val="18"/>
                <w:szCs w:val="18"/>
              </w:rPr>
            </w:pPr>
          </w:p>
        </w:tc>
        <w:tc>
          <w:tcPr>
            <w:tcW w:w="5628" w:type="dxa"/>
            <w:gridSpan w:val="4"/>
            <w:tcBorders>
              <w:top w:val="single" w:sz="4" w:space="0" w:color="auto"/>
            </w:tcBorders>
            <w:shd w:val="clear" w:color="auto" w:fill="auto"/>
            <w:vAlign w:val="bottom"/>
          </w:tcPr>
          <w:p w14:paraId="69D23213" w14:textId="77777777" w:rsidR="00513DB9" w:rsidRPr="003709B5" w:rsidRDefault="00513DB9" w:rsidP="003709B5">
            <w:pPr>
              <w:ind w:right="-72"/>
              <w:jc w:val="center"/>
              <w:rPr>
                <w:rFonts w:ascii="Arial" w:hAnsi="Arial" w:cs="Arial"/>
                <w:b/>
                <w:bCs/>
                <w:sz w:val="18"/>
                <w:szCs w:val="18"/>
              </w:rPr>
            </w:pPr>
            <w:r w:rsidRPr="003709B5">
              <w:rPr>
                <w:rFonts w:ascii="Arial" w:hAnsi="Arial" w:cs="Arial"/>
                <w:b/>
                <w:bCs/>
                <w:sz w:val="18"/>
                <w:szCs w:val="18"/>
              </w:rPr>
              <w:t>Separate financial statements</w:t>
            </w:r>
          </w:p>
        </w:tc>
      </w:tr>
      <w:tr w:rsidR="00513DB9" w:rsidRPr="003709B5" w14:paraId="4FB38B7F" w14:textId="77777777" w:rsidTr="00101B66">
        <w:trPr>
          <w:cantSplit/>
          <w:trHeight w:val="532"/>
        </w:trPr>
        <w:tc>
          <w:tcPr>
            <w:tcW w:w="3870" w:type="dxa"/>
            <w:shd w:val="clear" w:color="auto" w:fill="auto"/>
            <w:vAlign w:val="bottom"/>
          </w:tcPr>
          <w:p w14:paraId="5B134A77" w14:textId="77777777" w:rsidR="00513DB9" w:rsidRPr="003709B5" w:rsidRDefault="00513DB9" w:rsidP="003709B5">
            <w:pPr>
              <w:ind w:left="-101"/>
              <w:rPr>
                <w:rFonts w:ascii="Arial" w:hAnsi="Arial" w:cs="Arial"/>
                <w:sz w:val="18"/>
                <w:szCs w:val="18"/>
              </w:rPr>
            </w:pPr>
          </w:p>
        </w:tc>
        <w:tc>
          <w:tcPr>
            <w:tcW w:w="1296" w:type="dxa"/>
            <w:tcBorders>
              <w:top w:val="single" w:sz="4" w:space="0" w:color="auto"/>
            </w:tcBorders>
            <w:shd w:val="clear" w:color="auto" w:fill="auto"/>
            <w:vAlign w:val="bottom"/>
          </w:tcPr>
          <w:p w14:paraId="0E1C9AAA" w14:textId="5D7B14C2" w:rsidR="00513DB9" w:rsidRPr="003709B5" w:rsidRDefault="00513DB9" w:rsidP="003709B5">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1 January </w:t>
            </w:r>
            <w:r w:rsidRPr="003709B5">
              <w:rPr>
                <w:rFonts w:ascii="Arial" w:hAnsi="Arial" w:cs="Arial"/>
                <w:b/>
                <w:bCs/>
                <w:sz w:val="18"/>
                <w:szCs w:val="18"/>
                <w:lang w:val="en-GB"/>
              </w:rPr>
              <w:t>2021</w:t>
            </w:r>
          </w:p>
        </w:tc>
        <w:tc>
          <w:tcPr>
            <w:tcW w:w="1382" w:type="dxa"/>
            <w:tcBorders>
              <w:top w:val="single" w:sz="4" w:space="0" w:color="auto"/>
            </w:tcBorders>
            <w:shd w:val="clear" w:color="auto" w:fill="auto"/>
            <w:vAlign w:val="bottom"/>
          </w:tcPr>
          <w:p w14:paraId="7A6620A7" w14:textId="6CC66649" w:rsidR="00513DB9" w:rsidRPr="003709B5" w:rsidRDefault="00101B66" w:rsidP="003709B5">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to profit or loss</w:t>
            </w:r>
          </w:p>
        </w:tc>
        <w:tc>
          <w:tcPr>
            <w:tcW w:w="1532" w:type="dxa"/>
            <w:tcBorders>
              <w:top w:val="single" w:sz="4" w:space="0" w:color="auto"/>
            </w:tcBorders>
            <w:shd w:val="clear" w:color="auto" w:fill="auto"/>
            <w:vAlign w:val="bottom"/>
          </w:tcPr>
          <w:p w14:paraId="48E578F4" w14:textId="77777777" w:rsidR="002A1AA0" w:rsidRPr="003709B5" w:rsidRDefault="002A1AA0" w:rsidP="003709B5">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w:t>
            </w:r>
          </w:p>
          <w:p w14:paraId="3AFFB003" w14:textId="265E08DA" w:rsidR="00513DB9" w:rsidRPr="003709B5" w:rsidRDefault="002A1AA0" w:rsidP="003709B5">
            <w:pPr>
              <w:ind w:right="-72"/>
              <w:jc w:val="right"/>
              <w:rPr>
                <w:rFonts w:ascii="Arial" w:hAnsi="Arial" w:cs="Arial"/>
                <w:b/>
                <w:bCs/>
                <w:sz w:val="18"/>
                <w:szCs w:val="18"/>
              </w:rPr>
            </w:pPr>
            <w:r w:rsidRPr="003709B5">
              <w:rPr>
                <w:rFonts w:ascii="Arial" w:hAnsi="Arial" w:cs="Arial"/>
                <w:b/>
                <w:bCs/>
                <w:sz w:val="18"/>
                <w:szCs w:val="18"/>
              </w:rPr>
              <w:t>to other comprehensive income</w:t>
            </w:r>
          </w:p>
        </w:tc>
        <w:tc>
          <w:tcPr>
            <w:tcW w:w="1418" w:type="dxa"/>
            <w:tcBorders>
              <w:top w:val="single" w:sz="4" w:space="0" w:color="auto"/>
            </w:tcBorders>
            <w:shd w:val="clear" w:color="auto" w:fill="auto"/>
            <w:vAlign w:val="bottom"/>
          </w:tcPr>
          <w:p w14:paraId="7E103AFA" w14:textId="63F8AB9E" w:rsidR="00513DB9" w:rsidRPr="003709B5" w:rsidRDefault="00513DB9" w:rsidP="003709B5">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31 December </w:t>
            </w:r>
            <w:r w:rsidRPr="003709B5">
              <w:rPr>
                <w:rFonts w:ascii="Arial" w:hAnsi="Arial" w:cs="Arial"/>
                <w:b/>
                <w:bCs/>
                <w:sz w:val="18"/>
                <w:szCs w:val="18"/>
                <w:lang w:val="en-GB"/>
              </w:rPr>
              <w:t>2021</w:t>
            </w:r>
          </w:p>
        </w:tc>
      </w:tr>
      <w:tr w:rsidR="00513DB9" w:rsidRPr="003709B5" w14:paraId="297B0F01" w14:textId="77777777" w:rsidTr="00101B66">
        <w:trPr>
          <w:cantSplit/>
          <w:trHeight w:val="159"/>
        </w:trPr>
        <w:tc>
          <w:tcPr>
            <w:tcW w:w="3870" w:type="dxa"/>
            <w:shd w:val="clear" w:color="auto" w:fill="auto"/>
            <w:vAlign w:val="bottom"/>
          </w:tcPr>
          <w:p w14:paraId="35FB5896" w14:textId="77777777" w:rsidR="00513DB9" w:rsidRPr="003709B5" w:rsidRDefault="00513DB9" w:rsidP="003709B5">
            <w:pPr>
              <w:ind w:left="-101"/>
              <w:rPr>
                <w:rFonts w:ascii="Arial" w:hAnsi="Arial" w:cs="Arial"/>
                <w:sz w:val="18"/>
                <w:szCs w:val="18"/>
              </w:rPr>
            </w:pPr>
          </w:p>
        </w:tc>
        <w:tc>
          <w:tcPr>
            <w:tcW w:w="1296" w:type="dxa"/>
            <w:tcBorders>
              <w:bottom w:val="single" w:sz="4" w:space="0" w:color="auto"/>
            </w:tcBorders>
            <w:shd w:val="clear" w:color="auto" w:fill="auto"/>
            <w:vAlign w:val="bottom"/>
          </w:tcPr>
          <w:p w14:paraId="068236FB" w14:textId="77777777" w:rsidR="00513DB9" w:rsidRPr="003709B5" w:rsidRDefault="00513DB9" w:rsidP="003709B5">
            <w:pPr>
              <w:ind w:right="-72"/>
              <w:jc w:val="right"/>
              <w:rPr>
                <w:rFonts w:ascii="Arial" w:hAnsi="Arial" w:cs="Arial"/>
                <w:b/>
                <w:bCs/>
                <w:sz w:val="18"/>
                <w:szCs w:val="18"/>
              </w:rPr>
            </w:pPr>
            <w:r w:rsidRPr="003709B5">
              <w:rPr>
                <w:rFonts w:ascii="Arial" w:hAnsi="Arial" w:cs="Arial"/>
                <w:b/>
                <w:bCs/>
                <w:sz w:val="18"/>
                <w:szCs w:val="18"/>
              </w:rPr>
              <w:t>Baht</w:t>
            </w:r>
          </w:p>
        </w:tc>
        <w:tc>
          <w:tcPr>
            <w:tcW w:w="1382" w:type="dxa"/>
            <w:tcBorders>
              <w:bottom w:val="single" w:sz="4" w:space="0" w:color="auto"/>
            </w:tcBorders>
            <w:shd w:val="clear" w:color="auto" w:fill="auto"/>
            <w:vAlign w:val="bottom"/>
          </w:tcPr>
          <w:p w14:paraId="4C83EF68" w14:textId="77777777" w:rsidR="00513DB9" w:rsidRPr="003709B5" w:rsidRDefault="00513DB9" w:rsidP="003709B5">
            <w:pPr>
              <w:ind w:right="-72"/>
              <w:jc w:val="right"/>
              <w:rPr>
                <w:rFonts w:ascii="Arial" w:hAnsi="Arial" w:cs="Arial"/>
                <w:b/>
                <w:bCs/>
                <w:sz w:val="18"/>
                <w:szCs w:val="18"/>
              </w:rPr>
            </w:pPr>
            <w:r w:rsidRPr="003709B5">
              <w:rPr>
                <w:rFonts w:ascii="Arial" w:hAnsi="Arial" w:cs="Arial"/>
                <w:b/>
                <w:bCs/>
                <w:sz w:val="18"/>
                <w:szCs w:val="18"/>
              </w:rPr>
              <w:t>Baht</w:t>
            </w:r>
          </w:p>
        </w:tc>
        <w:tc>
          <w:tcPr>
            <w:tcW w:w="1532" w:type="dxa"/>
            <w:tcBorders>
              <w:bottom w:val="single" w:sz="4" w:space="0" w:color="auto"/>
            </w:tcBorders>
            <w:shd w:val="clear" w:color="auto" w:fill="auto"/>
            <w:vAlign w:val="bottom"/>
          </w:tcPr>
          <w:p w14:paraId="7C8459C5" w14:textId="77777777" w:rsidR="00513DB9" w:rsidRPr="003709B5" w:rsidRDefault="00513DB9" w:rsidP="003709B5">
            <w:pPr>
              <w:ind w:right="-72"/>
              <w:jc w:val="right"/>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tcPr>
          <w:p w14:paraId="7C74D778" w14:textId="77777777" w:rsidR="00513DB9" w:rsidRPr="003709B5" w:rsidRDefault="00513DB9" w:rsidP="003709B5">
            <w:pPr>
              <w:ind w:right="-72"/>
              <w:jc w:val="right"/>
              <w:rPr>
                <w:rFonts w:ascii="Arial" w:hAnsi="Arial" w:cs="Arial"/>
                <w:b/>
                <w:bCs/>
                <w:sz w:val="18"/>
                <w:szCs w:val="18"/>
              </w:rPr>
            </w:pPr>
            <w:r w:rsidRPr="003709B5">
              <w:rPr>
                <w:rFonts w:ascii="Arial" w:hAnsi="Arial" w:cs="Arial"/>
                <w:b/>
                <w:bCs/>
                <w:sz w:val="18"/>
                <w:szCs w:val="18"/>
              </w:rPr>
              <w:t>Baht</w:t>
            </w:r>
          </w:p>
        </w:tc>
      </w:tr>
      <w:tr w:rsidR="00513DB9" w:rsidRPr="003709B5" w14:paraId="60313F4E" w14:textId="77777777" w:rsidTr="00101B66">
        <w:trPr>
          <w:cantSplit/>
          <w:trHeight w:val="159"/>
        </w:trPr>
        <w:tc>
          <w:tcPr>
            <w:tcW w:w="3870" w:type="dxa"/>
            <w:shd w:val="clear" w:color="auto" w:fill="auto"/>
            <w:vAlign w:val="bottom"/>
          </w:tcPr>
          <w:p w14:paraId="70FB6F4E" w14:textId="77777777" w:rsidR="00513DB9" w:rsidRPr="003709B5" w:rsidRDefault="00513DB9" w:rsidP="003709B5">
            <w:pPr>
              <w:ind w:left="-101"/>
              <w:rPr>
                <w:rFonts w:ascii="Arial" w:hAnsi="Arial" w:cs="Arial"/>
                <w:sz w:val="18"/>
                <w:szCs w:val="18"/>
              </w:rPr>
            </w:pPr>
          </w:p>
        </w:tc>
        <w:tc>
          <w:tcPr>
            <w:tcW w:w="1296" w:type="dxa"/>
            <w:shd w:val="clear" w:color="auto" w:fill="auto"/>
            <w:vAlign w:val="bottom"/>
          </w:tcPr>
          <w:p w14:paraId="78E9EA49" w14:textId="77777777" w:rsidR="00513DB9" w:rsidRPr="003709B5" w:rsidRDefault="00513DB9" w:rsidP="003709B5">
            <w:pPr>
              <w:ind w:right="-72"/>
              <w:jc w:val="right"/>
              <w:rPr>
                <w:rFonts w:ascii="Arial" w:hAnsi="Arial" w:cs="Arial"/>
                <w:b/>
                <w:bCs/>
                <w:sz w:val="18"/>
                <w:szCs w:val="18"/>
              </w:rPr>
            </w:pPr>
          </w:p>
        </w:tc>
        <w:tc>
          <w:tcPr>
            <w:tcW w:w="1382" w:type="dxa"/>
            <w:shd w:val="clear" w:color="auto" w:fill="auto"/>
            <w:vAlign w:val="bottom"/>
          </w:tcPr>
          <w:p w14:paraId="40CDE28A" w14:textId="77777777" w:rsidR="00513DB9" w:rsidRPr="003709B5" w:rsidRDefault="00513DB9" w:rsidP="003709B5">
            <w:pPr>
              <w:ind w:right="-72"/>
              <w:jc w:val="right"/>
              <w:rPr>
                <w:rFonts w:ascii="Arial" w:hAnsi="Arial" w:cs="Arial"/>
                <w:b/>
                <w:bCs/>
                <w:sz w:val="18"/>
                <w:szCs w:val="18"/>
              </w:rPr>
            </w:pPr>
          </w:p>
        </w:tc>
        <w:tc>
          <w:tcPr>
            <w:tcW w:w="1532" w:type="dxa"/>
            <w:shd w:val="clear" w:color="auto" w:fill="auto"/>
            <w:vAlign w:val="bottom"/>
          </w:tcPr>
          <w:p w14:paraId="357890E4" w14:textId="77777777" w:rsidR="00513DB9" w:rsidRPr="003709B5" w:rsidRDefault="00513DB9" w:rsidP="003709B5">
            <w:pPr>
              <w:ind w:right="-72"/>
              <w:jc w:val="right"/>
              <w:rPr>
                <w:rFonts w:ascii="Arial" w:hAnsi="Arial" w:cs="Arial"/>
                <w:b/>
                <w:bCs/>
                <w:sz w:val="18"/>
                <w:szCs w:val="18"/>
              </w:rPr>
            </w:pPr>
          </w:p>
        </w:tc>
        <w:tc>
          <w:tcPr>
            <w:tcW w:w="1418" w:type="dxa"/>
            <w:shd w:val="clear" w:color="auto" w:fill="auto"/>
            <w:vAlign w:val="bottom"/>
          </w:tcPr>
          <w:p w14:paraId="6D5B3C9D" w14:textId="77777777" w:rsidR="00513DB9" w:rsidRPr="003709B5" w:rsidRDefault="00513DB9" w:rsidP="003709B5">
            <w:pPr>
              <w:ind w:right="-72"/>
              <w:jc w:val="right"/>
              <w:rPr>
                <w:rFonts w:ascii="Arial" w:hAnsi="Arial" w:cs="Arial"/>
                <w:b/>
                <w:bCs/>
                <w:sz w:val="18"/>
                <w:szCs w:val="18"/>
              </w:rPr>
            </w:pPr>
          </w:p>
        </w:tc>
      </w:tr>
      <w:tr w:rsidR="00513DB9" w:rsidRPr="003709B5" w14:paraId="5213BCEA" w14:textId="77777777" w:rsidTr="00101B66">
        <w:trPr>
          <w:cantSplit/>
          <w:trHeight w:val="159"/>
        </w:trPr>
        <w:tc>
          <w:tcPr>
            <w:tcW w:w="3870" w:type="dxa"/>
            <w:shd w:val="clear" w:color="auto" w:fill="auto"/>
            <w:vAlign w:val="center"/>
          </w:tcPr>
          <w:p w14:paraId="5C567F4E" w14:textId="15AA1386" w:rsidR="00513DB9" w:rsidRPr="003709B5" w:rsidRDefault="00513DB9" w:rsidP="003709B5">
            <w:pPr>
              <w:ind w:left="-101"/>
              <w:rPr>
                <w:rFonts w:ascii="Arial" w:hAnsi="Arial" w:cs="Arial"/>
                <w:sz w:val="18"/>
                <w:szCs w:val="18"/>
                <w:cs/>
              </w:rPr>
            </w:pPr>
            <w:r w:rsidRPr="003709B5">
              <w:rPr>
                <w:rFonts w:ascii="Arial" w:hAnsi="Arial" w:cs="Arial"/>
                <w:sz w:val="18"/>
                <w:szCs w:val="18"/>
                <w:lang w:val="en-GB"/>
              </w:rPr>
              <w:t>Revaluation surplus of land</w:t>
            </w:r>
          </w:p>
        </w:tc>
        <w:tc>
          <w:tcPr>
            <w:tcW w:w="1296" w:type="dxa"/>
            <w:tcBorders>
              <w:bottom w:val="single" w:sz="4" w:space="0" w:color="auto"/>
            </w:tcBorders>
            <w:shd w:val="clear" w:color="auto" w:fill="auto"/>
            <w:vAlign w:val="bottom"/>
          </w:tcPr>
          <w:p w14:paraId="7D5EC9B8" w14:textId="3759B82E" w:rsidR="00513DB9" w:rsidRPr="003709B5" w:rsidRDefault="00513DB9" w:rsidP="003709B5">
            <w:pPr>
              <w:pStyle w:val="Header"/>
              <w:ind w:right="-72"/>
              <w:jc w:val="right"/>
              <w:rPr>
                <w:rFonts w:ascii="Arial" w:hAnsi="Arial" w:cs="Arial"/>
                <w:sz w:val="18"/>
                <w:szCs w:val="18"/>
                <w:lang w:val="en-GB"/>
              </w:rPr>
            </w:pPr>
            <w:r w:rsidRPr="003709B5">
              <w:rPr>
                <w:rFonts w:ascii="Arial" w:hAnsi="Arial" w:cs="Arial"/>
                <w:sz w:val="18"/>
                <w:szCs w:val="18"/>
                <w:lang w:val="en-US"/>
              </w:rPr>
              <w:t>-</w:t>
            </w:r>
          </w:p>
        </w:tc>
        <w:tc>
          <w:tcPr>
            <w:tcW w:w="1382" w:type="dxa"/>
            <w:tcBorders>
              <w:bottom w:val="single" w:sz="4" w:space="0" w:color="auto"/>
            </w:tcBorders>
            <w:shd w:val="clear" w:color="auto" w:fill="auto"/>
            <w:vAlign w:val="bottom"/>
          </w:tcPr>
          <w:p w14:paraId="386D97BF" w14:textId="58F9B156" w:rsidR="00513DB9" w:rsidRPr="003709B5" w:rsidRDefault="00513DB9" w:rsidP="003709B5">
            <w:pPr>
              <w:pStyle w:val="Header"/>
              <w:ind w:right="-72"/>
              <w:jc w:val="right"/>
              <w:rPr>
                <w:rFonts w:ascii="Arial" w:hAnsi="Arial" w:cs="Arial"/>
                <w:sz w:val="18"/>
                <w:szCs w:val="18"/>
                <w:lang w:val="en-GB"/>
              </w:rPr>
            </w:pPr>
            <w:r w:rsidRPr="003709B5">
              <w:rPr>
                <w:rFonts w:ascii="Arial" w:hAnsi="Arial" w:cs="Arial"/>
                <w:sz w:val="18"/>
                <w:szCs w:val="18"/>
                <w:lang w:val="en-GB"/>
              </w:rPr>
              <w:t>-</w:t>
            </w:r>
          </w:p>
        </w:tc>
        <w:tc>
          <w:tcPr>
            <w:tcW w:w="1532" w:type="dxa"/>
            <w:tcBorders>
              <w:bottom w:val="single" w:sz="4" w:space="0" w:color="auto"/>
            </w:tcBorders>
            <w:shd w:val="clear" w:color="auto" w:fill="auto"/>
            <w:vAlign w:val="bottom"/>
          </w:tcPr>
          <w:p w14:paraId="5F63569F" w14:textId="08FF0DD7" w:rsidR="00513DB9" w:rsidRPr="003709B5" w:rsidRDefault="00513DB9" w:rsidP="003709B5">
            <w:pPr>
              <w:pStyle w:val="Header"/>
              <w:ind w:right="-72"/>
              <w:jc w:val="right"/>
              <w:rPr>
                <w:rFonts w:ascii="Arial" w:hAnsi="Arial" w:cs="Arial"/>
                <w:sz w:val="18"/>
                <w:szCs w:val="18"/>
                <w:lang w:val="en-GB"/>
              </w:rPr>
            </w:pPr>
            <w:r w:rsidRPr="003709B5">
              <w:rPr>
                <w:rFonts w:ascii="Arial" w:hAnsi="Arial" w:cs="Arial"/>
                <w:sz w:val="18"/>
                <w:szCs w:val="18"/>
                <w:lang w:val="en-GB"/>
              </w:rPr>
              <w:t>(572,224,17</w:t>
            </w:r>
            <w:r w:rsidR="006A3D4B">
              <w:rPr>
                <w:rFonts w:ascii="Arial" w:hAnsi="Arial" w:cs="Arial"/>
                <w:sz w:val="18"/>
                <w:szCs w:val="18"/>
                <w:lang w:val="en-GB"/>
              </w:rPr>
              <w:t>9</w:t>
            </w:r>
            <w:r w:rsidRPr="003709B5">
              <w:rPr>
                <w:rFonts w:ascii="Arial" w:hAnsi="Arial" w:cs="Arial"/>
                <w:sz w:val="18"/>
                <w:szCs w:val="18"/>
                <w:lang w:val="en-GB"/>
              </w:rPr>
              <w:t>)</w:t>
            </w:r>
          </w:p>
        </w:tc>
        <w:tc>
          <w:tcPr>
            <w:tcW w:w="1418" w:type="dxa"/>
            <w:tcBorders>
              <w:bottom w:val="single" w:sz="4" w:space="0" w:color="auto"/>
            </w:tcBorders>
            <w:shd w:val="clear" w:color="auto" w:fill="auto"/>
            <w:vAlign w:val="bottom"/>
          </w:tcPr>
          <w:p w14:paraId="00FF029C" w14:textId="34B51F5D" w:rsidR="00513DB9" w:rsidRPr="003709B5" w:rsidRDefault="00513DB9" w:rsidP="003709B5">
            <w:pPr>
              <w:pStyle w:val="Header"/>
              <w:ind w:right="-72"/>
              <w:jc w:val="right"/>
              <w:rPr>
                <w:rFonts w:ascii="Arial" w:hAnsi="Arial" w:cs="Arial"/>
                <w:sz w:val="18"/>
                <w:szCs w:val="18"/>
                <w:lang w:val="en-GB"/>
              </w:rPr>
            </w:pPr>
            <w:r w:rsidRPr="003709B5">
              <w:rPr>
                <w:rFonts w:ascii="Arial" w:hAnsi="Arial" w:cs="Arial"/>
                <w:sz w:val="18"/>
                <w:szCs w:val="18"/>
                <w:lang w:val="en-GB"/>
              </w:rPr>
              <w:t>(572,224,17</w:t>
            </w:r>
            <w:r w:rsidR="006A3D4B">
              <w:rPr>
                <w:rFonts w:ascii="Arial" w:hAnsi="Arial" w:cs="Arial"/>
                <w:sz w:val="18"/>
                <w:szCs w:val="18"/>
                <w:lang w:val="en-GB"/>
              </w:rPr>
              <w:t>9</w:t>
            </w:r>
            <w:r w:rsidRPr="003709B5">
              <w:rPr>
                <w:rFonts w:ascii="Arial" w:hAnsi="Arial" w:cs="Arial"/>
                <w:sz w:val="18"/>
                <w:szCs w:val="18"/>
                <w:lang w:val="en-GB"/>
              </w:rPr>
              <w:t>)</w:t>
            </w:r>
          </w:p>
        </w:tc>
      </w:tr>
      <w:tr w:rsidR="00513DB9" w:rsidRPr="003709B5" w14:paraId="0A7B1DF7" w14:textId="77777777" w:rsidTr="00CA4616">
        <w:trPr>
          <w:cantSplit/>
          <w:trHeight w:val="159"/>
        </w:trPr>
        <w:tc>
          <w:tcPr>
            <w:tcW w:w="3870" w:type="dxa"/>
            <w:shd w:val="clear" w:color="auto" w:fill="auto"/>
            <w:vAlign w:val="center"/>
          </w:tcPr>
          <w:p w14:paraId="5A433739" w14:textId="77777777" w:rsidR="00513DB9" w:rsidRPr="003709B5" w:rsidRDefault="00513DB9" w:rsidP="003709B5">
            <w:pPr>
              <w:ind w:left="-101"/>
              <w:rPr>
                <w:rFonts w:ascii="Arial" w:hAnsi="Arial" w:cs="Arial"/>
                <w:sz w:val="18"/>
                <w:szCs w:val="18"/>
                <w:cs/>
              </w:rPr>
            </w:pPr>
          </w:p>
        </w:tc>
        <w:tc>
          <w:tcPr>
            <w:tcW w:w="1296" w:type="dxa"/>
            <w:tcBorders>
              <w:top w:val="single" w:sz="4" w:space="0" w:color="auto"/>
            </w:tcBorders>
            <w:shd w:val="clear" w:color="auto" w:fill="auto"/>
            <w:vAlign w:val="bottom"/>
          </w:tcPr>
          <w:p w14:paraId="5FAA5F52" w14:textId="77777777" w:rsidR="00513DB9" w:rsidRPr="003709B5" w:rsidRDefault="00513DB9" w:rsidP="003709B5">
            <w:pPr>
              <w:pStyle w:val="Header"/>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14:paraId="2617AFEC" w14:textId="77777777" w:rsidR="00513DB9" w:rsidRPr="003709B5" w:rsidRDefault="00513DB9" w:rsidP="003709B5">
            <w:pPr>
              <w:pStyle w:val="Header"/>
              <w:ind w:right="-72"/>
              <w:jc w:val="right"/>
              <w:rPr>
                <w:rFonts w:ascii="Arial" w:hAnsi="Arial" w:cs="Arial"/>
                <w:sz w:val="18"/>
                <w:szCs w:val="18"/>
                <w:lang w:val="en-GB"/>
              </w:rPr>
            </w:pPr>
          </w:p>
        </w:tc>
        <w:tc>
          <w:tcPr>
            <w:tcW w:w="1532" w:type="dxa"/>
            <w:tcBorders>
              <w:top w:val="single" w:sz="4" w:space="0" w:color="auto"/>
            </w:tcBorders>
            <w:shd w:val="clear" w:color="auto" w:fill="auto"/>
            <w:vAlign w:val="bottom"/>
          </w:tcPr>
          <w:p w14:paraId="75C4B01F" w14:textId="77777777" w:rsidR="00513DB9" w:rsidRPr="003709B5" w:rsidRDefault="00513DB9" w:rsidP="003709B5">
            <w:pPr>
              <w:pStyle w:val="Header"/>
              <w:ind w:right="-72"/>
              <w:jc w:val="right"/>
              <w:rPr>
                <w:rFonts w:ascii="Arial" w:hAnsi="Arial" w:cs="Arial"/>
                <w:sz w:val="18"/>
                <w:szCs w:val="18"/>
                <w:lang w:val="en-GB"/>
              </w:rPr>
            </w:pPr>
          </w:p>
        </w:tc>
        <w:tc>
          <w:tcPr>
            <w:tcW w:w="1418" w:type="dxa"/>
            <w:tcBorders>
              <w:top w:val="single" w:sz="4" w:space="0" w:color="auto"/>
            </w:tcBorders>
            <w:shd w:val="clear" w:color="auto" w:fill="auto"/>
            <w:vAlign w:val="bottom"/>
          </w:tcPr>
          <w:p w14:paraId="15A588BB" w14:textId="77777777" w:rsidR="00513DB9" w:rsidRPr="003709B5" w:rsidRDefault="00513DB9" w:rsidP="003709B5">
            <w:pPr>
              <w:pStyle w:val="Header"/>
              <w:ind w:right="-72"/>
              <w:jc w:val="right"/>
              <w:rPr>
                <w:rFonts w:ascii="Arial" w:hAnsi="Arial" w:cs="Arial"/>
                <w:sz w:val="18"/>
                <w:szCs w:val="18"/>
                <w:lang w:val="en-GB"/>
              </w:rPr>
            </w:pPr>
          </w:p>
        </w:tc>
      </w:tr>
      <w:tr w:rsidR="00513DB9" w:rsidRPr="003709B5" w14:paraId="26D11465" w14:textId="77777777" w:rsidTr="00CA4616">
        <w:trPr>
          <w:cantSplit/>
          <w:trHeight w:val="68"/>
        </w:trPr>
        <w:tc>
          <w:tcPr>
            <w:tcW w:w="3870" w:type="dxa"/>
            <w:shd w:val="clear" w:color="auto" w:fill="auto"/>
            <w:vAlign w:val="center"/>
          </w:tcPr>
          <w:p w14:paraId="303950C4" w14:textId="77777777" w:rsidR="00513DB9" w:rsidRPr="003709B5" w:rsidRDefault="00513DB9" w:rsidP="003709B5">
            <w:pPr>
              <w:ind w:left="-101"/>
              <w:rPr>
                <w:rFonts w:ascii="Arial" w:hAnsi="Arial" w:cs="Arial"/>
                <w:sz w:val="18"/>
                <w:szCs w:val="18"/>
              </w:rPr>
            </w:pPr>
            <w:r w:rsidRPr="003709B5">
              <w:rPr>
                <w:rFonts w:ascii="Arial" w:hAnsi="Arial" w:cs="Arial"/>
                <w:b/>
                <w:bCs/>
                <w:sz w:val="18"/>
                <w:szCs w:val="18"/>
              </w:rPr>
              <w:t>Total</w:t>
            </w:r>
          </w:p>
        </w:tc>
        <w:tc>
          <w:tcPr>
            <w:tcW w:w="1296" w:type="dxa"/>
            <w:shd w:val="clear" w:color="auto" w:fill="auto"/>
            <w:vAlign w:val="bottom"/>
          </w:tcPr>
          <w:p w14:paraId="21DC4659" w14:textId="254A1D49" w:rsidR="00513DB9" w:rsidRPr="003709B5" w:rsidRDefault="00513DB9" w:rsidP="003709B5">
            <w:pPr>
              <w:pStyle w:val="Header"/>
              <w:ind w:right="-72"/>
              <w:jc w:val="right"/>
              <w:rPr>
                <w:rFonts w:ascii="Arial" w:hAnsi="Arial" w:cs="Arial"/>
                <w:sz w:val="18"/>
                <w:szCs w:val="18"/>
                <w:lang w:val="en-GB"/>
              </w:rPr>
            </w:pPr>
            <w:r w:rsidRPr="003709B5">
              <w:rPr>
                <w:rFonts w:ascii="Arial" w:hAnsi="Arial" w:cs="Arial"/>
                <w:sz w:val="18"/>
                <w:szCs w:val="18"/>
                <w:lang w:val="en-US"/>
              </w:rPr>
              <w:t>-</w:t>
            </w:r>
          </w:p>
        </w:tc>
        <w:tc>
          <w:tcPr>
            <w:tcW w:w="1382" w:type="dxa"/>
            <w:shd w:val="clear" w:color="auto" w:fill="auto"/>
            <w:vAlign w:val="bottom"/>
          </w:tcPr>
          <w:p w14:paraId="1A838154" w14:textId="1735FD12" w:rsidR="00513DB9" w:rsidRPr="003709B5" w:rsidRDefault="00513DB9" w:rsidP="003709B5">
            <w:pPr>
              <w:pStyle w:val="Header"/>
              <w:ind w:right="-72"/>
              <w:jc w:val="right"/>
              <w:rPr>
                <w:rFonts w:ascii="Arial" w:hAnsi="Arial" w:cs="Arial"/>
                <w:sz w:val="18"/>
                <w:szCs w:val="18"/>
              </w:rPr>
            </w:pPr>
            <w:r w:rsidRPr="003709B5">
              <w:rPr>
                <w:rFonts w:ascii="Arial" w:hAnsi="Arial" w:cs="Arial"/>
                <w:sz w:val="18"/>
                <w:szCs w:val="18"/>
                <w:lang w:val="en-GB"/>
              </w:rPr>
              <w:t>-</w:t>
            </w:r>
          </w:p>
        </w:tc>
        <w:tc>
          <w:tcPr>
            <w:tcW w:w="1532" w:type="dxa"/>
            <w:shd w:val="clear" w:color="auto" w:fill="auto"/>
            <w:vAlign w:val="bottom"/>
          </w:tcPr>
          <w:p w14:paraId="42052172" w14:textId="2A8481F9" w:rsidR="00513DB9" w:rsidRPr="0011494F" w:rsidRDefault="00513DB9" w:rsidP="003709B5">
            <w:pPr>
              <w:pStyle w:val="Header"/>
              <w:ind w:right="-72"/>
              <w:jc w:val="right"/>
              <w:rPr>
                <w:rFonts w:ascii="Arial" w:hAnsi="Arial" w:cs="Arial"/>
                <w:sz w:val="18"/>
                <w:szCs w:val="18"/>
                <w:lang w:val="en-GB"/>
              </w:rPr>
            </w:pPr>
            <w:r w:rsidRPr="0011494F">
              <w:rPr>
                <w:rFonts w:ascii="Arial" w:hAnsi="Arial" w:cs="Arial"/>
                <w:sz w:val="18"/>
                <w:szCs w:val="18"/>
                <w:lang w:val="en-GB"/>
              </w:rPr>
              <w:t>(572,224,17</w:t>
            </w:r>
            <w:r w:rsidR="006A3D4B" w:rsidRPr="0011494F">
              <w:rPr>
                <w:rFonts w:ascii="Arial" w:hAnsi="Arial" w:cs="Arial"/>
                <w:sz w:val="18"/>
                <w:szCs w:val="18"/>
                <w:lang w:val="en-GB"/>
              </w:rPr>
              <w:t>9</w:t>
            </w:r>
            <w:r w:rsidRPr="0011494F">
              <w:rPr>
                <w:rFonts w:ascii="Arial" w:hAnsi="Arial" w:cs="Arial"/>
                <w:sz w:val="18"/>
                <w:szCs w:val="18"/>
                <w:lang w:val="en-GB"/>
              </w:rPr>
              <w:t>)</w:t>
            </w:r>
          </w:p>
        </w:tc>
        <w:tc>
          <w:tcPr>
            <w:tcW w:w="1418" w:type="dxa"/>
            <w:shd w:val="clear" w:color="auto" w:fill="auto"/>
            <w:vAlign w:val="bottom"/>
          </w:tcPr>
          <w:p w14:paraId="59E0F984" w14:textId="268C61CB" w:rsidR="00513DB9" w:rsidRPr="0011494F" w:rsidRDefault="00513DB9" w:rsidP="003709B5">
            <w:pPr>
              <w:pStyle w:val="Header"/>
              <w:ind w:right="-72"/>
              <w:jc w:val="right"/>
              <w:rPr>
                <w:rFonts w:ascii="Arial" w:hAnsi="Arial" w:cs="Arial"/>
                <w:sz w:val="18"/>
                <w:szCs w:val="18"/>
              </w:rPr>
            </w:pPr>
            <w:r w:rsidRPr="0011494F">
              <w:rPr>
                <w:rFonts w:ascii="Arial" w:hAnsi="Arial" w:cs="Arial"/>
                <w:sz w:val="18"/>
                <w:szCs w:val="18"/>
                <w:lang w:val="en-GB"/>
              </w:rPr>
              <w:t>(572,224,17</w:t>
            </w:r>
            <w:r w:rsidR="006A3D4B" w:rsidRPr="0011494F">
              <w:rPr>
                <w:rFonts w:ascii="Arial" w:hAnsi="Arial" w:cs="Arial"/>
                <w:sz w:val="18"/>
                <w:szCs w:val="18"/>
                <w:lang w:val="en-GB"/>
              </w:rPr>
              <w:t>9</w:t>
            </w:r>
            <w:r w:rsidRPr="0011494F">
              <w:rPr>
                <w:rFonts w:ascii="Arial" w:hAnsi="Arial" w:cs="Arial"/>
                <w:sz w:val="18"/>
                <w:szCs w:val="18"/>
                <w:lang w:val="en-GB"/>
              </w:rPr>
              <w:t>)</w:t>
            </w:r>
          </w:p>
        </w:tc>
      </w:tr>
      <w:tr w:rsidR="00CA4616" w:rsidRPr="003709B5" w14:paraId="64DD5203" w14:textId="77777777" w:rsidTr="00CA4616">
        <w:trPr>
          <w:cantSplit/>
          <w:trHeight w:val="68"/>
        </w:trPr>
        <w:tc>
          <w:tcPr>
            <w:tcW w:w="3870" w:type="dxa"/>
            <w:shd w:val="clear" w:color="auto" w:fill="auto"/>
            <w:vAlign w:val="bottom"/>
          </w:tcPr>
          <w:p w14:paraId="22DEF279" w14:textId="0AD2809C" w:rsidR="00CA4616" w:rsidRPr="003709B5" w:rsidRDefault="00CA4616" w:rsidP="00CA4616">
            <w:pPr>
              <w:ind w:left="-101"/>
              <w:rPr>
                <w:rFonts w:ascii="Arial" w:hAnsi="Arial" w:cs="Arial"/>
                <w:b/>
                <w:bCs/>
                <w:sz w:val="18"/>
                <w:szCs w:val="18"/>
              </w:rPr>
            </w:pPr>
            <w:r w:rsidRPr="00CA4616">
              <w:rPr>
                <w:rFonts w:asciiTheme="minorHAnsi" w:hAnsiTheme="minorHAnsi" w:cstheme="minorHAnsi"/>
                <w:sz w:val="18"/>
                <w:szCs w:val="18"/>
              </w:rPr>
              <w:t>Reconciliation of deferred taxes</w:t>
            </w:r>
          </w:p>
        </w:tc>
        <w:tc>
          <w:tcPr>
            <w:tcW w:w="1296" w:type="dxa"/>
            <w:tcBorders>
              <w:bottom w:val="single" w:sz="4" w:space="0" w:color="auto"/>
            </w:tcBorders>
            <w:shd w:val="clear" w:color="auto" w:fill="auto"/>
            <w:vAlign w:val="bottom"/>
          </w:tcPr>
          <w:p w14:paraId="5E08C7E6" w14:textId="2ECA7B5B" w:rsidR="00CA4616" w:rsidRPr="00CA4616" w:rsidRDefault="00CA4616" w:rsidP="00CA4616">
            <w:pPr>
              <w:pStyle w:val="Header"/>
              <w:ind w:right="-72"/>
              <w:jc w:val="right"/>
              <w:rPr>
                <w:rFonts w:asciiTheme="minorHAnsi" w:hAnsiTheme="minorHAnsi" w:cstheme="minorHAnsi"/>
                <w:sz w:val="18"/>
                <w:szCs w:val="18"/>
                <w:lang w:val="en-US"/>
              </w:rPr>
            </w:pPr>
            <w:r w:rsidRPr="00CA4616">
              <w:rPr>
                <w:rFonts w:asciiTheme="minorHAnsi" w:hAnsiTheme="minorHAnsi" w:cstheme="minorHAnsi"/>
                <w:sz w:val="18"/>
                <w:szCs w:val="18"/>
              </w:rPr>
              <w:t>-</w:t>
            </w:r>
          </w:p>
        </w:tc>
        <w:tc>
          <w:tcPr>
            <w:tcW w:w="1382" w:type="dxa"/>
            <w:tcBorders>
              <w:bottom w:val="single" w:sz="4" w:space="0" w:color="auto"/>
            </w:tcBorders>
            <w:shd w:val="clear" w:color="auto" w:fill="auto"/>
            <w:vAlign w:val="bottom"/>
          </w:tcPr>
          <w:p w14:paraId="11E9A863" w14:textId="28EB11D3" w:rsidR="00CA4616" w:rsidRPr="00CA4616" w:rsidRDefault="00CA4616" w:rsidP="00CA4616">
            <w:pPr>
              <w:pStyle w:val="Header"/>
              <w:ind w:right="-72"/>
              <w:jc w:val="right"/>
              <w:rPr>
                <w:rFonts w:asciiTheme="minorHAnsi" w:hAnsiTheme="minorHAnsi" w:cstheme="minorHAnsi"/>
                <w:sz w:val="18"/>
                <w:szCs w:val="18"/>
                <w:lang w:val="en-GB"/>
              </w:rPr>
            </w:pPr>
            <w:r w:rsidRPr="00CA4616">
              <w:rPr>
                <w:rFonts w:asciiTheme="minorHAnsi" w:hAnsiTheme="minorHAnsi" w:cstheme="minorHAnsi"/>
                <w:sz w:val="18"/>
                <w:szCs w:val="18"/>
                <w:lang w:val="en-GB"/>
              </w:rPr>
              <w:t>-</w:t>
            </w:r>
          </w:p>
        </w:tc>
        <w:tc>
          <w:tcPr>
            <w:tcW w:w="1532" w:type="dxa"/>
            <w:tcBorders>
              <w:bottom w:val="single" w:sz="4" w:space="0" w:color="auto"/>
            </w:tcBorders>
            <w:shd w:val="clear" w:color="auto" w:fill="auto"/>
            <w:vAlign w:val="bottom"/>
          </w:tcPr>
          <w:p w14:paraId="4BED8BAC" w14:textId="5D927CCE" w:rsidR="00CA4616" w:rsidRPr="0011494F" w:rsidRDefault="00CA4616" w:rsidP="00CA4616">
            <w:pPr>
              <w:pStyle w:val="Header"/>
              <w:ind w:right="-72"/>
              <w:jc w:val="right"/>
              <w:rPr>
                <w:rFonts w:asciiTheme="minorHAnsi" w:hAnsiTheme="minorHAnsi" w:cstheme="minorHAnsi"/>
                <w:sz w:val="18"/>
                <w:szCs w:val="18"/>
                <w:lang w:val="en-GB"/>
              </w:rPr>
            </w:pPr>
            <w:r w:rsidRPr="0011494F">
              <w:rPr>
                <w:rFonts w:asciiTheme="minorHAnsi" w:hAnsiTheme="minorHAnsi" w:cstheme="minorHAnsi"/>
                <w:sz w:val="18"/>
                <w:szCs w:val="18"/>
                <w:lang w:val="en-GB"/>
              </w:rPr>
              <w:t>572,224,17</w:t>
            </w:r>
            <w:r w:rsidR="006A3D4B" w:rsidRPr="0011494F">
              <w:rPr>
                <w:rFonts w:asciiTheme="minorHAnsi" w:hAnsiTheme="minorHAnsi" w:cstheme="minorHAnsi"/>
                <w:sz w:val="18"/>
                <w:szCs w:val="18"/>
                <w:lang w:val="en-GB"/>
              </w:rPr>
              <w:t>9</w:t>
            </w:r>
          </w:p>
        </w:tc>
        <w:tc>
          <w:tcPr>
            <w:tcW w:w="1418" w:type="dxa"/>
            <w:tcBorders>
              <w:bottom w:val="single" w:sz="4" w:space="0" w:color="auto"/>
            </w:tcBorders>
            <w:shd w:val="clear" w:color="auto" w:fill="auto"/>
            <w:vAlign w:val="bottom"/>
          </w:tcPr>
          <w:p w14:paraId="731417AE" w14:textId="1A692131" w:rsidR="00CA4616" w:rsidRPr="0011494F" w:rsidRDefault="00CA4616" w:rsidP="00CA4616">
            <w:pPr>
              <w:pStyle w:val="Header"/>
              <w:ind w:right="-72"/>
              <w:jc w:val="right"/>
              <w:rPr>
                <w:rFonts w:asciiTheme="minorHAnsi" w:hAnsiTheme="minorHAnsi" w:cstheme="minorHAnsi"/>
                <w:sz w:val="18"/>
                <w:szCs w:val="18"/>
                <w:lang w:val="en-GB"/>
              </w:rPr>
            </w:pPr>
            <w:r w:rsidRPr="0011494F">
              <w:rPr>
                <w:rFonts w:asciiTheme="minorHAnsi" w:hAnsiTheme="minorHAnsi" w:cstheme="minorHAnsi"/>
                <w:sz w:val="18"/>
                <w:szCs w:val="18"/>
                <w:lang w:val="en-GB"/>
              </w:rPr>
              <w:t>572,224,17</w:t>
            </w:r>
            <w:r w:rsidR="006A3D4B" w:rsidRPr="0011494F">
              <w:rPr>
                <w:rFonts w:asciiTheme="minorHAnsi" w:hAnsiTheme="minorHAnsi" w:cstheme="minorHAnsi"/>
                <w:sz w:val="18"/>
                <w:szCs w:val="18"/>
                <w:lang w:val="en-GB"/>
              </w:rPr>
              <w:t>9</w:t>
            </w:r>
          </w:p>
        </w:tc>
      </w:tr>
      <w:tr w:rsidR="00CA4616" w:rsidRPr="003709B5" w14:paraId="30DAD977" w14:textId="77777777" w:rsidTr="00CA4616">
        <w:trPr>
          <w:cantSplit/>
          <w:trHeight w:val="68"/>
        </w:trPr>
        <w:tc>
          <w:tcPr>
            <w:tcW w:w="3870" w:type="dxa"/>
            <w:shd w:val="clear" w:color="auto" w:fill="auto"/>
            <w:vAlign w:val="bottom"/>
          </w:tcPr>
          <w:p w14:paraId="5B9DC118" w14:textId="77777777" w:rsidR="00CA4616" w:rsidRPr="003709B5" w:rsidRDefault="00CA4616" w:rsidP="00CA4616">
            <w:pPr>
              <w:ind w:left="-101"/>
              <w:rPr>
                <w:rFonts w:ascii="Arial" w:hAnsi="Arial" w:cs="Arial"/>
                <w:b/>
                <w:bCs/>
                <w:sz w:val="18"/>
                <w:szCs w:val="18"/>
              </w:rPr>
            </w:pPr>
          </w:p>
        </w:tc>
        <w:tc>
          <w:tcPr>
            <w:tcW w:w="1296" w:type="dxa"/>
            <w:tcBorders>
              <w:top w:val="single" w:sz="4" w:space="0" w:color="auto"/>
            </w:tcBorders>
            <w:shd w:val="clear" w:color="auto" w:fill="auto"/>
            <w:vAlign w:val="bottom"/>
          </w:tcPr>
          <w:p w14:paraId="4E05A849" w14:textId="77777777" w:rsidR="00CA4616" w:rsidRPr="00CA4616" w:rsidRDefault="00CA4616" w:rsidP="00CA4616">
            <w:pPr>
              <w:pStyle w:val="Header"/>
              <w:ind w:right="-72"/>
              <w:jc w:val="right"/>
              <w:rPr>
                <w:rFonts w:asciiTheme="minorHAnsi" w:hAnsiTheme="minorHAnsi" w:cstheme="minorHAnsi"/>
                <w:sz w:val="18"/>
                <w:szCs w:val="18"/>
                <w:lang w:val="en-US"/>
              </w:rPr>
            </w:pPr>
          </w:p>
        </w:tc>
        <w:tc>
          <w:tcPr>
            <w:tcW w:w="1382" w:type="dxa"/>
            <w:tcBorders>
              <w:top w:val="single" w:sz="4" w:space="0" w:color="auto"/>
            </w:tcBorders>
            <w:shd w:val="clear" w:color="auto" w:fill="auto"/>
            <w:vAlign w:val="bottom"/>
          </w:tcPr>
          <w:p w14:paraId="4A15DEF2" w14:textId="77777777" w:rsidR="00CA4616" w:rsidRPr="00CA4616" w:rsidRDefault="00CA4616" w:rsidP="00CA4616">
            <w:pPr>
              <w:pStyle w:val="Header"/>
              <w:ind w:right="-72"/>
              <w:jc w:val="right"/>
              <w:rPr>
                <w:rFonts w:asciiTheme="minorHAnsi" w:hAnsiTheme="minorHAnsi" w:cstheme="minorHAnsi"/>
                <w:sz w:val="18"/>
                <w:szCs w:val="18"/>
                <w:lang w:val="en-GB"/>
              </w:rPr>
            </w:pPr>
          </w:p>
        </w:tc>
        <w:tc>
          <w:tcPr>
            <w:tcW w:w="1532" w:type="dxa"/>
            <w:tcBorders>
              <w:top w:val="single" w:sz="4" w:space="0" w:color="auto"/>
            </w:tcBorders>
            <w:shd w:val="clear" w:color="auto" w:fill="auto"/>
            <w:vAlign w:val="bottom"/>
          </w:tcPr>
          <w:p w14:paraId="4416CF5E" w14:textId="77777777" w:rsidR="00CA4616" w:rsidRPr="00CA4616" w:rsidRDefault="00CA4616" w:rsidP="00CA4616">
            <w:pPr>
              <w:pStyle w:val="Header"/>
              <w:ind w:right="-72"/>
              <w:jc w:val="right"/>
              <w:rPr>
                <w:rFonts w:asciiTheme="minorHAnsi" w:hAnsiTheme="minorHAnsi" w:cstheme="minorHAnsi"/>
                <w:sz w:val="18"/>
                <w:szCs w:val="18"/>
                <w:lang w:val="en-GB"/>
              </w:rPr>
            </w:pPr>
          </w:p>
        </w:tc>
        <w:tc>
          <w:tcPr>
            <w:tcW w:w="1418" w:type="dxa"/>
            <w:tcBorders>
              <w:top w:val="single" w:sz="4" w:space="0" w:color="auto"/>
            </w:tcBorders>
            <w:shd w:val="clear" w:color="auto" w:fill="auto"/>
            <w:vAlign w:val="bottom"/>
          </w:tcPr>
          <w:p w14:paraId="3A1E20BE" w14:textId="77777777" w:rsidR="00CA4616" w:rsidRPr="00CA4616" w:rsidRDefault="00CA4616" w:rsidP="00CA4616">
            <w:pPr>
              <w:pStyle w:val="Header"/>
              <w:ind w:right="-72"/>
              <w:jc w:val="right"/>
              <w:rPr>
                <w:rFonts w:asciiTheme="minorHAnsi" w:hAnsiTheme="minorHAnsi" w:cstheme="minorHAnsi"/>
                <w:sz w:val="18"/>
                <w:szCs w:val="18"/>
                <w:lang w:val="en-GB"/>
              </w:rPr>
            </w:pPr>
          </w:p>
        </w:tc>
      </w:tr>
      <w:tr w:rsidR="00CA4616" w:rsidRPr="003709B5" w14:paraId="58C88687" w14:textId="77777777" w:rsidTr="0081412B">
        <w:trPr>
          <w:cantSplit/>
          <w:trHeight w:val="68"/>
        </w:trPr>
        <w:tc>
          <w:tcPr>
            <w:tcW w:w="3870" w:type="dxa"/>
            <w:shd w:val="clear" w:color="auto" w:fill="auto"/>
            <w:vAlign w:val="bottom"/>
          </w:tcPr>
          <w:p w14:paraId="34E1CEBA" w14:textId="489C956C" w:rsidR="00CA4616" w:rsidRPr="003709B5" w:rsidRDefault="00CA4616" w:rsidP="00CA4616">
            <w:pPr>
              <w:ind w:left="-101"/>
              <w:rPr>
                <w:rFonts w:ascii="Arial" w:hAnsi="Arial" w:cs="Arial"/>
                <w:b/>
                <w:bCs/>
                <w:sz w:val="18"/>
                <w:szCs w:val="18"/>
              </w:rPr>
            </w:pPr>
            <w:r w:rsidRPr="00CA4616">
              <w:rPr>
                <w:rFonts w:asciiTheme="minorHAnsi" w:hAnsiTheme="minorHAnsi" w:cstheme="minorHAnsi"/>
                <w:b/>
                <w:bCs/>
                <w:sz w:val="18"/>
                <w:szCs w:val="18"/>
              </w:rPr>
              <w:t>Deferred tax liabilities (net)</w:t>
            </w:r>
          </w:p>
        </w:tc>
        <w:tc>
          <w:tcPr>
            <w:tcW w:w="1296" w:type="dxa"/>
            <w:tcBorders>
              <w:bottom w:val="single" w:sz="4" w:space="0" w:color="auto"/>
            </w:tcBorders>
            <w:shd w:val="clear" w:color="auto" w:fill="auto"/>
            <w:vAlign w:val="bottom"/>
          </w:tcPr>
          <w:p w14:paraId="55C492B5" w14:textId="0777B009" w:rsidR="00CA4616" w:rsidRPr="00CA4616" w:rsidRDefault="00CA4616" w:rsidP="00CA4616">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382" w:type="dxa"/>
            <w:tcBorders>
              <w:bottom w:val="single" w:sz="4" w:space="0" w:color="auto"/>
            </w:tcBorders>
            <w:shd w:val="clear" w:color="auto" w:fill="auto"/>
            <w:vAlign w:val="bottom"/>
          </w:tcPr>
          <w:p w14:paraId="713CFB20" w14:textId="15A90E6E" w:rsidR="00CA4616" w:rsidRPr="00CA4616" w:rsidRDefault="00CA4616" w:rsidP="00CA4616">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532" w:type="dxa"/>
            <w:tcBorders>
              <w:bottom w:val="single" w:sz="4" w:space="0" w:color="auto"/>
            </w:tcBorders>
            <w:shd w:val="clear" w:color="auto" w:fill="auto"/>
            <w:vAlign w:val="bottom"/>
          </w:tcPr>
          <w:p w14:paraId="4B7ADE81" w14:textId="119B5E8A" w:rsidR="00CA4616" w:rsidRPr="00CA4616" w:rsidRDefault="00CA4616" w:rsidP="00CA4616">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18" w:type="dxa"/>
            <w:tcBorders>
              <w:bottom w:val="single" w:sz="4" w:space="0" w:color="auto"/>
            </w:tcBorders>
            <w:shd w:val="clear" w:color="auto" w:fill="auto"/>
            <w:vAlign w:val="bottom"/>
          </w:tcPr>
          <w:p w14:paraId="43B6D9A6" w14:textId="1086A00A" w:rsidR="00CA4616" w:rsidRPr="00CA4616" w:rsidRDefault="00CA4616" w:rsidP="00CA4616">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r>
    </w:tbl>
    <w:p w14:paraId="2B0AC007" w14:textId="77777777" w:rsidR="00A31A3A" w:rsidRPr="003709B5" w:rsidRDefault="00A31A3A" w:rsidP="003709B5">
      <w:pPr>
        <w:overflowPunct/>
        <w:autoSpaceDE/>
        <w:autoSpaceDN/>
        <w:adjustRightInd/>
        <w:textAlignment w:val="auto"/>
        <w:rPr>
          <w:rFonts w:ascii="Arial" w:hAnsi="Arial" w:cs="Arial"/>
          <w:sz w:val="18"/>
          <w:szCs w:val="18"/>
        </w:rPr>
      </w:pPr>
    </w:p>
    <w:p w14:paraId="023DD460" w14:textId="510EE6AB" w:rsidR="00A31A3A" w:rsidRPr="003709B5" w:rsidRDefault="00A31A3A" w:rsidP="003709B5">
      <w:pPr>
        <w:tabs>
          <w:tab w:val="left" w:pos="5773"/>
        </w:tabs>
        <w:jc w:val="thaiDistribute"/>
        <w:rPr>
          <w:rFonts w:ascii="Arial" w:hAnsi="Arial" w:cs="Arial"/>
          <w:sz w:val="18"/>
          <w:szCs w:val="18"/>
        </w:rPr>
      </w:pPr>
      <w:r w:rsidRPr="003709B5">
        <w:rPr>
          <w:rFonts w:ascii="Arial" w:hAnsi="Arial" w:cs="Arial"/>
          <w:spacing w:val="-2"/>
          <w:sz w:val="18"/>
          <w:szCs w:val="18"/>
        </w:rPr>
        <w:t xml:space="preserve">Deferred income tax assets are </w:t>
      </w:r>
      <w:proofErr w:type="spellStart"/>
      <w:r w:rsidRPr="003709B5">
        <w:rPr>
          <w:rFonts w:ascii="Arial" w:hAnsi="Arial" w:cs="Arial"/>
          <w:spacing w:val="-2"/>
          <w:sz w:val="18"/>
          <w:szCs w:val="18"/>
        </w:rPr>
        <w:t>recognised</w:t>
      </w:r>
      <w:proofErr w:type="spellEnd"/>
      <w:r w:rsidRPr="003709B5">
        <w:rPr>
          <w:rFonts w:ascii="Arial" w:hAnsi="Arial" w:cs="Arial"/>
          <w:spacing w:val="-2"/>
          <w:sz w:val="18"/>
          <w:szCs w:val="18"/>
        </w:rPr>
        <w:t xml:space="preserve"> for tax loss carry forwards only to the extent that </w:t>
      </w:r>
      <w:proofErr w:type="spellStart"/>
      <w:r w:rsidRPr="003709B5">
        <w:rPr>
          <w:rFonts w:ascii="Arial" w:hAnsi="Arial" w:cs="Arial"/>
          <w:spacing w:val="-2"/>
          <w:sz w:val="18"/>
          <w:szCs w:val="18"/>
        </w:rPr>
        <w:t>realisation</w:t>
      </w:r>
      <w:proofErr w:type="spellEnd"/>
      <w:r w:rsidRPr="003709B5">
        <w:rPr>
          <w:rFonts w:ascii="Arial" w:hAnsi="Arial" w:cs="Arial"/>
          <w:spacing w:val="-2"/>
          <w:sz w:val="18"/>
          <w:szCs w:val="18"/>
        </w:rPr>
        <w:t xml:space="preserve"> of the related tax benefit through the future taxable profits is probable. The Group did not </w:t>
      </w:r>
      <w:proofErr w:type="spellStart"/>
      <w:r w:rsidRPr="003709B5">
        <w:rPr>
          <w:rFonts w:ascii="Arial" w:hAnsi="Arial" w:cs="Arial"/>
          <w:spacing w:val="-2"/>
          <w:sz w:val="18"/>
          <w:szCs w:val="18"/>
        </w:rPr>
        <w:t>recognise</w:t>
      </w:r>
      <w:proofErr w:type="spellEnd"/>
      <w:r w:rsidRPr="003709B5">
        <w:rPr>
          <w:rFonts w:ascii="Arial" w:hAnsi="Arial" w:cs="Arial"/>
          <w:spacing w:val="-2"/>
          <w:sz w:val="18"/>
          <w:szCs w:val="18"/>
        </w:rPr>
        <w:t xml:space="preserve"> deferred tax assets of Baht</w:t>
      </w:r>
      <w:r w:rsidR="00D8163A" w:rsidRPr="003709B5">
        <w:rPr>
          <w:rFonts w:ascii="Arial" w:hAnsi="Arial" w:cs="Arial"/>
          <w:spacing w:val="-2"/>
          <w:sz w:val="18"/>
          <w:szCs w:val="18"/>
        </w:rPr>
        <w:t xml:space="preserve"> 110.22</w:t>
      </w:r>
      <w:r w:rsidRPr="003709B5">
        <w:rPr>
          <w:rFonts w:ascii="Arial" w:hAnsi="Arial" w:cs="Arial"/>
          <w:spacing w:val="-2"/>
          <w:sz w:val="18"/>
          <w:szCs w:val="18"/>
        </w:rPr>
        <w:t xml:space="preserve"> million</w:t>
      </w:r>
      <w:r w:rsidRPr="003709B5">
        <w:rPr>
          <w:rFonts w:ascii="Arial" w:hAnsi="Arial" w:cs="Arial"/>
          <w:sz w:val="18"/>
          <w:szCs w:val="18"/>
        </w:rPr>
        <w:t xml:space="preserve"> (</w:t>
      </w:r>
      <w:r w:rsidRPr="003709B5">
        <w:rPr>
          <w:rFonts w:ascii="Arial" w:hAnsi="Arial" w:cs="Arial"/>
          <w:sz w:val="18"/>
          <w:szCs w:val="18"/>
          <w:lang w:val="en-GB"/>
        </w:rPr>
        <w:t>2020</w:t>
      </w:r>
      <w:r w:rsidRPr="003709B5">
        <w:rPr>
          <w:rFonts w:ascii="Arial" w:hAnsi="Arial" w:cs="Arial"/>
          <w:sz w:val="18"/>
          <w:szCs w:val="18"/>
        </w:rPr>
        <w:t xml:space="preserve">: Baht 70.68 million) from tax losses of Baht </w:t>
      </w:r>
      <w:r w:rsidR="00E24D41" w:rsidRPr="003709B5">
        <w:rPr>
          <w:rFonts w:ascii="Arial" w:hAnsi="Arial" w:cs="Arial"/>
          <w:sz w:val="18"/>
          <w:szCs w:val="18"/>
        </w:rPr>
        <w:t>551.08</w:t>
      </w:r>
      <w:r w:rsidRPr="003709B5">
        <w:rPr>
          <w:rFonts w:ascii="Arial" w:hAnsi="Arial" w:cs="Arial"/>
          <w:sz w:val="18"/>
          <w:szCs w:val="18"/>
        </w:rPr>
        <w:t xml:space="preserve"> Million (</w:t>
      </w:r>
      <w:r w:rsidRPr="003709B5">
        <w:rPr>
          <w:rFonts w:ascii="Arial" w:hAnsi="Arial" w:cs="Arial"/>
          <w:sz w:val="18"/>
          <w:szCs w:val="18"/>
          <w:lang w:val="en-GB"/>
        </w:rPr>
        <w:t>2020</w:t>
      </w:r>
      <w:r w:rsidRPr="003709B5">
        <w:rPr>
          <w:rFonts w:ascii="Arial" w:hAnsi="Arial" w:cs="Arial"/>
          <w:sz w:val="18"/>
          <w:szCs w:val="18"/>
        </w:rPr>
        <w:t xml:space="preserve">: Baht 353.41 million), that can be carried forward against future taxable income </w:t>
      </w:r>
      <w:r w:rsidRPr="003709B5">
        <w:rPr>
          <w:rFonts w:ascii="Arial" w:hAnsi="Arial" w:cs="Arial"/>
          <w:sz w:val="18"/>
          <w:szCs w:val="18"/>
          <w:lang w:val="en-GB"/>
        </w:rPr>
        <w:t xml:space="preserve">between </w:t>
      </w:r>
      <w:r w:rsidRPr="003709B5">
        <w:rPr>
          <w:rFonts w:ascii="Arial" w:hAnsi="Arial" w:cs="Arial"/>
          <w:sz w:val="18"/>
          <w:szCs w:val="18"/>
        </w:rPr>
        <w:t>2022 and 2026.</w:t>
      </w:r>
    </w:p>
    <w:p w14:paraId="19090B85" w14:textId="77777777" w:rsidR="00A31A3A" w:rsidRPr="003709B5" w:rsidRDefault="00A31A3A" w:rsidP="003709B5">
      <w:pPr>
        <w:jc w:val="thaiDistribute"/>
        <w:rPr>
          <w:rFonts w:ascii="Arial" w:hAnsi="Arial" w:cs="Arial"/>
          <w:sz w:val="18"/>
          <w:szCs w:val="18"/>
          <w:shd w:val="clear" w:color="auto" w:fill="FFFFFF"/>
        </w:rPr>
      </w:pPr>
    </w:p>
    <w:p w14:paraId="0B0B99FB" w14:textId="2DD6EE01" w:rsidR="00E70F3A" w:rsidRDefault="00E70F3A">
      <w:pPr>
        <w:overflowPunct/>
        <w:autoSpaceDE/>
        <w:autoSpaceDN/>
        <w:adjustRightInd/>
        <w:spacing w:after="160" w:line="259" w:lineRule="auto"/>
        <w:textAlignment w:val="auto"/>
        <w:rPr>
          <w:rFonts w:ascii="Arial" w:hAnsi="Arial" w:cs="Arial"/>
          <w:sz w:val="18"/>
          <w:szCs w:val="18"/>
          <w:shd w:val="clear" w:color="auto" w:fill="FFFFFF"/>
        </w:rPr>
      </w:pPr>
      <w:r>
        <w:rPr>
          <w:rFonts w:ascii="Arial" w:hAnsi="Arial" w:cs="Arial"/>
          <w:sz w:val="18"/>
          <w:szCs w:val="18"/>
          <w:shd w:val="clear" w:color="auto" w:fill="FFFFFF"/>
        </w:rPr>
        <w:br w:type="page"/>
      </w:r>
    </w:p>
    <w:p w14:paraId="29755E14" w14:textId="77777777" w:rsidR="00A31A3A" w:rsidRPr="003709B5" w:rsidRDefault="00A31A3A" w:rsidP="003709B5">
      <w:pPr>
        <w:jc w:val="thaiDistribute"/>
        <w:rPr>
          <w:rFonts w:ascii="Arial" w:hAnsi="Arial"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31A3A" w:rsidRPr="003709B5" w14:paraId="568B7F82" w14:textId="77777777" w:rsidTr="00081885">
        <w:trPr>
          <w:trHeight w:val="386"/>
        </w:trPr>
        <w:tc>
          <w:tcPr>
            <w:tcW w:w="9461" w:type="dxa"/>
            <w:shd w:val="clear" w:color="auto" w:fill="FFA543"/>
            <w:vAlign w:val="center"/>
          </w:tcPr>
          <w:p w14:paraId="571EE030" w14:textId="77777777" w:rsidR="00A31A3A" w:rsidRPr="003709B5" w:rsidRDefault="00A31A3A" w:rsidP="003709B5">
            <w:pPr>
              <w:ind w:left="432" w:hanging="432"/>
              <w:rPr>
                <w:rFonts w:ascii="Arial" w:hAnsi="Arial" w:cs="Arial"/>
                <w:b/>
                <w:bCs/>
                <w:sz w:val="18"/>
                <w:szCs w:val="18"/>
                <w:cs/>
              </w:rPr>
            </w:pPr>
            <w:r w:rsidRPr="003709B5">
              <w:rPr>
                <w:rFonts w:ascii="Arial" w:eastAsia="Angsana New" w:hAnsi="Arial" w:cs="Arial"/>
                <w:b/>
                <w:bCs/>
                <w:sz w:val="18"/>
                <w:szCs w:val="18"/>
                <w:lang w:val="en-GB"/>
              </w:rPr>
              <w:br w:type="page"/>
            </w:r>
            <w:r w:rsidRPr="003709B5">
              <w:rPr>
                <w:rFonts w:ascii="Arial" w:hAnsi="Arial" w:cs="Arial"/>
                <w:b/>
                <w:bCs/>
                <w:color w:val="FFFFFF"/>
                <w:sz w:val="18"/>
                <w:szCs w:val="18"/>
                <w:lang w:val="en-GB" w:eastAsia="th-TH"/>
              </w:rPr>
              <w:t>23</w:t>
            </w:r>
            <w:r w:rsidRPr="003709B5">
              <w:rPr>
                <w:rFonts w:ascii="Arial" w:hAnsi="Arial" w:cs="Arial"/>
                <w:b/>
                <w:bCs/>
                <w:color w:val="FFFFFF"/>
                <w:sz w:val="18"/>
                <w:szCs w:val="18"/>
                <w:lang w:val="en-GB" w:eastAsia="th-TH"/>
              </w:rPr>
              <w:tab/>
              <w:t>Trade and other payables</w:t>
            </w:r>
          </w:p>
        </w:tc>
      </w:tr>
    </w:tbl>
    <w:p w14:paraId="72BBE119" w14:textId="77777777" w:rsidR="00A31A3A" w:rsidRPr="003709B5" w:rsidRDefault="00A31A3A" w:rsidP="003709B5">
      <w:pPr>
        <w:jc w:val="thaiDistribute"/>
        <w:rPr>
          <w:rFonts w:ascii="Arial" w:hAnsi="Arial" w:cs="Arial"/>
          <w:sz w:val="18"/>
          <w:szCs w:val="18"/>
          <w:shd w:val="clear" w:color="auto" w:fill="FFFFFF"/>
          <w:cs/>
        </w:rPr>
      </w:pPr>
    </w:p>
    <w:tbl>
      <w:tblPr>
        <w:tblW w:w="9451" w:type="dxa"/>
        <w:tblLayout w:type="fixed"/>
        <w:tblLook w:val="0000" w:firstRow="0" w:lastRow="0" w:firstColumn="0" w:lastColumn="0" w:noHBand="0" w:noVBand="0"/>
      </w:tblPr>
      <w:tblGrid>
        <w:gridCol w:w="4095"/>
        <w:gridCol w:w="1339"/>
        <w:gridCol w:w="1339"/>
        <w:gridCol w:w="1339"/>
        <w:gridCol w:w="1339"/>
      </w:tblGrid>
      <w:tr w:rsidR="00A31A3A" w:rsidRPr="003709B5" w14:paraId="2228303B" w14:textId="77777777" w:rsidTr="003817C7">
        <w:tc>
          <w:tcPr>
            <w:tcW w:w="4095" w:type="dxa"/>
            <w:tcBorders>
              <w:top w:val="nil"/>
              <w:left w:val="nil"/>
              <w:bottom w:val="nil"/>
              <w:right w:val="nil"/>
            </w:tcBorders>
            <w:vAlign w:val="bottom"/>
          </w:tcPr>
          <w:p w14:paraId="2CB762BC" w14:textId="77777777" w:rsidR="00A31A3A" w:rsidRPr="003709B5" w:rsidRDefault="00A31A3A" w:rsidP="003709B5">
            <w:pPr>
              <w:ind w:left="255" w:right="-170"/>
              <w:rPr>
                <w:rFonts w:ascii="Arial" w:hAnsi="Arial" w:cs="Arial"/>
                <w:b/>
                <w:bCs/>
                <w:sz w:val="18"/>
                <w:szCs w:val="18"/>
              </w:rPr>
            </w:pPr>
          </w:p>
        </w:tc>
        <w:tc>
          <w:tcPr>
            <w:tcW w:w="2678" w:type="dxa"/>
            <w:gridSpan w:val="2"/>
            <w:tcBorders>
              <w:top w:val="single" w:sz="4" w:space="0" w:color="auto"/>
              <w:left w:val="nil"/>
              <w:bottom w:val="single" w:sz="4" w:space="0" w:color="auto"/>
              <w:right w:val="nil"/>
            </w:tcBorders>
            <w:shd w:val="clear" w:color="auto" w:fill="auto"/>
            <w:vAlign w:val="bottom"/>
          </w:tcPr>
          <w:p w14:paraId="12539A72"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Consolidated </w:t>
            </w:r>
          </w:p>
          <w:p w14:paraId="2C58BA38"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678" w:type="dxa"/>
            <w:gridSpan w:val="2"/>
            <w:tcBorders>
              <w:top w:val="single" w:sz="4" w:space="0" w:color="auto"/>
              <w:left w:val="nil"/>
              <w:bottom w:val="single" w:sz="4" w:space="0" w:color="auto"/>
              <w:right w:val="nil"/>
            </w:tcBorders>
            <w:shd w:val="clear" w:color="auto" w:fill="auto"/>
            <w:vAlign w:val="bottom"/>
          </w:tcPr>
          <w:p w14:paraId="62ECAFA9"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2D1BE4E0"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2A0D7FD2" w14:textId="77777777" w:rsidTr="003817C7">
        <w:tc>
          <w:tcPr>
            <w:tcW w:w="4095" w:type="dxa"/>
            <w:tcBorders>
              <w:top w:val="nil"/>
              <w:left w:val="nil"/>
              <w:bottom w:val="nil"/>
              <w:right w:val="nil"/>
            </w:tcBorders>
            <w:vAlign w:val="bottom"/>
          </w:tcPr>
          <w:p w14:paraId="7ACF0C84" w14:textId="77777777" w:rsidR="00A31A3A" w:rsidRPr="003709B5" w:rsidRDefault="00A31A3A" w:rsidP="003709B5">
            <w:pPr>
              <w:ind w:left="255" w:right="-170"/>
              <w:rPr>
                <w:rFonts w:ascii="Arial" w:hAnsi="Arial" w:cs="Arial"/>
                <w:b/>
                <w:bCs/>
                <w:sz w:val="18"/>
                <w:szCs w:val="18"/>
                <w:lang w:val="en-GB"/>
              </w:rPr>
            </w:pPr>
          </w:p>
        </w:tc>
        <w:tc>
          <w:tcPr>
            <w:tcW w:w="1339" w:type="dxa"/>
            <w:tcBorders>
              <w:top w:val="single" w:sz="4" w:space="0" w:color="auto"/>
              <w:left w:val="nil"/>
              <w:right w:val="nil"/>
            </w:tcBorders>
            <w:shd w:val="clear" w:color="auto" w:fill="auto"/>
            <w:vAlign w:val="center"/>
          </w:tcPr>
          <w:p w14:paraId="74200FEC" w14:textId="77777777" w:rsidR="00A31A3A" w:rsidRPr="003709B5" w:rsidRDefault="00A31A3A"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339" w:type="dxa"/>
            <w:tcBorders>
              <w:top w:val="single" w:sz="4" w:space="0" w:color="auto"/>
              <w:left w:val="nil"/>
              <w:right w:val="nil"/>
            </w:tcBorders>
            <w:shd w:val="clear" w:color="auto" w:fill="auto"/>
            <w:vAlign w:val="center"/>
          </w:tcPr>
          <w:p w14:paraId="0D0FC733" w14:textId="77777777" w:rsidR="00A31A3A" w:rsidRPr="003709B5" w:rsidRDefault="00A31A3A"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339" w:type="dxa"/>
            <w:tcBorders>
              <w:top w:val="single" w:sz="4" w:space="0" w:color="auto"/>
              <w:left w:val="nil"/>
              <w:right w:val="nil"/>
            </w:tcBorders>
            <w:shd w:val="clear" w:color="auto" w:fill="auto"/>
            <w:vAlign w:val="center"/>
          </w:tcPr>
          <w:p w14:paraId="3159A9BF" w14:textId="77777777" w:rsidR="00A31A3A" w:rsidRPr="003709B5" w:rsidRDefault="00A31A3A"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339" w:type="dxa"/>
            <w:tcBorders>
              <w:top w:val="single" w:sz="4" w:space="0" w:color="auto"/>
              <w:left w:val="nil"/>
              <w:right w:val="nil"/>
            </w:tcBorders>
            <w:shd w:val="clear" w:color="auto" w:fill="auto"/>
            <w:vAlign w:val="center"/>
          </w:tcPr>
          <w:p w14:paraId="57D1E365" w14:textId="77777777" w:rsidR="00A31A3A" w:rsidRPr="003709B5" w:rsidRDefault="00A31A3A"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73F4E9DB" w14:textId="77777777" w:rsidTr="003817C7">
        <w:tc>
          <w:tcPr>
            <w:tcW w:w="4095" w:type="dxa"/>
            <w:tcBorders>
              <w:top w:val="nil"/>
              <w:left w:val="nil"/>
              <w:bottom w:val="nil"/>
              <w:right w:val="nil"/>
            </w:tcBorders>
            <w:vAlign w:val="bottom"/>
          </w:tcPr>
          <w:p w14:paraId="62ED64DE" w14:textId="77777777" w:rsidR="00A31A3A" w:rsidRPr="003709B5" w:rsidRDefault="00A31A3A" w:rsidP="003709B5">
            <w:pPr>
              <w:ind w:left="255" w:right="-170"/>
              <w:rPr>
                <w:rFonts w:ascii="Arial" w:hAnsi="Arial" w:cs="Arial"/>
                <w:b/>
                <w:bCs/>
                <w:sz w:val="18"/>
                <w:szCs w:val="18"/>
                <w:lang w:val="en-GB"/>
              </w:rPr>
            </w:pPr>
          </w:p>
        </w:tc>
        <w:tc>
          <w:tcPr>
            <w:tcW w:w="1339" w:type="dxa"/>
            <w:tcBorders>
              <w:top w:val="nil"/>
              <w:left w:val="nil"/>
              <w:bottom w:val="single" w:sz="4" w:space="0" w:color="auto"/>
              <w:right w:val="nil"/>
            </w:tcBorders>
            <w:shd w:val="clear" w:color="auto" w:fill="auto"/>
            <w:vAlign w:val="bottom"/>
          </w:tcPr>
          <w:p w14:paraId="484380B9"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60AE1E82"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12D5513F"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1C9AA692"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4FDACA0E" w14:textId="77777777" w:rsidTr="003817C7">
        <w:tc>
          <w:tcPr>
            <w:tcW w:w="4095" w:type="dxa"/>
            <w:tcBorders>
              <w:top w:val="nil"/>
              <w:left w:val="nil"/>
              <w:bottom w:val="nil"/>
              <w:right w:val="nil"/>
            </w:tcBorders>
            <w:vAlign w:val="bottom"/>
          </w:tcPr>
          <w:p w14:paraId="15BC66F4" w14:textId="77777777" w:rsidR="00A31A3A" w:rsidRPr="003709B5" w:rsidRDefault="00A31A3A" w:rsidP="003709B5">
            <w:pPr>
              <w:ind w:left="255" w:right="-170"/>
              <w:rPr>
                <w:rFonts w:ascii="Arial" w:hAnsi="Arial" w:cs="Arial"/>
                <w:b/>
                <w:bCs/>
                <w:sz w:val="18"/>
                <w:szCs w:val="18"/>
                <w:lang w:val="en-GB"/>
              </w:rPr>
            </w:pPr>
          </w:p>
        </w:tc>
        <w:tc>
          <w:tcPr>
            <w:tcW w:w="1339" w:type="dxa"/>
            <w:tcBorders>
              <w:top w:val="single" w:sz="4" w:space="0" w:color="auto"/>
              <w:left w:val="nil"/>
              <w:right w:val="nil"/>
            </w:tcBorders>
            <w:shd w:val="clear" w:color="auto" w:fill="FAFAFA"/>
            <w:vAlign w:val="bottom"/>
          </w:tcPr>
          <w:p w14:paraId="77C663CC" w14:textId="77777777" w:rsidR="00A31A3A" w:rsidRPr="003709B5" w:rsidRDefault="00A31A3A" w:rsidP="003709B5">
            <w:pPr>
              <w:tabs>
                <w:tab w:val="right" w:pos="1242"/>
              </w:tabs>
              <w:ind w:right="-72"/>
              <w:rPr>
                <w:rFonts w:ascii="Arial" w:hAnsi="Arial" w:cs="Arial"/>
                <w:b/>
                <w:bCs/>
                <w:sz w:val="18"/>
                <w:szCs w:val="18"/>
              </w:rPr>
            </w:pPr>
          </w:p>
        </w:tc>
        <w:tc>
          <w:tcPr>
            <w:tcW w:w="1339" w:type="dxa"/>
            <w:tcBorders>
              <w:top w:val="single" w:sz="4" w:space="0" w:color="auto"/>
              <w:left w:val="nil"/>
              <w:right w:val="nil"/>
            </w:tcBorders>
            <w:shd w:val="clear" w:color="auto" w:fill="auto"/>
            <w:vAlign w:val="bottom"/>
          </w:tcPr>
          <w:p w14:paraId="10EF7C0D" w14:textId="77777777" w:rsidR="00A31A3A" w:rsidRPr="003709B5" w:rsidRDefault="00A31A3A" w:rsidP="003709B5">
            <w:pPr>
              <w:tabs>
                <w:tab w:val="right" w:pos="1152"/>
              </w:tabs>
              <w:ind w:right="-72"/>
              <w:rPr>
                <w:rFonts w:ascii="Arial" w:hAnsi="Arial" w:cs="Arial"/>
                <w:b/>
                <w:bCs/>
                <w:sz w:val="18"/>
                <w:szCs w:val="18"/>
              </w:rPr>
            </w:pPr>
          </w:p>
        </w:tc>
        <w:tc>
          <w:tcPr>
            <w:tcW w:w="1339" w:type="dxa"/>
            <w:tcBorders>
              <w:top w:val="single" w:sz="4" w:space="0" w:color="auto"/>
              <w:left w:val="nil"/>
              <w:right w:val="nil"/>
            </w:tcBorders>
            <w:shd w:val="clear" w:color="auto" w:fill="FAFAFA"/>
            <w:vAlign w:val="bottom"/>
          </w:tcPr>
          <w:p w14:paraId="4E76CAC6" w14:textId="77777777" w:rsidR="00A31A3A" w:rsidRPr="003709B5" w:rsidRDefault="00A31A3A" w:rsidP="003709B5">
            <w:pPr>
              <w:tabs>
                <w:tab w:val="right" w:pos="1152"/>
              </w:tabs>
              <w:ind w:right="-72"/>
              <w:rPr>
                <w:rFonts w:ascii="Arial" w:hAnsi="Arial" w:cs="Arial"/>
                <w:b/>
                <w:bCs/>
                <w:sz w:val="18"/>
                <w:szCs w:val="18"/>
              </w:rPr>
            </w:pPr>
          </w:p>
        </w:tc>
        <w:tc>
          <w:tcPr>
            <w:tcW w:w="1339" w:type="dxa"/>
            <w:tcBorders>
              <w:top w:val="single" w:sz="4" w:space="0" w:color="auto"/>
              <w:left w:val="nil"/>
              <w:bottom w:val="nil"/>
              <w:right w:val="nil"/>
            </w:tcBorders>
            <w:shd w:val="clear" w:color="auto" w:fill="auto"/>
            <w:vAlign w:val="bottom"/>
          </w:tcPr>
          <w:p w14:paraId="3E4DF5C8" w14:textId="77777777" w:rsidR="00A31A3A" w:rsidRPr="003709B5" w:rsidRDefault="00A31A3A" w:rsidP="003709B5">
            <w:pPr>
              <w:tabs>
                <w:tab w:val="right" w:pos="1152"/>
              </w:tabs>
              <w:ind w:right="-72"/>
              <w:rPr>
                <w:rFonts w:ascii="Arial" w:hAnsi="Arial" w:cs="Arial"/>
                <w:b/>
                <w:bCs/>
                <w:sz w:val="18"/>
                <w:szCs w:val="18"/>
              </w:rPr>
            </w:pPr>
          </w:p>
        </w:tc>
      </w:tr>
      <w:tr w:rsidR="00A31A3A" w:rsidRPr="003709B5" w14:paraId="44CD57B0" w14:textId="77777777" w:rsidTr="003817C7">
        <w:trPr>
          <w:trHeight w:val="80"/>
        </w:trPr>
        <w:tc>
          <w:tcPr>
            <w:tcW w:w="4095" w:type="dxa"/>
            <w:tcBorders>
              <w:top w:val="nil"/>
              <w:left w:val="nil"/>
              <w:bottom w:val="nil"/>
              <w:right w:val="nil"/>
            </w:tcBorders>
            <w:vAlign w:val="bottom"/>
          </w:tcPr>
          <w:p w14:paraId="1786511B" w14:textId="77777777" w:rsidR="00A31A3A" w:rsidRPr="003709B5" w:rsidRDefault="00A31A3A" w:rsidP="003709B5">
            <w:pPr>
              <w:ind w:left="-113" w:right="-170"/>
              <w:rPr>
                <w:rFonts w:ascii="Arial" w:hAnsi="Arial" w:cs="Arial"/>
                <w:sz w:val="18"/>
                <w:szCs w:val="18"/>
              </w:rPr>
            </w:pPr>
            <w:r w:rsidRPr="003709B5">
              <w:rPr>
                <w:rFonts w:ascii="Arial" w:hAnsi="Arial" w:cs="Arial"/>
                <w:sz w:val="18"/>
                <w:szCs w:val="18"/>
              </w:rPr>
              <w:t>Trade payables</w:t>
            </w:r>
          </w:p>
        </w:tc>
        <w:tc>
          <w:tcPr>
            <w:tcW w:w="1339" w:type="dxa"/>
            <w:shd w:val="clear" w:color="auto" w:fill="FAFAFA"/>
          </w:tcPr>
          <w:p w14:paraId="16E2405E"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lang w:val="en-GB"/>
              </w:rPr>
              <w:t>81,796,635</w:t>
            </w:r>
          </w:p>
        </w:tc>
        <w:tc>
          <w:tcPr>
            <w:tcW w:w="1339" w:type="dxa"/>
            <w:shd w:val="clear" w:color="auto" w:fill="auto"/>
          </w:tcPr>
          <w:p w14:paraId="00CC1B89"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lang w:val="en-GB"/>
              </w:rPr>
              <w:t>44,427,929</w:t>
            </w:r>
          </w:p>
        </w:tc>
        <w:tc>
          <w:tcPr>
            <w:tcW w:w="1339" w:type="dxa"/>
            <w:shd w:val="clear" w:color="auto" w:fill="FAFAFA"/>
          </w:tcPr>
          <w:p w14:paraId="314911E4"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23,681,843</w:t>
            </w:r>
          </w:p>
        </w:tc>
        <w:tc>
          <w:tcPr>
            <w:tcW w:w="1339" w:type="dxa"/>
            <w:shd w:val="clear" w:color="auto" w:fill="auto"/>
          </w:tcPr>
          <w:p w14:paraId="5B40175E"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24,890,653</w:t>
            </w:r>
          </w:p>
        </w:tc>
      </w:tr>
      <w:tr w:rsidR="00A31A3A" w:rsidRPr="003709B5" w14:paraId="64AE4696" w14:textId="77777777" w:rsidTr="003817C7">
        <w:trPr>
          <w:trHeight w:val="80"/>
        </w:trPr>
        <w:tc>
          <w:tcPr>
            <w:tcW w:w="4095" w:type="dxa"/>
            <w:tcBorders>
              <w:top w:val="nil"/>
              <w:left w:val="nil"/>
              <w:bottom w:val="nil"/>
              <w:right w:val="nil"/>
            </w:tcBorders>
            <w:vAlign w:val="bottom"/>
          </w:tcPr>
          <w:p w14:paraId="14A9D7B4" w14:textId="77777777" w:rsidR="00A31A3A" w:rsidRPr="003709B5" w:rsidRDefault="00A31A3A" w:rsidP="003709B5">
            <w:pPr>
              <w:ind w:left="-113" w:right="-170"/>
              <w:rPr>
                <w:rFonts w:ascii="Arial" w:hAnsi="Arial" w:cs="Arial"/>
                <w:sz w:val="18"/>
                <w:szCs w:val="18"/>
              </w:rPr>
            </w:pPr>
            <w:r w:rsidRPr="003709B5">
              <w:rPr>
                <w:rFonts w:ascii="Arial" w:hAnsi="Arial" w:cs="Arial"/>
                <w:sz w:val="18"/>
                <w:szCs w:val="18"/>
              </w:rPr>
              <w:t>Other payables</w:t>
            </w:r>
          </w:p>
        </w:tc>
        <w:tc>
          <w:tcPr>
            <w:tcW w:w="1339" w:type="dxa"/>
            <w:shd w:val="clear" w:color="auto" w:fill="FAFAFA"/>
          </w:tcPr>
          <w:p w14:paraId="52C4C2EC"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lang w:val="en-GB"/>
              </w:rPr>
              <w:t>100,103,744</w:t>
            </w:r>
          </w:p>
        </w:tc>
        <w:tc>
          <w:tcPr>
            <w:tcW w:w="1339" w:type="dxa"/>
            <w:shd w:val="clear" w:color="auto" w:fill="auto"/>
          </w:tcPr>
          <w:p w14:paraId="6176A9DB"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lang w:val="en-GB"/>
              </w:rPr>
              <w:t>57,121,841</w:t>
            </w:r>
          </w:p>
        </w:tc>
        <w:tc>
          <w:tcPr>
            <w:tcW w:w="1339" w:type="dxa"/>
            <w:shd w:val="clear" w:color="auto" w:fill="FAFAFA"/>
          </w:tcPr>
          <w:p w14:paraId="205F1366"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39,852,541</w:t>
            </w:r>
          </w:p>
        </w:tc>
        <w:tc>
          <w:tcPr>
            <w:tcW w:w="1339" w:type="dxa"/>
            <w:shd w:val="clear" w:color="auto" w:fill="auto"/>
          </w:tcPr>
          <w:p w14:paraId="7A77E58D"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25,044,037</w:t>
            </w:r>
          </w:p>
        </w:tc>
      </w:tr>
      <w:tr w:rsidR="00A31A3A" w:rsidRPr="003709B5" w14:paraId="24100F23" w14:textId="77777777" w:rsidTr="003817C7">
        <w:trPr>
          <w:trHeight w:val="80"/>
        </w:trPr>
        <w:tc>
          <w:tcPr>
            <w:tcW w:w="4095" w:type="dxa"/>
            <w:tcBorders>
              <w:top w:val="nil"/>
              <w:left w:val="nil"/>
              <w:bottom w:val="nil"/>
              <w:right w:val="nil"/>
            </w:tcBorders>
            <w:vAlign w:val="bottom"/>
          </w:tcPr>
          <w:p w14:paraId="0CD6C5C8" w14:textId="28449229" w:rsidR="00A31A3A" w:rsidRPr="003709B5" w:rsidRDefault="00A31A3A" w:rsidP="003709B5">
            <w:pPr>
              <w:ind w:left="-113" w:right="-170"/>
              <w:rPr>
                <w:rFonts w:ascii="Arial" w:hAnsi="Arial" w:cs="Arial"/>
                <w:sz w:val="18"/>
                <w:szCs w:val="18"/>
              </w:rPr>
            </w:pPr>
            <w:r w:rsidRPr="003709B5">
              <w:rPr>
                <w:rFonts w:ascii="Arial" w:hAnsi="Arial" w:cs="Arial"/>
                <w:sz w:val="18"/>
                <w:szCs w:val="18"/>
              </w:rPr>
              <w:t xml:space="preserve">Other payables - related parties (Note </w:t>
            </w:r>
            <w:r w:rsidRPr="003709B5">
              <w:rPr>
                <w:rFonts w:ascii="Arial" w:hAnsi="Arial" w:cs="Arial"/>
                <w:sz w:val="18"/>
                <w:szCs w:val="18"/>
                <w:lang w:val="en-GB"/>
              </w:rPr>
              <w:t>3</w:t>
            </w:r>
            <w:r w:rsidR="0013768D" w:rsidRPr="003709B5">
              <w:rPr>
                <w:rFonts w:ascii="Arial" w:hAnsi="Arial" w:cs="Arial"/>
                <w:sz w:val="18"/>
                <w:szCs w:val="18"/>
              </w:rPr>
              <w:t>7</w:t>
            </w:r>
            <w:r w:rsidRPr="003709B5">
              <w:rPr>
                <w:rFonts w:ascii="Arial" w:hAnsi="Arial" w:cs="Arial"/>
                <w:sz w:val="18"/>
                <w:szCs w:val="18"/>
              </w:rPr>
              <w:t>.3)</w:t>
            </w:r>
          </w:p>
        </w:tc>
        <w:tc>
          <w:tcPr>
            <w:tcW w:w="1339" w:type="dxa"/>
            <w:shd w:val="clear" w:color="auto" w:fill="FAFAFA"/>
          </w:tcPr>
          <w:p w14:paraId="266E429B"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lang w:val="en-GB"/>
              </w:rPr>
              <w:t>-</w:t>
            </w:r>
          </w:p>
        </w:tc>
        <w:tc>
          <w:tcPr>
            <w:tcW w:w="1339" w:type="dxa"/>
            <w:shd w:val="clear" w:color="auto" w:fill="auto"/>
          </w:tcPr>
          <w:p w14:paraId="6EFDE994"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lang w:val="en-GB"/>
              </w:rPr>
              <w:t>-</w:t>
            </w:r>
          </w:p>
        </w:tc>
        <w:tc>
          <w:tcPr>
            <w:tcW w:w="1339" w:type="dxa"/>
            <w:shd w:val="clear" w:color="auto" w:fill="FAFAFA"/>
          </w:tcPr>
          <w:p w14:paraId="1DF6D897"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1,561,800</w:t>
            </w:r>
          </w:p>
        </w:tc>
        <w:tc>
          <w:tcPr>
            <w:tcW w:w="1339" w:type="dxa"/>
            <w:shd w:val="clear" w:color="auto" w:fill="auto"/>
          </w:tcPr>
          <w:p w14:paraId="21DFDC38"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2,157,000</w:t>
            </w:r>
          </w:p>
        </w:tc>
      </w:tr>
      <w:tr w:rsidR="00A31A3A" w:rsidRPr="003709B5" w14:paraId="101EA8EA" w14:textId="77777777" w:rsidTr="003817C7">
        <w:trPr>
          <w:trHeight w:val="80"/>
        </w:trPr>
        <w:tc>
          <w:tcPr>
            <w:tcW w:w="4095" w:type="dxa"/>
            <w:tcBorders>
              <w:top w:val="nil"/>
              <w:left w:val="nil"/>
              <w:bottom w:val="nil"/>
              <w:right w:val="nil"/>
            </w:tcBorders>
            <w:vAlign w:val="bottom"/>
          </w:tcPr>
          <w:p w14:paraId="17216D6F" w14:textId="77777777" w:rsidR="00A31A3A" w:rsidRPr="003709B5" w:rsidRDefault="00A31A3A" w:rsidP="003709B5">
            <w:pPr>
              <w:ind w:left="-113" w:right="-170"/>
              <w:rPr>
                <w:rFonts w:ascii="Arial" w:hAnsi="Arial" w:cs="Arial"/>
                <w:sz w:val="18"/>
                <w:szCs w:val="18"/>
              </w:rPr>
            </w:pPr>
            <w:r w:rsidRPr="003709B5">
              <w:rPr>
                <w:rFonts w:ascii="Arial" w:hAnsi="Arial" w:cs="Arial"/>
                <w:sz w:val="18"/>
                <w:szCs w:val="18"/>
              </w:rPr>
              <w:t>Construction payables</w:t>
            </w:r>
          </w:p>
        </w:tc>
        <w:tc>
          <w:tcPr>
            <w:tcW w:w="1339" w:type="dxa"/>
            <w:shd w:val="clear" w:color="auto" w:fill="FAFAFA"/>
          </w:tcPr>
          <w:p w14:paraId="78700C3E"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lang w:val="en-GB"/>
              </w:rPr>
              <w:t>16,181,848</w:t>
            </w:r>
          </w:p>
        </w:tc>
        <w:tc>
          <w:tcPr>
            <w:tcW w:w="1339" w:type="dxa"/>
            <w:shd w:val="clear" w:color="auto" w:fill="auto"/>
          </w:tcPr>
          <w:p w14:paraId="7D92AD51"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lang w:val="en-GB"/>
              </w:rPr>
              <w:t>8,633,366</w:t>
            </w:r>
          </w:p>
        </w:tc>
        <w:tc>
          <w:tcPr>
            <w:tcW w:w="1339" w:type="dxa"/>
            <w:shd w:val="clear" w:color="auto" w:fill="FAFAFA"/>
          </w:tcPr>
          <w:p w14:paraId="7F0FF3EF"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15,936,435</w:t>
            </w:r>
          </w:p>
        </w:tc>
        <w:tc>
          <w:tcPr>
            <w:tcW w:w="1339" w:type="dxa"/>
            <w:shd w:val="clear" w:color="auto" w:fill="auto"/>
          </w:tcPr>
          <w:p w14:paraId="220E0D3D"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7,349,756</w:t>
            </w:r>
          </w:p>
        </w:tc>
      </w:tr>
      <w:tr w:rsidR="00A31A3A" w:rsidRPr="003709B5" w14:paraId="21B6C6A5" w14:textId="77777777" w:rsidTr="003817C7">
        <w:trPr>
          <w:trHeight w:val="80"/>
        </w:trPr>
        <w:tc>
          <w:tcPr>
            <w:tcW w:w="4095" w:type="dxa"/>
            <w:tcBorders>
              <w:top w:val="nil"/>
              <w:left w:val="nil"/>
              <w:bottom w:val="nil"/>
              <w:right w:val="nil"/>
            </w:tcBorders>
            <w:vAlign w:val="bottom"/>
          </w:tcPr>
          <w:p w14:paraId="0342E4FD" w14:textId="77777777" w:rsidR="00A31A3A" w:rsidRPr="003709B5" w:rsidRDefault="00A31A3A" w:rsidP="003709B5">
            <w:pPr>
              <w:ind w:left="-113" w:right="-170"/>
              <w:rPr>
                <w:rFonts w:ascii="Arial" w:hAnsi="Arial" w:cs="Arial"/>
                <w:sz w:val="18"/>
                <w:szCs w:val="18"/>
              </w:rPr>
            </w:pPr>
            <w:r w:rsidRPr="003709B5">
              <w:rPr>
                <w:rFonts w:ascii="Arial" w:hAnsi="Arial" w:cs="Arial"/>
                <w:sz w:val="18"/>
                <w:szCs w:val="18"/>
              </w:rPr>
              <w:t>Accrued construction cost</w:t>
            </w:r>
          </w:p>
        </w:tc>
        <w:tc>
          <w:tcPr>
            <w:tcW w:w="1339" w:type="dxa"/>
            <w:shd w:val="clear" w:color="auto" w:fill="FAFAFA"/>
          </w:tcPr>
          <w:p w14:paraId="3857786E"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lang w:val="en-GB"/>
              </w:rPr>
              <w:t>1,696,921</w:t>
            </w:r>
          </w:p>
        </w:tc>
        <w:tc>
          <w:tcPr>
            <w:tcW w:w="1339" w:type="dxa"/>
            <w:shd w:val="clear" w:color="auto" w:fill="auto"/>
          </w:tcPr>
          <w:p w14:paraId="0EB3E87C"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lang w:val="en-GB"/>
              </w:rPr>
              <w:t>3,854,023</w:t>
            </w:r>
          </w:p>
        </w:tc>
        <w:tc>
          <w:tcPr>
            <w:tcW w:w="1339" w:type="dxa"/>
            <w:shd w:val="clear" w:color="auto" w:fill="FAFAFA"/>
          </w:tcPr>
          <w:p w14:paraId="26EAA355"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1,696,921</w:t>
            </w:r>
          </w:p>
        </w:tc>
        <w:tc>
          <w:tcPr>
            <w:tcW w:w="1339" w:type="dxa"/>
            <w:shd w:val="clear" w:color="auto" w:fill="auto"/>
          </w:tcPr>
          <w:p w14:paraId="1288B5E5"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3,854,023</w:t>
            </w:r>
          </w:p>
        </w:tc>
      </w:tr>
      <w:tr w:rsidR="00A31A3A" w:rsidRPr="003709B5" w14:paraId="33C4A85C" w14:textId="77777777" w:rsidTr="003817C7">
        <w:trPr>
          <w:trHeight w:val="80"/>
        </w:trPr>
        <w:tc>
          <w:tcPr>
            <w:tcW w:w="4095" w:type="dxa"/>
            <w:tcBorders>
              <w:top w:val="nil"/>
              <w:left w:val="nil"/>
              <w:bottom w:val="nil"/>
              <w:right w:val="nil"/>
            </w:tcBorders>
            <w:vAlign w:val="bottom"/>
          </w:tcPr>
          <w:p w14:paraId="7BEF611C" w14:textId="77777777" w:rsidR="00A31A3A" w:rsidRPr="003709B5" w:rsidRDefault="00A31A3A" w:rsidP="003709B5">
            <w:pPr>
              <w:ind w:left="-113" w:right="-170"/>
              <w:rPr>
                <w:rFonts w:ascii="Arial" w:hAnsi="Arial" w:cs="Arial"/>
                <w:sz w:val="18"/>
                <w:szCs w:val="18"/>
              </w:rPr>
            </w:pPr>
            <w:r w:rsidRPr="003709B5">
              <w:rPr>
                <w:rFonts w:ascii="Arial" w:hAnsi="Arial" w:cs="Arial"/>
                <w:sz w:val="18"/>
                <w:szCs w:val="18"/>
              </w:rPr>
              <w:t>Accrued expenses</w:t>
            </w:r>
          </w:p>
        </w:tc>
        <w:tc>
          <w:tcPr>
            <w:tcW w:w="1339" w:type="dxa"/>
            <w:shd w:val="clear" w:color="auto" w:fill="FAFAFA"/>
          </w:tcPr>
          <w:p w14:paraId="296D5FB7"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lang w:val="en-GB"/>
              </w:rPr>
              <w:t>114,584,702</w:t>
            </w:r>
          </w:p>
        </w:tc>
        <w:tc>
          <w:tcPr>
            <w:tcW w:w="1339" w:type="dxa"/>
            <w:shd w:val="clear" w:color="auto" w:fill="auto"/>
          </w:tcPr>
          <w:p w14:paraId="63FDC2B9"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lang w:val="en-GB"/>
              </w:rPr>
              <w:t>106,654,513</w:t>
            </w:r>
          </w:p>
        </w:tc>
        <w:tc>
          <w:tcPr>
            <w:tcW w:w="1339" w:type="dxa"/>
            <w:shd w:val="clear" w:color="auto" w:fill="FAFAFA"/>
          </w:tcPr>
          <w:p w14:paraId="19242BD8"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63,501,073</w:t>
            </w:r>
          </w:p>
        </w:tc>
        <w:tc>
          <w:tcPr>
            <w:tcW w:w="1339" w:type="dxa"/>
            <w:shd w:val="clear" w:color="auto" w:fill="auto"/>
          </w:tcPr>
          <w:p w14:paraId="1BB2C1E1"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64,694,419</w:t>
            </w:r>
          </w:p>
        </w:tc>
      </w:tr>
      <w:tr w:rsidR="00A31A3A" w:rsidRPr="003709B5" w14:paraId="430A07E1" w14:textId="77777777" w:rsidTr="003817C7">
        <w:trPr>
          <w:trHeight w:val="80"/>
        </w:trPr>
        <w:tc>
          <w:tcPr>
            <w:tcW w:w="4095" w:type="dxa"/>
            <w:tcBorders>
              <w:top w:val="nil"/>
              <w:left w:val="nil"/>
              <w:bottom w:val="nil"/>
              <w:right w:val="nil"/>
            </w:tcBorders>
            <w:vAlign w:val="bottom"/>
          </w:tcPr>
          <w:p w14:paraId="1A7BA02D" w14:textId="77777777" w:rsidR="00A31A3A" w:rsidRPr="003709B5" w:rsidRDefault="00A31A3A" w:rsidP="003709B5">
            <w:pPr>
              <w:ind w:left="-113" w:right="-170"/>
              <w:rPr>
                <w:rFonts w:ascii="Arial" w:hAnsi="Arial" w:cs="Arial"/>
                <w:sz w:val="18"/>
                <w:szCs w:val="18"/>
              </w:rPr>
            </w:pPr>
            <w:r w:rsidRPr="003709B5">
              <w:rPr>
                <w:rFonts w:ascii="Arial" w:hAnsi="Arial" w:cs="Arial"/>
                <w:sz w:val="18"/>
                <w:szCs w:val="18"/>
              </w:rPr>
              <w:t>Accrued interest expenses</w:t>
            </w:r>
          </w:p>
        </w:tc>
        <w:tc>
          <w:tcPr>
            <w:tcW w:w="1339" w:type="dxa"/>
            <w:shd w:val="clear" w:color="auto" w:fill="FAFAFA"/>
          </w:tcPr>
          <w:p w14:paraId="13BC8E28"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lang w:val="en-GB"/>
              </w:rPr>
              <w:t>60,157,876</w:t>
            </w:r>
          </w:p>
        </w:tc>
        <w:tc>
          <w:tcPr>
            <w:tcW w:w="1339" w:type="dxa"/>
            <w:shd w:val="clear" w:color="auto" w:fill="auto"/>
          </w:tcPr>
          <w:p w14:paraId="43A643A9"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lang w:val="en-GB"/>
              </w:rPr>
              <w:t>64,754,462</w:t>
            </w:r>
          </w:p>
        </w:tc>
        <w:tc>
          <w:tcPr>
            <w:tcW w:w="1339" w:type="dxa"/>
            <w:shd w:val="clear" w:color="auto" w:fill="FAFAFA"/>
          </w:tcPr>
          <w:p w14:paraId="5C7E8DE6"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60,157,876</w:t>
            </w:r>
          </w:p>
        </w:tc>
        <w:tc>
          <w:tcPr>
            <w:tcW w:w="1339" w:type="dxa"/>
            <w:shd w:val="clear" w:color="auto" w:fill="auto"/>
          </w:tcPr>
          <w:p w14:paraId="7E1692C8"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rPr>
              <w:t>64,754,461</w:t>
            </w:r>
          </w:p>
        </w:tc>
      </w:tr>
      <w:tr w:rsidR="00A31A3A" w:rsidRPr="003709B5" w14:paraId="743F804B" w14:textId="77777777" w:rsidTr="003817C7">
        <w:trPr>
          <w:trHeight w:val="80"/>
        </w:trPr>
        <w:tc>
          <w:tcPr>
            <w:tcW w:w="4095" w:type="dxa"/>
            <w:tcBorders>
              <w:top w:val="nil"/>
              <w:left w:val="nil"/>
              <w:bottom w:val="nil"/>
              <w:right w:val="nil"/>
            </w:tcBorders>
            <w:vAlign w:val="bottom"/>
          </w:tcPr>
          <w:p w14:paraId="72DD1B13" w14:textId="6A8152B7" w:rsidR="00A31A3A" w:rsidRPr="003709B5" w:rsidRDefault="00A31A3A" w:rsidP="003709B5">
            <w:pPr>
              <w:ind w:left="-113" w:right="-170"/>
              <w:rPr>
                <w:rFonts w:ascii="Arial" w:hAnsi="Arial" w:cs="Arial"/>
                <w:spacing w:val="-6"/>
                <w:sz w:val="18"/>
                <w:szCs w:val="18"/>
              </w:rPr>
            </w:pPr>
            <w:r w:rsidRPr="003709B5">
              <w:rPr>
                <w:rFonts w:ascii="Arial" w:hAnsi="Arial" w:cs="Arial"/>
                <w:spacing w:val="-6"/>
                <w:sz w:val="18"/>
                <w:szCs w:val="18"/>
              </w:rPr>
              <w:t xml:space="preserve">Accrued </w:t>
            </w:r>
            <w:r w:rsidRPr="003709B5">
              <w:rPr>
                <w:rFonts w:ascii="Arial" w:hAnsi="Arial" w:cs="Arial"/>
                <w:spacing w:val="-6"/>
                <w:sz w:val="18"/>
                <w:szCs w:val="18"/>
                <w:lang w:val="en-GB"/>
              </w:rPr>
              <w:t xml:space="preserve">interest </w:t>
            </w:r>
            <w:r w:rsidRPr="003709B5">
              <w:rPr>
                <w:rFonts w:ascii="Arial" w:hAnsi="Arial" w:cs="Arial"/>
                <w:spacing w:val="-6"/>
                <w:sz w:val="18"/>
                <w:szCs w:val="18"/>
              </w:rPr>
              <w:t xml:space="preserve">expenses - related parties (Note </w:t>
            </w:r>
            <w:r w:rsidRPr="003709B5">
              <w:rPr>
                <w:rFonts w:ascii="Arial" w:hAnsi="Arial" w:cs="Arial"/>
                <w:spacing w:val="-6"/>
                <w:sz w:val="18"/>
                <w:szCs w:val="18"/>
                <w:lang w:val="en-GB"/>
              </w:rPr>
              <w:t>3</w:t>
            </w:r>
            <w:r w:rsidR="0013768D" w:rsidRPr="003709B5">
              <w:rPr>
                <w:rFonts w:ascii="Arial" w:hAnsi="Arial" w:cs="Arial"/>
                <w:spacing w:val="-6"/>
                <w:sz w:val="18"/>
                <w:szCs w:val="18"/>
                <w:lang w:val="en-GB"/>
              </w:rPr>
              <w:t>7</w:t>
            </w:r>
            <w:r w:rsidRPr="003709B5">
              <w:rPr>
                <w:rFonts w:ascii="Arial" w:hAnsi="Arial" w:cs="Arial"/>
                <w:spacing w:val="-6"/>
                <w:sz w:val="18"/>
                <w:szCs w:val="18"/>
                <w:lang w:val="en-GB"/>
              </w:rPr>
              <w:t>.3</w:t>
            </w:r>
            <w:r w:rsidRPr="003709B5">
              <w:rPr>
                <w:rFonts w:ascii="Arial" w:hAnsi="Arial" w:cs="Arial"/>
                <w:spacing w:val="-6"/>
                <w:sz w:val="18"/>
                <w:szCs w:val="18"/>
              </w:rPr>
              <w:t>)</w:t>
            </w:r>
          </w:p>
        </w:tc>
        <w:tc>
          <w:tcPr>
            <w:tcW w:w="1339" w:type="dxa"/>
            <w:shd w:val="clear" w:color="auto" w:fill="FAFAFA"/>
          </w:tcPr>
          <w:p w14:paraId="2764AE07"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lang w:val="en-GB"/>
              </w:rPr>
              <w:t>2,363,014</w:t>
            </w:r>
          </w:p>
        </w:tc>
        <w:tc>
          <w:tcPr>
            <w:tcW w:w="1339" w:type="dxa"/>
            <w:shd w:val="clear" w:color="auto" w:fill="auto"/>
          </w:tcPr>
          <w:p w14:paraId="5C74FB6A"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lang w:val="en-GB"/>
              </w:rPr>
              <w:t>488,014</w:t>
            </w:r>
          </w:p>
        </w:tc>
        <w:tc>
          <w:tcPr>
            <w:tcW w:w="1339" w:type="dxa"/>
            <w:shd w:val="clear" w:color="auto" w:fill="FAFAFA"/>
          </w:tcPr>
          <w:p w14:paraId="0EDDE62E"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6,789,600</w:t>
            </w:r>
          </w:p>
        </w:tc>
        <w:tc>
          <w:tcPr>
            <w:tcW w:w="1339" w:type="dxa"/>
            <w:shd w:val="clear" w:color="auto" w:fill="auto"/>
          </w:tcPr>
          <w:p w14:paraId="71D42FED"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rPr>
              <w:t>2,846,765</w:t>
            </w:r>
          </w:p>
        </w:tc>
      </w:tr>
      <w:tr w:rsidR="00A31A3A" w:rsidRPr="003709B5" w14:paraId="14B6C6B8" w14:textId="77777777" w:rsidTr="003817C7">
        <w:trPr>
          <w:trHeight w:val="80"/>
        </w:trPr>
        <w:tc>
          <w:tcPr>
            <w:tcW w:w="4095" w:type="dxa"/>
            <w:tcBorders>
              <w:top w:val="nil"/>
              <w:left w:val="nil"/>
              <w:bottom w:val="nil"/>
              <w:right w:val="nil"/>
            </w:tcBorders>
            <w:vAlign w:val="bottom"/>
          </w:tcPr>
          <w:p w14:paraId="4329BE59" w14:textId="77777777" w:rsidR="00A31A3A" w:rsidRPr="003709B5" w:rsidRDefault="00A31A3A" w:rsidP="003709B5">
            <w:pPr>
              <w:ind w:left="-113" w:right="-170"/>
              <w:rPr>
                <w:rFonts w:ascii="Arial" w:hAnsi="Arial" w:cs="Arial"/>
                <w:sz w:val="18"/>
                <w:szCs w:val="18"/>
              </w:rPr>
            </w:pPr>
            <w:r w:rsidRPr="003709B5">
              <w:rPr>
                <w:rFonts w:ascii="Arial" w:hAnsi="Arial" w:cs="Arial"/>
                <w:sz w:val="18"/>
                <w:szCs w:val="18"/>
              </w:rPr>
              <w:t>Retention payables</w:t>
            </w:r>
          </w:p>
        </w:tc>
        <w:tc>
          <w:tcPr>
            <w:tcW w:w="1339" w:type="dxa"/>
            <w:tcBorders>
              <w:bottom w:val="single" w:sz="4" w:space="0" w:color="auto"/>
            </w:tcBorders>
            <w:shd w:val="clear" w:color="auto" w:fill="FAFAFA"/>
          </w:tcPr>
          <w:p w14:paraId="337834F9" w14:textId="77777777" w:rsidR="00A31A3A" w:rsidRPr="003709B5" w:rsidRDefault="00A31A3A" w:rsidP="003709B5">
            <w:pPr>
              <w:pStyle w:val="a"/>
              <w:tabs>
                <w:tab w:val="decimal" w:pos="1238"/>
              </w:tabs>
              <w:ind w:right="-72"/>
              <w:jc w:val="right"/>
              <w:rPr>
                <w:rFonts w:ascii="Arial" w:hAnsi="Arial" w:cs="Arial"/>
                <w:sz w:val="18"/>
                <w:szCs w:val="18"/>
                <w:lang w:val="en-GB"/>
              </w:rPr>
            </w:pPr>
            <w:r w:rsidRPr="003709B5">
              <w:rPr>
                <w:rFonts w:ascii="Arial" w:hAnsi="Arial" w:cs="Arial"/>
                <w:sz w:val="18"/>
                <w:szCs w:val="18"/>
                <w:lang w:val="en-GB"/>
              </w:rPr>
              <w:t>12,492,336</w:t>
            </w:r>
          </w:p>
        </w:tc>
        <w:tc>
          <w:tcPr>
            <w:tcW w:w="1339" w:type="dxa"/>
            <w:tcBorders>
              <w:bottom w:val="single" w:sz="4" w:space="0" w:color="auto"/>
            </w:tcBorders>
            <w:shd w:val="clear" w:color="auto" w:fill="auto"/>
          </w:tcPr>
          <w:p w14:paraId="259509BA"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lang w:val="en-GB"/>
              </w:rPr>
              <w:t>28,278,500</w:t>
            </w:r>
          </w:p>
        </w:tc>
        <w:tc>
          <w:tcPr>
            <w:tcW w:w="1339" w:type="dxa"/>
            <w:tcBorders>
              <w:bottom w:val="single" w:sz="4" w:space="0" w:color="auto"/>
            </w:tcBorders>
            <w:shd w:val="clear" w:color="auto" w:fill="FAFAFA"/>
          </w:tcPr>
          <w:p w14:paraId="61A2F32B" w14:textId="5B24D197" w:rsidR="00A31A3A" w:rsidRPr="001A4DA5" w:rsidRDefault="00A31A3A" w:rsidP="003709B5">
            <w:pPr>
              <w:pStyle w:val="a"/>
              <w:tabs>
                <w:tab w:val="decimal" w:pos="1238"/>
              </w:tabs>
              <w:ind w:right="-72"/>
              <w:jc w:val="right"/>
              <w:rPr>
                <w:rFonts w:ascii="Arial" w:hAnsi="Arial" w:cstheme="minorBidi"/>
                <w:sz w:val="18"/>
                <w:szCs w:val="18"/>
                <w:lang w:val="en-GB"/>
              </w:rPr>
            </w:pPr>
            <w:r w:rsidRPr="003709B5">
              <w:rPr>
                <w:rFonts w:ascii="Arial" w:hAnsi="Arial" w:cs="Arial"/>
                <w:sz w:val="18"/>
                <w:szCs w:val="18"/>
              </w:rPr>
              <w:t>11,032,20</w:t>
            </w:r>
            <w:r w:rsidR="001A4DA5">
              <w:rPr>
                <w:rFonts w:ascii="Arial" w:hAnsi="Arial" w:cstheme="minorBidi"/>
                <w:sz w:val="18"/>
                <w:szCs w:val="18"/>
                <w:lang w:val="en-GB"/>
              </w:rPr>
              <w:t>2</w:t>
            </w:r>
          </w:p>
        </w:tc>
        <w:tc>
          <w:tcPr>
            <w:tcW w:w="1339" w:type="dxa"/>
            <w:tcBorders>
              <w:bottom w:val="single" w:sz="4" w:space="0" w:color="auto"/>
            </w:tcBorders>
            <w:shd w:val="clear" w:color="auto" w:fill="auto"/>
          </w:tcPr>
          <w:p w14:paraId="4357A737"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26,570,275</w:t>
            </w:r>
          </w:p>
        </w:tc>
      </w:tr>
      <w:tr w:rsidR="00A31A3A" w:rsidRPr="003709B5" w14:paraId="3F47B6C9" w14:textId="77777777" w:rsidTr="003817C7">
        <w:tc>
          <w:tcPr>
            <w:tcW w:w="4095" w:type="dxa"/>
            <w:tcBorders>
              <w:top w:val="nil"/>
              <w:left w:val="nil"/>
              <w:bottom w:val="nil"/>
              <w:right w:val="nil"/>
            </w:tcBorders>
            <w:vAlign w:val="bottom"/>
          </w:tcPr>
          <w:p w14:paraId="42F23D3C" w14:textId="77777777" w:rsidR="00A31A3A" w:rsidRPr="003709B5" w:rsidRDefault="00A31A3A" w:rsidP="003709B5">
            <w:pPr>
              <w:ind w:left="255" w:right="-170"/>
              <w:rPr>
                <w:rFonts w:ascii="Arial" w:hAnsi="Arial" w:cs="Arial"/>
                <w:b/>
                <w:bCs/>
                <w:sz w:val="18"/>
                <w:szCs w:val="18"/>
                <w:lang w:val="en-GB"/>
              </w:rPr>
            </w:pPr>
          </w:p>
        </w:tc>
        <w:tc>
          <w:tcPr>
            <w:tcW w:w="1339" w:type="dxa"/>
            <w:tcBorders>
              <w:top w:val="single" w:sz="4" w:space="0" w:color="auto"/>
              <w:left w:val="nil"/>
              <w:right w:val="nil"/>
            </w:tcBorders>
            <w:shd w:val="clear" w:color="auto" w:fill="FAFAFA"/>
            <w:vAlign w:val="bottom"/>
          </w:tcPr>
          <w:p w14:paraId="62241012" w14:textId="77777777" w:rsidR="00A31A3A" w:rsidRPr="003709B5" w:rsidRDefault="00A31A3A" w:rsidP="003709B5">
            <w:pPr>
              <w:tabs>
                <w:tab w:val="right" w:pos="1242"/>
              </w:tabs>
              <w:ind w:right="-72"/>
              <w:rPr>
                <w:rFonts w:ascii="Arial" w:hAnsi="Arial" w:cs="Arial"/>
                <w:b/>
                <w:bCs/>
                <w:sz w:val="18"/>
                <w:szCs w:val="18"/>
              </w:rPr>
            </w:pPr>
          </w:p>
        </w:tc>
        <w:tc>
          <w:tcPr>
            <w:tcW w:w="1339" w:type="dxa"/>
            <w:tcBorders>
              <w:top w:val="single" w:sz="4" w:space="0" w:color="auto"/>
              <w:left w:val="nil"/>
              <w:right w:val="nil"/>
            </w:tcBorders>
            <w:shd w:val="clear" w:color="auto" w:fill="auto"/>
            <w:vAlign w:val="bottom"/>
          </w:tcPr>
          <w:p w14:paraId="1C89643F" w14:textId="77777777" w:rsidR="00A31A3A" w:rsidRPr="003709B5" w:rsidRDefault="00A31A3A" w:rsidP="003709B5">
            <w:pPr>
              <w:tabs>
                <w:tab w:val="right" w:pos="1152"/>
              </w:tabs>
              <w:ind w:right="-72"/>
              <w:rPr>
                <w:rFonts w:ascii="Arial" w:hAnsi="Arial" w:cs="Arial"/>
                <w:b/>
                <w:bCs/>
                <w:sz w:val="18"/>
                <w:szCs w:val="18"/>
              </w:rPr>
            </w:pPr>
          </w:p>
        </w:tc>
        <w:tc>
          <w:tcPr>
            <w:tcW w:w="1339" w:type="dxa"/>
            <w:tcBorders>
              <w:top w:val="single" w:sz="4" w:space="0" w:color="auto"/>
              <w:left w:val="nil"/>
              <w:right w:val="nil"/>
            </w:tcBorders>
            <w:shd w:val="clear" w:color="auto" w:fill="FAFAFA"/>
            <w:vAlign w:val="bottom"/>
          </w:tcPr>
          <w:p w14:paraId="5DD79954" w14:textId="77777777" w:rsidR="00A31A3A" w:rsidRPr="003709B5" w:rsidRDefault="00A31A3A" w:rsidP="003709B5">
            <w:pPr>
              <w:pStyle w:val="a"/>
              <w:tabs>
                <w:tab w:val="decimal" w:pos="1238"/>
              </w:tabs>
              <w:ind w:right="-72"/>
              <w:jc w:val="right"/>
              <w:rPr>
                <w:rFonts w:ascii="Arial" w:hAnsi="Arial" w:cs="Arial"/>
                <w:sz w:val="18"/>
                <w:szCs w:val="18"/>
              </w:rPr>
            </w:pPr>
          </w:p>
        </w:tc>
        <w:tc>
          <w:tcPr>
            <w:tcW w:w="1339" w:type="dxa"/>
            <w:tcBorders>
              <w:top w:val="single" w:sz="4" w:space="0" w:color="auto"/>
              <w:left w:val="nil"/>
              <w:bottom w:val="nil"/>
              <w:right w:val="nil"/>
            </w:tcBorders>
            <w:shd w:val="clear" w:color="auto" w:fill="auto"/>
            <w:vAlign w:val="bottom"/>
          </w:tcPr>
          <w:p w14:paraId="3322208E" w14:textId="77777777" w:rsidR="00A31A3A" w:rsidRPr="003709B5" w:rsidRDefault="00A31A3A" w:rsidP="003709B5">
            <w:pPr>
              <w:tabs>
                <w:tab w:val="right" w:pos="1152"/>
              </w:tabs>
              <w:ind w:right="-72"/>
              <w:rPr>
                <w:rFonts w:ascii="Arial" w:hAnsi="Arial" w:cs="Arial"/>
                <w:b/>
                <w:bCs/>
                <w:sz w:val="18"/>
                <w:szCs w:val="18"/>
              </w:rPr>
            </w:pPr>
          </w:p>
        </w:tc>
      </w:tr>
      <w:tr w:rsidR="00A31A3A" w:rsidRPr="003709B5" w14:paraId="3B1BE5F5" w14:textId="77777777" w:rsidTr="003817C7">
        <w:trPr>
          <w:trHeight w:val="80"/>
        </w:trPr>
        <w:tc>
          <w:tcPr>
            <w:tcW w:w="4095" w:type="dxa"/>
            <w:tcBorders>
              <w:top w:val="nil"/>
              <w:left w:val="nil"/>
              <w:bottom w:val="nil"/>
              <w:right w:val="nil"/>
            </w:tcBorders>
            <w:vAlign w:val="bottom"/>
          </w:tcPr>
          <w:p w14:paraId="3D3C16A2" w14:textId="77777777" w:rsidR="00A31A3A" w:rsidRPr="003709B5" w:rsidRDefault="00A31A3A" w:rsidP="003709B5">
            <w:pPr>
              <w:ind w:left="-113" w:right="-170"/>
              <w:rPr>
                <w:rFonts w:ascii="Arial" w:hAnsi="Arial" w:cs="Arial"/>
                <w:b/>
                <w:bCs/>
                <w:sz w:val="18"/>
                <w:szCs w:val="18"/>
              </w:rPr>
            </w:pPr>
            <w:r w:rsidRPr="003709B5">
              <w:rPr>
                <w:rFonts w:ascii="Arial" w:hAnsi="Arial" w:cs="Arial"/>
                <w:b/>
                <w:bCs/>
                <w:sz w:val="18"/>
                <w:szCs w:val="18"/>
              </w:rPr>
              <w:t xml:space="preserve">Total </w:t>
            </w:r>
          </w:p>
        </w:tc>
        <w:tc>
          <w:tcPr>
            <w:tcW w:w="1339" w:type="dxa"/>
            <w:tcBorders>
              <w:bottom w:val="single" w:sz="4" w:space="0" w:color="auto"/>
            </w:tcBorders>
            <w:shd w:val="clear" w:color="auto" w:fill="FAFAFA"/>
            <w:vAlign w:val="bottom"/>
          </w:tcPr>
          <w:p w14:paraId="453D27FB"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389,377,076</w:t>
            </w:r>
          </w:p>
        </w:tc>
        <w:tc>
          <w:tcPr>
            <w:tcW w:w="1339" w:type="dxa"/>
            <w:tcBorders>
              <w:bottom w:val="single" w:sz="4" w:space="0" w:color="auto"/>
            </w:tcBorders>
            <w:shd w:val="clear" w:color="auto" w:fill="auto"/>
            <w:vAlign w:val="bottom"/>
          </w:tcPr>
          <w:p w14:paraId="5633ADEF"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314,212,648</w:t>
            </w:r>
          </w:p>
        </w:tc>
        <w:tc>
          <w:tcPr>
            <w:tcW w:w="1339" w:type="dxa"/>
            <w:tcBorders>
              <w:bottom w:val="single" w:sz="4" w:space="0" w:color="auto"/>
            </w:tcBorders>
            <w:shd w:val="clear" w:color="auto" w:fill="FAFAFA"/>
            <w:vAlign w:val="bottom"/>
          </w:tcPr>
          <w:p w14:paraId="17A49D4B"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224,210,291</w:t>
            </w:r>
          </w:p>
        </w:tc>
        <w:tc>
          <w:tcPr>
            <w:tcW w:w="1339" w:type="dxa"/>
            <w:tcBorders>
              <w:bottom w:val="single" w:sz="4" w:space="0" w:color="auto"/>
            </w:tcBorders>
            <w:shd w:val="clear" w:color="auto" w:fill="auto"/>
            <w:vAlign w:val="bottom"/>
          </w:tcPr>
          <w:p w14:paraId="2132F634" w14:textId="77777777" w:rsidR="00A31A3A" w:rsidRPr="003709B5" w:rsidRDefault="00A31A3A" w:rsidP="003709B5">
            <w:pPr>
              <w:pStyle w:val="a"/>
              <w:tabs>
                <w:tab w:val="decimal" w:pos="1238"/>
              </w:tabs>
              <w:ind w:right="-72"/>
              <w:jc w:val="right"/>
              <w:rPr>
                <w:rFonts w:ascii="Arial" w:hAnsi="Arial" w:cs="Arial"/>
                <w:sz w:val="18"/>
                <w:szCs w:val="18"/>
              </w:rPr>
            </w:pPr>
            <w:r w:rsidRPr="003709B5">
              <w:rPr>
                <w:rFonts w:ascii="Arial" w:hAnsi="Arial" w:cs="Arial"/>
                <w:sz w:val="18"/>
                <w:szCs w:val="18"/>
              </w:rPr>
              <w:t>222,161,389</w:t>
            </w:r>
          </w:p>
        </w:tc>
      </w:tr>
    </w:tbl>
    <w:p w14:paraId="3851C344" w14:textId="298D8CC3" w:rsidR="00513DB9" w:rsidRPr="003709B5" w:rsidRDefault="00513DB9" w:rsidP="003709B5">
      <w:pPr>
        <w:jc w:val="thaiDistribute"/>
        <w:rPr>
          <w:rFonts w:ascii="Arial" w:hAnsi="Arial" w:cs="Arial"/>
          <w:sz w:val="18"/>
          <w:szCs w:val="18"/>
          <w:shd w:val="clear" w:color="auto" w:fill="FFFFFF"/>
        </w:rPr>
      </w:pPr>
    </w:p>
    <w:p w14:paraId="198BF6F3" w14:textId="77777777" w:rsidR="00A31A3A" w:rsidRPr="003709B5" w:rsidRDefault="00A31A3A" w:rsidP="003709B5">
      <w:pPr>
        <w:jc w:val="thaiDistribute"/>
        <w:rPr>
          <w:rFonts w:ascii="Arial" w:hAnsi="Arial" w:cs="Arial"/>
          <w:sz w:val="18"/>
          <w:szCs w:val="18"/>
          <w:shd w:val="clear" w:color="auto" w:fill="FFFFFF"/>
        </w:rPr>
      </w:pPr>
    </w:p>
    <w:tbl>
      <w:tblPr>
        <w:tblW w:w="9450" w:type="dxa"/>
        <w:shd w:val="clear" w:color="auto" w:fill="FFA543"/>
        <w:tblLook w:val="04A0" w:firstRow="1" w:lastRow="0" w:firstColumn="1" w:lastColumn="0" w:noHBand="0" w:noVBand="1"/>
      </w:tblPr>
      <w:tblGrid>
        <w:gridCol w:w="9450"/>
      </w:tblGrid>
      <w:tr w:rsidR="00A31A3A" w:rsidRPr="003709B5" w14:paraId="72E8B8AB" w14:textId="77777777" w:rsidTr="003817C7">
        <w:trPr>
          <w:trHeight w:val="386"/>
        </w:trPr>
        <w:tc>
          <w:tcPr>
            <w:tcW w:w="9450" w:type="dxa"/>
            <w:shd w:val="clear" w:color="auto" w:fill="FFA543"/>
            <w:vAlign w:val="center"/>
          </w:tcPr>
          <w:p w14:paraId="71841363" w14:textId="77777777"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24</w:t>
            </w:r>
            <w:r w:rsidRPr="003709B5">
              <w:rPr>
                <w:rFonts w:ascii="Arial" w:hAnsi="Arial" w:cs="Arial"/>
                <w:b/>
                <w:bCs/>
                <w:color w:val="FFFFFF"/>
                <w:sz w:val="18"/>
                <w:szCs w:val="18"/>
                <w:lang w:val="en-GB" w:eastAsia="th-TH"/>
              </w:rPr>
              <w:tab/>
              <w:t>Bills of exchange payables</w:t>
            </w:r>
          </w:p>
        </w:tc>
      </w:tr>
    </w:tbl>
    <w:p w14:paraId="65017420" w14:textId="77777777" w:rsidR="00A31A3A" w:rsidRPr="003709B5" w:rsidRDefault="00A31A3A" w:rsidP="003709B5">
      <w:pPr>
        <w:jc w:val="thaiDistribute"/>
        <w:rPr>
          <w:rFonts w:ascii="Arial" w:hAnsi="Arial" w:cs="Arial"/>
          <w:sz w:val="18"/>
          <w:szCs w:val="18"/>
        </w:rPr>
      </w:pPr>
    </w:p>
    <w:p w14:paraId="03D0E125" w14:textId="77777777" w:rsidR="00A31A3A" w:rsidRPr="003709B5" w:rsidRDefault="00A31A3A" w:rsidP="003709B5">
      <w:pPr>
        <w:jc w:val="thaiDistribute"/>
        <w:rPr>
          <w:rFonts w:ascii="Arial" w:eastAsia="Angsana New" w:hAnsi="Arial" w:cs="Arial"/>
          <w:b/>
          <w:bCs/>
          <w:sz w:val="18"/>
          <w:szCs w:val="18"/>
        </w:rPr>
      </w:pPr>
      <w:r w:rsidRPr="003709B5">
        <w:rPr>
          <w:rFonts w:ascii="Arial" w:hAnsi="Arial" w:cs="Arial"/>
          <w:sz w:val="18"/>
          <w:szCs w:val="18"/>
        </w:rPr>
        <w:t xml:space="preserve">Movement of bills of exchange payables for the year ended </w:t>
      </w:r>
      <w:r w:rsidRPr="003709B5">
        <w:rPr>
          <w:rFonts w:ascii="Arial" w:hAnsi="Arial" w:cs="Arial"/>
          <w:sz w:val="18"/>
          <w:szCs w:val="18"/>
          <w:lang w:val="en-GB"/>
        </w:rPr>
        <w:t>31 December</w:t>
      </w:r>
      <w:r w:rsidRPr="003709B5">
        <w:rPr>
          <w:rFonts w:ascii="Arial" w:hAnsi="Arial" w:cs="Arial"/>
          <w:sz w:val="18"/>
          <w:szCs w:val="18"/>
        </w:rPr>
        <w:t xml:space="preserve"> is as follows:</w:t>
      </w:r>
    </w:p>
    <w:p w14:paraId="7F5A0308" w14:textId="77777777" w:rsidR="00A31A3A" w:rsidRPr="003709B5" w:rsidRDefault="00A31A3A" w:rsidP="003709B5">
      <w:pPr>
        <w:jc w:val="thaiDistribute"/>
        <w:rPr>
          <w:rFonts w:ascii="Arial" w:hAnsi="Arial" w:cs="Arial"/>
          <w:sz w:val="18"/>
          <w:szCs w:val="18"/>
          <w:shd w:val="clear" w:color="auto" w:fill="FFFFFF"/>
          <w:cs/>
        </w:rPr>
      </w:pPr>
    </w:p>
    <w:tbl>
      <w:tblPr>
        <w:tblW w:w="9472" w:type="dxa"/>
        <w:tblLayout w:type="fixed"/>
        <w:tblLook w:val="0000" w:firstRow="0" w:lastRow="0" w:firstColumn="0" w:lastColumn="0" w:noHBand="0" w:noVBand="0"/>
      </w:tblPr>
      <w:tblGrid>
        <w:gridCol w:w="6663"/>
        <w:gridCol w:w="1417"/>
        <w:gridCol w:w="1392"/>
      </w:tblGrid>
      <w:tr w:rsidR="00A31A3A" w:rsidRPr="003709B5" w14:paraId="2BFCDC80" w14:textId="77777777" w:rsidTr="003817C7">
        <w:tc>
          <w:tcPr>
            <w:tcW w:w="6663" w:type="dxa"/>
            <w:vAlign w:val="bottom"/>
          </w:tcPr>
          <w:p w14:paraId="3B334BC2" w14:textId="77777777" w:rsidR="00A31A3A" w:rsidRPr="003709B5" w:rsidRDefault="00A31A3A" w:rsidP="003709B5">
            <w:pPr>
              <w:ind w:left="77"/>
              <w:rPr>
                <w:rFonts w:ascii="Arial" w:hAnsi="Arial" w:cs="Arial"/>
                <w:b/>
                <w:bCs/>
                <w:sz w:val="18"/>
                <w:szCs w:val="18"/>
              </w:rPr>
            </w:pPr>
          </w:p>
        </w:tc>
        <w:tc>
          <w:tcPr>
            <w:tcW w:w="2809" w:type="dxa"/>
            <w:gridSpan w:val="2"/>
            <w:tcBorders>
              <w:top w:val="single" w:sz="4" w:space="0" w:color="auto"/>
              <w:bottom w:val="single" w:sz="4" w:space="0" w:color="auto"/>
            </w:tcBorders>
          </w:tcPr>
          <w:p w14:paraId="39EE2313"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Consolidated and Separate</w:t>
            </w:r>
          </w:p>
          <w:p w14:paraId="7FC46252"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04BDD25F" w14:textId="77777777" w:rsidTr="003817C7">
        <w:tc>
          <w:tcPr>
            <w:tcW w:w="6663" w:type="dxa"/>
            <w:vAlign w:val="bottom"/>
          </w:tcPr>
          <w:p w14:paraId="1EA3E5F5" w14:textId="77777777" w:rsidR="00A31A3A" w:rsidRPr="003709B5" w:rsidRDefault="00A31A3A" w:rsidP="003709B5">
            <w:pPr>
              <w:ind w:left="255"/>
              <w:rPr>
                <w:rFonts w:ascii="Arial" w:hAnsi="Arial" w:cs="Arial"/>
                <w:sz w:val="18"/>
                <w:szCs w:val="18"/>
                <w:shd w:val="clear" w:color="auto" w:fill="FFFFFF"/>
              </w:rPr>
            </w:pPr>
          </w:p>
        </w:tc>
        <w:tc>
          <w:tcPr>
            <w:tcW w:w="1417" w:type="dxa"/>
            <w:tcBorders>
              <w:top w:val="single" w:sz="4" w:space="0" w:color="auto"/>
            </w:tcBorders>
            <w:vAlign w:val="center"/>
          </w:tcPr>
          <w:p w14:paraId="10B9981C"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lang w:val="en-GB"/>
              </w:rPr>
              <w:t>2021</w:t>
            </w:r>
          </w:p>
        </w:tc>
        <w:tc>
          <w:tcPr>
            <w:tcW w:w="1392" w:type="dxa"/>
            <w:tcBorders>
              <w:top w:val="single" w:sz="4" w:space="0" w:color="auto"/>
            </w:tcBorders>
            <w:shd w:val="clear" w:color="auto" w:fill="auto"/>
            <w:vAlign w:val="center"/>
          </w:tcPr>
          <w:p w14:paraId="3B0D352D"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lang w:val="en-GB"/>
              </w:rPr>
              <w:t>2020</w:t>
            </w:r>
          </w:p>
        </w:tc>
      </w:tr>
      <w:tr w:rsidR="00A31A3A" w:rsidRPr="003709B5" w14:paraId="44886BCE" w14:textId="77777777" w:rsidTr="003817C7">
        <w:tc>
          <w:tcPr>
            <w:tcW w:w="6663" w:type="dxa"/>
            <w:vAlign w:val="bottom"/>
          </w:tcPr>
          <w:p w14:paraId="013C43E2" w14:textId="77777777" w:rsidR="00A31A3A" w:rsidRPr="003709B5" w:rsidRDefault="00A31A3A" w:rsidP="003709B5">
            <w:pPr>
              <w:ind w:left="255"/>
              <w:rPr>
                <w:rFonts w:ascii="Arial" w:hAnsi="Arial" w:cs="Arial"/>
                <w:sz w:val="18"/>
                <w:szCs w:val="18"/>
                <w:shd w:val="clear" w:color="auto" w:fill="FFFFFF"/>
              </w:rPr>
            </w:pPr>
          </w:p>
        </w:tc>
        <w:tc>
          <w:tcPr>
            <w:tcW w:w="1417" w:type="dxa"/>
            <w:tcBorders>
              <w:bottom w:val="single" w:sz="4" w:space="0" w:color="auto"/>
            </w:tcBorders>
            <w:vAlign w:val="bottom"/>
          </w:tcPr>
          <w:p w14:paraId="0004DF84"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92" w:type="dxa"/>
            <w:tcBorders>
              <w:bottom w:val="single" w:sz="4" w:space="0" w:color="auto"/>
            </w:tcBorders>
            <w:shd w:val="clear" w:color="auto" w:fill="auto"/>
            <w:vAlign w:val="bottom"/>
          </w:tcPr>
          <w:p w14:paraId="55FF7716"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6E2BFF49" w14:textId="77777777" w:rsidTr="003817C7">
        <w:tc>
          <w:tcPr>
            <w:tcW w:w="6663" w:type="dxa"/>
            <w:vAlign w:val="bottom"/>
          </w:tcPr>
          <w:p w14:paraId="409CA576" w14:textId="77777777" w:rsidR="00A31A3A" w:rsidRPr="003709B5" w:rsidRDefault="00A31A3A" w:rsidP="003709B5">
            <w:pPr>
              <w:ind w:left="255"/>
              <w:rPr>
                <w:rFonts w:ascii="Arial" w:hAnsi="Arial" w:cs="Arial"/>
                <w:sz w:val="18"/>
                <w:szCs w:val="18"/>
                <w:shd w:val="clear" w:color="auto" w:fill="FFFFFF"/>
              </w:rPr>
            </w:pPr>
          </w:p>
        </w:tc>
        <w:tc>
          <w:tcPr>
            <w:tcW w:w="1417" w:type="dxa"/>
            <w:tcBorders>
              <w:top w:val="single" w:sz="4" w:space="0" w:color="auto"/>
            </w:tcBorders>
            <w:shd w:val="clear" w:color="auto" w:fill="FAFAFA"/>
            <w:vAlign w:val="bottom"/>
          </w:tcPr>
          <w:p w14:paraId="548481B9" w14:textId="77777777" w:rsidR="00A31A3A" w:rsidRPr="003709B5" w:rsidRDefault="00A31A3A" w:rsidP="003709B5">
            <w:pPr>
              <w:ind w:right="-72"/>
              <w:jc w:val="right"/>
              <w:rPr>
                <w:rFonts w:ascii="Arial" w:hAnsi="Arial" w:cs="Arial"/>
                <w:sz w:val="18"/>
                <w:szCs w:val="18"/>
                <w:shd w:val="clear" w:color="auto" w:fill="FFFFFF"/>
              </w:rPr>
            </w:pPr>
          </w:p>
        </w:tc>
        <w:tc>
          <w:tcPr>
            <w:tcW w:w="1392" w:type="dxa"/>
            <w:tcBorders>
              <w:top w:val="single" w:sz="4" w:space="0" w:color="auto"/>
            </w:tcBorders>
            <w:shd w:val="clear" w:color="auto" w:fill="auto"/>
            <w:vAlign w:val="bottom"/>
          </w:tcPr>
          <w:p w14:paraId="7A717896" w14:textId="77777777" w:rsidR="00A31A3A" w:rsidRPr="003709B5" w:rsidRDefault="00A31A3A" w:rsidP="003709B5">
            <w:pPr>
              <w:ind w:right="-72"/>
              <w:jc w:val="right"/>
              <w:rPr>
                <w:rFonts w:ascii="Arial" w:hAnsi="Arial" w:cs="Arial"/>
                <w:sz w:val="18"/>
                <w:szCs w:val="18"/>
                <w:shd w:val="clear" w:color="auto" w:fill="FFFFFF"/>
              </w:rPr>
            </w:pPr>
          </w:p>
        </w:tc>
      </w:tr>
      <w:tr w:rsidR="00A31A3A" w:rsidRPr="003709B5" w14:paraId="66A1B556" w14:textId="77777777" w:rsidTr="003817C7">
        <w:tc>
          <w:tcPr>
            <w:tcW w:w="6663" w:type="dxa"/>
            <w:vAlign w:val="bottom"/>
          </w:tcPr>
          <w:p w14:paraId="28ED89D5" w14:textId="77777777" w:rsidR="00A31A3A" w:rsidRPr="003709B5" w:rsidRDefault="00A31A3A" w:rsidP="003709B5">
            <w:pPr>
              <w:ind w:left="-113"/>
              <w:rPr>
                <w:rFonts w:ascii="Arial" w:hAnsi="Arial" w:cs="Arial"/>
                <w:sz w:val="18"/>
                <w:szCs w:val="18"/>
                <w:shd w:val="clear" w:color="auto" w:fill="FFFFFF"/>
              </w:rPr>
            </w:pPr>
            <w:r w:rsidRPr="003709B5">
              <w:rPr>
                <w:rFonts w:ascii="Arial" w:hAnsi="Arial" w:cs="Arial"/>
                <w:sz w:val="18"/>
                <w:szCs w:val="18"/>
                <w:shd w:val="clear" w:color="auto" w:fill="FFFFFF"/>
              </w:rPr>
              <w:t>Opening net book value</w:t>
            </w:r>
          </w:p>
        </w:tc>
        <w:tc>
          <w:tcPr>
            <w:tcW w:w="1417" w:type="dxa"/>
            <w:shd w:val="clear" w:color="auto" w:fill="FAFAFA"/>
            <w:vAlign w:val="center"/>
          </w:tcPr>
          <w:p w14:paraId="3BCD8307"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w:t>
            </w:r>
          </w:p>
        </w:tc>
        <w:tc>
          <w:tcPr>
            <w:tcW w:w="1392" w:type="dxa"/>
            <w:tcBorders>
              <w:top w:val="nil"/>
              <w:left w:val="nil"/>
              <w:bottom w:val="nil"/>
              <w:right w:val="nil"/>
            </w:tcBorders>
            <w:shd w:val="clear" w:color="auto" w:fill="auto"/>
            <w:vAlign w:val="center"/>
          </w:tcPr>
          <w:p w14:paraId="5628646E"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149,707,012</w:t>
            </w:r>
          </w:p>
        </w:tc>
      </w:tr>
      <w:tr w:rsidR="00A31A3A" w:rsidRPr="003709B5" w14:paraId="4A82F8E3" w14:textId="77777777" w:rsidTr="003817C7">
        <w:tc>
          <w:tcPr>
            <w:tcW w:w="6663" w:type="dxa"/>
            <w:vAlign w:val="bottom"/>
          </w:tcPr>
          <w:p w14:paraId="64B69B3A" w14:textId="77777777" w:rsidR="00A31A3A" w:rsidRPr="003709B5" w:rsidRDefault="00A31A3A" w:rsidP="003709B5">
            <w:pPr>
              <w:ind w:left="-113"/>
              <w:rPr>
                <w:rFonts w:ascii="Arial" w:hAnsi="Arial" w:cs="Arial"/>
                <w:sz w:val="18"/>
                <w:szCs w:val="18"/>
                <w:shd w:val="clear" w:color="auto" w:fill="FFFFFF"/>
              </w:rPr>
            </w:pPr>
            <w:r w:rsidRPr="003709B5">
              <w:rPr>
                <w:rFonts w:ascii="Arial" w:hAnsi="Arial" w:cs="Arial"/>
                <w:sz w:val="18"/>
                <w:szCs w:val="18"/>
                <w:shd w:val="clear" w:color="auto" w:fill="FFFFFF"/>
              </w:rPr>
              <w:t>Cash flows</w:t>
            </w:r>
          </w:p>
        </w:tc>
        <w:tc>
          <w:tcPr>
            <w:tcW w:w="1417" w:type="dxa"/>
            <w:shd w:val="clear" w:color="auto" w:fill="FAFAFA"/>
            <w:vAlign w:val="center"/>
          </w:tcPr>
          <w:p w14:paraId="4C6DEAFE" w14:textId="77777777" w:rsidR="00A31A3A" w:rsidRPr="003709B5" w:rsidRDefault="00A31A3A" w:rsidP="003709B5">
            <w:pPr>
              <w:pStyle w:val="Heading4"/>
              <w:ind w:right="-72"/>
              <w:jc w:val="right"/>
              <w:rPr>
                <w:rFonts w:ascii="Arial" w:hAnsi="Arial" w:cs="Arial"/>
                <w:b w:val="0"/>
                <w:bCs w:val="0"/>
                <w:sz w:val="18"/>
                <w:szCs w:val="18"/>
              </w:rPr>
            </w:pPr>
          </w:p>
        </w:tc>
        <w:tc>
          <w:tcPr>
            <w:tcW w:w="1392" w:type="dxa"/>
            <w:tcBorders>
              <w:top w:val="nil"/>
              <w:left w:val="nil"/>
              <w:bottom w:val="nil"/>
              <w:right w:val="nil"/>
            </w:tcBorders>
            <w:shd w:val="clear" w:color="auto" w:fill="auto"/>
            <w:vAlign w:val="center"/>
          </w:tcPr>
          <w:p w14:paraId="2FDCF3D5" w14:textId="77777777" w:rsidR="00A31A3A" w:rsidRPr="003709B5" w:rsidRDefault="00A31A3A" w:rsidP="003709B5">
            <w:pPr>
              <w:pStyle w:val="Heading4"/>
              <w:ind w:right="-72"/>
              <w:jc w:val="right"/>
              <w:rPr>
                <w:rFonts w:ascii="Arial" w:hAnsi="Arial" w:cs="Arial"/>
                <w:b w:val="0"/>
                <w:bCs w:val="0"/>
                <w:sz w:val="18"/>
                <w:szCs w:val="18"/>
              </w:rPr>
            </w:pPr>
          </w:p>
        </w:tc>
      </w:tr>
      <w:tr w:rsidR="00A31A3A" w:rsidRPr="003709B5" w14:paraId="6422C337" w14:textId="77777777" w:rsidTr="003817C7">
        <w:tc>
          <w:tcPr>
            <w:tcW w:w="6663" w:type="dxa"/>
            <w:vAlign w:val="bottom"/>
          </w:tcPr>
          <w:p w14:paraId="1D92F362" w14:textId="77777777" w:rsidR="00A31A3A" w:rsidRPr="003709B5" w:rsidRDefault="00A31A3A" w:rsidP="003709B5">
            <w:pPr>
              <w:ind w:left="-113"/>
              <w:rPr>
                <w:rFonts w:ascii="Arial" w:hAnsi="Arial" w:cs="Arial"/>
                <w:sz w:val="18"/>
                <w:szCs w:val="18"/>
                <w:shd w:val="clear" w:color="auto" w:fill="FFFFFF"/>
              </w:rPr>
            </w:pPr>
            <w:r w:rsidRPr="003709B5">
              <w:rPr>
                <w:rFonts w:ascii="Arial" w:hAnsi="Arial" w:cs="Arial"/>
                <w:sz w:val="18"/>
                <w:szCs w:val="18"/>
                <w:shd w:val="clear" w:color="auto" w:fill="FFFFFF"/>
              </w:rPr>
              <w:t xml:space="preserve">   Additions</w:t>
            </w:r>
          </w:p>
        </w:tc>
        <w:tc>
          <w:tcPr>
            <w:tcW w:w="1417" w:type="dxa"/>
            <w:shd w:val="clear" w:color="auto" w:fill="FAFAFA"/>
            <w:vAlign w:val="center"/>
          </w:tcPr>
          <w:p w14:paraId="298FC50E"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1,000,000,000</w:t>
            </w:r>
          </w:p>
        </w:tc>
        <w:tc>
          <w:tcPr>
            <w:tcW w:w="1392" w:type="dxa"/>
            <w:tcBorders>
              <w:top w:val="nil"/>
              <w:left w:val="nil"/>
              <w:bottom w:val="nil"/>
              <w:right w:val="nil"/>
            </w:tcBorders>
            <w:shd w:val="clear" w:color="auto" w:fill="auto"/>
            <w:vAlign w:val="center"/>
          </w:tcPr>
          <w:p w14:paraId="0B876462"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150,000,000</w:t>
            </w:r>
          </w:p>
        </w:tc>
      </w:tr>
      <w:tr w:rsidR="00A31A3A" w:rsidRPr="003709B5" w14:paraId="569D1BCD" w14:textId="77777777" w:rsidTr="003817C7">
        <w:tc>
          <w:tcPr>
            <w:tcW w:w="6663" w:type="dxa"/>
            <w:vAlign w:val="bottom"/>
          </w:tcPr>
          <w:p w14:paraId="24A7F6FD" w14:textId="77777777" w:rsidR="00A31A3A" w:rsidRPr="003709B5" w:rsidRDefault="00A31A3A" w:rsidP="003709B5">
            <w:pPr>
              <w:ind w:left="-113"/>
              <w:rPr>
                <w:rFonts w:ascii="Arial" w:hAnsi="Arial" w:cs="Arial"/>
                <w:sz w:val="18"/>
                <w:szCs w:val="18"/>
                <w:shd w:val="clear" w:color="auto" w:fill="FFFFFF"/>
              </w:rPr>
            </w:pPr>
            <w:r w:rsidRPr="003709B5">
              <w:rPr>
                <w:rFonts w:ascii="Arial" w:hAnsi="Arial" w:cs="Arial"/>
                <w:sz w:val="18"/>
                <w:szCs w:val="18"/>
                <w:shd w:val="clear" w:color="auto" w:fill="FFFFFF"/>
              </w:rPr>
              <w:t xml:space="preserve">   Repayments</w:t>
            </w:r>
          </w:p>
        </w:tc>
        <w:tc>
          <w:tcPr>
            <w:tcW w:w="1417" w:type="dxa"/>
            <w:shd w:val="clear" w:color="auto" w:fill="FAFAFA"/>
            <w:vAlign w:val="center"/>
          </w:tcPr>
          <w:p w14:paraId="5ABB11DD"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(1,000,000,000)</w:t>
            </w:r>
          </w:p>
        </w:tc>
        <w:tc>
          <w:tcPr>
            <w:tcW w:w="1392" w:type="dxa"/>
            <w:tcBorders>
              <w:top w:val="nil"/>
              <w:left w:val="nil"/>
              <w:bottom w:val="nil"/>
              <w:right w:val="nil"/>
            </w:tcBorders>
            <w:shd w:val="clear" w:color="auto" w:fill="auto"/>
            <w:vAlign w:val="center"/>
          </w:tcPr>
          <w:p w14:paraId="55A92FD7" w14:textId="77777777" w:rsidR="00A31A3A" w:rsidRPr="003709B5" w:rsidRDefault="00A31A3A" w:rsidP="003709B5">
            <w:pPr>
              <w:pStyle w:val="Heading4"/>
              <w:ind w:right="-72"/>
              <w:jc w:val="right"/>
              <w:rPr>
                <w:rFonts w:ascii="Arial" w:hAnsi="Arial" w:cs="Arial"/>
                <w:b w:val="0"/>
                <w:bCs w:val="0"/>
                <w:spacing w:val="-2"/>
                <w:sz w:val="18"/>
                <w:szCs w:val="18"/>
              </w:rPr>
            </w:pPr>
            <w:r w:rsidRPr="003709B5">
              <w:rPr>
                <w:rFonts w:ascii="Arial" w:hAnsi="Arial" w:cs="Arial"/>
                <w:b w:val="0"/>
                <w:bCs w:val="0"/>
                <w:sz w:val="18"/>
                <w:szCs w:val="18"/>
              </w:rPr>
              <w:t>(300,000,000)</w:t>
            </w:r>
          </w:p>
        </w:tc>
      </w:tr>
      <w:tr w:rsidR="00A31A3A" w:rsidRPr="003709B5" w14:paraId="2F163341" w14:textId="77777777" w:rsidTr="003817C7">
        <w:tc>
          <w:tcPr>
            <w:tcW w:w="6663" w:type="dxa"/>
            <w:vAlign w:val="bottom"/>
          </w:tcPr>
          <w:p w14:paraId="6440795D" w14:textId="77777777" w:rsidR="00A31A3A" w:rsidRPr="003709B5" w:rsidRDefault="00A31A3A" w:rsidP="003709B5">
            <w:pPr>
              <w:ind w:left="-113"/>
              <w:rPr>
                <w:rFonts w:ascii="Arial" w:hAnsi="Arial" w:cs="Arial"/>
                <w:sz w:val="18"/>
                <w:szCs w:val="18"/>
                <w:shd w:val="clear" w:color="auto" w:fill="FFFFFF"/>
              </w:rPr>
            </w:pPr>
            <w:r w:rsidRPr="003709B5">
              <w:rPr>
                <w:rFonts w:ascii="Arial" w:hAnsi="Arial" w:cs="Arial"/>
                <w:sz w:val="18"/>
                <w:szCs w:val="18"/>
                <w:shd w:val="clear" w:color="auto" w:fill="FFFFFF"/>
              </w:rPr>
              <w:t xml:space="preserve">   Prepaid interest expenses</w:t>
            </w:r>
          </w:p>
        </w:tc>
        <w:tc>
          <w:tcPr>
            <w:tcW w:w="1417" w:type="dxa"/>
            <w:shd w:val="clear" w:color="auto" w:fill="FAFAFA"/>
            <w:vAlign w:val="center"/>
          </w:tcPr>
          <w:p w14:paraId="187CC239"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lang w:val="en-GB"/>
              </w:rPr>
              <w:t>(9,766,680)</w:t>
            </w:r>
          </w:p>
        </w:tc>
        <w:tc>
          <w:tcPr>
            <w:tcW w:w="1392" w:type="dxa"/>
            <w:tcBorders>
              <w:top w:val="nil"/>
              <w:left w:val="nil"/>
              <w:right w:val="nil"/>
            </w:tcBorders>
            <w:shd w:val="clear" w:color="auto" w:fill="auto"/>
            <w:vAlign w:val="center"/>
          </w:tcPr>
          <w:p w14:paraId="0533CB98"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(1,785,610)</w:t>
            </w:r>
          </w:p>
        </w:tc>
      </w:tr>
      <w:tr w:rsidR="00A31A3A" w:rsidRPr="003709B5" w14:paraId="07E7C44B" w14:textId="77777777" w:rsidTr="003817C7">
        <w:tc>
          <w:tcPr>
            <w:tcW w:w="6663" w:type="dxa"/>
            <w:vAlign w:val="bottom"/>
          </w:tcPr>
          <w:p w14:paraId="01B8FE76" w14:textId="77777777" w:rsidR="00A31A3A" w:rsidRPr="003709B5" w:rsidRDefault="00A31A3A" w:rsidP="003709B5">
            <w:pPr>
              <w:ind w:left="-113"/>
              <w:rPr>
                <w:rFonts w:ascii="Arial" w:hAnsi="Arial" w:cs="Arial"/>
                <w:sz w:val="18"/>
                <w:szCs w:val="18"/>
                <w:shd w:val="clear" w:color="auto" w:fill="FFFFFF"/>
              </w:rPr>
            </w:pPr>
            <w:r w:rsidRPr="003709B5">
              <w:rPr>
                <w:rFonts w:ascii="Arial" w:hAnsi="Arial" w:cs="Arial"/>
                <w:sz w:val="18"/>
                <w:szCs w:val="18"/>
                <w:shd w:val="clear" w:color="auto" w:fill="FFFFFF"/>
              </w:rPr>
              <w:t>Non-cash movement</w:t>
            </w:r>
          </w:p>
        </w:tc>
        <w:tc>
          <w:tcPr>
            <w:tcW w:w="1417" w:type="dxa"/>
            <w:shd w:val="clear" w:color="auto" w:fill="FAFAFA"/>
            <w:vAlign w:val="center"/>
          </w:tcPr>
          <w:p w14:paraId="3106B109" w14:textId="77777777" w:rsidR="00A31A3A" w:rsidRPr="003709B5" w:rsidRDefault="00A31A3A" w:rsidP="003709B5">
            <w:pPr>
              <w:pStyle w:val="Heading4"/>
              <w:ind w:right="-72"/>
              <w:jc w:val="right"/>
              <w:rPr>
                <w:rFonts w:ascii="Arial" w:hAnsi="Arial" w:cs="Arial"/>
                <w:b w:val="0"/>
                <w:bCs w:val="0"/>
                <w:sz w:val="18"/>
                <w:szCs w:val="18"/>
              </w:rPr>
            </w:pPr>
          </w:p>
        </w:tc>
        <w:tc>
          <w:tcPr>
            <w:tcW w:w="1392" w:type="dxa"/>
            <w:tcBorders>
              <w:top w:val="nil"/>
              <w:left w:val="nil"/>
              <w:right w:val="nil"/>
            </w:tcBorders>
            <w:shd w:val="clear" w:color="auto" w:fill="auto"/>
            <w:vAlign w:val="center"/>
          </w:tcPr>
          <w:p w14:paraId="68C27AA4" w14:textId="77777777" w:rsidR="00A31A3A" w:rsidRPr="003709B5" w:rsidRDefault="00A31A3A" w:rsidP="003709B5">
            <w:pPr>
              <w:pStyle w:val="Heading4"/>
              <w:ind w:right="-72"/>
              <w:jc w:val="right"/>
              <w:rPr>
                <w:rFonts w:ascii="Arial" w:hAnsi="Arial" w:cs="Arial"/>
                <w:b w:val="0"/>
                <w:bCs w:val="0"/>
                <w:sz w:val="18"/>
                <w:szCs w:val="18"/>
              </w:rPr>
            </w:pPr>
          </w:p>
        </w:tc>
      </w:tr>
      <w:tr w:rsidR="00A31A3A" w:rsidRPr="003709B5" w14:paraId="2C42510A" w14:textId="77777777" w:rsidTr="003817C7">
        <w:tc>
          <w:tcPr>
            <w:tcW w:w="6663" w:type="dxa"/>
            <w:vAlign w:val="bottom"/>
          </w:tcPr>
          <w:p w14:paraId="61621523" w14:textId="77777777" w:rsidR="00A31A3A" w:rsidRPr="003709B5" w:rsidRDefault="00A31A3A" w:rsidP="003709B5">
            <w:pPr>
              <w:ind w:left="-113"/>
              <w:rPr>
                <w:rFonts w:ascii="Arial" w:hAnsi="Arial" w:cs="Arial"/>
                <w:sz w:val="18"/>
                <w:szCs w:val="18"/>
                <w:shd w:val="clear" w:color="auto" w:fill="FFFFFF"/>
              </w:rPr>
            </w:pPr>
            <w:r w:rsidRPr="003709B5">
              <w:rPr>
                <w:rFonts w:ascii="Arial" w:hAnsi="Arial" w:cs="Arial"/>
                <w:sz w:val="18"/>
                <w:szCs w:val="18"/>
                <w:shd w:val="clear" w:color="auto" w:fill="FFFFFF"/>
              </w:rPr>
              <w:t xml:space="preserve">   </w:t>
            </w:r>
            <w:proofErr w:type="spellStart"/>
            <w:r w:rsidRPr="003709B5">
              <w:rPr>
                <w:rFonts w:ascii="Arial" w:hAnsi="Arial" w:cs="Arial"/>
                <w:sz w:val="18"/>
                <w:szCs w:val="18"/>
                <w:shd w:val="clear" w:color="auto" w:fill="FFFFFF"/>
              </w:rPr>
              <w:t>Amortisation</w:t>
            </w:r>
            <w:proofErr w:type="spellEnd"/>
            <w:r w:rsidRPr="003709B5">
              <w:rPr>
                <w:rFonts w:ascii="Arial" w:hAnsi="Arial" w:cs="Arial"/>
                <w:sz w:val="18"/>
                <w:szCs w:val="18"/>
                <w:shd w:val="clear" w:color="auto" w:fill="FFFFFF"/>
              </w:rPr>
              <w:t xml:space="preserve"> of prepaid interest expenses</w:t>
            </w:r>
          </w:p>
        </w:tc>
        <w:tc>
          <w:tcPr>
            <w:tcW w:w="1417" w:type="dxa"/>
            <w:tcBorders>
              <w:bottom w:val="single" w:sz="4" w:space="0" w:color="auto"/>
            </w:tcBorders>
            <w:shd w:val="clear" w:color="auto" w:fill="FAFAFA"/>
            <w:vAlign w:val="center"/>
          </w:tcPr>
          <w:p w14:paraId="0AD1B9C8"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9,766,680</w:t>
            </w:r>
          </w:p>
        </w:tc>
        <w:tc>
          <w:tcPr>
            <w:tcW w:w="1392" w:type="dxa"/>
            <w:tcBorders>
              <w:top w:val="nil"/>
              <w:left w:val="nil"/>
              <w:bottom w:val="single" w:sz="4" w:space="0" w:color="auto"/>
              <w:right w:val="nil"/>
            </w:tcBorders>
            <w:shd w:val="clear" w:color="auto" w:fill="auto"/>
            <w:vAlign w:val="center"/>
          </w:tcPr>
          <w:p w14:paraId="2AD0EDDF"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2,078,598</w:t>
            </w:r>
          </w:p>
        </w:tc>
      </w:tr>
      <w:tr w:rsidR="00A31A3A" w:rsidRPr="003709B5" w14:paraId="2115C794" w14:textId="77777777" w:rsidTr="003817C7">
        <w:tc>
          <w:tcPr>
            <w:tcW w:w="6663" w:type="dxa"/>
            <w:vAlign w:val="bottom"/>
          </w:tcPr>
          <w:p w14:paraId="072BBBFC" w14:textId="77777777" w:rsidR="00A31A3A" w:rsidRPr="003709B5" w:rsidRDefault="00A31A3A" w:rsidP="003709B5">
            <w:pPr>
              <w:ind w:left="255"/>
              <w:rPr>
                <w:rFonts w:ascii="Arial" w:hAnsi="Arial" w:cs="Arial"/>
                <w:sz w:val="18"/>
                <w:szCs w:val="18"/>
                <w:shd w:val="clear" w:color="auto" w:fill="FFFFFF"/>
              </w:rPr>
            </w:pPr>
          </w:p>
        </w:tc>
        <w:tc>
          <w:tcPr>
            <w:tcW w:w="1417" w:type="dxa"/>
            <w:tcBorders>
              <w:top w:val="single" w:sz="4" w:space="0" w:color="auto"/>
            </w:tcBorders>
            <w:shd w:val="clear" w:color="auto" w:fill="FAFAFA"/>
            <w:vAlign w:val="bottom"/>
          </w:tcPr>
          <w:p w14:paraId="33D773BC" w14:textId="77777777" w:rsidR="00A31A3A" w:rsidRPr="003709B5" w:rsidRDefault="00A31A3A" w:rsidP="003709B5">
            <w:pPr>
              <w:ind w:right="-72"/>
              <w:jc w:val="right"/>
              <w:rPr>
                <w:rFonts w:ascii="Arial" w:hAnsi="Arial" w:cs="Arial"/>
                <w:sz w:val="18"/>
                <w:szCs w:val="18"/>
                <w:shd w:val="clear" w:color="auto" w:fill="FFFFFF"/>
              </w:rPr>
            </w:pPr>
          </w:p>
        </w:tc>
        <w:tc>
          <w:tcPr>
            <w:tcW w:w="1392" w:type="dxa"/>
            <w:tcBorders>
              <w:top w:val="single" w:sz="4" w:space="0" w:color="auto"/>
            </w:tcBorders>
            <w:shd w:val="clear" w:color="auto" w:fill="auto"/>
            <w:vAlign w:val="bottom"/>
          </w:tcPr>
          <w:p w14:paraId="6B7FCE2F" w14:textId="77777777" w:rsidR="00A31A3A" w:rsidRPr="003709B5" w:rsidRDefault="00A31A3A" w:rsidP="003709B5">
            <w:pPr>
              <w:ind w:right="-72"/>
              <w:jc w:val="right"/>
              <w:rPr>
                <w:rFonts w:ascii="Arial" w:hAnsi="Arial" w:cs="Arial"/>
                <w:sz w:val="18"/>
                <w:szCs w:val="18"/>
                <w:shd w:val="clear" w:color="auto" w:fill="FFFFFF"/>
              </w:rPr>
            </w:pPr>
          </w:p>
        </w:tc>
      </w:tr>
      <w:tr w:rsidR="00A31A3A" w:rsidRPr="003709B5" w14:paraId="03B43B1A" w14:textId="77777777" w:rsidTr="003817C7">
        <w:tc>
          <w:tcPr>
            <w:tcW w:w="6663" w:type="dxa"/>
            <w:vAlign w:val="bottom"/>
          </w:tcPr>
          <w:p w14:paraId="5B963ED2" w14:textId="77777777" w:rsidR="00A31A3A" w:rsidRPr="003709B5" w:rsidRDefault="00A31A3A" w:rsidP="003709B5">
            <w:pPr>
              <w:ind w:left="-113"/>
              <w:rPr>
                <w:rFonts w:ascii="Arial" w:hAnsi="Arial" w:cs="Arial"/>
                <w:sz w:val="18"/>
                <w:szCs w:val="18"/>
                <w:shd w:val="clear" w:color="auto" w:fill="FFFFFF"/>
              </w:rPr>
            </w:pPr>
            <w:r w:rsidRPr="003709B5">
              <w:rPr>
                <w:rFonts w:ascii="Arial" w:hAnsi="Arial" w:cs="Arial"/>
                <w:sz w:val="18"/>
                <w:szCs w:val="18"/>
                <w:shd w:val="clear" w:color="auto" w:fill="FFFFFF"/>
              </w:rPr>
              <w:t xml:space="preserve">Closing net book value </w:t>
            </w:r>
          </w:p>
        </w:tc>
        <w:tc>
          <w:tcPr>
            <w:tcW w:w="1417" w:type="dxa"/>
            <w:tcBorders>
              <w:bottom w:val="single" w:sz="4" w:space="0" w:color="auto"/>
            </w:tcBorders>
            <w:shd w:val="clear" w:color="auto" w:fill="FAFAFA"/>
            <w:vAlign w:val="bottom"/>
          </w:tcPr>
          <w:p w14:paraId="2DF4F820"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w:t>
            </w:r>
          </w:p>
        </w:tc>
        <w:tc>
          <w:tcPr>
            <w:tcW w:w="1392" w:type="dxa"/>
            <w:tcBorders>
              <w:bottom w:val="single" w:sz="4" w:space="0" w:color="auto"/>
            </w:tcBorders>
            <w:shd w:val="clear" w:color="auto" w:fill="auto"/>
            <w:vAlign w:val="bottom"/>
          </w:tcPr>
          <w:p w14:paraId="29DFA471"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w:t>
            </w:r>
          </w:p>
        </w:tc>
      </w:tr>
    </w:tbl>
    <w:p w14:paraId="344C02D4" w14:textId="77777777" w:rsidR="00A31A3A" w:rsidRPr="003709B5" w:rsidRDefault="00A31A3A" w:rsidP="003709B5">
      <w:pPr>
        <w:jc w:val="both"/>
        <w:rPr>
          <w:rFonts w:ascii="Arial" w:hAnsi="Arial" w:cs="Arial"/>
          <w:sz w:val="18"/>
          <w:szCs w:val="18"/>
        </w:rPr>
      </w:pPr>
    </w:p>
    <w:p w14:paraId="63154333" w14:textId="2F6CBF77" w:rsidR="00A31A3A" w:rsidRPr="003709B5" w:rsidRDefault="00A31A3A" w:rsidP="003709B5">
      <w:pPr>
        <w:jc w:val="both"/>
        <w:rPr>
          <w:rFonts w:ascii="Arial" w:hAnsi="Arial" w:cs="Arial"/>
          <w:sz w:val="18"/>
          <w:szCs w:val="18"/>
        </w:rPr>
      </w:pPr>
    </w:p>
    <w:tbl>
      <w:tblPr>
        <w:tblW w:w="9450" w:type="dxa"/>
        <w:shd w:val="clear" w:color="auto" w:fill="FFA543"/>
        <w:tblLook w:val="04A0" w:firstRow="1" w:lastRow="0" w:firstColumn="1" w:lastColumn="0" w:noHBand="0" w:noVBand="1"/>
      </w:tblPr>
      <w:tblGrid>
        <w:gridCol w:w="9450"/>
      </w:tblGrid>
      <w:tr w:rsidR="00A31A3A" w:rsidRPr="003709B5" w14:paraId="7918756B" w14:textId="77777777" w:rsidTr="003817C7">
        <w:trPr>
          <w:trHeight w:val="386"/>
        </w:trPr>
        <w:tc>
          <w:tcPr>
            <w:tcW w:w="9450" w:type="dxa"/>
            <w:shd w:val="clear" w:color="auto" w:fill="FFA543"/>
            <w:vAlign w:val="center"/>
          </w:tcPr>
          <w:p w14:paraId="41BFE09B" w14:textId="77777777"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25</w:t>
            </w:r>
            <w:r w:rsidRPr="003709B5">
              <w:rPr>
                <w:rFonts w:ascii="Arial" w:hAnsi="Arial" w:cs="Arial"/>
                <w:b/>
                <w:bCs/>
                <w:color w:val="FFFFFF"/>
                <w:sz w:val="18"/>
                <w:szCs w:val="18"/>
                <w:lang w:val="en-GB" w:eastAsia="th-TH"/>
              </w:rPr>
              <w:tab/>
              <w:t>Lease liabilities</w:t>
            </w:r>
          </w:p>
        </w:tc>
      </w:tr>
    </w:tbl>
    <w:p w14:paraId="3A5D8547" w14:textId="77777777" w:rsidR="00A31A3A" w:rsidRPr="003709B5" w:rsidRDefault="00A31A3A" w:rsidP="003709B5">
      <w:pPr>
        <w:jc w:val="thaiDistribute"/>
        <w:rPr>
          <w:rFonts w:ascii="Arial" w:hAnsi="Arial" w:cs="Arial"/>
          <w:spacing w:val="-4"/>
          <w:sz w:val="18"/>
          <w:szCs w:val="18"/>
        </w:rPr>
      </w:pPr>
    </w:p>
    <w:tbl>
      <w:tblPr>
        <w:tblW w:w="9472" w:type="dxa"/>
        <w:tblLayout w:type="fixed"/>
        <w:tblLook w:val="0000" w:firstRow="0" w:lastRow="0" w:firstColumn="0" w:lastColumn="0" w:noHBand="0" w:noVBand="0"/>
      </w:tblPr>
      <w:tblGrid>
        <w:gridCol w:w="3803"/>
        <w:gridCol w:w="1417"/>
        <w:gridCol w:w="1418"/>
        <w:gridCol w:w="1417"/>
        <w:gridCol w:w="1417"/>
      </w:tblGrid>
      <w:tr w:rsidR="00A31A3A" w:rsidRPr="003709B5" w14:paraId="423A2D1F" w14:textId="77777777" w:rsidTr="003817C7">
        <w:tc>
          <w:tcPr>
            <w:tcW w:w="3803" w:type="dxa"/>
            <w:tcBorders>
              <w:top w:val="nil"/>
              <w:left w:val="nil"/>
              <w:bottom w:val="nil"/>
              <w:right w:val="nil"/>
            </w:tcBorders>
            <w:vAlign w:val="bottom"/>
          </w:tcPr>
          <w:p w14:paraId="30CED4ED" w14:textId="77777777" w:rsidR="00A31A3A" w:rsidRPr="003709B5" w:rsidRDefault="00A31A3A" w:rsidP="003709B5">
            <w:pPr>
              <w:ind w:left="-113"/>
              <w:rPr>
                <w:rFonts w:ascii="Arial" w:hAnsi="Arial" w:cs="Arial"/>
                <w:b/>
                <w:bCs/>
                <w:sz w:val="18"/>
                <w:szCs w:val="18"/>
              </w:rPr>
            </w:pPr>
          </w:p>
        </w:tc>
        <w:tc>
          <w:tcPr>
            <w:tcW w:w="2835" w:type="dxa"/>
            <w:gridSpan w:val="2"/>
            <w:tcBorders>
              <w:top w:val="single" w:sz="4" w:space="0" w:color="auto"/>
              <w:left w:val="nil"/>
              <w:bottom w:val="nil"/>
            </w:tcBorders>
            <w:shd w:val="clear" w:color="auto" w:fill="auto"/>
            <w:vAlign w:val="bottom"/>
          </w:tcPr>
          <w:p w14:paraId="09CB63AA"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 xml:space="preserve">Consolidated </w:t>
            </w:r>
          </w:p>
          <w:p w14:paraId="5ABB22E2"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c>
          <w:tcPr>
            <w:tcW w:w="2834" w:type="dxa"/>
            <w:gridSpan w:val="2"/>
            <w:tcBorders>
              <w:top w:val="single" w:sz="4" w:space="0" w:color="auto"/>
              <w:left w:val="nil"/>
              <w:bottom w:val="nil"/>
            </w:tcBorders>
          </w:tcPr>
          <w:p w14:paraId="583625CC"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Separate</w:t>
            </w:r>
          </w:p>
          <w:p w14:paraId="3054D9F4"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2B22457E" w14:textId="77777777" w:rsidTr="003817C7">
        <w:tc>
          <w:tcPr>
            <w:tcW w:w="3803" w:type="dxa"/>
            <w:tcBorders>
              <w:top w:val="nil"/>
              <w:left w:val="nil"/>
              <w:bottom w:val="nil"/>
              <w:right w:val="nil"/>
            </w:tcBorders>
            <w:vAlign w:val="bottom"/>
          </w:tcPr>
          <w:p w14:paraId="4CE1E30A" w14:textId="77777777" w:rsidR="00A31A3A" w:rsidRPr="003709B5" w:rsidRDefault="00A31A3A" w:rsidP="003709B5">
            <w:pPr>
              <w:ind w:left="-113"/>
              <w:rPr>
                <w:rFonts w:ascii="Arial" w:hAnsi="Arial" w:cs="Arial"/>
                <w:b/>
                <w:bCs/>
                <w:sz w:val="18"/>
                <w:szCs w:val="18"/>
                <w:cs/>
              </w:rPr>
            </w:pPr>
          </w:p>
        </w:tc>
        <w:tc>
          <w:tcPr>
            <w:tcW w:w="1417" w:type="dxa"/>
            <w:tcBorders>
              <w:top w:val="single" w:sz="4" w:space="0" w:color="auto"/>
              <w:left w:val="nil"/>
              <w:right w:val="nil"/>
            </w:tcBorders>
            <w:shd w:val="clear" w:color="auto" w:fill="auto"/>
            <w:vAlign w:val="bottom"/>
          </w:tcPr>
          <w:p w14:paraId="10CFDC3D" w14:textId="77777777" w:rsidR="00A31A3A" w:rsidRPr="003709B5" w:rsidRDefault="00A31A3A" w:rsidP="003709B5">
            <w:pPr>
              <w:tabs>
                <w:tab w:val="right" w:pos="1138"/>
              </w:tabs>
              <w:ind w:left="-18" w:right="-72"/>
              <w:jc w:val="right"/>
              <w:rPr>
                <w:rFonts w:ascii="Arial" w:hAnsi="Arial" w:cs="Arial"/>
                <w:b/>
                <w:bCs/>
                <w:sz w:val="18"/>
                <w:szCs w:val="18"/>
              </w:rPr>
            </w:pPr>
            <w:r w:rsidRPr="003709B5">
              <w:rPr>
                <w:rFonts w:ascii="Arial" w:hAnsi="Arial" w:cs="Arial"/>
                <w:b/>
                <w:bCs/>
                <w:sz w:val="18"/>
                <w:szCs w:val="18"/>
                <w:lang w:val="en-GB"/>
              </w:rPr>
              <w:t>2021</w:t>
            </w:r>
          </w:p>
        </w:tc>
        <w:tc>
          <w:tcPr>
            <w:tcW w:w="1418" w:type="dxa"/>
            <w:tcBorders>
              <w:top w:val="single" w:sz="4" w:space="0" w:color="auto"/>
              <w:left w:val="nil"/>
              <w:right w:val="nil"/>
            </w:tcBorders>
            <w:shd w:val="clear" w:color="auto" w:fill="auto"/>
            <w:vAlign w:val="bottom"/>
          </w:tcPr>
          <w:p w14:paraId="1140CF54"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lang w:val="en-GB"/>
              </w:rPr>
              <w:t>2020</w:t>
            </w:r>
          </w:p>
        </w:tc>
        <w:tc>
          <w:tcPr>
            <w:tcW w:w="1417" w:type="dxa"/>
            <w:tcBorders>
              <w:top w:val="single" w:sz="4" w:space="0" w:color="auto"/>
              <w:left w:val="nil"/>
              <w:right w:val="nil"/>
            </w:tcBorders>
            <w:vAlign w:val="bottom"/>
          </w:tcPr>
          <w:p w14:paraId="7E5E81B5" w14:textId="77777777" w:rsidR="00A31A3A" w:rsidRPr="003709B5" w:rsidRDefault="00A31A3A" w:rsidP="003709B5">
            <w:pPr>
              <w:tabs>
                <w:tab w:val="right" w:pos="1093"/>
              </w:tabs>
              <w:ind w:left="-18"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17" w:type="dxa"/>
            <w:tcBorders>
              <w:top w:val="single" w:sz="4" w:space="0" w:color="auto"/>
              <w:left w:val="nil"/>
              <w:right w:val="nil"/>
            </w:tcBorders>
            <w:vAlign w:val="bottom"/>
          </w:tcPr>
          <w:p w14:paraId="0AA305CD" w14:textId="77777777" w:rsidR="00A31A3A" w:rsidRPr="003709B5" w:rsidRDefault="00A31A3A" w:rsidP="003709B5">
            <w:pPr>
              <w:tabs>
                <w:tab w:val="right" w:pos="1093"/>
              </w:tabs>
              <w:ind w:left="-18"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512CFD95" w14:textId="77777777" w:rsidTr="003817C7">
        <w:tc>
          <w:tcPr>
            <w:tcW w:w="3803" w:type="dxa"/>
            <w:tcBorders>
              <w:top w:val="nil"/>
              <w:left w:val="nil"/>
              <w:bottom w:val="nil"/>
              <w:right w:val="nil"/>
            </w:tcBorders>
            <w:vAlign w:val="bottom"/>
          </w:tcPr>
          <w:p w14:paraId="5CD0B934" w14:textId="77777777" w:rsidR="00A31A3A" w:rsidRPr="003709B5" w:rsidRDefault="00A31A3A" w:rsidP="003709B5">
            <w:pPr>
              <w:ind w:left="-113"/>
              <w:rPr>
                <w:rFonts w:ascii="Arial" w:hAnsi="Arial" w:cs="Arial"/>
                <w:b/>
                <w:bCs/>
                <w:sz w:val="18"/>
                <w:szCs w:val="18"/>
                <w:cs/>
              </w:rPr>
            </w:pPr>
          </w:p>
        </w:tc>
        <w:tc>
          <w:tcPr>
            <w:tcW w:w="1417" w:type="dxa"/>
            <w:tcBorders>
              <w:left w:val="nil"/>
              <w:bottom w:val="single" w:sz="4" w:space="0" w:color="auto"/>
              <w:right w:val="nil"/>
            </w:tcBorders>
            <w:shd w:val="clear" w:color="auto" w:fill="auto"/>
            <w:vAlign w:val="bottom"/>
          </w:tcPr>
          <w:p w14:paraId="4E5DF634" w14:textId="77777777" w:rsidR="00A31A3A" w:rsidRPr="003709B5" w:rsidRDefault="00A31A3A" w:rsidP="003709B5">
            <w:pPr>
              <w:tabs>
                <w:tab w:val="right" w:pos="1138"/>
              </w:tabs>
              <w:ind w:left="-18" w:right="-72"/>
              <w:jc w:val="right"/>
              <w:rPr>
                <w:rFonts w:ascii="Arial" w:hAnsi="Arial" w:cs="Arial"/>
                <w:b/>
                <w:bCs/>
                <w:sz w:val="18"/>
                <w:szCs w:val="18"/>
                <w:lang w:val="en-GB"/>
              </w:rPr>
            </w:pPr>
            <w:r w:rsidRPr="003709B5">
              <w:rPr>
                <w:rFonts w:ascii="Arial" w:hAnsi="Arial" w:cs="Arial"/>
                <w:b/>
                <w:bCs/>
                <w:sz w:val="18"/>
                <w:szCs w:val="18"/>
              </w:rPr>
              <w:t>Baht</w:t>
            </w:r>
          </w:p>
        </w:tc>
        <w:tc>
          <w:tcPr>
            <w:tcW w:w="1418" w:type="dxa"/>
            <w:tcBorders>
              <w:left w:val="nil"/>
              <w:bottom w:val="single" w:sz="4" w:space="0" w:color="auto"/>
              <w:right w:val="nil"/>
            </w:tcBorders>
            <w:shd w:val="clear" w:color="auto" w:fill="auto"/>
            <w:vAlign w:val="bottom"/>
          </w:tcPr>
          <w:p w14:paraId="05BAFB77" w14:textId="77777777" w:rsidR="00A31A3A" w:rsidRPr="003709B5" w:rsidRDefault="00A31A3A" w:rsidP="003709B5">
            <w:pPr>
              <w:tabs>
                <w:tab w:val="right" w:pos="1093"/>
              </w:tabs>
              <w:ind w:left="-18" w:right="-72"/>
              <w:jc w:val="right"/>
              <w:rPr>
                <w:rFonts w:ascii="Arial" w:hAnsi="Arial" w:cs="Arial"/>
                <w:b/>
                <w:bCs/>
                <w:sz w:val="18"/>
                <w:szCs w:val="18"/>
                <w:lang w:val="en-GB"/>
              </w:rPr>
            </w:pPr>
            <w:r w:rsidRPr="003709B5">
              <w:rPr>
                <w:rFonts w:ascii="Arial" w:hAnsi="Arial" w:cs="Arial"/>
                <w:b/>
                <w:bCs/>
                <w:sz w:val="18"/>
                <w:szCs w:val="18"/>
              </w:rPr>
              <w:t>Baht</w:t>
            </w:r>
          </w:p>
        </w:tc>
        <w:tc>
          <w:tcPr>
            <w:tcW w:w="1417" w:type="dxa"/>
            <w:tcBorders>
              <w:left w:val="nil"/>
              <w:bottom w:val="single" w:sz="4" w:space="0" w:color="auto"/>
              <w:right w:val="nil"/>
            </w:tcBorders>
            <w:vAlign w:val="bottom"/>
          </w:tcPr>
          <w:p w14:paraId="714DBE26"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rPr>
              <w:t>Baht</w:t>
            </w:r>
          </w:p>
        </w:tc>
        <w:tc>
          <w:tcPr>
            <w:tcW w:w="1417" w:type="dxa"/>
            <w:tcBorders>
              <w:left w:val="nil"/>
              <w:bottom w:val="single" w:sz="4" w:space="0" w:color="auto"/>
              <w:right w:val="nil"/>
            </w:tcBorders>
            <w:vAlign w:val="bottom"/>
          </w:tcPr>
          <w:p w14:paraId="4E84A14E"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3B1117BE" w14:textId="77777777" w:rsidTr="003817C7">
        <w:tc>
          <w:tcPr>
            <w:tcW w:w="3803" w:type="dxa"/>
            <w:tcBorders>
              <w:top w:val="nil"/>
              <w:left w:val="nil"/>
              <w:bottom w:val="nil"/>
              <w:right w:val="nil"/>
            </w:tcBorders>
            <w:vAlign w:val="bottom"/>
          </w:tcPr>
          <w:p w14:paraId="46092B93" w14:textId="77777777" w:rsidR="00A31A3A" w:rsidRPr="003709B5" w:rsidRDefault="00A31A3A" w:rsidP="003709B5">
            <w:pPr>
              <w:ind w:left="-113"/>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68D97633" w14:textId="77777777" w:rsidR="00A31A3A" w:rsidRPr="003709B5" w:rsidRDefault="00A31A3A" w:rsidP="003709B5">
            <w:pPr>
              <w:ind w:left="-18"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auto"/>
            <w:vAlign w:val="bottom"/>
          </w:tcPr>
          <w:p w14:paraId="79986D86" w14:textId="77777777" w:rsidR="00A31A3A" w:rsidRPr="003709B5" w:rsidRDefault="00A31A3A" w:rsidP="003709B5">
            <w:pPr>
              <w:ind w:left="-18"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67AE9634" w14:textId="77777777" w:rsidR="00A31A3A" w:rsidRPr="003709B5" w:rsidRDefault="00A31A3A" w:rsidP="003709B5">
            <w:pPr>
              <w:ind w:left="-18"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auto"/>
          </w:tcPr>
          <w:p w14:paraId="2FC531B7" w14:textId="77777777" w:rsidR="00A31A3A" w:rsidRPr="003709B5" w:rsidRDefault="00A31A3A" w:rsidP="003709B5">
            <w:pPr>
              <w:ind w:left="-18" w:right="-72"/>
              <w:jc w:val="right"/>
              <w:rPr>
                <w:rFonts w:ascii="Arial" w:hAnsi="Arial" w:cs="Arial"/>
                <w:sz w:val="18"/>
                <w:szCs w:val="18"/>
              </w:rPr>
            </w:pPr>
          </w:p>
        </w:tc>
      </w:tr>
      <w:tr w:rsidR="00A31A3A" w:rsidRPr="003709B5" w14:paraId="0F92D45F" w14:textId="77777777" w:rsidTr="003817C7">
        <w:tc>
          <w:tcPr>
            <w:tcW w:w="3803" w:type="dxa"/>
            <w:tcBorders>
              <w:top w:val="nil"/>
              <w:left w:val="nil"/>
              <w:bottom w:val="nil"/>
              <w:right w:val="nil"/>
            </w:tcBorders>
            <w:vAlign w:val="bottom"/>
          </w:tcPr>
          <w:p w14:paraId="19C89AD5" w14:textId="77777777" w:rsidR="00A31A3A" w:rsidRPr="003709B5" w:rsidRDefault="00A31A3A" w:rsidP="003709B5">
            <w:pPr>
              <w:ind w:left="-113"/>
              <w:rPr>
                <w:rFonts w:ascii="Arial" w:hAnsi="Arial" w:cs="Arial"/>
                <w:sz w:val="18"/>
                <w:szCs w:val="18"/>
                <w:cs/>
              </w:rPr>
            </w:pPr>
            <w:r w:rsidRPr="003709B5">
              <w:rPr>
                <w:rFonts w:ascii="Arial" w:hAnsi="Arial" w:cs="Arial"/>
                <w:sz w:val="18"/>
                <w:szCs w:val="18"/>
              </w:rPr>
              <w:t>Current</w:t>
            </w:r>
          </w:p>
        </w:tc>
        <w:tc>
          <w:tcPr>
            <w:tcW w:w="1417" w:type="dxa"/>
            <w:tcBorders>
              <w:top w:val="nil"/>
              <w:left w:val="nil"/>
              <w:right w:val="nil"/>
            </w:tcBorders>
            <w:shd w:val="clear" w:color="auto" w:fill="FAFAFA"/>
          </w:tcPr>
          <w:p w14:paraId="3FE8A9CE" w14:textId="77777777" w:rsidR="00A31A3A" w:rsidRPr="003709B5" w:rsidRDefault="00A31A3A" w:rsidP="003709B5">
            <w:pPr>
              <w:ind w:right="-72"/>
              <w:jc w:val="right"/>
              <w:rPr>
                <w:rFonts w:ascii="Arial" w:hAnsi="Arial" w:cs="Arial"/>
                <w:sz w:val="18"/>
                <w:szCs w:val="18"/>
                <w:lang w:val="en-GB"/>
              </w:rPr>
            </w:pPr>
            <w:r w:rsidRPr="003709B5">
              <w:rPr>
                <w:rFonts w:ascii="Arial" w:eastAsia="Arial Unicode MS" w:hAnsi="Arial" w:cs="Arial"/>
                <w:sz w:val="18"/>
                <w:szCs w:val="18"/>
                <w:lang w:val="en-GB"/>
              </w:rPr>
              <w:t>193,848,857</w:t>
            </w:r>
          </w:p>
        </w:tc>
        <w:tc>
          <w:tcPr>
            <w:tcW w:w="1418" w:type="dxa"/>
            <w:tcBorders>
              <w:top w:val="nil"/>
              <w:left w:val="nil"/>
              <w:right w:val="nil"/>
            </w:tcBorders>
            <w:shd w:val="clear" w:color="auto" w:fill="auto"/>
          </w:tcPr>
          <w:p w14:paraId="5BC7282A" w14:textId="77777777" w:rsidR="00A31A3A" w:rsidRPr="003709B5" w:rsidRDefault="00A31A3A" w:rsidP="003709B5">
            <w:pPr>
              <w:ind w:right="-72"/>
              <w:jc w:val="right"/>
              <w:rPr>
                <w:rFonts w:ascii="Arial" w:hAnsi="Arial" w:cs="Arial"/>
                <w:sz w:val="18"/>
                <w:szCs w:val="18"/>
                <w:lang w:val="en-GB"/>
              </w:rPr>
            </w:pPr>
            <w:r w:rsidRPr="003709B5">
              <w:rPr>
                <w:rFonts w:ascii="Arial" w:hAnsi="Arial" w:cs="Arial"/>
                <w:sz w:val="18"/>
                <w:szCs w:val="18"/>
                <w:cs/>
                <w:lang w:val="en-GB"/>
              </w:rPr>
              <w:t>190</w:t>
            </w:r>
            <w:r w:rsidRPr="003709B5">
              <w:rPr>
                <w:rFonts w:ascii="Arial" w:hAnsi="Arial" w:cs="Arial"/>
                <w:sz w:val="18"/>
                <w:szCs w:val="18"/>
                <w:lang w:val="en-GB"/>
              </w:rPr>
              <w:t>,</w:t>
            </w:r>
            <w:r w:rsidRPr="003709B5">
              <w:rPr>
                <w:rFonts w:ascii="Arial" w:hAnsi="Arial" w:cs="Arial"/>
                <w:sz w:val="18"/>
                <w:szCs w:val="18"/>
                <w:cs/>
                <w:lang w:val="en-GB"/>
              </w:rPr>
              <w:t>751</w:t>
            </w:r>
            <w:r w:rsidRPr="003709B5">
              <w:rPr>
                <w:rFonts w:ascii="Arial" w:hAnsi="Arial" w:cs="Arial"/>
                <w:sz w:val="18"/>
                <w:szCs w:val="18"/>
                <w:lang w:val="en-GB"/>
              </w:rPr>
              <w:t>,</w:t>
            </w:r>
            <w:r w:rsidRPr="003709B5">
              <w:rPr>
                <w:rFonts w:ascii="Arial" w:hAnsi="Arial" w:cs="Arial"/>
                <w:sz w:val="18"/>
                <w:szCs w:val="18"/>
                <w:cs/>
                <w:lang w:val="en-GB"/>
              </w:rPr>
              <w:t>540</w:t>
            </w:r>
          </w:p>
        </w:tc>
        <w:tc>
          <w:tcPr>
            <w:tcW w:w="1417" w:type="dxa"/>
            <w:tcBorders>
              <w:top w:val="nil"/>
              <w:left w:val="nil"/>
              <w:right w:val="nil"/>
            </w:tcBorders>
            <w:shd w:val="clear" w:color="auto" w:fill="FAFAFA"/>
          </w:tcPr>
          <w:p w14:paraId="025CB56B" w14:textId="77777777" w:rsidR="00A31A3A" w:rsidRPr="003709B5" w:rsidRDefault="00A31A3A" w:rsidP="003709B5">
            <w:pPr>
              <w:ind w:right="-72"/>
              <w:jc w:val="right"/>
              <w:rPr>
                <w:rFonts w:ascii="Arial" w:hAnsi="Arial" w:cs="Arial"/>
                <w:sz w:val="18"/>
                <w:szCs w:val="18"/>
                <w:lang w:val="en-GB"/>
              </w:rPr>
            </w:pPr>
            <w:r w:rsidRPr="003709B5">
              <w:rPr>
                <w:rFonts w:ascii="Arial" w:eastAsia="Arial Unicode MS" w:hAnsi="Arial" w:cs="Arial"/>
                <w:sz w:val="18"/>
                <w:szCs w:val="18"/>
                <w:lang w:val="en-GB"/>
              </w:rPr>
              <w:t>17,871,713</w:t>
            </w:r>
          </w:p>
        </w:tc>
        <w:tc>
          <w:tcPr>
            <w:tcW w:w="1417" w:type="dxa"/>
            <w:tcBorders>
              <w:top w:val="nil"/>
              <w:left w:val="nil"/>
              <w:right w:val="nil"/>
            </w:tcBorders>
            <w:shd w:val="clear" w:color="auto" w:fill="auto"/>
          </w:tcPr>
          <w:p w14:paraId="39A87B66" w14:textId="77777777" w:rsidR="00A31A3A" w:rsidRPr="003709B5" w:rsidRDefault="00A31A3A" w:rsidP="003709B5">
            <w:pPr>
              <w:ind w:right="-72"/>
              <w:jc w:val="right"/>
              <w:rPr>
                <w:rFonts w:ascii="Arial" w:hAnsi="Arial" w:cs="Arial"/>
                <w:sz w:val="18"/>
                <w:szCs w:val="18"/>
                <w:lang w:val="en-GB"/>
              </w:rPr>
            </w:pPr>
            <w:r w:rsidRPr="003709B5">
              <w:rPr>
                <w:rFonts w:ascii="Arial" w:hAnsi="Arial" w:cs="Arial"/>
                <w:sz w:val="18"/>
                <w:szCs w:val="18"/>
                <w:lang w:val="en-GB"/>
              </w:rPr>
              <w:t>28,510,056</w:t>
            </w:r>
          </w:p>
        </w:tc>
      </w:tr>
      <w:tr w:rsidR="00A31A3A" w:rsidRPr="003709B5" w14:paraId="33FB98FC" w14:textId="77777777" w:rsidTr="003817C7">
        <w:tc>
          <w:tcPr>
            <w:tcW w:w="3803" w:type="dxa"/>
            <w:tcBorders>
              <w:top w:val="nil"/>
              <w:left w:val="nil"/>
              <w:bottom w:val="nil"/>
              <w:right w:val="nil"/>
            </w:tcBorders>
            <w:vAlign w:val="bottom"/>
          </w:tcPr>
          <w:p w14:paraId="0EEA029A" w14:textId="77777777" w:rsidR="00A31A3A" w:rsidRPr="003709B5" w:rsidRDefault="00A31A3A" w:rsidP="003709B5">
            <w:pPr>
              <w:ind w:left="-113"/>
              <w:rPr>
                <w:rFonts w:ascii="Arial" w:hAnsi="Arial" w:cs="Arial"/>
                <w:sz w:val="18"/>
                <w:szCs w:val="18"/>
                <w:cs/>
                <w:lang w:val="en-GB"/>
              </w:rPr>
            </w:pPr>
            <w:r w:rsidRPr="003709B5">
              <w:rPr>
                <w:rFonts w:ascii="Arial" w:hAnsi="Arial" w:cs="Arial"/>
                <w:sz w:val="18"/>
                <w:szCs w:val="18"/>
                <w:lang w:val="en-GB"/>
              </w:rPr>
              <w:t>Non-current</w:t>
            </w:r>
          </w:p>
        </w:tc>
        <w:tc>
          <w:tcPr>
            <w:tcW w:w="1417" w:type="dxa"/>
            <w:tcBorders>
              <w:top w:val="nil"/>
              <w:left w:val="nil"/>
              <w:bottom w:val="single" w:sz="4" w:space="0" w:color="auto"/>
              <w:right w:val="nil"/>
            </w:tcBorders>
            <w:shd w:val="clear" w:color="auto" w:fill="FAFAFA"/>
          </w:tcPr>
          <w:p w14:paraId="4272895D" w14:textId="77777777" w:rsidR="00A31A3A" w:rsidRPr="003709B5" w:rsidRDefault="00A31A3A" w:rsidP="003709B5">
            <w:pPr>
              <w:ind w:right="-72"/>
              <w:jc w:val="right"/>
              <w:rPr>
                <w:rFonts w:ascii="Arial" w:hAnsi="Arial" w:cs="Arial"/>
                <w:sz w:val="18"/>
                <w:szCs w:val="18"/>
                <w:lang w:val="en-GB"/>
              </w:rPr>
            </w:pPr>
            <w:r w:rsidRPr="003709B5">
              <w:rPr>
                <w:rFonts w:ascii="Arial" w:eastAsia="Arial Unicode MS" w:hAnsi="Arial" w:cs="Arial"/>
                <w:sz w:val="18"/>
                <w:szCs w:val="18"/>
              </w:rPr>
              <w:t>215,040,862</w:t>
            </w:r>
          </w:p>
        </w:tc>
        <w:tc>
          <w:tcPr>
            <w:tcW w:w="1418" w:type="dxa"/>
            <w:tcBorders>
              <w:top w:val="nil"/>
              <w:left w:val="nil"/>
              <w:bottom w:val="single" w:sz="4" w:space="0" w:color="auto"/>
              <w:right w:val="nil"/>
            </w:tcBorders>
            <w:shd w:val="clear" w:color="auto" w:fill="auto"/>
          </w:tcPr>
          <w:p w14:paraId="3F0C9033" w14:textId="77777777" w:rsidR="00A31A3A" w:rsidRPr="003709B5" w:rsidRDefault="00A31A3A" w:rsidP="003709B5">
            <w:pPr>
              <w:ind w:right="-72"/>
              <w:jc w:val="right"/>
              <w:rPr>
                <w:rFonts w:ascii="Arial" w:hAnsi="Arial" w:cs="Arial"/>
                <w:sz w:val="18"/>
                <w:szCs w:val="18"/>
                <w:lang w:val="en-GB"/>
              </w:rPr>
            </w:pPr>
            <w:r w:rsidRPr="003709B5">
              <w:rPr>
                <w:rFonts w:ascii="Arial" w:hAnsi="Arial" w:cs="Arial"/>
                <w:sz w:val="18"/>
                <w:szCs w:val="18"/>
                <w:lang w:val="en-GB"/>
              </w:rPr>
              <w:t>349,183,133</w:t>
            </w:r>
          </w:p>
        </w:tc>
        <w:tc>
          <w:tcPr>
            <w:tcW w:w="1417" w:type="dxa"/>
            <w:tcBorders>
              <w:top w:val="nil"/>
              <w:left w:val="nil"/>
              <w:bottom w:val="single" w:sz="4" w:space="0" w:color="auto"/>
              <w:right w:val="nil"/>
            </w:tcBorders>
            <w:shd w:val="clear" w:color="auto" w:fill="FAFAFA"/>
          </w:tcPr>
          <w:p w14:paraId="6004BF14" w14:textId="77777777" w:rsidR="00A31A3A" w:rsidRPr="003709B5" w:rsidRDefault="00A31A3A" w:rsidP="003709B5">
            <w:pPr>
              <w:ind w:right="-72"/>
              <w:jc w:val="right"/>
              <w:rPr>
                <w:rFonts w:ascii="Arial" w:hAnsi="Arial" w:cs="Arial"/>
                <w:sz w:val="18"/>
                <w:szCs w:val="18"/>
                <w:lang w:val="en-GB"/>
              </w:rPr>
            </w:pPr>
            <w:r w:rsidRPr="003709B5">
              <w:rPr>
                <w:rFonts w:ascii="Arial" w:eastAsia="Arial Unicode MS" w:hAnsi="Arial" w:cs="Arial"/>
                <w:sz w:val="18"/>
                <w:szCs w:val="18"/>
              </w:rPr>
              <w:t>9,371,579</w:t>
            </w:r>
          </w:p>
        </w:tc>
        <w:tc>
          <w:tcPr>
            <w:tcW w:w="1417" w:type="dxa"/>
            <w:tcBorders>
              <w:top w:val="nil"/>
              <w:left w:val="nil"/>
              <w:bottom w:val="single" w:sz="4" w:space="0" w:color="auto"/>
              <w:right w:val="nil"/>
            </w:tcBorders>
            <w:shd w:val="clear" w:color="auto" w:fill="auto"/>
          </w:tcPr>
          <w:p w14:paraId="31235834" w14:textId="77777777" w:rsidR="00A31A3A" w:rsidRPr="003709B5" w:rsidRDefault="00A31A3A" w:rsidP="003709B5">
            <w:pPr>
              <w:ind w:right="-72"/>
              <w:jc w:val="right"/>
              <w:rPr>
                <w:rFonts w:ascii="Arial" w:hAnsi="Arial" w:cs="Arial"/>
                <w:sz w:val="18"/>
                <w:szCs w:val="18"/>
                <w:lang w:val="en-GB"/>
              </w:rPr>
            </w:pPr>
            <w:r w:rsidRPr="003709B5">
              <w:rPr>
                <w:rFonts w:ascii="Arial" w:hAnsi="Arial" w:cs="Arial"/>
                <w:sz w:val="18"/>
                <w:szCs w:val="18"/>
                <w:lang w:val="en-GB"/>
              </w:rPr>
              <w:t>26,137,103</w:t>
            </w:r>
          </w:p>
        </w:tc>
      </w:tr>
      <w:tr w:rsidR="00A31A3A" w:rsidRPr="003709B5" w14:paraId="726392B6" w14:textId="77777777" w:rsidTr="003817C7">
        <w:tc>
          <w:tcPr>
            <w:tcW w:w="3803" w:type="dxa"/>
            <w:tcBorders>
              <w:top w:val="nil"/>
              <w:left w:val="nil"/>
              <w:bottom w:val="nil"/>
              <w:right w:val="nil"/>
            </w:tcBorders>
            <w:vAlign w:val="bottom"/>
          </w:tcPr>
          <w:p w14:paraId="5628CA12" w14:textId="77777777" w:rsidR="00A31A3A" w:rsidRPr="003709B5" w:rsidRDefault="00A31A3A" w:rsidP="003709B5">
            <w:pPr>
              <w:ind w:left="-113"/>
              <w:rPr>
                <w:rFonts w:ascii="Arial" w:hAnsi="Arial" w:cs="Arial"/>
                <w:sz w:val="18"/>
                <w:szCs w:val="18"/>
                <w:lang w:val="en-GB"/>
              </w:rPr>
            </w:pPr>
          </w:p>
        </w:tc>
        <w:tc>
          <w:tcPr>
            <w:tcW w:w="1417" w:type="dxa"/>
            <w:tcBorders>
              <w:top w:val="single" w:sz="4" w:space="0" w:color="auto"/>
              <w:left w:val="nil"/>
              <w:right w:val="nil"/>
            </w:tcBorders>
            <w:shd w:val="clear" w:color="auto" w:fill="FAFAFA"/>
          </w:tcPr>
          <w:p w14:paraId="75DCFC29" w14:textId="77777777" w:rsidR="00A31A3A" w:rsidRPr="003709B5" w:rsidRDefault="00A31A3A" w:rsidP="003709B5">
            <w:pPr>
              <w:ind w:right="-72"/>
              <w:jc w:val="right"/>
              <w:rPr>
                <w:rFonts w:ascii="Arial" w:hAnsi="Arial" w:cs="Arial"/>
                <w:sz w:val="18"/>
                <w:szCs w:val="18"/>
                <w:lang w:val="en-GB"/>
              </w:rPr>
            </w:pPr>
          </w:p>
        </w:tc>
        <w:tc>
          <w:tcPr>
            <w:tcW w:w="1418" w:type="dxa"/>
            <w:tcBorders>
              <w:top w:val="single" w:sz="4" w:space="0" w:color="auto"/>
              <w:left w:val="nil"/>
              <w:right w:val="nil"/>
            </w:tcBorders>
            <w:shd w:val="clear" w:color="auto" w:fill="auto"/>
            <w:vAlign w:val="bottom"/>
          </w:tcPr>
          <w:p w14:paraId="39C2B91D" w14:textId="77777777" w:rsidR="00A31A3A" w:rsidRPr="003709B5" w:rsidRDefault="00A31A3A" w:rsidP="003709B5">
            <w:pPr>
              <w:ind w:right="-72"/>
              <w:jc w:val="right"/>
              <w:rPr>
                <w:rFonts w:ascii="Arial" w:hAnsi="Arial" w:cs="Arial"/>
                <w:sz w:val="18"/>
                <w:szCs w:val="18"/>
                <w:lang w:val="en-GB"/>
              </w:rPr>
            </w:pPr>
          </w:p>
        </w:tc>
        <w:tc>
          <w:tcPr>
            <w:tcW w:w="1417" w:type="dxa"/>
            <w:tcBorders>
              <w:top w:val="single" w:sz="4" w:space="0" w:color="auto"/>
              <w:left w:val="nil"/>
              <w:right w:val="nil"/>
            </w:tcBorders>
            <w:shd w:val="clear" w:color="auto" w:fill="FAFAFA"/>
          </w:tcPr>
          <w:p w14:paraId="7E447010" w14:textId="77777777" w:rsidR="00A31A3A" w:rsidRPr="003709B5" w:rsidRDefault="00A31A3A" w:rsidP="003709B5">
            <w:pPr>
              <w:ind w:right="-72"/>
              <w:jc w:val="right"/>
              <w:rPr>
                <w:rFonts w:ascii="Arial" w:hAnsi="Arial" w:cs="Arial"/>
                <w:sz w:val="18"/>
                <w:szCs w:val="18"/>
                <w:lang w:val="en-GB"/>
              </w:rPr>
            </w:pPr>
          </w:p>
        </w:tc>
        <w:tc>
          <w:tcPr>
            <w:tcW w:w="1417" w:type="dxa"/>
            <w:tcBorders>
              <w:top w:val="single" w:sz="4" w:space="0" w:color="auto"/>
              <w:left w:val="nil"/>
              <w:right w:val="nil"/>
            </w:tcBorders>
            <w:shd w:val="clear" w:color="auto" w:fill="auto"/>
          </w:tcPr>
          <w:p w14:paraId="228C108C" w14:textId="77777777" w:rsidR="00A31A3A" w:rsidRPr="003709B5" w:rsidRDefault="00A31A3A" w:rsidP="003709B5">
            <w:pPr>
              <w:ind w:right="-72"/>
              <w:jc w:val="right"/>
              <w:rPr>
                <w:rFonts w:ascii="Arial" w:hAnsi="Arial" w:cs="Arial"/>
                <w:sz w:val="18"/>
                <w:szCs w:val="18"/>
                <w:lang w:val="en-GB"/>
              </w:rPr>
            </w:pPr>
          </w:p>
        </w:tc>
      </w:tr>
      <w:tr w:rsidR="00A31A3A" w:rsidRPr="003709B5" w14:paraId="2F7E276A" w14:textId="77777777" w:rsidTr="003817C7">
        <w:tc>
          <w:tcPr>
            <w:tcW w:w="3803" w:type="dxa"/>
            <w:tcBorders>
              <w:top w:val="nil"/>
              <w:left w:val="nil"/>
              <w:bottom w:val="nil"/>
              <w:right w:val="nil"/>
            </w:tcBorders>
            <w:vAlign w:val="bottom"/>
          </w:tcPr>
          <w:p w14:paraId="710057BC"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 xml:space="preserve">Total </w:t>
            </w:r>
          </w:p>
        </w:tc>
        <w:tc>
          <w:tcPr>
            <w:tcW w:w="1417" w:type="dxa"/>
            <w:tcBorders>
              <w:left w:val="nil"/>
              <w:bottom w:val="single" w:sz="4" w:space="0" w:color="auto"/>
              <w:right w:val="nil"/>
            </w:tcBorders>
            <w:shd w:val="clear" w:color="auto" w:fill="FAFAFA"/>
          </w:tcPr>
          <w:p w14:paraId="3532BECF" w14:textId="77777777" w:rsidR="00A31A3A" w:rsidRPr="003709B5" w:rsidRDefault="00A31A3A" w:rsidP="003709B5">
            <w:pPr>
              <w:ind w:right="-72"/>
              <w:jc w:val="right"/>
              <w:rPr>
                <w:rFonts w:ascii="Arial" w:hAnsi="Arial" w:cs="Arial"/>
                <w:sz w:val="18"/>
                <w:szCs w:val="18"/>
                <w:lang w:val="en-GB"/>
              </w:rPr>
            </w:pPr>
            <w:r w:rsidRPr="003709B5">
              <w:rPr>
                <w:rFonts w:ascii="Arial" w:eastAsia="Arial Unicode MS" w:hAnsi="Arial" w:cs="Arial"/>
                <w:sz w:val="18"/>
                <w:szCs w:val="18"/>
              </w:rPr>
              <w:t>408,889,719</w:t>
            </w:r>
          </w:p>
        </w:tc>
        <w:tc>
          <w:tcPr>
            <w:tcW w:w="1418" w:type="dxa"/>
            <w:tcBorders>
              <w:left w:val="nil"/>
              <w:bottom w:val="single" w:sz="4" w:space="0" w:color="auto"/>
              <w:right w:val="nil"/>
            </w:tcBorders>
            <w:shd w:val="clear" w:color="auto" w:fill="auto"/>
          </w:tcPr>
          <w:p w14:paraId="76CEDA3F" w14:textId="77777777" w:rsidR="00A31A3A" w:rsidRPr="003709B5" w:rsidRDefault="00A31A3A" w:rsidP="003709B5">
            <w:pPr>
              <w:ind w:right="-72"/>
              <w:jc w:val="right"/>
              <w:rPr>
                <w:rFonts w:ascii="Arial" w:hAnsi="Arial" w:cs="Arial"/>
                <w:sz w:val="18"/>
                <w:szCs w:val="18"/>
                <w:lang w:val="en-GB"/>
              </w:rPr>
            </w:pPr>
            <w:r w:rsidRPr="003709B5">
              <w:rPr>
                <w:rFonts w:ascii="Arial" w:hAnsi="Arial" w:cs="Arial"/>
                <w:sz w:val="18"/>
                <w:szCs w:val="18"/>
                <w:lang w:val="en-GB"/>
              </w:rPr>
              <w:t>539,934,673</w:t>
            </w:r>
          </w:p>
        </w:tc>
        <w:tc>
          <w:tcPr>
            <w:tcW w:w="1417" w:type="dxa"/>
            <w:tcBorders>
              <w:left w:val="nil"/>
              <w:bottom w:val="single" w:sz="4" w:space="0" w:color="auto"/>
              <w:right w:val="nil"/>
            </w:tcBorders>
            <w:shd w:val="clear" w:color="auto" w:fill="FAFAFA"/>
          </w:tcPr>
          <w:p w14:paraId="789794ED" w14:textId="77777777" w:rsidR="00A31A3A" w:rsidRPr="003709B5" w:rsidRDefault="00A31A3A" w:rsidP="003709B5">
            <w:pPr>
              <w:ind w:right="-72"/>
              <w:jc w:val="right"/>
              <w:rPr>
                <w:rFonts w:ascii="Arial" w:hAnsi="Arial" w:cs="Arial"/>
                <w:sz w:val="18"/>
                <w:szCs w:val="18"/>
                <w:lang w:val="en-GB"/>
              </w:rPr>
            </w:pPr>
            <w:r w:rsidRPr="003709B5">
              <w:rPr>
                <w:rFonts w:ascii="Arial" w:eastAsia="Arial Unicode MS" w:hAnsi="Arial" w:cs="Arial"/>
                <w:sz w:val="18"/>
                <w:szCs w:val="18"/>
              </w:rPr>
              <w:t>27,243,292</w:t>
            </w:r>
          </w:p>
        </w:tc>
        <w:tc>
          <w:tcPr>
            <w:tcW w:w="1417" w:type="dxa"/>
            <w:tcBorders>
              <w:left w:val="nil"/>
              <w:bottom w:val="single" w:sz="4" w:space="0" w:color="auto"/>
              <w:right w:val="nil"/>
            </w:tcBorders>
            <w:shd w:val="clear" w:color="auto" w:fill="auto"/>
          </w:tcPr>
          <w:p w14:paraId="6A39339E" w14:textId="77777777" w:rsidR="00A31A3A" w:rsidRPr="003709B5" w:rsidRDefault="00A31A3A" w:rsidP="003709B5">
            <w:pPr>
              <w:ind w:right="-72"/>
              <w:jc w:val="right"/>
              <w:rPr>
                <w:rFonts w:ascii="Arial" w:hAnsi="Arial" w:cs="Arial"/>
                <w:sz w:val="18"/>
                <w:szCs w:val="18"/>
                <w:lang w:val="en-GB"/>
              </w:rPr>
            </w:pPr>
            <w:r w:rsidRPr="003709B5">
              <w:rPr>
                <w:rFonts w:ascii="Arial" w:hAnsi="Arial" w:cs="Arial"/>
                <w:sz w:val="18"/>
                <w:szCs w:val="18"/>
                <w:lang w:val="en-GB"/>
              </w:rPr>
              <w:t>54,647,159</w:t>
            </w:r>
          </w:p>
        </w:tc>
      </w:tr>
    </w:tbl>
    <w:p w14:paraId="15BAE062" w14:textId="77777777" w:rsidR="00A31A3A" w:rsidRPr="003709B5" w:rsidRDefault="00A31A3A" w:rsidP="003709B5">
      <w:pPr>
        <w:pStyle w:val="Footer"/>
        <w:tabs>
          <w:tab w:val="clear" w:pos="4153"/>
          <w:tab w:val="clear" w:pos="8306"/>
        </w:tabs>
        <w:jc w:val="thaiDistribute"/>
        <w:rPr>
          <w:rFonts w:ascii="Arial" w:hAnsi="Arial" w:cs="Arial"/>
          <w:sz w:val="18"/>
          <w:szCs w:val="18"/>
          <w:lang w:val="en-GB" w:eastAsia="en-US"/>
        </w:rPr>
      </w:pPr>
    </w:p>
    <w:p w14:paraId="1B8D8EE9" w14:textId="77777777" w:rsidR="00E70F3A" w:rsidRDefault="00E70F3A">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25F9D656" w14:textId="77777777" w:rsidR="00E70F3A" w:rsidRDefault="00E70F3A" w:rsidP="003709B5">
      <w:pPr>
        <w:pStyle w:val="Footer"/>
        <w:tabs>
          <w:tab w:val="clear" w:pos="4153"/>
          <w:tab w:val="clear" w:pos="8306"/>
        </w:tabs>
        <w:jc w:val="thaiDistribute"/>
        <w:rPr>
          <w:rFonts w:ascii="Arial" w:hAnsi="Arial" w:cs="Arial"/>
          <w:sz w:val="18"/>
          <w:szCs w:val="18"/>
          <w:lang w:val="en-GB" w:eastAsia="en-US"/>
        </w:rPr>
      </w:pPr>
    </w:p>
    <w:p w14:paraId="2B336EEC" w14:textId="20B04954" w:rsidR="00A31A3A" w:rsidRPr="003709B5" w:rsidRDefault="00A31A3A" w:rsidP="003709B5">
      <w:pPr>
        <w:pStyle w:val="Footer"/>
        <w:tabs>
          <w:tab w:val="clear" w:pos="4153"/>
          <w:tab w:val="clear" w:pos="8306"/>
        </w:tabs>
        <w:jc w:val="thaiDistribute"/>
        <w:rPr>
          <w:rFonts w:ascii="Arial" w:hAnsi="Arial" w:cs="Arial"/>
          <w:sz w:val="18"/>
          <w:szCs w:val="18"/>
          <w:lang w:val="en-GB" w:eastAsia="en-US"/>
        </w:rPr>
      </w:pPr>
      <w:r w:rsidRPr="003709B5">
        <w:rPr>
          <w:rFonts w:ascii="Arial" w:hAnsi="Arial" w:cs="Arial"/>
          <w:sz w:val="18"/>
          <w:szCs w:val="18"/>
          <w:lang w:val="en-GB" w:eastAsia="en-US"/>
        </w:rPr>
        <w:t>Movement of lease liabilities</w:t>
      </w:r>
      <w:r w:rsidRPr="003709B5">
        <w:rPr>
          <w:rFonts w:ascii="Arial" w:hAnsi="Arial" w:cs="Arial"/>
          <w:sz w:val="18"/>
          <w:szCs w:val="18"/>
        </w:rPr>
        <w:t xml:space="preserve"> for the year ended </w:t>
      </w:r>
      <w:r w:rsidRPr="003709B5">
        <w:rPr>
          <w:rFonts w:ascii="Arial" w:hAnsi="Arial" w:cs="Arial"/>
          <w:sz w:val="18"/>
          <w:szCs w:val="18"/>
          <w:lang w:val="en-GB"/>
        </w:rPr>
        <w:t>31 December</w:t>
      </w:r>
      <w:r w:rsidRPr="003709B5">
        <w:rPr>
          <w:rFonts w:ascii="Arial" w:hAnsi="Arial" w:cs="Arial"/>
          <w:sz w:val="18"/>
          <w:szCs w:val="18"/>
          <w:lang w:val="en-GB" w:eastAsia="en-US"/>
        </w:rPr>
        <w:t xml:space="preserve"> is as follows</w:t>
      </w:r>
      <w:r w:rsidRPr="003709B5">
        <w:rPr>
          <w:rFonts w:ascii="Arial" w:hAnsi="Arial" w:cs="Arial"/>
          <w:sz w:val="18"/>
          <w:szCs w:val="18"/>
          <w:cs/>
          <w:lang w:val="en-GB" w:eastAsia="en-US"/>
        </w:rPr>
        <w:t>:</w:t>
      </w:r>
    </w:p>
    <w:p w14:paraId="6F33257B" w14:textId="77777777" w:rsidR="00A31A3A" w:rsidRPr="003709B5" w:rsidRDefault="00A31A3A" w:rsidP="003709B5">
      <w:pPr>
        <w:pStyle w:val="Footer"/>
        <w:tabs>
          <w:tab w:val="clear" w:pos="4153"/>
          <w:tab w:val="clear" w:pos="8306"/>
        </w:tabs>
        <w:jc w:val="thaiDistribute"/>
        <w:rPr>
          <w:rFonts w:ascii="Arial" w:hAnsi="Arial" w:cs="Arial"/>
          <w:sz w:val="18"/>
          <w:szCs w:val="18"/>
          <w:lang w:val="en-GB"/>
        </w:rPr>
      </w:pPr>
    </w:p>
    <w:tbl>
      <w:tblPr>
        <w:tblW w:w="9469" w:type="dxa"/>
        <w:tblLayout w:type="fixed"/>
        <w:tblLook w:val="0000" w:firstRow="0" w:lastRow="0" w:firstColumn="0" w:lastColumn="0" w:noHBand="0" w:noVBand="0"/>
      </w:tblPr>
      <w:tblGrid>
        <w:gridCol w:w="3801"/>
        <w:gridCol w:w="1417"/>
        <w:gridCol w:w="1417"/>
        <w:gridCol w:w="1417"/>
        <w:gridCol w:w="1417"/>
      </w:tblGrid>
      <w:tr w:rsidR="00A31A3A" w:rsidRPr="003709B5" w14:paraId="0EB989A9" w14:textId="77777777" w:rsidTr="003817C7">
        <w:trPr>
          <w:cantSplit/>
          <w:trHeight w:val="20"/>
        </w:trPr>
        <w:tc>
          <w:tcPr>
            <w:tcW w:w="3801" w:type="dxa"/>
            <w:vAlign w:val="bottom"/>
          </w:tcPr>
          <w:p w14:paraId="1831C00B" w14:textId="77777777" w:rsidR="00A31A3A" w:rsidRPr="003709B5" w:rsidRDefault="00A31A3A" w:rsidP="003709B5">
            <w:pPr>
              <w:ind w:left="-101"/>
              <w:rPr>
                <w:rFonts w:ascii="Arial" w:hAnsi="Arial" w:cs="Arial"/>
                <w:sz w:val="18"/>
                <w:szCs w:val="18"/>
                <w:cs/>
              </w:rPr>
            </w:pPr>
          </w:p>
        </w:tc>
        <w:tc>
          <w:tcPr>
            <w:tcW w:w="2834" w:type="dxa"/>
            <w:gridSpan w:val="2"/>
            <w:tcBorders>
              <w:top w:val="single" w:sz="4" w:space="0" w:color="auto"/>
              <w:bottom w:val="single" w:sz="4" w:space="0" w:color="auto"/>
            </w:tcBorders>
            <w:vAlign w:val="bottom"/>
          </w:tcPr>
          <w:p w14:paraId="47A13040"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 xml:space="preserve">Consolidated </w:t>
            </w:r>
          </w:p>
          <w:p w14:paraId="0DC4E151"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c>
          <w:tcPr>
            <w:tcW w:w="2834" w:type="dxa"/>
            <w:gridSpan w:val="2"/>
            <w:tcBorders>
              <w:top w:val="single" w:sz="4" w:space="0" w:color="auto"/>
              <w:bottom w:val="single" w:sz="4" w:space="0" w:color="auto"/>
            </w:tcBorders>
            <w:vAlign w:val="bottom"/>
          </w:tcPr>
          <w:p w14:paraId="5504A0A3"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Separate</w:t>
            </w:r>
          </w:p>
          <w:p w14:paraId="2D93809B"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58029A89" w14:textId="77777777" w:rsidTr="003817C7">
        <w:trPr>
          <w:cantSplit/>
          <w:trHeight w:val="20"/>
        </w:trPr>
        <w:tc>
          <w:tcPr>
            <w:tcW w:w="3801" w:type="dxa"/>
            <w:vAlign w:val="bottom"/>
          </w:tcPr>
          <w:p w14:paraId="7EE2D994" w14:textId="77777777" w:rsidR="00A31A3A" w:rsidRPr="003709B5" w:rsidRDefault="00A31A3A" w:rsidP="003709B5">
            <w:pPr>
              <w:ind w:left="-101"/>
              <w:rPr>
                <w:rFonts w:ascii="Arial" w:hAnsi="Arial" w:cs="Arial"/>
                <w:sz w:val="18"/>
                <w:szCs w:val="18"/>
                <w:cs/>
              </w:rPr>
            </w:pPr>
          </w:p>
        </w:tc>
        <w:tc>
          <w:tcPr>
            <w:tcW w:w="1417" w:type="dxa"/>
            <w:tcBorders>
              <w:top w:val="single" w:sz="4" w:space="0" w:color="auto"/>
            </w:tcBorders>
          </w:tcPr>
          <w:p w14:paraId="5FC20404" w14:textId="77777777" w:rsidR="00A31A3A" w:rsidRPr="003709B5" w:rsidRDefault="00A31A3A" w:rsidP="003709B5">
            <w:pPr>
              <w:tabs>
                <w:tab w:val="right" w:pos="1138"/>
              </w:tabs>
              <w:ind w:right="-72"/>
              <w:jc w:val="right"/>
              <w:rPr>
                <w:rFonts w:ascii="Arial" w:hAnsi="Arial" w:cs="Arial"/>
                <w:b/>
                <w:bCs/>
                <w:sz w:val="18"/>
                <w:szCs w:val="18"/>
              </w:rPr>
            </w:pPr>
            <w:r w:rsidRPr="003709B5">
              <w:rPr>
                <w:rFonts w:ascii="Arial" w:eastAsia="Arial" w:hAnsi="Arial" w:cs="Arial"/>
                <w:b/>
                <w:bCs/>
                <w:sz w:val="18"/>
                <w:szCs w:val="18"/>
                <w:lang w:eastAsia="en-GB"/>
              </w:rPr>
              <w:t>2021</w:t>
            </w:r>
          </w:p>
        </w:tc>
        <w:tc>
          <w:tcPr>
            <w:tcW w:w="1417" w:type="dxa"/>
            <w:tcBorders>
              <w:top w:val="single" w:sz="4" w:space="0" w:color="auto"/>
            </w:tcBorders>
          </w:tcPr>
          <w:p w14:paraId="3120F408" w14:textId="77777777" w:rsidR="00A31A3A" w:rsidRPr="003709B5" w:rsidRDefault="00A31A3A" w:rsidP="003709B5">
            <w:pPr>
              <w:tabs>
                <w:tab w:val="right" w:pos="1093"/>
              </w:tabs>
              <w:ind w:right="-72"/>
              <w:jc w:val="right"/>
              <w:rPr>
                <w:rFonts w:ascii="Arial" w:hAnsi="Arial" w:cs="Arial"/>
                <w:b/>
                <w:bCs/>
                <w:sz w:val="18"/>
                <w:szCs w:val="18"/>
              </w:rPr>
            </w:pPr>
            <w:r w:rsidRPr="003709B5">
              <w:rPr>
                <w:rFonts w:ascii="Arial" w:eastAsia="Arial" w:hAnsi="Arial" w:cs="Arial"/>
                <w:b/>
                <w:bCs/>
                <w:sz w:val="18"/>
                <w:szCs w:val="18"/>
                <w:lang w:eastAsia="en-GB"/>
              </w:rPr>
              <w:t>2020</w:t>
            </w:r>
          </w:p>
        </w:tc>
        <w:tc>
          <w:tcPr>
            <w:tcW w:w="1417" w:type="dxa"/>
            <w:tcBorders>
              <w:top w:val="single" w:sz="4" w:space="0" w:color="auto"/>
            </w:tcBorders>
          </w:tcPr>
          <w:p w14:paraId="583EA3EE" w14:textId="77777777" w:rsidR="00A31A3A" w:rsidRPr="003709B5" w:rsidRDefault="00A31A3A" w:rsidP="003709B5">
            <w:pPr>
              <w:tabs>
                <w:tab w:val="right" w:pos="1093"/>
              </w:tabs>
              <w:ind w:right="-72"/>
              <w:jc w:val="right"/>
              <w:rPr>
                <w:rFonts w:ascii="Arial" w:hAnsi="Arial" w:cs="Arial"/>
                <w:b/>
                <w:bCs/>
                <w:sz w:val="18"/>
                <w:szCs w:val="18"/>
              </w:rPr>
            </w:pPr>
            <w:r w:rsidRPr="003709B5">
              <w:rPr>
                <w:rFonts w:ascii="Arial" w:eastAsia="Arial" w:hAnsi="Arial" w:cs="Arial"/>
                <w:b/>
                <w:bCs/>
                <w:sz w:val="18"/>
                <w:szCs w:val="18"/>
                <w:lang w:eastAsia="en-GB"/>
              </w:rPr>
              <w:t>2021</w:t>
            </w:r>
          </w:p>
        </w:tc>
        <w:tc>
          <w:tcPr>
            <w:tcW w:w="1417" w:type="dxa"/>
            <w:tcBorders>
              <w:top w:val="single" w:sz="4" w:space="0" w:color="auto"/>
            </w:tcBorders>
          </w:tcPr>
          <w:p w14:paraId="7623D72C" w14:textId="77777777" w:rsidR="00A31A3A" w:rsidRPr="003709B5" w:rsidRDefault="00A31A3A" w:rsidP="003709B5">
            <w:pPr>
              <w:tabs>
                <w:tab w:val="right" w:pos="1093"/>
              </w:tabs>
              <w:ind w:right="-72"/>
              <w:jc w:val="right"/>
              <w:rPr>
                <w:rFonts w:ascii="Arial" w:hAnsi="Arial" w:cs="Arial"/>
                <w:b/>
                <w:bCs/>
                <w:sz w:val="18"/>
                <w:szCs w:val="18"/>
              </w:rPr>
            </w:pPr>
            <w:r w:rsidRPr="003709B5">
              <w:rPr>
                <w:rFonts w:ascii="Arial" w:eastAsia="Arial" w:hAnsi="Arial" w:cs="Arial"/>
                <w:b/>
                <w:bCs/>
                <w:sz w:val="18"/>
                <w:szCs w:val="18"/>
                <w:lang w:eastAsia="en-GB"/>
              </w:rPr>
              <w:t>2020</w:t>
            </w:r>
          </w:p>
        </w:tc>
      </w:tr>
      <w:tr w:rsidR="00A31A3A" w:rsidRPr="003709B5" w14:paraId="3757BB56" w14:textId="77777777" w:rsidTr="003817C7">
        <w:trPr>
          <w:cantSplit/>
          <w:trHeight w:val="20"/>
        </w:trPr>
        <w:tc>
          <w:tcPr>
            <w:tcW w:w="3801" w:type="dxa"/>
            <w:vAlign w:val="bottom"/>
          </w:tcPr>
          <w:p w14:paraId="76EF54CE" w14:textId="77777777" w:rsidR="00A31A3A" w:rsidRPr="003709B5" w:rsidRDefault="00A31A3A" w:rsidP="003709B5">
            <w:pPr>
              <w:ind w:left="-101"/>
              <w:rPr>
                <w:rFonts w:ascii="Arial" w:hAnsi="Arial" w:cs="Arial"/>
                <w:sz w:val="18"/>
                <w:szCs w:val="18"/>
                <w:cs/>
              </w:rPr>
            </w:pPr>
          </w:p>
        </w:tc>
        <w:tc>
          <w:tcPr>
            <w:tcW w:w="1417" w:type="dxa"/>
            <w:tcBorders>
              <w:bottom w:val="single" w:sz="4" w:space="0" w:color="auto"/>
            </w:tcBorders>
          </w:tcPr>
          <w:p w14:paraId="56955746"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eastAsia="Arial" w:hAnsi="Arial" w:cs="Arial"/>
                <w:b/>
                <w:bCs/>
                <w:sz w:val="18"/>
                <w:szCs w:val="18"/>
                <w:lang w:eastAsia="en-GB"/>
              </w:rPr>
              <w:t>Baht</w:t>
            </w:r>
          </w:p>
        </w:tc>
        <w:tc>
          <w:tcPr>
            <w:tcW w:w="1417" w:type="dxa"/>
            <w:tcBorders>
              <w:bottom w:val="single" w:sz="4" w:space="0" w:color="auto"/>
            </w:tcBorders>
          </w:tcPr>
          <w:p w14:paraId="3A41FCC2"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eastAsia="Arial" w:hAnsi="Arial" w:cs="Arial"/>
                <w:b/>
                <w:bCs/>
                <w:sz w:val="18"/>
                <w:szCs w:val="18"/>
                <w:lang w:eastAsia="en-GB"/>
              </w:rPr>
              <w:t>Baht</w:t>
            </w:r>
          </w:p>
        </w:tc>
        <w:tc>
          <w:tcPr>
            <w:tcW w:w="1417" w:type="dxa"/>
            <w:tcBorders>
              <w:bottom w:val="single" w:sz="4" w:space="0" w:color="auto"/>
            </w:tcBorders>
          </w:tcPr>
          <w:p w14:paraId="108A80A3"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eastAsia="Arial" w:hAnsi="Arial" w:cs="Arial"/>
                <w:b/>
                <w:bCs/>
                <w:sz w:val="18"/>
                <w:szCs w:val="18"/>
                <w:lang w:eastAsia="en-GB"/>
              </w:rPr>
              <w:t>Baht</w:t>
            </w:r>
          </w:p>
        </w:tc>
        <w:tc>
          <w:tcPr>
            <w:tcW w:w="1417" w:type="dxa"/>
            <w:tcBorders>
              <w:bottom w:val="single" w:sz="4" w:space="0" w:color="auto"/>
            </w:tcBorders>
          </w:tcPr>
          <w:p w14:paraId="2C759EBE"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eastAsia="Arial" w:hAnsi="Arial" w:cs="Arial"/>
                <w:b/>
                <w:bCs/>
                <w:sz w:val="18"/>
                <w:szCs w:val="18"/>
                <w:lang w:eastAsia="en-GB"/>
              </w:rPr>
              <w:t>Baht</w:t>
            </w:r>
          </w:p>
        </w:tc>
      </w:tr>
      <w:tr w:rsidR="00A31A3A" w:rsidRPr="003709B5" w14:paraId="6187E338" w14:textId="77777777" w:rsidTr="003817C7">
        <w:trPr>
          <w:cantSplit/>
          <w:trHeight w:val="20"/>
        </w:trPr>
        <w:tc>
          <w:tcPr>
            <w:tcW w:w="3801" w:type="dxa"/>
            <w:vAlign w:val="bottom"/>
          </w:tcPr>
          <w:p w14:paraId="3BBAA3B1" w14:textId="77777777" w:rsidR="00A31A3A" w:rsidRPr="003709B5" w:rsidRDefault="00A31A3A" w:rsidP="003709B5">
            <w:pPr>
              <w:ind w:left="-101"/>
              <w:rPr>
                <w:rFonts w:ascii="Arial" w:hAnsi="Arial" w:cs="Arial"/>
                <w:sz w:val="18"/>
                <w:szCs w:val="18"/>
                <w:cs/>
              </w:rPr>
            </w:pPr>
          </w:p>
        </w:tc>
        <w:tc>
          <w:tcPr>
            <w:tcW w:w="1417" w:type="dxa"/>
            <w:tcBorders>
              <w:top w:val="single" w:sz="4" w:space="0" w:color="auto"/>
            </w:tcBorders>
            <w:shd w:val="clear" w:color="auto" w:fill="FAFAFA"/>
            <w:vAlign w:val="bottom"/>
          </w:tcPr>
          <w:p w14:paraId="022681CA" w14:textId="77777777" w:rsidR="00A31A3A" w:rsidRPr="003709B5" w:rsidRDefault="00A31A3A" w:rsidP="003709B5">
            <w:pPr>
              <w:ind w:right="-72"/>
              <w:jc w:val="right"/>
              <w:rPr>
                <w:rFonts w:ascii="Arial" w:hAnsi="Arial" w:cs="Arial"/>
                <w:sz w:val="18"/>
                <w:szCs w:val="18"/>
                <w:lang w:val="en-GB"/>
              </w:rPr>
            </w:pPr>
          </w:p>
        </w:tc>
        <w:tc>
          <w:tcPr>
            <w:tcW w:w="1417" w:type="dxa"/>
            <w:tcBorders>
              <w:top w:val="single" w:sz="4" w:space="0" w:color="auto"/>
            </w:tcBorders>
            <w:shd w:val="clear" w:color="auto" w:fill="auto"/>
          </w:tcPr>
          <w:p w14:paraId="1A4DD69C" w14:textId="77777777" w:rsidR="00A31A3A" w:rsidRPr="003709B5" w:rsidRDefault="00A31A3A" w:rsidP="003709B5">
            <w:pPr>
              <w:ind w:right="-72"/>
              <w:jc w:val="right"/>
              <w:rPr>
                <w:rFonts w:ascii="Arial" w:hAnsi="Arial" w:cs="Arial"/>
                <w:sz w:val="18"/>
                <w:szCs w:val="18"/>
                <w:lang w:val="en-GB"/>
              </w:rPr>
            </w:pPr>
          </w:p>
        </w:tc>
        <w:tc>
          <w:tcPr>
            <w:tcW w:w="1417" w:type="dxa"/>
            <w:tcBorders>
              <w:top w:val="single" w:sz="4" w:space="0" w:color="auto"/>
            </w:tcBorders>
            <w:shd w:val="clear" w:color="auto" w:fill="FAFAFA"/>
            <w:vAlign w:val="bottom"/>
          </w:tcPr>
          <w:p w14:paraId="372EE94E" w14:textId="77777777" w:rsidR="00A31A3A" w:rsidRPr="003709B5" w:rsidRDefault="00A31A3A" w:rsidP="003709B5">
            <w:pPr>
              <w:ind w:right="-72"/>
              <w:jc w:val="right"/>
              <w:rPr>
                <w:rFonts w:ascii="Arial" w:hAnsi="Arial" w:cs="Arial"/>
                <w:sz w:val="18"/>
                <w:szCs w:val="18"/>
                <w:lang w:val="en-GB"/>
              </w:rPr>
            </w:pPr>
          </w:p>
        </w:tc>
        <w:tc>
          <w:tcPr>
            <w:tcW w:w="1417" w:type="dxa"/>
            <w:tcBorders>
              <w:top w:val="single" w:sz="4" w:space="0" w:color="auto"/>
            </w:tcBorders>
            <w:shd w:val="clear" w:color="auto" w:fill="auto"/>
          </w:tcPr>
          <w:p w14:paraId="1DB91C85" w14:textId="77777777" w:rsidR="00A31A3A" w:rsidRPr="003709B5" w:rsidRDefault="00A31A3A" w:rsidP="003709B5">
            <w:pPr>
              <w:ind w:right="-72"/>
              <w:jc w:val="right"/>
              <w:rPr>
                <w:rFonts w:ascii="Arial" w:hAnsi="Arial" w:cs="Arial"/>
                <w:sz w:val="18"/>
                <w:szCs w:val="18"/>
                <w:lang w:val="en-GB"/>
              </w:rPr>
            </w:pPr>
          </w:p>
        </w:tc>
      </w:tr>
      <w:tr w:rsidR="00A31A3A" w:rsidRPr="003709B5" w14:paraId="0698E412" w14:textId="77777777" w:rsidTr="003817C7">
        <w:trPr>
          <w:cantSplit/>
          <w:trHeight w:val="20"/>
        </w:trPr>
        <w:tc>
          <w:tcPr>
            <w:tcW w:w="3801" w:type="dxa"/>
          </w:tcPr>
          <w:p w14:paraId="3524D16F" w14:textId="77777777" w:rsidR="00A31A3A" w:rsidRPr="003709B5" w:rsidRDefault="00A31A3A" w:rsidP="003709B5">
            <w:pPr>
              <w:ind w:left="37" w:hanging="142"/>
              <w:jc w:val="thaiDistribute"/>
              <w:rPr>
                <w:rFonts w:ascii="Arial" w:hAnsi="Arial" w:cs="Arial"/>
                <w:sz w:val="18"/>
                <w:szCs w:val="18"/>
                <w:lang w:val="en-GB"/>
              </w:rPr>
            </w:pPr>
            <w:r w:rsidRPr="003709B5">
              <w:rPr>
                <w:rFonts w:ascii="Arial" w:hAnsi="Arial" w:cs="Arial"/>
                <w:sz w:val="18"/>
                <w:szCs w:val="18"/>
              </w:rPr>
              <w:t xml:space="preserve">Opening net book value - </w:t>
            </w:r>
            <w:r w:rsidRPr="003709B5">
              <w:rPr>
                <w:rFonts w:ascii="Arial" w:hAnsi="Arial" w:cs="Arial"/>
                <w:sz w:val="18"/>
                <w:szCs w:val="18"/>
                <w:lang w:val="en-GB"/>
              </w:rPr>
              <w:t>before retrospective</w:t>
            </w:r>
          </w:p>
          <w:p w14:paraId="60834CFD" w14:textId="77777777" w:rsidR="00A31A3A" w:rsidRPr="003709B5" w:rsidRDefault="00A31A3A" w:rsidP="003709B5">
            <w:pPr>
              <w:ind w:left="37" w:hanging="142"/>
              <w:jc w:val="thaiDistribute"/>
              <w:rPr>
                <w:rFonts w:ascii="Arial" w:hAnsi="Arial" w:cs="Arial"/>
                <w:sz w:val="18"/>
                <w:szCs w:val="18"/>
                <w:lang w:val="en-GB"/>
              </w:rPr>
            </w:pPr>
            <w:r w:rsidRPr="003709B5">
              <w:rPr>
                <w:rFonts w:ascii="Arial" w:hAnsi="Arial" w:cs="Arial"/>
                <w:sz w:val="18"/>
                <w:szCs w:val="18"/>
                <w:lang w:val="en-GB"/>
              </w:rPr>
              <w:t xml:space="preserve">   adjustment</w:t>
            </w:r>
          </w:p>
        </w:tc>
        <w:tc>
          <w:tcPr>
            <w:tcW w:w="1417" w:type="dxa"/>
            <w:shd w:val="clear" w:color="auto" w:fill="FAFAFA"/>
            <w:vAlign w:val="bottom"/>
          </w:tcPr>
          <w:p w14:paraId="282D728F"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lang w:val="en-GB"/>
              </w:rPr>
              <w:t>539</w:t>
            </w:r>
            <w:r w:rsidRPr="003709B5">
              <w:rPr>
                <w:rFonts w:ascii="Arial" w:eastAsia="Arial Unicode MS" w:hAnsi="Arial" w:cs="Arial"/>
                <w:sz w:val="18"/>
                <w:szCs w:val="18"/>
              </w:rPr>
              <w:t>,</w:t>
            </w:r>
            <w:r w:rsidRPr="003709B5">
              <w:rPr>
                <w:rFonts w:ascii="Arial" w:eastAsia="Arial Unicode MS" w:hAnsi="Arial" w:cs="Arial"/>
                <w:sz w:val="18"/>
                <w:szCs w:val="18"/>
                <w:lang w:val="en-GB"/>
              </w:rPr>
              <w:t>934</w:t>
            </w:r>
            <w:r w:rsidRPr="003709B5">
              <w:rPr>
                <w:rFonts w:ascii="Arial" w:eastAsia="Arial Unicode MS" w:hAnsi="Arial" w:cs="Arial"/>
                <w:sz w:val="18"/>
                <w:szCs w:val="18"/>
              </w:rPr>
              <w:t>,</w:t>
            </w:r>
            <w:r w:rsidRPr="003709B5">
              <w:rPr>
                <w:rFonts w:ascii="Arial" w:eastAsia="Arial Unicode MS" w:hAnsi="Arial" w:cs="Arial"/>
                <w:sz w:val="18"/>
                <w:szCs w:val="18"/>
                <w:lang w:val="en-GB"/>
              </w:rPr>
              <w:t>673</w:t>
            </w:r>
          </w:p>
        </w:tc>
        <w:tc>
          <w:tcPr>
            <w:tcW w:w="1417" w:type="dxa"/>
            <w:shd w:val="clear" w:color="auto" w:fill="auto"/>
            <w:vAlign w:val="bottom"/>
          </w:tcPr>
          <w:p w14:paraId="729099F5"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hAnsi="Arial" w:cs="Arial"/>
                <w:sz w:val="18"/>
                <w:szCs w:val="18"/>
              </w:rPr>
              <w:t>26,923,178</w:t>
            </w:r>
          </w:p>
        </w:tc>
        <w:tc>
          <w:tcPr>
            <w:tcW w:w="1417" w:type="dxa"/>
            <w:shd w:val="clear" w:color="auto" w:fill="FAFAFA"/>
            <w:vAlign w:val="bottom"/>
          </w:tcPr>
          <w:p w14:paraId="306F4D2E"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lang w:val="en-GB"/>
              </w:rPr>
              <w:t>54</w:t>
            </w:r>
            <w:r w:rsidRPr="003709B5">
              <w:rPr>
                <w:rFonts w:ascii="Arial" w:eastAsia="Arial Unicode MS" w:hAnsi="Arial" w:cs="Arial"/>
                <w:sz w:val="18"/>
                <w:szCs w:val="18"/>
              </w:rPr>
              <w:t>,</w:t>
            </w:r>
            <w:r w:rsidRPr="003709B5">
              <w:rPr>
                <w:rFonts w:ascii="Arial" w:eastAsia="Arial Unicode MS" w:hAnsi="Arial" w:cs="Arial"/>
                <w:sz w:val="18"/>
                <w:szCs w:val="18"/>
                <w:lang w:val="en-GB"/>
              </w:rPr>
              <w:t>647</w:t>
            </w:r>
            <w:r w:rsidRPr="003709B5">
              <w:rPr>
                <w:rFonts w:ascii="Arial" w:eastAsia="Arial Unicode MS" w:hAnsi="Arial" w:cs="Arial"/>
                <w:sz w:val="18"/>
                <w:szCs w:val="18"/>
              </w:rPr>
              <w:t>,</w:t>
            </w:r>
            <w:r w:rsidRPr="003709B5">
              <w:rPr>
                <w:rFonts w:ascii="Arial" w:eastAsia="Arial Unicode MS" w:hAnsi="Arial" w:cs="Arial"/>
                <w:sz w:val="18"/>
                <w:szCs w:val="18"/>
                <w:lang w:val="en-GB"/>
              </w:rPr>
              <w:t>159</w:t>
            </w:r>
          </w:p>
        </w:tc>
        <w:tc>
          <w:tcPr>
            <w:tcW w:w="1417" w:type="dxa"/>
            <w:shd w:val="clear" w:color="auto" w:fill="auto"/>
            <w:vAlign w:val="bottom"/>
          </w:tcPr>
          <w:p w14:paraId="38F0BD3F"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20,126,849</w:t>
            </w:r>
          </w:p>
        </w:tc>
      </w:tr>
      <w:tr w:rsidR="00A31A3A" w:rsidRPr="003709B5" w14:paraId="76E664BB" w14:textId="77777777" w:rsidTr="003817C7">
        <w:trPr>
          <w:cantSplit/>
          <w:trHeight w:val="20"/>
        </w:trPr>
        <w:tc>
          <w:tcPr>
            <w:tcW w:w="3801" w:type="dxa"/>
          </w:tcPr>
          <w:p w14:paraId="32723346" w14:textId="77777777" w:rsidR="00A31A3A" w:rsidRPr="003709B5" w:rsidRDefault="00A31A3A" w:rsidP="003709B5">
            <w:pPr>
              <w:ind w:left="-101"/>
              <w:jc w:val="thaiDistribute"/>
              <w:rPr>
                <w:rFonts w:ascii="Arial" w:hAnsi="Arial" w:cs="Arial"/>
                <w:sz w:val="18"/>
                <w:szCs w:val="18"/>
              </w:rPr>
            </w:pPr>
            <w:r w:rsidRPr="003709B5">
              <w:rPr>
                <w:rFonts w:ascii="Arial" w:hAnsi="Arial" w:cs="Arial"/>
                <w:sz w:val="18"/>
                <w:szCs w:val="18"/>
              </w:rPr>
              <w:t xml:space="preserve">Retrospective adjustment from changes </w:t>
            </w:r>
          </w:p>
          <w:p w14:paraId="6225C8C3" w14:textId="56A26269" w:rsidR="00A31A3A" w:rsidRPr="003709B5" w:rsidRDefault="00A31A3A" w:rsidP="003709B5">
            <w:pPr>
              <w:ind w:left="-101"/>
              <w:jc w:val="thaiDistribute"/>
              <w:rPr>
                <w:rFonts w:ascii="Arial" w:hAnsi="Arial" w:cs="Arial"/>
                <w:spacing w:val="-6"/>
                <w:sz w:val="18"/>
                <w:szCs w:val="18"/>
              </w:rPr>
            </w:pPr>
            <w:r w:rsidRPr="003709B5">
              <w:rPr>
                <w:rFonts w:ascii="Arial" w:hAnsi="Arial" w:cs="Arial"/>
                <w:sz w:val="18"/>
                <w:szCs w:val="18"/>
              </w:rPr>
              <w:t xml:space="preserve">   in accounting policy </w:t>
            </w:r>
          </w:p>
        </w:tc>
        <w:tc>
          <w:tcPr>
            <w:tcW w:w="1417" w:type="dxa"/>
            <w:tcBorders>
              <w:bottom w:val="single" w:sz="4" w:space="0" w:color="auto"/>
            </w:tcBorders>
            <w:shd w:val="clear" w:color="auto" w:fill="FAFAFA"/>
            <w:vAlign w:val="bottom"/>
          </w:tcPr>
          <w:p w14:paraId="5E93D3DA"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rPr>
              <w:t>-</w:t>
            </w:r>
          </w:p>
        </w:tc>
        <w:tc>
          <w:tcPr>
            <w:tcW w:w="1417" w:type="dxa"/>
            <w:tcBorders>
              <w:bottom w:val="single" w:sz="4" w:space="0" w:color="auto"/>
            </w:tcBorders>
            <w:shd w:val="clear" w:color="auto" w:fill="auto"/>
            <w:vAlign w:val="bottom"/>
          </w:tcPr>
          <w:p w14:paraId="68334B6D"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479,269,925</w:t>
            </w:r>
          </w:p>
        </w:tc>
        <w:tc>
          <w:tcPr>
            <w:tcW w:w="1417" w:type="dxa"/>
            <w:tcBorders>
              <w:bottom w:val="single" w:sz="4" w:space="0" w:color="auto"/>
            </w:tcBorders>
            <w:shd w:val="clear" w:color="auto" w:fill="FAFAFA"/>
            <w:vAlign w:val="bottom"/>
          </w:tcPr>
          <w:p w14:paraId="12E190C2"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lang w:val="en-GB"/>
              </w:rPr>
              <w:t>-</w:t>
            </w:r>
          </w:p>
        </w:tc>
        <w:tc>
          <w:tcPr>
            <w:tcW w:w="1417" w:type="dxa"/>
            <w:tcBorders>
              <w:bottom w:val="single" w:sz="4" w:space="0" w:color="auto"/>
            </w:tcBorders>
            <w:shd w:val="clear" w:color="auto" w:fill="auto"/>
            <w:vAlign w:val="bottom"/>
          </w:tcPr>
          <w:p w14:paraId="727B1520"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60,028,750</w:t>
            </w:r>
          </w:p>
        </w:tc>
      </w:tr>
      <w:tr w:rsidR="00A31A3A" w:rsidRPr="003709B5" w14:paraId="607642D2" w14:textId="77777777" w:rsidTr="003817C7">
        <w:trPr>
          <w:cantSplit/>
          <w:trHeight w:val="170"/>
        </w:trPr>
        <w:tc>
          <w:tcPr>
            <w:tcW w:w="3801" w:type="dxa"/>
          </w:tcPr>
          <w:p w14:paraId="7FB360BA" w14:textId="77777777" w:rsidR="00A31A3A" w:rsidRPr="003709B5" w:rsidRDefault="00A31A3A" w:rsidP="003709B5">
            <w:pPr>
              <w:ind w:left="-101"/>
              <w:jc w:val="thaiDistribute"/>
              <w:rPr>
                <w:rFonts w:ascii="Arial" w:hAnsi="Arial" w:cs="Arial"/>
                <w:sz w:val="18"/>
                <w:szCs w:val="18"/>
              </w:rPr>
            </w:pPr>
          </w:p>
        </w:tc>
        <w:tc>
          <w:tcPr>
            <w:tcW w:w="1417" w:type="dxa"/>
            <w:shd w:val="clear" w:color="auto" w:fill="FAFAFA"/>
            <w:vAlign w:val="bottom"/>
          </w:tcPr>
          <w:p w14:paraId="1F92B715"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p>
        </w:tc>
        <w:tc>
          <w:tcPr>
            <w:tcW w:w="1417" w:type="dxa"/>
            <w:shd w:val="clear" w:color="auto" w:fill="auto"/>
            <w:vAlign w:val="bottom"/>
          </w:tcPr>
          <w:p w14:paraId="5A866FAD"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p>
        </w:tc>
        <w:tc>
          <w:tcPr>
            <w:tcW w:w="1417" w:type="dxa"/>
            <w:shd w:val="clear" w:color="auto" w:fill="FAFAFA"/>
            <w:vAlign w:val="bottom"/>
          </w:tcPr>
          <w:p w14:paraId="727731E3"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p>
        </w:tc>
        <w:tc>
          <w:tcPr>
            <w:tcW w:w="1417" w:type="dxa"/>
            <w:shd w:val="clear" w:color="auto" w:fill="auto"/>
            <w:vAlign w:val="bottom"/>
          </w:tcPr>
          <w:p w14:paraId="61C1BCD6"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p>
        </w:tc>
      </w:tr>
      <w:tr w:rsidR="00A31A3A" w:rsidRPr="003709B5" w14:paraId="61790A18" w14:textId="77777777" w:rsidTr="003817C7">
        <w:trPr>
          <w:cantSplit/>
          <w:trHeight w:val="20"/>
        </w:trPr>
        <w:tc>
          <w:tcPr>
            <w:tcW w:w="3801" w:type="dxa"/>
          </w:tcPr>
          <w:p w14:paraId="33EE4D67" w14:textId="77777777" w:rsidR="00A31A3A" w:rsidRPr="003709B5" w:rsidRDefault="00A31A3A" w:rsidP="003709B5">
            <w:pPr>
              <w:ind w:hanging="105"/>
              <w:jc w:val="thaiDistribute"/>
              <w:rPr>
                <w:rFonts w:ascii="Arial" w:hAnsi="Arial" w:cs="Arial"/>
                <w:sz w:val="18"/>
                <w:szCs w:val="18"/>
                <w:lang w:val="en-GB"/>
              </w:rPr>
            </w:pPr>
            <w:r w:rsidRPr="003709B5">
              <w:rPr>
                <w:rFonts w:ascii="Arial" w:hAnsi="Arial" w:cs="Arial"/>
                <w:sz w:val="18"/>
                <w:szCs w:val="18"/>
              </w:rPr>
              <w:t>Opening net book value - after</w:t>
            </w:r>
            <w:r w:rsidRPr="003709B5">
              <w:rPr>
                <w:rFonts w:ascii="Arial" w:hAnsi="Arial" w:cs="Arial"/>
                <w:sz w:val="18"/>
                <w:szCs w:val="18"/>
                <w:lang w:val="en-GB"/>
              </w:rPr>
              <w:t xml:space="preserve"> retrospective</w:t>
            </w:r>
          </w:p>
          <w:p w14:paraId="581C3D76" w14:textId="77777777" w:rsidR="00A31A3A" w:rsidRPr="003709B5" w:rsidRDefault="00A31A3A" w:rsidP="003709B5">
            <w:pPr>
              <w:ind w:hanging="105"/>
              <w:jc w:val="thaiDistribute"/>
              <w:rPr>
                <w:rFonts w:ascii="Arial" w:hAnsi="Arial" w:cs="Arial"/>
                <w:sz w:val="18"/>
                <w:szCs w:val="18"/>
              </w:rPr>
            </w:pPr>
            <w:r w:rsidRPr="003709B5">
              <w:rPr>
                <w:rFonts w:ascii="Arial" w:hAnsi="Arial" w:cs="Arial"/>
                <w:sz w:val="18"/>
                <w:szCs w:val="18"/>
                <w:lang w:val="en-GB"/>
              </w:rPr>
              <w:t xml:space="preserve">   adjustment</w:t>
            </w:r>
          </w:p>
        </w:tc>
        <w:tc>
          <w:tcPr>
            <w:tcW w:w="1417" w:type="dxa"/>
            <w:shd w:val="clear" w:color="auto" w:fill="FAFAFA"/>
            <w:vAlign w:val="bottom"/>
          </w:tcPr>
          <w:p w14:paraId="4E6EB7ED"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lang w:val="en-GB"/>
              </w:rPr>
              <w:t>539</w:t>
            </w:r>
            <w:r w:rsidRPr="003709B5">
              <w:rPr>
                <w:rFonts w:ascii="Arial" w:eastAsia="Arial Unicode MS" w:hAnsi="Arial" w:cs="Arial"/>
                <w:sz w:val="18"/>
                <w:szCs w:val="18"/>
              </w:rPr>
              <w:t>,</w:t>
            </w:r>
            <w:r w:rsidRPr="003709B5">
              <w:rPr>
                <w:rFonts w:ascii="Arial" w:eastAsia="Arial Unicode MS" w:hAnsi="Arial" w:cs="Arial"/>
                <w:sz w:val="18"/>
                <w:szCs w:val="18"/>
                <w:lang w:val="en-GB"/>
              </w:rPr>
              <w:t>934</w:t>
            </w:r>
            <w:r w:rsidRPr="003709B5">
              <w:rPr>
                <w:rFonts w:ascii="Arial" w:eastAsia="Arial Unicode MS" w:hAnsi="Arial" w:cs="Arial"/>
                <w:sz w:val="18"/>
                <w:szCs w:val="18"/>
              </w:rPr>
              <w:t>,</w:t>
            </w:r>
            <w:r w:rsidRPr="003709B5">
              <w:rPr>
                <w:rFonts w:ascii="Arial" w:eastAsia="Arial Unicode MS" w:hAnsi="Arial" w:cs="Arial"/>
                <w:sz w:val="18"/>
                <w:szCs w:val="18"/>
                <w:lang w:val="en-GB"/>
              </w:rPr>
              <w:t>673</w:t>
            </w:r>
          </w:p>
        </w:tc>
        <w:tc>
          <w:tcPr>
            <w:tcW w:w="1417" w:type="dxa"/>
            <w:shd w:val="clear" w:color="auto" w:fill="auto"/>
            <w:vAlign w:val="bottom"/>
          </w:tcPr>
          <w:p w14:paraId="0892D3B2"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506,193,103</w:t>
            </w:r>
          </w:p>
        </w:tc>
        <w:tc>
          <w:tcPr>
            <w:tcW w:w="1417" w:type="dxa"/>
            <w:shd w:val="clear" w:color="auto" w:fill="FAFAFA"/>
            <w:vAlign w:val="bottom"/>
          </w:tcPr>
          <w:p w14:paraId="03D009EB"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lang w:val="en-GB"/>
              </w:rPr>
              <w:t>54</w:t>
            </w:r>
            <w:r w:rsidRPr="003709B5">
              <w:rPr>
                <w:rFonts w:ascii="Arial" w:eastAsia="Arial Unicode MS" w:hAnsi="Arial" w:cs="Arial"/>
                <w:sz w:val="18"/>
                <w:szCs w:val="18"/>
              </w:rPr>
              <w:t>,</w:t>
            </w:r>
            <w:r w:rsidRPr="003709B5">
              <w:rPr>
                <w:rFonts w:ascii="Arial" w:eastAsia="Arial Unicode MS" w:hAnsi="Arial" w:cs="Arial"/>
                <w:sz w:val="18"/>
                <w:szCs w:val="18"/>
                <w:lang w:val="en-GB"/>
              </w:rPr>
              <w:t>647</w:t>
            </w:r>
            <w:r w:rsidRPr="003709B5">
              <w:rPr>
                <w:rFonts w:ascii="Arial" w:eastAsia="Arial Unicode MS" w:hAnsi="Arial" w:cs="Arial"/>
                <w:sz w:val="18"/>
                <w:szCs w:val="18"/>
              </w:rPr>
              <w:t>,</w:t>
            </w:r>
            <w:r w:rsidRPr="003709B5">
              <w:rPr>
                <w:rFonts w:ascii="Arial" w:eastAsia="Arial Unicode MS" w:hAnsi="Arial" w:cs="Arial"/>
                <w:sz w:val="18"/>
                <w:szCs w:val="18"/>
                <w:lang w:val="en-GB"/>
              </w:rPr>
              <w:t>159</w:t>
            </w:r>
          </w:p>
        </w:tc>
        <w:tc>
          <w:tcPr>
            <w:tcW w:w="1417" w:type="dxa"/>
            <w:shd w:val="clear" w:color="auto" w:fill="auto"/>
            <w:vAlign w:val="bottom"/>
          </w:tcPr>
          <w:p w14:paraId="5F191CF7"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80,155,599</w:t>
            </w:r>
          </w:p>
        </w:tc>
      </w:tr>
      <w:tr w:rsidR="00A31A3A" w:rsidRPr="003709B5" w14:paraId="36D6D896" w14:textId="77777777" w:rsidTr="003817C7">
        <w:trPr>
          <w:cantSplit/>
          <w:trHeight w:val="20"/>
        </w:trPr>
        <w:tc>
          <w:tcPr>
            <w:tcW w:w="3801" w:type="dxa"/>
          </w:tcPr>
          <w:p w14:paraId="7B8516CD" w14:textId="77777777" w:rsidR="00A31A3A" w:rsidRPr="003709B5" w:rsidRDefault="00A31A3A" w:rsidP="003709B5">
            <w:pPr>
              <w:ind w:left="-101"/>
              <w:jc w:val="thaiDistribute"/>
              <w:rPr>
                <w:rFonts w:ascii="Arial" w:hAnsi="Arial" w:cs="Arial"/>
                <w:sz w:val="18"/>
                <w:szCs w:val="18"/>
              </w:rPr>
            </w:pPr>
            <w:r w:rsidRPr="003709B5">
              <w:rPr>
                <w:rFonts w:ascii="Arial" w:hAnsi="Arial" w:cs="Arial"/>
                <w:sz w:val="18"/>
                <w:szCs w:val="18"/>
              </w:rPr>
              <w:t>Additions</w:t>
            </w:r>
          </w:p>
        </w:tc>
        <w:tc>
          <w:tcPr>
            <w:tcW w:w="1417" w:type="dxa"/>
            <w:shd w:val="clear" w:color="auto" w:fill="FAFAFA"/>
            <w:vAlign w:val="bottom"/>
          </w:tcPr>
          <w:p w14:paraId="3BC8BFBE"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eastAsia="Arial Unicode MS" w:hAnsi="Arial" w:cs="Arial"/>
                <w:sz w:val="18"/>
                <w:szCs w:val="18"/>
                <w:lang w:val="en-GB"/>
              </w:rPr>
              <w:t>760,422</w:t>
            </w:r>
          </w:p>
        </w:tc>
        <w:tc>
          <w:tcPr>
            <w:tcW w:w="1417" w:type="dxa"/>
            <w:shd w:val="clear" w:color="auto" w:fill="auto"/>
            <w:vAlign w:val="bottom"/>
          </w:tcPr>
          <w:p w14:paraId="1F70ACE0"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hAnsi="Arial" w:cs="Arial"/>
                <w:sz w:val="18"/>
                <w:szCs w:val="18"/>
              </w:rPr>
              <w:t>120,264,199</w:t>
            </w:r>
          </w:p>
        </w:tc>
        <w:tc>
          <w:tcPr>
            <w:tcW w:w="1417" w:type="dxa"/>
            <w:shd w:val="clear" w:color="auto" w:fill="FAFAFA"/>
            <w:vAlign w:val="bottom"/>
          </w:tcPr>
          <w:p w14:paraId="40A4C07A"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eastAsia="Arial Unicode MS" w:hAnsi="Arial" w:cs="Arial"/>
                <w:sz w:val="18"/>
                <w:szCs w:val="18"/>
                <w:lang w:val="en-GB"/>
              </w:rPr>
              <w:t>-</w:t>
            </w:r>
          </w:p>
        </w:tc>
        <w:tc>
          <w:tcPr>
            <w:tcW w:w="1417" w:type="dxa"/>
            <w:shd w:val="clear" w:color="auto" w:fill="auto"/>
            <w:vAlign w:val="bottom"/>
          </w:tcPr>
          <w:p w14:paraId="0B78DD84"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hAnsi="Arial" w:cs="Arial"/>
                <w:sz w:val="18"/>
                <w:szCs w:val="18"/>
              </w:rPr>
              <w:t>-</w:t>
            </w:r>
          </w:p>
        </w:tc>
      </w:tr>
      <w:tr w:rsidR="00A31A3A" w:rsidRPr="003709B5" w14:paraId="16F220F2" w14:textId="77777777" w:rsidTr="003817C7">
        <w:trPr>
          <w:cantSplit/>
          <w:trHeight w:val="20"/>
        </w:trPr>
        <w:tc>
          <w:tcPr>
            <w:tcW w:w="3801" w:type="dxa"/>
          </w:tcPr>
          <w:p w14:paraId="6B3FBED8" w14:textId="77777777" w:rsidR="00A31A3A" w:rsidRPr="003709B5" w:rsidRDefault="00A31A3A" w:rsidP="003709B5">
            <w:pPr>
              <w:ind w:left="-101"/>
              <w:jc w:val="thaiDistribute"/>
              <w:rPr>
                <w:rFonts w:ascii="Arial" w:hAnsi="Arial" w:cs="Arial"/>
                <w:sz w:val="18"/>
                <w:szCs w:val="18"/>
              </w:rPr>
            </w:pPr>
            <w:r w:rsidRPr="003709B5">
              <w:rPr>
                <w:rFonts w:ascii="Arial" w:hAnsi="Arial" w:cs="Arial"/>
                <w:sz w:val="18"/>
                <w:szCs w:val="18"/>
              </w:rPr>
              <w:t>Lease modification</w:t>
            </w:r>
          </w:p>
        </w:tc>
        <w:tc>
          <w:tcPr>
            <w:tcW w:w="1417" w:type="dxa"/>
            <w:shd w:val="clear" w:color="auto" w:fill="FAFAFA"/>
            <w:vAlign w:val="bottom"/>
          </w:tcPr>
          <w:p w14:paraId="078941D5"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eastAsia="Arial Unicode MS" w:hAnsi="Arial" w:cs="Arial"/>
                <w:sz w:val="18"/>
                <w:szCs w:val="18"/>
                <w:lang w:val="en-GB"/>
              </w:rPr>
              <w:t>813,024</w:t>
            </w:r>
          </w:p>
        </w:tc>
        <w:tc>
          <w:tcPr>
            <w:tcW w:w="1417" w:type="dxa"/>
            <w:shd w:val="clear" w:color="auto" w:fill="auto"/>
            <w:vAlign w:val="bottom"/>
          </w:tcPr>
          <w:p w14:paraId="37AF4872"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hAnsi="Arial" w:cs="Arial"/>
                <w:sz w:val="18"/>
                <w:szCs w:val="18"/>
              </w:rPr>
              <w:t>5,012</w:t>
            </w:r>
          </w:p>
        </w:tc>
        <w:tc>
          <w:tcPr>
            <w:tcW w:w="1417" w:type="dxa"/>
            <w:shd w:val="clear" w:color="auto" w:fill="FAFAFA"/>
            <w:vAlign w:val="bottom"/>
          </w:tcPr>
          <w:p w14:paraId="5A7AFC81"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eastAsia="Arial Unicode MS" w:hAnsi="Arial" w:cs="Arial"/>
                <w:sz w:val="18"/>
                <w:szCs w:val="18"/>
                <w:lang w:val="en-GB"/>
              </w:rPr>
              <w:t>2,371</w:t>
            </w:r>
          </w:p>
        </w:tc>
        <w:tc>
          <w:tcPr>
            <w:tcW w:w="1417" w:type="dxa"/>
            <w:shd w:val="clear" w:color="auto" w:fill="auto"/>
            <w:vAlign w:val="bottom"/>
          </w:tcPr>
          <w:p w14:paraId="3B35B874"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hAnsi="Arial" w:cs="Arial"/>
                <w:sz w:val="18"/>
                <w:szCs w:val="18"/>
              </w:rPr>
              <w:t>-</w:t>
            </w:r>
          </w:p>
        </w:tc>
      </w:tr>
      <w:tr w:rsidR="00A31A3A" w:rsidRPr="003709B5" w14:paraId="2C1FC67B" w14:textId="77777777" w:rsidTr="003817C7">
        <w:trPr>
          <w:cantSplit/>
          <w:trHeight w:val="20"/>
        </w:trPr>
        <w:tc>
          <w:tcPr>
            <w:tcW w:w="3801" w:type="dxa"/>
          </w:tcPr>
          <w:p w14:paraId="61E69F7B" w14:textId="77777777" w:rsidR="00A31A3A" w:rsidRPr="003709B5" w:rsidRDefault="00A31A3A" w:rsidP="003709B5">
            <w:pPr>
              <w:ind w:left="-101"/>
              <w:jc w:val="thaiDistribute"/>
              <w:rPr>
                <w:rFonts w:ascii="Arial" w:hAnsi="Arial" w:cs="Arial"/>
                <w:sz w:val="18"/>
                <w:szCs w:val="18"/>
              </w:rPr>
            </w:pPr>
            <w:r w:rsidRPr="003709B5">
              <w:rPr>
                <w:rFonts w:ascii="Arial" w:hAnsi="Arial" w:cs="Arial"/>
                <w:sz w:val="18"/>
                <w:szCs w:val="18"/>
              </w:rPr>
              <w:t>Interest expenses on lease liabilities</w:t>
            </w:r>
          </w:p>
        </w:tc>
        <w:tc>
          <w:tcPr>
            <w:tcW w:w="1417" w:type="dxa"/>
            <w:shd w:val="clear" w:color="auto" w:fill="FAFAFA"/>
            <w:vAlign w:val="bottom"/>
          </w:tcPr>
          <w:p w14:paraId="67811B08"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eastAsia="Arial Unicode MS" w:hAnsi="Arial" w:cs="Arial"/>
                <w:sz w:val="18"/>
                <w:szCs w:val="18"/>
                <w:lang w:val="en-GB"/>
              </w:rPr>
              <w:t>37,445,163</w:t>
            </w:r>
          </w:p>
        </w:tc>
        <w:tc>
          <w:tcPr>
            <w:tcW w:w="1417" w:type="dxa"/>
            <w:shd w:val="clear" w:color="auto" w:fill="auto"/>
            <w:vAlign w:val="bottom"/>
          </w:tcPr>
          <w:p w14:paraId="5EF6EA94"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hAnsi="Arial" w:cs="Arial"/>
                <w:sz w:val="18"/>
                <w:szCs w:val="18"/>
              </w:rPr>
              <w:t>49,516,685</w:t>
            </w:r>
          </w:p>
        </w:tc>
        <w:tc>
          <w:tcPr>
            <w:tcW w:w="1417" w:type="dxa"/>
            <w:shd w:val="clear" w:color="auto" w:fill="FAFAFA"/>
            <w:vAlign w:val="bottom"/>
          </w:tcPr>
          <w:p w14:paraId="41922674"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eastAsia="Arial Unicode MS" w:hAnsi="Arial" w:cs="Arial"/>
                <w:sz w:val="18"/>
                <w:szCs w:val="18"/>
                <w:lang w:val="en-GB"/>
              </w:rPr>
              <w:t>3,211,915</w:t>
            </w:r>
          </w:p>
        </w:tc>
        <w:tc>
          <w:tcPr>
            <w:tcW w:w="1417" w:type="dxa"/>
            <w:shd w:val="clear" w:color="auto" w:fill="auto"/>
            <w:vAlign w:val="bottom"/>
          </w:tcPr>
          <w:p w14:paraId="1ED9FF31"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hAnsi="Arial" w:cs="Arial"/>
                <w:sz w:val="18"/>
                <w:szCs w:val="18"/>
              </w:rPr>
              <w:t>5,107,015</w:t>
            </w:r>
          </w:p>
        </w:tc>
      </w:tr>
      <w:tr w:rsidR="00A31A3A" w:rsidRPr="003709B5" w14:paraId="10DC98F6" w14:textId="77777777" w:rsidTr="003817C7">
        <w:trPr>
          <w:cantSplit/>
          <w:trHeight w:val="20"/>
        </w:trPr>
        <w:tc>
          <w:tcPr>
            <w:tcW w:w="3801" w:type="dxa"/>
          </w:tcPr>
          <w:p w14:paraId="5A0E21B1" w14:textId="77777777" w:rsidR="00A31A3A" w:rsidRPr="003709B5" w:rsidRDefault="00A31A3A" w:rsidP="003709B5">
            <w:pPr>
              <w:ind w:left="-101"/>
              <w:jc w:val="thaiDistribute"/>
              <w:rPr>
                <w:rFonts w:ascii="Arial" w:hAnsi="Arial" w:cs="Arial"/>
                <w:sz w:val="18"/>
                <w:szCs w:val="18"/>
              </w:rPr>
            </w:pPr>
            <w:r w:rsidRPr="003709B5">
              <w:rPr>
                <w:rFonts w:ascii="Arial" w:hAnsi="Arial" w:cs="Arial"/>
                <w:sz w:val="18"/>
                <w:szCs w:val="18"/>
              </w:rPr>
              <w:t>Repayments of lease liabilities</w:t>
            </w:r>
          </w:p>
        </w:tc>
        <w:tc>
          <w:tcPr>
            <w:tcW w:w="1417" w:type="dxa"/>
            <w:shd w:val="clear" w:color="auto" w:fill="FAFAFA"/>
            <w:vAlign w:val="bottom"/>
          </w:tcPr>
          <w:p w14:paraId="6B2F684D"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lang w:val="en-GB"/>
              </w:rPr>
              <w:t>(170,063,563)</w:t>
            </w:r>
          </w:p>
        </w:tc>
        <w:tc>
          <w:tcPr>
            <w:tcW w:w="1417" w:type="dxa"/>
            <w:shd w:val="clear" w:color="auto" w:fill="auto"/>
            <w:vAlign w:val="bottom"/>
          </w:tcPr>
          <w:p w14:paraId="14C14C7C"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(135,776,889)</w:t>
            </w:r>
          </w:p>
        </w:tc>
        <w:tc>
          <w:tcPr>
            <w:tcW w:w="1417" w:type="dxa"/>
            <w:shd w:val="clear" w:color="auto" w:fill="FAFAFA"/>
            <w:vAlign w:val="bottom"/>
          </w:tcPr>
          <w:p w14:paraId="569FE3EC"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lang w:val="en-GB"/>
              </w:rPr>
              <w:t>(30,618,153)</w:t>
            </w:r>
          </w:p>
        </w:tc>
        <w:tc>
          <w:tcPr>
            <w:tcW w:w="1417" w:type="dxa"/>
            <w:shd w:val="clear" w:color="auto" w:fill="auto"/>
            <w:vAlign w:val="bottom"/>
          </w:tcPr>
          <w:p w14:paraId="4EF7BB63"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(30,615,455)</w:t>
            </w:r>
          </w:p>
        </w:tc>
      </w:tr>
      <w:tr w:rsidR="00A31A3A" w:rsidRPr="003709B5" w14:paraId="3E65AE85" w14:textId="77777777" w:rsidTr="003817C7">
        <w:trPr>
          <w:cantSplit/>
          <w:trHeight w:val="20"/>
        </w:trPr>
        <w:tc>
          <w:tcPr>
            <w:tcW w:w="3801" w:type="dxa"/>
          </w:tcPr>
          <w:p w14:paraId="79E4E098" w14:textId="77777777" w:rsidR="00A31A3A" w:rsidRPr="003709B5" w:rsidRDefault="00A31A3A" w:rsidP="003709B5">
            <w:pPr>
              <w:tabs>
                <w:tab w:val="center" w:pos="3243"/>
              </w:tabs>
              <w:ind w:left="-101"/>
              <w:jc w:val="thaiDistribute"/>
              <w:rPr>
                <w:rFonts w:ascii="Arial" w:hAnsi="Arial" w:cs="Arial"/>
                <w:sz w:val="18"/>
                <w:szCs w:val="18"/>
              </w:rPr>
            </w:pPr>
            <w:r w:rsidRPr="003709B5">
              <w:rPr>
                <w:rFonts w:ascii="Arial" w:hAnsi="Arial" w:cs="Arial"/>
                <w:sz w:val="18"/>
                <w:szCs w:val="18"/>
              </w:rPr>
              <w:t>Write-offs</w:t>
            </w:r>
          </w:p>
        </w:tc>
        <w:tc>
          <w:tcPr>
            <w:tcW w:w="1417" w:type="dxa"/>
            <w:tcBorders>
              <w:bottom w:val="single" w:sz="4" w:space="0" w:color="auto"/>
            </w:tcBorders>
            <w:shd w:val="clear" w:color="auto" w:fill="FAFAFA"/>
            <w:vAlign w:val="bottom"/>
          </w:tcPr>
          <w:p w14:paraId="5C890F25"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lang w:val="en-GB"/>
              </w:rPr>
              <w:t>-</w:t>
            </w:r>
          </w:p>
        </w:tc>
        <w:tc>
          <w:tcPr>
            <w:tcW w:w="1417" w:type="dxa"/>
            <w:tcBorders>
              <w:bottom w:val="single" w:sz="4" w:space="0" w:color="auto"/>
            </w:tcBorders>
            <w:shd w:val="clear" w:color="auto" w:fill="auto"/>
            <w:vAlign w:val="bottom"/>
          </w:tcPr>
          <w:p w14:paraId="1116D5E3"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hAnsi="Arial" w:cs="Arial"/>
                <w:sz w:val="18"/>
                <w:szCs w:val="18"/>
              </w:rPr>
              <w:t>(267,437)</w:t>
            </w:r>
          </w:p>
        </w:tc>
        <w:tc>
          <w:tcPr>
            <w:tcW w:w="1417" w:type="dxa"/>
            <w:tcBorders>
              <w:bottom w:val="single" w:sz="4" w:space="0" w:color="auto"/>
            </w:tcBorders>
            <w:shd w:val="clear" w:color="auto" w:fill="FAFAFA"/>
            <w:vAlign w:val="bottom"/>
          </w:tcPr>
          <w:p w14:paraId="341817F8"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eastAsia="Arial Unicode MS" w:hAnsi="Arial" w:cs="Arial"/>
                <w:sz w:val="18"/>
                <w:szCs w:val="18"/>
                <w:lang w:val="en-GB"/>
              </w:rPr>
              <w:t>-</w:t>
            </w:r>
          </w:p>
        </w:tc>
        <w:tc>
          <w:tcPr>
            <w:tcW w:w="1417" w:type="dxa"/>
            <w:tcBorders>
              <w:bottom w:val="single" w:sz="4" w:space="0" w:color="auto"/>
            </w:tcBorders>
            <w:shd w:val="clear" w:color="auto" w:fill="auto"/>
            <w:vAlign w:val="bottom"/>
          </w:tcPr>
          <w:p w14:paraId="1B5C48E8"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hAnsi="Arial" w:cs="Arial"/>
                <w:sz w:val="18"/>
                <w:szCs w:val="18"/>
              </w:rPr>
              <w:t>-</w:t>
            </w:r>
          </w:p>
        </w:tc>
      </w:tr>
      <w:tr w:rsidR="00A31A3A" w:rsidRPr="003709B5" w14:paraId="244F209F" w14:textId="77777777" w:rsidTr="003817C7">
        <w:trPr>
          <w:cantSplit/>
          <w:trHeight w:val="20"/>
        </w:trPr>
        <w:tc>
          <w:tcPr>
            <w:tcW w:w="3801" w:type="dxa"/>
            <w:vAlign w:val="bottom"/>
          </w:tcPr>
          <w:p w14:paraId="5DE4EDAB" w14:textId="77777777" w:rsidR="00A31A3A" w:rsidRPr="003709B5" w:rsidRDefault="00A31A3A" w:rsidP="003709B5">
            <w:pPr>
              <w:ind w:left="-101"/>
              <w:rPr>
                <w:rFonts w:ascii="Arial" w:hAnsi="Arial" w:cs="Arial"/>
                <w:sz w:val="18"/>
                <w:szCs w:val="18"/>
                <w:cs/>
              </w:rPr>
            </w:pPr>
          </w:p>
        </w:tc>
        <w:tc>
          <w:tcPr>
            <w:tcW w:w="1417" w:type="dxa"/>
            <w:tcBorders>
              <w:top w:val="single" w:sz="4" w:space="0" w:color="auto"/>
            </w:tcBorders>
            <w:shd w:val="clear" w:color="auto" w:fill="FAFAFA"/>
            <w:vAlign w:val="bottom"/>
          </w:tcPr>
          <w:p w14:paraId="327EB2A8"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p>
        </w:tc>
        <w:tc>
          <w:tcPr>
            <w:tcW w:w="1417" w:type="dxa"/>
            <w:tcBorders>
              <w:top w:val="single" w:sz="4" w:space="0" w:color="auto"/>
            </w:tcBorders>
            <w:shd w:val="clear" w:color="auto" w:fill="auto"/>
            <w:vAlign w:val="bottom"/>
          </w:tcPr>
          <w:p w14:paraId="4198A256"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179885C7"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p>
        </w:tc>
        <w:tc>
          <w:tcPr>
            <w:tcW w:w="1417" w:type="dxa"/>
            <w:tcBorders>
              <w:top w:val="single" w:sz="4" w:space="0" w:color="auto"/>
            </w:tcBorders>
            <w:shd w:val="clear" w:color="auto" w:fill="auto"/>
            <w:vAlign w:val="bottom"/>
          </w:tcPr>
          <w:p w14:paraId="5150D02D"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p>
        </w:tc>
      </w:tr>
      <w:tr w:rsidR="00A31A3A" w:rsidRPr="003709B5" w14:paraId="19FAE514" w14:textId="77777777" w:rsidTr="003817C7">
        <w:trPr>
          <w:cantSplit/>
          <w:trHeight w:val="20"/>
        </w:trPr>
        <w:tc>
          <w:tcPr>
            <w:tcW w:w="3801" w:type="dxa"/>
          </w:tcPr>
          <w:p w14:paraId="0AA3382D" w14:textId="77777777" w:rsidR="00A31A3A" w:rsidRPr="003709B5" w:rsidRDefault="00A31A3A" w:rsidP="003709B5">
            <w:pPr>
              <w:tabs>
                <w:tab w:val="center" w:pos="3243"/>
              </w:tabs>
              <w:ind w:left="-101"/>
              <w:jc w:val="thaiDistribute"/>
              <w:rPr>
                <w:rFonts w:ascii="Arial" w:hAnsi="Arial" w:cs="Arial"/>
                <w:sz w:val="18"/>
                <w:szCs w:val="18"/>
              </w:rPr>
            </w:pPr>
            <w:r w:rsidRPr="003709B5">
              <w:rPr>
                <w:rFonts w:ascii="Arial" w:hAnsi="Arial" w:cs="Arial"/>
                <w:sz w:val="18"/>
                <w:szCs w:val="18"/>
              </w:rPr>
              <w:t xml:space="preserve">Closing net book amount </w:t>
            </w:r>
          </w:p>
        </w:tc>
        <w:tc>
          <w:tcPr>
            <w:tcW w:w="1417" w:type="dxa"/>
            <w:tcBorders>
              <w:bottom w:val="single" w:sz="4" w:space="0" w:color="auto"/>
            </w:tcBorders>
            <w:shd w:val="clear" w:color="auto" w:fill="FAFAFA"/>
            <w:vAlign w:val="bottom"/>
          </w:tcPr>
          <w:p w14:paraId="32AEC39B"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rPr>
              <w:t>408,889,719</w:t>
            </w:r>
          </w:p>
        </w:tc>
        <w:tc>
          <w:tcPr>
            <w:tcW w:w="1417" w:type="dxa"/>
            <w:tcBorders>
              <w:bottom w:val="single" w:sz="4" w:space="0" w:color="auto"/>
            </w:tcBorders>
            <w:shd w:val="clear" w:color="auto" w:fill="auto"/>
            <w:vAlign w:val="bottom"/>
          </w:tcPr>
          <w:p w14:paraId="7592E00E"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539,934,673</w:t>
            </w:r>
          </w:p>
        </w:tc>
        <w:tc>
          <w:tcPr>
            <w:tcW w:w="1417" w:type="dxa"/>
            <w:tcBorders>
              <w:bottom w:val="single" w:sz="4" w:space="0" w:color="auto"/>
            </w:tcBorders>
            <w:shd w:val="clear" w:color="auto" w:fill="FAFAFA"/>
          </w:tcPr>
          <w:p w14:paraId="1EAA759E"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rPr>
              <w:t>27,243,292</w:t>
            </w:r>
          </w:p>
        </w:tc>
        <w:tc>
          <w:tcPr>
            <w:tcW w:w="1417" w:type="dxa"/>
            <w:tcBorders>
              <w:bottom w:val="single" w:sz="4" w:space="0" w:color="auto"/>
            </w:tcBorders>
            <w:shd w:val="clear" w:color="auto" w:fill="auto"/>
          </w:tcPr>
          <w:p w14:paraId="0C6F040C"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54,647,159</w:t>
            </w:r>
          </w:p>
        </w:tc>
      </w:tr>
    </w:tbl>
    <w:p w14:paraId="4932E3E4" w14:textId="77777777" w:rsidR="00A31A3A" w:rsidRPr="003709B5" w:rsidRDefault="00A31A3A" w:rsidP="003709B5">
      <w:pPr>
        <w:jc w:val="thaiDistribute"/>
        <w:rPr>
          <w:rFonts w:ascii="Arial" w:hAnsi="Arial" w:cs="Arial"/>
          <w:b/>
          <w:bCs/>
          <w:sz w:val="18"/>
          <w:szCs w:val="18"/>
          <w:lang w:val="en-GB"/>
        </w:rPr>
      </w:pPr>
    </w:p>
    <w:p w14:paraId="405D8170" w14:textId="77777777" w:rsidR="00A31A3A" w:rsidRPr="003709B5" w:rsidRDefault="00A31A3A" w:rsidP="003709B5">
      <w:pPr>
        <w:jc w:val="thaiDistribute"/>
        <w:rPr>
          <w:rFonts w:ascii="Arial" w:hAnsi="Arial" w:cs="Arial"/>
          <w:b/>
          <w:bCs/>
          <w:color w:val="CF4A02"/>
          <w:sz w:val="18"/>
          <w:szCs w:val="18"/>
          <w:lang w:val="en-GB"/>
        </w:rPr>
      </w:pPr>
      <w:r w:rsidRPr="003709B5">
        <w:rPr>
          <w:rFonts w:ascii="Arial" w:hAnsi="Arial" w:cs="Arial"/>
          <w:b/>
          <w:bCs/>
          <w:color w:val="CF4A02"/>
          <w:sz w:val="18"/>
          <w:szCs w:val="18"/>
          <w:lang w:val="en-GB"/>
        </w:rPr>
        <w:t>The effective interest rates at the statement of financial position date were as follows:</w:t>
      </w:r>
    </w:p>
    <w:p w14:paraId="5E3B76D5" w14:textId="77777777" w:rsidR="00A31A3A" w:rsidRPr="003709B5" w:rsidRDefault="00A31A3A" w:rsidP="003709B5">
      <w:pPr>
        <w:jc w:val="thaiDistribute"/>
        <w:rPr>
          <w:rFonts w:ascii="Arial" w:hAnsi="Arial" w:cs="Arial"/>
          <w:sz w:val="18"/>
          <w:szCs w:val="18"/>
          <w:lang w:val="en-GB"/>
        </w:rPr>
      </w:pPr>
    </w:p>
    <w:tbl>
      <w:tblPr>
        <w:tblW w:w="9429" w:type="dxa"/>
        <w:tblLayout w:type="fixed"/>
        <w:tblLook w:val="0000" w:firstRow="0" w:lastRow="0" w:firstColumn="0" w:lastColumn="0" w:noHBand="0" w:noVBand="0"/>
      </w:tblPr>
      <w:tblGrid>
        <w:gridCol w:w="3963"/>
        <w:gridCol w:w="1366"/>
        <w:gridCol w:w="1367"/>
        <w:gridCol w:w="1366"/>
        <w:gridCol w:w="1367"/>
      </w:tblGrid>
      <w:tr w:rsidR="00A31A3A" w:rsidRPr="003709B5" w14:paraId="46FC1A83" w14:textId="77777777" w:rsidTr="003817C7">
        <w:tc>
          <w:tcPr>
            <w:tcW w:w="3963" w:type="dxa"/>
            <w:tcBorders>
              <w:top w:val="nil"/>
              <w:left w:val="nil"/>
              <w:bottom w:val="nil"/>
              <w:right w:val="nil"/>
            </w:tcBorders>
            <w:vAlign w:val="bottom"/>
          </w:tcPr>
          <w:p w14:paraId="2A4ABEB8" w14:textId="77777777" w:rsidR="00A31A3A" w:rsidRPr="003709B5" w:rsidRDefault="00A31A3A" w:rsidP="003709B5">
            <w:pPr>
              <w:jc w:val="thaiDistribute"/>
              <w:rPr>
                <w:rFonts w:ascii="Arial" w:hAnsi="Arial" w:cs="Arial"/>
                <w:b/>
                <w:bCs/>
                <w:sz w:val="18"/>
                <w:szCs w:val="18"/>
              </w:rPr>
            </w:pPr>
          </w:p>
        </w:tc>
        <w:tc>
          <w:tcPr>
            <w:tcW w:w="2733" w:type="dxa"/>
            <w:gridSpan w:val="2"/>
            <w:tcBorders>
              <w:top w:val="single" w:sz="4" w:space="0" w:color="auto"/>
              <w:left w:val="nil"/>
              <w:bottom w:val="single" w:sz="4" w:space="0" w:color="auto"/>
              <w:right w:val="nil"/>
            </w:tcBorders>
            <w:shd w:val="clear" w:color="auto" w:fill="auto"/>
            <w:vAlign w:val="bottom"/>
          </w:tcPr>
          <w:p w14:paraId="10835D8E"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Consolidated</w:t>
            </w:r>
          </w:p>
          <w:p w14:paraId="1AA8D9B8"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financial statements</w:t>
            </w:r>
          </w:p>
        </w:tc>
        <w:tc>
          <w:tcPr>
            <w:tcW w:w="2733" w:type="dxa"/>
            <w:gridSpan w:val="2"/>
            <w:tcBorders>
              <w:top w:val="single" w:sz="4" w:space="0" w:color="auto"/>
              <w:left w:val="nil"/>
              <w:bottom w:val="single" w:sz="4" w:space="0" w:color="auto"/>
              <w:right w:val="nil"/>
            </w:tcBorders>
            <w:shd w:val="clear" w:color="auto" w:fill="auto"/>
            <w:vAlign w:val="bottom"/>
          </w:tcPr>
          <w:p w14:paraId="5AB5261C"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Separate</w:t>
            </w:r>
          </w:p>
          <w:p w14:paraId="7283D7D6"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3327A8DD" w14:textId="77777777" w:rsidTr="003817C7">
        <w:tc>
          <w:tcPr>
            <w:tcW w:w="3963" w:type="dxa"/>
            <w:tcBorders>
              <w:top w:val="nil"/>
              <w:left w:val="nil"/>
              <w:bottom w:val="nil"/>
              <w:right w:val="nil"/>
            </w:tcBorders>
            <w:vAlign w:val="bottom"/>
          </w:tcPr>
          <w:p w14:paraId="5091F179" w14:textId="77777777" w:rsidR="00A31A3A" w:rsidRPr="003709B5" w:rsidRDefault="00A31A3A" w:rsidP="003709B5">
            <w:pPr>
              <w:jc w:val="thaiDistribute"/>
              <w:rPr>
                <w:rFonts w:ascii="Arial" w:hAnsi="Arial" w:cs="Arial"/>
                <w:b/>
                <w:bCs/>
                <w:sz w:val="18"/>
                <w:szCs w:val="18"/>
                <w:lang w:val="en-GB"/>
              </w:rPr>
            </w:pPr>
          </w:p>
        </w:tc>
        <w:tc>
          <w:tcPr>
            <w:tcW w:w="1366" w:type="dxa"/>
            <w:tcBorders>
              <w:top w:val="single" w:sz="4" w:space="0" w:color="auto"/>
              <w:left w:val="nil"/>
              <w:right w:val="nil"/>
            </w:tcBorders>
            <w:vAlign w:val="center"/>
          </w:tcPr>
          <w:p w14:paraId="09E99FA7" w14:textId="77777777" w:rsidR="00A31A3A" w:rsidRPr="003709B5" w:rsidRDefault="00A31A3A" w:rsidP="003709B5">
            <w:pPr>
              <w:jc w:val="right"/>
              <w:rPr>
                <w:rFonts w:ascii="Arial" w:hAnsi="Arial" w:cs="Arial"/>
                <w:b/>
                <w:bCs/>
                <w:sz w:val="18"/>
                <w:szCs w:val="18"/>
                <w:lang w:val="en-GB"/>
              </w:rPr>
            </w:pPr>
            <w:r w:rsidRPr="003709B5">
              <w:rPr>
                <w:rFonts w:ascii="Arial" w:hAnsi="Arial" w:cs="Arial"/>
                <w:b/>
                <w:bCs/>
                <w:sz w:val="18"/>
                <w:szCs w:val="18"/>
                <w:lang w:val="en-GB"/>
              </w:rPr>
              <w:t>2021</w:t>
            </w:r>
          </w:p>
        </w:tc>
        <w:tc>
          <w:tcPr>
            <w:tcW w:w="1367" w:type="dxa"/>
            <w:tcBorders>
              <w:top w:val="single" w:sz="4" w:space="0" w:color="auto"/>
              <w:left w:val="nil"/>
              <w:right w:val="nil"/>
            </w:tcBorders>
            <w:vAlign w:val="center"/>
          </w:tcPr>
          <w:p w14:paraId="629E8456" w14:textId="77777777" w:rsidR="00A31A3A" w:rsidRPr="003709B5" w:rsidRDefault="00A31A3A" w:rsidP="003709B5">
            <w:pPr>
              <w:jc w:val="right"/>
              <w:rPr>
                <w:rFonts w:ascii="Arial" w:hAnsi="Arial" w:cs="Arial"/>
                <w:b/>
                <w:bCs/>
                <w:sz w:val="18"/>
                <w:szCs w:val="18"/>
                <w:lang w:val="en-GB"/>
              </w:rPr>
            </w:pPr>
            <w:r w:rsidRPr="003709B5">
              <w:rPr>
                <w:rFonts w:ascii="Arial" w:hAnsi="Arial" w:cs="Arial"/>
                <w:b/>
                <w:bCs/>
                <w:sz w:val="18"/>
                <w:szCs w:val="18"/>
                <w:lang w:val="en-GB"/>
              </w:rPr>
              <w:t>2020</w:t>
            </w:r>
          </w:p>
        </w:tc>
        <w:tc>
          <w:tcPr>
            <w:tcW w:w="1366" w:type="dxa"/>
            <w:tcBorders>
              <w:top w:val="single" w:sz="4" w:space="0" w:color="auto"/>
              <w:left w:val="nil"/>
              <w:right w:val="nil"/>
            </w:tcBorders>
            <w:vAlign w:val="center"/>
          </w:tcPr>
          <w:p w14:paraId="7647B9B2" w14:textId="77777777" w:rsidR="00A31A3A" w:rsidRPr="003709B5" w:rsidRDefault="00A31A3A" w:rsidP="003709B5">
            <w:pPr>
              <w:jc w:val="right"/>
              <w:rPr>
                <w:rFonts w:ascii="Arial" w:hAnsi="Arial" w:cs="Arial"/>
                <w:b/>
                <w:bCs/>
                <w:sz w:val="18"/>
                <w:szCs w:val="18"/>
                <w:lang w:val="en-GB"/>
              </w:rPr>
            </w:pPr>
            <w:r w:rsidRPr="003709B5">
              <w:rPr>
                <w:rFonts w:ascii="Arial" w:hAnsi="Arial" w:cs="Arial"/>
                <w:b/>
                <w:bCs/>
                <w:sz w:val="18"/>
                <w:szCs w:val="18"/>
                <w:lang w:val="en-GB"/>
              </w:rPr>
              <w:t>2021</w:t>
            </w:r>
          </w:p>
        </w:tc>
        <w:tc>
          <w:tcPr>
            <w:tcW w:w="1367" w:type="dxa"/>
            <w:tcBorders>
              <w:top w:val="single" w:sz="4" w:space="0" w:color="auto"/>
              <w:left w:val="nil"/>
              <w:right w:val="nil"/>
            </w:tcBorders>
            <w:vAlign w:val="center"/>
          </w:tcPr>
          <w:p w14:paraId="38ABD56E" w14:textId="77777777" w:rsidR="00A31A3A" w:rsidRPr="003709B5" w:rsidRDefault="00A31A3A" w:rsidP="003709B5">
            <w:pPr>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56A7D589" w14:textId="77777777" w:rsidTr="003817C7">
        <w:tc>
          <w:tcPr>
            <w:tcW w:w="3963" w:type="dxa"/>
            <w:tcBorders>
              <w:top w:val="nil"/>
              <w:left w:val="nil"/>
              <w:bottom w:val="nil"/>
              <w:right w:val="nil"/>
            </w:tcBorders>
            <w:vAlign w:val="bottom"/>
          </w:tcPr>
          <w:p w14:paraId="13860034" w14:textId="77777777" w:rsidR="00A31A3A" w:rsidRPr="003709B5" w:rsidRDefault="00A31A3A" w:rsidP="003709B5">
            <w:pPr>
              <w:jc w:val="thaiDistribute"/>
              <w:rPr>
                <w:rFonts w:ascii="Arial" w:hAnsi="Arial" w:cs="Arial"/>
                <w:b/>
                <w:bCs/>
                <w:sz w:val="18"/>
                <w:szCs w:val="18"/>
                <w:lang w:val="en-GB"/>
              </w:rPr>
            </w:pPr>
          </w:p>
        </w:tc>
        <w:tc>
          <w:tcPr>
            <w:tcW w:w="1366" w:type="dxa"/>
            <w:tcBorders>
              <w:top w:val="nil"/>
              <w:left w:val="nil"/>
              <w:bottom w:val="single" w:sz="4" w:space="0" w:color="auto"/>
              <w:right w:val="nil"/>
            </w:tcBorders>
            <w:shd w:val="clear" w:color="auto" w:fill="auto"/>
            <w:vAlign w:val="bottom"/>
          </w:tcPr>
          <w:p w14:paraId="16C27D2C" w14:textId="77777777" w:rsidR="00A31A3A" w:rsidRPr="003709B5" w:rsidRDefault="00A31A3A" w:rsidP="003709B5">
            <w:pPr>
              <w:jc w:val="right"/>
              <w:rPr>
                <w:rFonts w:ascii="Arial" w:hAnsi="Arial" w:cs="Arial"/>
                <w:b/>
                <w:bCs/>
                <w:sz w:val="18"/>
                <w:szCs w:val="18"/>
              </w:rPr>
            </w:pPr>
            <w:r w:rsidRPr="003709B5">
              <w:rPr>
                <w:rFonts w:ascii="Arial" w:hAnsi="Arial" w:cs="Arial"/>
                <w:b/>
                <w:bCs/>
                <w:sz w:val="18"/>
                <w:szCs w:val="18"/>
              </w:rPr>
              <w:t>Percentage</w:t>
            </w:r>
          </w:p>
        </w:tc>
        <w:tc>
          <w:tcPr>
            <w:tcW w:w="1367" w:type="dxa"/>
            <w:tcBorders>
              <w:top w:val="nil"/>
              <w:left w:val="nil"/>
              <w:bottom w:val="single" w:sz="4" w:space="0" w:color="auto"/>
              <w:right w:val="nil"/>
            </w:tcBorders>
            <w:shd w:val="clear" w:color="auto" w:fill="auto"/>
            <w:vAlign w:val="bottom"/>
          </w:tcPr>
          <w:p w14:paraId="3E48AFE4" w14:textId="77777777" w:rsidR="00A31A3A" w:rsidRPr="003709B5" w:rsidRDefault="00A31A3A" w:rsidP="003709B5">
            <w:pPr>
              <w:jc w:val="right"/>
              <w:rPr>
                <w:rFonts w:ascii="Arial" w:hAnsi="Arial" w:cs="Arial"/>
                <w:b/>
                <w:bCs/>
                <w:sz w:val="18"/>
                <w:szCs w:val="18"/>
              </w:rPr>
            </w:pPr>
            <w:r w:rsidRPr="003709B5">
              <w:rPr>
                <w:rFonts w:ascii="Arial" w:hAnsi="Arial" w:cs="Arial"/>
                <w:b/>
                <w:bCs/>
                <w:sz w:val="18"/>
                <w:szCs w:val="18"/>
              </w:rPr>
              <w:t>Percentage</w:t>
            </w:r>
          </w:p>
        </w:tc>
        <w:tc>
          <w:tcPr>
            <w:tcW w:w="1366" w:type="dxa"/>
            <w:tcBorders>
              <w:top w:val="nil"/>
              <w:left w:val="nil"/>
              <w:bottom w:val="single" w:sz="4" w:space="0" w:color="auto"/>
              <w:right w:val="nil"/>
            </w:tcBorders>
            <w:shd w:val="clear" w:color="auto" w:fill="auto"/>
            <w:vAlign w:val="bottom"/>
          </w:tcPr>
          <w:p w14:paraId="05908C6F" w14:textId="77777777" w:rsidR="00A31A3A" w:rsidRPr="003709B5" w:rsidRDefault="00A31A3A" w:rsidP="003709B5">
            <w:pPr>
              <w:jc w:val="right"/>
              <w:rPr>
                <w:rFonts w:ascii="Arial" w:hAnsi="Arial" w:cs="Arial"/>
                <w:b/>
                <w:bCs/>
                <w:sz w:val="18"/>
                <w:szCs w:val="18"/>
              </w:rPr>
            </w:pPr>
            <w:r w:rsidRPr="003709B5">
              <w:rPr>
                <w:rFonts w:ascii="Arial" w:hAnsi="Arial" w:cs="Arial"/>
                <w:b/>
                <w:bCs/>
                <w:sz w:val="18"/>
                <w:szCs w:val="18"/>
              </w:rPr>
              <w:t>Percentage</w:t>
            </w:r>
          </w:p>
        </w:tc>
        <w:tc>
          <w:tcPr>
            <w:tcW w:w="1367" w:type="dxa"/>
            <w:tcBorders>
              <w:top w:val="nil"/>
              <w:left w:val="nil"/>
              <w:bottom w:val="single" w:sz="4" w:space="0" w:color="auto"/>
              <w:right w:val="nil"/>
            </w:tcBorders>
            <w:shd w:val="clear" w:color="auto" w:fill="auto"/>
            <w:vAlign w:val="bottom"/>
          </w:tcPr>
          <w:p w14:paraId="15682032" w14:textId="77777777" w:rsidR="00A31A3A" w:rsidRPr="003709B5" w:rsidRDefault="00A31A3A" w:rsidP="003709B5">
            <w:pPr>
              <w:jc w:val="right"/>
              <w:rPr>
                <w:rFonts w:ascii="Arial" w:hAnsi="Arial" w:cs="Arial"/>
                <w:b/>
                <w:bCs/>
                <w:sz w:val="18"/>
                <w:szCs w:val="18"/>
              </w:rPr>
            </w:pPr>
            <w:r w:rsidRPr="003709B5">
              <w:rPr>
                <w:rFonts w:ascii="Arial" w:hAnsi="Arial" w:cs="Arial"/>
                <w:b/>
                <w:bCs/>
                <w:sz w:val="18"/>
                <w:szCs w:val="18"/>
              </w:rPr>
              <w:t>Percentage</w:t>
            </w:r>
          </w:p>
        </w:tc>
      </w:tr>
      <w:tr w:rsidR="00A31A3A" w:rsidRPr="003709B5" w14:paraId="1A431980" w14:textId="77777777" w:rsidTr="003817C7">
        <w:tc>
          <w:tcPr>
            <w:tcW w:w="3963" w:type="dxa"/>
            <w:tcBorders>
              <w:top w:val="nil"/>
              <w:left w:val="nil"/>
              <w:bottom w:val="nil"/>
              <w:right w:val="nil"/>
            </w:tcBorders>
            <w:vAlign w:val="bottom"/>
          </w:tcPr>
          <w:p w14:paraId="7FB7CB85" w14:textId="77777777" w:rsidR="00A31A3A" w:rsidRPr="003709B5" w:rsidRDefault="00A31A3A" w:rsidP="003709B5">
            <w:pPr>
              <w:jc w:val="thaiDistribute"/>
              <w:rPr>
                <w:rFonts w:ascii="Arial" w:hAnsi="Arial" w:cs="Arial"/>
                <w:b/>
                <w:bCs/>
                <w:sz w:val="18"/>
                <w:szCs w:val="18"/>
                <w:lang w:val="en-GB"/>
              </w:rPr>
            </w:pPr>
          </w:p>
        </w:tc>
        <w:tc>
          <w:tcPr>
            <w:tcW w:w="1366" w:type="dxa"/>
            <w:tcBorders>
              <w:top w:val="single" w:sz="4" w:space="0" w:color="auto"/>
              <w:left w:val="nil"/>
              <w:right w:val="nil"/>
            </w:tcBorders>
            <w:shd w:val="clear" w:color="auto" w:fill="FAFAFA"/>
            <w:vAlign w:val="bottom"/>
          </w:tcPr>
          <w:p w14:paraId="4907BCF4" w14:textId="77777777" w:rsidR="00A31A3A" w:rsidRPr="003709B5" w:rsidRDefault="00A31A3A" w:rsidP="003709B5">
            <w:pPr>
              <w:jc w:val="thaiDistribute"/>
              <w:rPr>
                <w:rFonts w:ascii="Arial" w:hAnsi="Arial" w:cs="Arial"/>
                <w:b/>
                <w:bCs/>
                <w:sz w:val="18"/>
                <w:szCs w:val="18"/>
              </w:rPr>
            </w:pPr>
          </w:p>
        </w:tc>
        <w:tc>
          <w:tcPr>
            <w:tcW w:w="1367" w:type="dxa"/>
            <w:tcBorders>
              <w:top w:val="single" w:sz="4" w:space="0" w:color="auto"/>
              <w:left w:val="nil"/>
              <w:right w:val="nil"/>
            </w:tcBorders>
            <w:vAlign w:val="bottom"/>
          </w:tcPr>
          <w:p w14:paraId="48E8BE6C" w14:textId="77777777" w:rsidR="00A31A3A" w:rsidRPr="003709B5" w:rsidRDefault="00A31A3A" w:rsidP="003709B5">
            <w:pPr>
              <w:jc w:val="thaiDistribute"/>
              <w:rPr>
                <w:rFonts w:ascii="Arial" w:hAnsi="Arial" w:cs="Arial"/>
                <w:b/>
                <w:bCs/>
                <w:sz w:val="18"/>
                <w:szCs w:val="18"/>
              </w:rPr>
            </w:pPr>
          </w:p>
        </w:tc>
        <w:tc>
          <w:tcPr>
            <w:tcW w:w="1366" w:type="dxa"/>
            <w:tcBorders>
              <w:top w:val="single" w:sz="4" w:space="0" w:color="auto"/>
              <w:left w:val="nil"/>
              <w:right w:val="nil"/>
            </w:tcBorders>
            <w:shd w:val="clear" w:color="auto" w:fill="FAFAFA"/>
            <w:vAlign w:val="bottom"/>
          </w:tcPr>
          <w:p w14:paraId="23DE10A6" w14:textId="77777777" w:rsidR="00A31A3A" w:rsidRPr="003709B5" w:rsidRDefault="00A31A3A" w:rsidP="003709B5">
            <w:pPr>
              <w:jc w:val="thaiDistribute"/>
              <w:rPr>
                <w:rFonts w:ascii="Arial" w:hAnsi="Arial" w:cs="Arial"/>
                <w:b/>
                <w:bCs/>
                <w:sz w:val="18"/>
                <w:szCs w:val="18"/>
              </w:rPr>
            </w:pPr>
          </w:p>
        </w:tc>
        <w:tc>
          <w:tcPr>
            <w:tcW w:w="1367" w:type="dxa"/>
            <w:tcBorders>
              <w:top w:val="single" w:sz="4" w:space="0" w:color="auto"/>
              <w:left w:val="nil"/>
              <w:bottom w:val="nil"/>
              <w:right w:val="nil"/>
            </w:tcBorders>
            <w:vAlign w:val="bottom"/>
          </w:tcPr>
          <w:p w14:paraId="19317ADC" w14:textId="77777777" w:rsidR="00A31A3A" w:rsidRPr="003709B5" w:rsidRDefault="00A31A3A" w:rsidP="003709B5">
            <w:pPr>
              <w:jc w:val="thaiDistribute"/>
              <w:rPr>
                <w:rFonts w:ascii="Arial" w:hAnsi="Arial" w:cs="Arial"/>
                <w:b/>
                <w:bCs/>
                <w:sz w:val="18"/>
                <w:szCs w:val="18"/>
              </w:rPr>
            </w:pPr>
          </w:p>
        </w:tc>
      </w:tr>
      <w:tr w:rsidR="00A31A3A" w:rsidRPr="003709B5" w14:paraId="51EA8B05" w14:textId="77777777" w:rsidTr="003817C7">
        <w:trPr>
          <w:trHeight w:val="80"/>
        </w:trPr>
        <w:tc>
          <w:tcPr>
            <w:tcW w:w="3963" w:type="dxa"/>
            <w:tcBorders>
              <w:top w:val="nil"/>
              <w:left w:val="nil"/>
              <w:bottom w:val="nil"/>
              <w:right w:val="nil"/>
            </w:tcBorders>
            <w:vAlign w:val="bottom"/>
          </w:tcPr>
          <w:p w14:paraId="1B35F33B" w14:textId="77777777" w:rsidR="00A31A3A" w:rsidRPr="003709B5" w:rsidRDefault="00A31A3A" w:rsidP="003709B5">
            <w:pPr>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Long-term lease liabilities</w:t>
            </w:r>
          </w:p>
        </w:tc>
        <w:tc>
          <w:tcPr>
            <w:tcW w:w="1366" w:type="dxa"/>
            <w:shd w:val="clear" w:color="auto" w:fill="FAFAFA"/>
          </w:tcPr>
          <w:p w14:paraId="7FC0ECF4" w14:textId="77777777" w:rsidR="00A31A3A" w:rsidRPr="003709B5" w:rsidRDefault="00A31A3A" w:rsidP="003709B5">
            <w:pPr>
              <w:jc w:val="right"/>
              <w:rPr>
                <w:rFonts w:ascii="Arial" w:hAnsi="Arial" w:cs="Arial"/>
                <w:sz w:val="18"/>
                <w:szCs w:val="18"/>
                <w:lang w:val="en-GB"/>
              </w:rPr>
            </w:pPr>
            <w:r w:rsidRPr="003709B5">
              <w:rPr>
                <w:rFonts w:ascii="Arial" w:hAnsi="Arial" w:cs="Arial"/>
                <w:sz w:val="18"/>
                <w:szCs w:val="18"/>
                <w:lang w:val="en-GB"/>
              </w:rPr>
              <w:t>6.00 - 14.34</w:t>
            </w:r>
          </w:p>
        </w:tc>
        <w:tc>
          <w:tcPr>
            <w:tcW w:w="1367" w:type="dxa"/>
          </w:tcPr>
          <w:p w14:paraId="274F5AA2" w14:textId="77777777" w:rsidR="00A31A3A" w:rsidRPr="003709B5" w:rsidRDefault="00A31A3A" w:rsidP="003709B5">
            <w:pPr>
              <w:jc w:val="right"/>
              <w:rPr>
                <w:rFonts w:ascii="Arial" w:hAnsi="Arial" w:cs="Arial"/>
                <w:sz w:val="18"/>
                <w:szCs w:val="18"/>
              </w:rPr>
            </w:pPr>
            <w:r w:rsidRPr="003709B5">
              <w:rPr>
                <w:rFonts w:ascii="Arial" w:hAnsi="Arial" w:cs="Arial"/>
                <w:sz w:val="18"/>
                <w:szCs w:val="18"/>
                <w:lang w:val="en-GB"/>
              </w:rPr>
              <w:t>4.71 - 14.34</w:t>
            </w:r>
          </w:p>
        </w:tc>
        <w:tc>
          <w:tcPr>
            <w:tcW w:w="1366" w:type="dxa"/>
            <w:shd w:val="clear" w:color="auto" w:fill="FAFAFA"/>
          </w:tcPr>
          <w:p w14:paraId="2A54B46C" w14:textId="77777777" w:rsidR="00A31A3A" w:rsidRPr="003709B5" w:rsidRDefault="00A31A3A" w:rsidP="003709B5">
            <w:pPr>
              <w:jc w:val="right"/>
              <w:rPr>
                <w:rFonts w:ascii="Arial" w:hAnsi="Arial" w:cs="Arial"/>
                <w:sz w:val="18"/>
                <w:szCs w:val="18"/>
                <w:cs/>
              </w:rPr>
            </w:pPr>
            <w:r w:rsidRPr="003709B5">
              <w:rPr>
                <w:rFonts w:ascii="Arial" w:hAnsi="Arial" w:cs="Arial"/>
                <w:sz w:val="18"/>
                <w:szCs w:val="18"/>
                <w:lang w:val="en-GB"/>
              </w:rPr>
              <w:t>6.00 - 14.34</w:t>
            </w:r>
          </w:p>
        </w:tc>
        <w:tc>
          <w:tcPr>
            <w:tcW w:w="1367" w:type="dxa"/>
          </w:tcPr>
          <w:p w14:paraId="0E9A5639" w14:textId="77777777" w:rsidR="00A31A3A" w:rsidRPr="003709B5" w:rsidRDefault="00A31A3A" w:rsidP="003709B5">
            <w:pPr>
              <w:jc w:val="right"/>
              <w:rPr>
                <w:rFonts w:ascii="Arial" w:hAnsi="Arial" w:cs="Arial"/>
                <w:sz w:val="18"/>
                <w:szCs w:val="18"/>
              </w:rPr>
            </w:pPr>
            <w:r w:rsidRPr="003709B5">
              <w:rPr>
                <w:rFonts w:ascii="Arial" w:hAnsi="Arial" w:cs="Arial"/>
                <w:sz w:val="18"/>
                <w:szCs w:val="18"/>
                <w:lang w:val="en-GB"/>
              </w:rPr>
              <w:t>4.71 - 14.34</w:t>
            </w:r>
          </w:p>
        </w:tc>
      </w:tr>
    </w:tbl>
    <w:p w14:paraId="2DE40F24" w14:textId="77777777" w:rsidR="00A31A3A" w:rsidRPr="003709B5" w:rsidRDefault="00A31A3A" w:rsidP="003709B5">
      <w:pPr>
        <w:pStyle w:val="Footer"/>
        <w:tabs>
          <w:tab w:val="clear" w:pos="4153"/>
          <w:tab w:val="clear" w:pos="8306"/>
        </w:tabs>
        <w:jc w:val="thaiDistribute"/>
        <w:rPr>
          <w:rFonts w:ascii="Arial" w:hAnsi="Arial" w:cs="Arial"/>
          <w:sz w:val="18"/>
          <w:szCs w:val="18"/>
          <w:lang w:val="en-GB" w:eastAsia="en-US"/>
        </w:rPr>
      </w:pPr>
    </w:p>
    <w:p w14:paraId="2125A721" w14:textId="0D149672" w:rsidR="00A31A3A" w:rsidRPr="003709B5" w:rsidRDefault="00A31A3A" w:rsidP="003709B5">
      <w:pPr>
        <w:overflowPunct/>
        <w:autoSpaceDE/>
        <w:autoSpaceDN/>
        <w:adjustRightInd/>
        <w:textAlignment w:val="auto"/>
        <w:rPr>
          <w:rFonts w:ascii="Arial" w:eastAsia="Arial" w:hAnsi="Arial" w:cs="Arial"/>
          <w:b/>
          <w:bCs/>
          <w:color w:val="CF4A02"/>
          <w:spacing w:val="-2"/>
          <w:sz w:val="18"/>
          <w:szCs w:val="18"/>
          <w:lang w:eastAsia="en-GB"/>
        </w:rPr>
      </w:pPr>
      <w:r w:rsidRPr="003709B5">
        <w:rPr>
          <w:rFonts w:ascii="Arial" w:eastAsia="Arial" w:hAnsi="Arial" w:cs="Arial"/>
          <w:b/>
          <w:bCs/>
          <w:color w:val="CF4A02"/>
          <w:spacing w:val="-2"/>
          <w:sz w:val="18"/>
          <w:szCs w:val="18"/>
          <w:lang w:eastAsia="en-GB"/>
        </w:rPr>
        <w:t>Present value of lease liabilities:</w:t>
      </w:r>
    </w:p>
    <w:p w14:paraId="3C8968AB" w14:textId="77777777" w:rsidR="00A31A3A" w:rsidRPr="003709B5" w:rsidRDefault="00A31A3A" w:rsidP="003709B5">
      <w:pPr>
        <w:overflowPunct/>
        <w:autoSpaceDE/>
        <w:autoSpaceDN/>
        <w:adjustRightInd/>
        <w:textAlignment w:val="auto"/>
        <w:rPr>
          <w:rFonts w:ascii="Arial" w:eastAsia="Arial" w:hAnsi="Arial" w:cs="Arial"/>
          <w:sz w:val="18"/>
          <w:szCs w:val="18"/>
          <w:lang w:eastAsia="en-GB"/>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7"/>
        <w:gridCol w:w="1326"/>
        <w:gridCol w:w="42"/>
        <w:gridCol w:w="1368"/>
        <w:gridCol w:w="1368"/>
      </w:tblGrid>
      <w:tr w:rsidR="00A31A3A" w:rsidRPr="003709B5" w14:paraId="139E05C2" w14:textId="77777777" w:rsidTr="003817C7">
        <w:tc>
          <w:tcPr>
            <w:tcW w:w="3969" w:type="dxa"/>
            <w:tcBorders>
              <w:top w:val="nil"/>
              <w:left w:val="nil"/>
              <w:bottom w:val="nil"/>
              <w:right w:val="nil"/>
            </w:tcBorders>
            <w:shd w:val="clear" w:color="auto" w:fill="auto"/>
          </w:tcPr>
          <w:p w14:paraId="7E812D20"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2693" w:type="dxa"/>
            <w:gridSpan w:val="2"/>
            <w:tcBorders>
              <w:top w:val="single" w:sz="4" w:space="0" w:color="auto"/>
              <w:left w:val="nil"/>
              <w:bottom w:val="single" w:sz="4" w:space="0" w:color="auto"/>
              <w:right w:val="nil"/>
            </w:tcBorders>
            <w:shd w:val="clear" w:color="auto" w:fill="auto"/>
            <w:hideMark/>
          </w:tcPr>
          <w:p w14:paraId="3CAD2FFE"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Consolidated</w:t>
            </w:r>
          </w:p>
          <w:p w14:paraId="5B16F76B" w14:textId="77777777" w:rsidR="00A31A3A" w:rsidRPr="003709B5" w:rsidRDefault="00A31A3A" w:rsidP="003709B5">
            <w:pPr>
              <w:overflowPunct/>
              <w:autoSpaceDE/>
              <w:autoSpaceDN/>
              <w:adjustRightInd/>
              <w:ind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1B1E9D0A"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Separate</w:t>
            </w:r>
          </w:p>
          <w:p w14:paraId="007B41F5"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financial statements</w:t>
            </w:r>
          </w:p>
        </w:tc>
      </w:tr>
      <w:tr w:rsidR="00A31A3A" w:rsidRPr="003709B5" w14:paraId="733A31D4" w14:textId="77777777" w:rsidTr="003817C7">
        <w:tc>
          <w:tcPr>
            <w:tcW w:w="3969" w:type="dxa"/>
            <w:tcBorders>
              <w:top w:val="nil"/>
              <w:left w:val="nil"/>
              <w:bottom w:val="nil"/>
              <w:right w:val="nil"/>
            </w:tcBorders>
            <w:shd w:val="clear" w:color="auto" w:fill="auto"/>
          </w:tcPr>
          <w:p w14:paraId="304FAE55"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single" w:sz="4" w:space="0" w:color="auto"/>
              <w:left w:val="nil"/>
              <w:bottom w:val="nil"/>
              <w:right w:val="nil"/>
            </w:tcBorders>
            <w:shd w:val="clear" w:color="auto" w:fill="auto"/>
            <w:hideMark/>
          </w:tcPr>
          <w:p w14:paraId="7BDFC376"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2021</w:t>
            </w:r>
          </w:p>
        </w:tc>
        <w:tc>
          <w:tcPr>
            <w:tcW w:w="1368" w:type="dxa"/>
            <w:gridSpan w:val="2"/>
            <w:tcBorders>
              <w:top w:val="single" w:sz="4" w:space="0" w:color="auto"/>
              <w:left w:val="nil"/>
              <w:bottom w:val="nil"/>
              <w:right w:val="nil"/>
            </w:tcBorders>
            <w:shd w:val="clear" w:color="auto" w:fill="auto"/>
            <w:hideMark/>
          </w:tcPr>
          <w:p w14:paraId="525A807D"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2020</w:t>
            </w:r>
          </w:p>
        </w:tc>
        <w:tc>
          <w:tcPr>
            <w:tcW w:w="1368" w:type="dxa"/>
            <w:tcBorders>
              <w:top w:val="single" w:sz="4" w:space="0" w:color="auto"/>
              <w:left w:val="nil"/>
              <w:bottom w:val="nil"/>
              <w:right w:val="nil"/>
            </w:tcBorders>
            <w:shd w:val="clear" w:color="auto" w:fill="auto"/>
            <w:hideMark/>
          </w:tcPr>
          <w:p w14:paraId="75000BF5"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2021</w:t>
            </w:r>
          </w:p>
        </w:tc>
        <w:tc>
          <w:tcPr>
            <w:tcW w:w="1368" w:type="dxa"/>
            <w:tcBorders>
              <w:top w:val="single" w:sz="4" w:space="0" w:color="auto"/>
              <w:left w:val="nil"/>
              <w:bottom w:val="nil"/>
              <w:right w:val="nil"/>
            </w:tcBorders>
            <w:shd w:val="clear" w:color="auto" w:fill="auto"/>
            <w:hideMark/>
          </w:tcPr>
          <w:p w14:paraId="1DD799F6"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2020</w:t>
            </w:r>
          </w:p>
        </w:tc>
      </w:tr>
      <w:tr w:rsidR="00A31A3A" w:rsidRPr="003709B5" w14:paraId="6EB201CA" w14:textId="77777777" w:rsidTr="003817C7">
        <w:tc>
          <w:tcPr>
            <w:tcW w:w="3969" w:type="dxa"/>
            <w:tcBorders>
              <w:top w:val="nil"/>
              <w:left w:val="nil"/>
              <w:bottom w:val="nil"/>
              <w:right w:val="nil"/>
            </w:tcBorders>
            <w:shd w:val="clear" w:color="auto" w:fill="auto"/>
          </w:tcPr>
          <w:p w14:paraId="1A968C73"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nil"/>
              <w:left w:val="nil"/>
              <w:bottom w:val="single" w:sz="4" w:space="0" w:color="auto"/>
              <w:right w:val="nil"/>
            </w:tcBorders>
            <w:shd w:val="clear" w:color="auto" w:fill="auto"/>
            <w:hideMark/>
          </w:tcPr>
          <w:p w14:paraId="1C96EA2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gridSpan w:val="2"/>
            <w:tcBorders>
              <w:top w:val="nil"/>
              <w:left w:val="nil"/>
              <w:bottom w:val="single" w:sz="4" w:space="0" w:color="auto"/>
              <w:right w:val="nil"/>
            </w:tcBorders>
            <w:shd w:val="clear" w:color="auto" w:fill="auto"/>
            <w:hideMark/>
          </w:tcPr>
          <w:p w14:paraId="64A0990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001A8ADE"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154E0F6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r>
      <w:tr w:rsidR="00A31A3A" w:rsidRPr="003709B5" w14:paraId="15151855" w14:textId="77777777" w:rsidTr="003817C7">
        <w:tc>
          <w:tcPr>
            <w:tcW w:w="3969" w:type="dxa"/>
            <w:tcBorders>
              <w:top w:val="nil"/>
              <w:left w:val="nil"/>
              <w:bottom w:val="nil"/>
              <w:right w:val="nil"/>
            </w:tcBorders>
            <w:vAlign w:val="bottom"/>
          </w:tcPr>
          <w:p w14:paraId="3DFB9801"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nil"/>
              <w:right w:val="nil"/>
            </w:tcBorders>
            <w:shd w:val="clear" w:color="auto" w:fill="FAFAFA"/>
          </w:tcPr>
          <w:p w14:paraId="78032086"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gridSpan w:val="2"/>
            <w:tcBorders>
              <w:top w:val="nil"/>
              <w:left w:val="nil"/>
              <w:bottom w:val="nil"/>
              <w:right w:val="nil"/>
            </w:tcBorders>
          </w:tcPr>
          <w:p w14:paraId="2B039D6E"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44BB5C67"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tcPr>
          <w:p w14:paraId="62D4B448"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r>
      <w:tr w:rsidR="00A31A3A" w:rsidRPr="003709B5" w14:paraId="7C86A1D1" w14:textId="77777777" w:rsidTr="003817C7">
        <w:tc>
          <w:tcPr>
            <w:tcW w:w="3969" w:type="dxa"/>
            <w:tcBorders>
              <w:top w:val="nil"/>
              <w:left w:val="nil"/>
              <w:bottom w:val="nil"/>
              <w:right w:val="nil"/>
            </w:tcBorders>
          </w:tcPr>
          <w:p w14:paraId="6553371D" w14:textId="77777777" w:rsidR="00A31A3A" w:rsidRPr="003709B5" w:rsidRDefault="00A31A3A" w:rsidP="003709B5">
            <w:pPr>
              <w:overflowPunct/>
              <w:autoSpaceDE/>
              <w:autoSpaceDN/>
              <w:adjustRightInd/>
              <w:ind w:left="-101"/>
              <w:jc w:val="both"/>
              <w:textAlignment w:val="auto"/>
              <w:rPr>
                <w:rFonts w:ascii="Arial" w:eastAsia="Arial" w:hAnsi="Arial" w:cs="Arial"/>
                <w:b/>
                <w:bCs/>
                <w:spacing w:val="-2"/>
                <w:sz w:val="18"/>
                <w:szCs w:val="18"/>
                <w:lang w:eastAsia="en-GB"/>
              </w:rPr>
            </w:pPr>
            <w:r w:rsidRPr="003709B5">
              <w:rPr>
                <w:rFonts w:ascii="Arial" w:eastAsia="Arial" w:hAnsi="Arial" w:cs="Arial"/>
                <w:sz w:val="18"/>
                <w:szCs w:val="18"/>
                <w:lang w:eastAsia="en-GB"/>
              </w:rPr>
              <w:t>Not later than one year</w:t>
            </w:r>
          </w:p>
        </w:tc>
        <w:tc>
          <w:tcPr>
            <w:tcW w:w="1367" w:type="dxa"/>
            <w:tcBorders>
              <w:top w:val="nil"/>
              <w:left w:val="nil"/>
              <w:bottom w:val="nil"/>
              <w:right w:val="nil"/>
            </w:tcBorders>
            <w:shd w:val="clear" w:color="auto" w:fill="FAFAFA"/>
          </w:tcPr>
          <w:p w14:paraId="44764341"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lang w:val="en-GB"/>
              </w:rPr>
              <w:t>193,848,857</w:t>
            </w:r>
          </w:p>
        </w:tc>
        <w:tc>
          <w:tcPr>
            <w:tcW w:w="1368" w:type="dxa"/>
            <w:gridSpan w:val="2"/>
            <w:tcBorders>
              <w:top w:val="nil"/>
              <w:left w:val="nil"/>
              <w:bottom w:val="nil"/>
              <w:right w:val="nil"/>
            </w:tcBorders>
          </w:tcPr>
          <w:p w14:paraId="07FEE7C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cs/>
              </w:rPr>
              <w:t>190</w:t>
            </w:r>
            <w:r w:rsidRPr="003709B5">
              <w:rPr>
                <w:rFonts w:ascii="Arial" w:hAnsi="Arial" w:cs="Arial"/>
                <w:sz w:val="18"/>
                <w:szCs w:val="18"/>
              </w:rPr>
              <w:t>,</w:t>
            </w:r>
            <w:r w:rsidRPr="003709B5">
              <w:rPr>
                <w:rFonts w:ascii="Arial" w:hAnsi="Arial" w:cs="Arial"/>
                <w:sz w:val="18"/>
                <w:szCs w:val="18"/>
                <w:cs/>
              </w:rPr>
              <w:t>751</w:t>
            </w:r>
            <w:r w:rsidRPr="003709B5">
              <w:rPr>
                <w:rFonts w:ascii="Arial" w:hAnsi="Arial" w:cs="Arial"/>
                <w:sz w:val="18"/>
                <w:szCs w:val="18"/>
              </w:rPr>
              <w:t>,</w:t>
            </w:r>
            <w:r w:rsidRPr="003709B5">
              <w:rPr>
                <w:rFonts w:ascii="Arial" w:hAnsi="Arial" w:cs="Arial"/>
                <w:sz w:val="18"/>
                <w:szCs w:val="18"/>
                <w:cs/>
              </w:rPr>
              <w:t>540</w:t>
            </w:r>
          </w:p>
        </w:tc>
        <w:tc>
          <w:tcPr>
            <w:tcW w:w="1368" w:type="dxa"/>
            <w:tcBorders>
              <w:top w:val="nil"/>
              <w:left w:val="nil"/>
              <w:bottom w:val="nil"/>
              <w:right w:val="nil"/>
            </w:tcBorders>
            <w:shd w:val="clear" w:color="auto" w:fill="FAFAFA"/>
          </w:tcPr>
          <w:p w14:paraId="590ED552"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lang w:val="en-GB"/>
              </w:rPr>
              <w:t>17,871,713</w:t>
            </w:r>
          </w:p>
        </w:tc>
        <w:tc>
          <w:tcPr>
            <w:tcW w:w="1368" w:type="dxa"/>
            <w:tcBorders>
              <w:top w:val="nil"/>
              <w:left w:val="nil"/>
              <w:bottom w:val="nil"/>
              <w:right w:val="nil"/>
            </w:tcBorders>
          </w:tcPr>
          <w:p w14:paraId="291A99AF"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rPr>
              <w:t>28,510,056</w:t>
            </w:r>
          </w:p>
        </w:tc>
      </w:tr>
      <w:tr w:rsidR="00A31A3A" w:rsidRPr="003709B5" w14:paraId="73013BBD" w14:textId="77777777" w:rsidTr="003817C7">
        <w:tc>
          <w:tcPr>
            <w:tcW w:w="3969" w:type="dxa"/>
            <w:tcBorders>
              <w:top w:val="nil"/>
              <w:left w:val="nil"/>
              <w:bottom w:val="nil"/>
              <w:right w:val="nil"/>
            </w:tcBorders>
          </w:tcPr>
          <w:p w14:paraId="53FAC78F" w14:textId="77777777" w:rsidR="00A31A3A" w:rsidRPr="003709B5" w:rsidRDefault="00A31A3A" w:rsidP="003709B5">
            <w:pPr>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Later than 1 year but not later than 5 years</w:t>
            </w:r>
          </w:p>
        </w:tc>
        <w:tc>
          <w:tcPr>
            <w:tcW w:w="1367" w:type="dxa"/>
            <w:tcBorders>
              <w:top w:val="nil"/>
              <w:left w:val="nil"/>
              <w:bottom w:val="nil"/>
              <w:right w:val="nil"/>
            </w:tcBorders>
            <w:shd w:val="clear" w:color="auto" w:fill="FAFAFA"/>
          </w:tcPr>
          <w:p w14:paraId="56C6A3DF"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rPr>
              <w:t>162,760,038</w:t>
            </w:r>
          </w:p>
        </w:tc>
        <w:tc>
          <w:tcPr>
            <w:tcW w:w="1368" w:type="dxa"/>
            <w:gridSpan w:val="2"/>
            <w:tcBorders>
              <w:top w:val="nil"/>
              <w:left w:val="nil"/>
              <w:bottom w:val="nil"/>
              <w:right w:val="nil"/>
            </w:tcBorders>
          </w:tcPr>
          <w:p w14:paraId="1D898392"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rPr>
              <w:t>284,049,960</w:t>
            </w:r>
          </w:p>
        </w:tc>
        <w:tc>
          <w:tcPr>
            <w:tcW w:w="1368" w:type="dxa"/>
            <w:tcBorders>
              <w:top w:val="nil"/>
              <w:left w:val="nil"/>
              <w:bottom w:val="nil"/>
              <w:right w:val="nil"/>
            </w:tcBorders>
            <w:shd w:val="clear" w:color="auto" w:fill="FAFAFA"/>
          </w:tcPr>
          <w:p w14:paraId="3F893E8C"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rPr>
              <w:t>9,371,579</w:t>
            </w:r>
          </w:p>
        </w:tc>
        <w:tc>
          <w:tcPr>
            <w:tcW w:w="1368" w:type="dxa"/>
            <w:tcBorders>
              <w:top w:val="nil"/>
              <w:left w:val="nil"/>
              <w:bottom w:val="nil"/>
              <w:right w:val="nil"/>
            </w:tcBorders>
          </w:tcPr>
          <w:p w14:paraId="0F3157C8"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rPr>
              <w:t>26,137,103</w:t>
            </w:r>
          </w:p>
        </w:tc>
      </w:tr>
      <w:tr w:rsidR="00A31A3A" w:rsidRPr="003709B5" w14:paraId="765831D3" w14:textId="77777777" w:rsidTr="003817C7">
        <w:tc>
          <w:tcPr>
            <w:tcW w:w="3969" w:type="dxa"/>
            <w:tcBorders>
              <w:top w:val="nil"/>
              <w:left w:val="nil"/>
              <w:bottom w:val="nil"/>
              <w:right w:val="nil"/>
            </w:tcBorders>
          </w:tcPr>
          <w:p w14:paraId="115DC8AF" w14:textId="77777777" w:rsidR="00A31A3A" w:rsidRPr="003709B5" w:rsidRDefault="00A31A3A" w:rsidP="003709B5">
            <w:pPr>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Later than 5 years</w:t>
            </w:r>
          </w:p>
        </w:tc>
        <w:tc>
          <w:tcPr>
            <w:tcW w:w="1367" w:type="dxa"/>
            <w:tcBorders>
              <w:top w:val="nil"/>
              <w:left w:val="nil"/>
              <w:bottom w:val="single" w:sz="4" w:space="0" w:color="auto"/>
              <w:right w:val="nil"/>
            </w:tcBorders>
            <w:shd w:val="clear" w:color="auto" w:fill="FAFAFA"/>
          </w:tcPr>
          <w:p w14:paraId="55E8A156"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rPr>
              <w:t>52,280,824</w:t>
            </w:r>
          </w:p>
        </w:tc>
        <w:tc>
          <w:tcPr>
            <w:tcW w:w="1368" w:type="dxa"/>
            <w:gridSpan w:val="2"/>
            <w:tcBorders>
              <w:top w:val="nil"/>
              <w:left w:val="nil"/>
              <w:bottom w:val="single" w:sz="4" w:space="0" w:color="auto"/>
              <w:right w:val="nil"/>
            </w:tcBorders>
          </w:tcPr>
          <w:p w14:paraId="5882502F"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rPr>
              <w:t>65,133,173</w:t>
            </w:r>
          </w:p>
        </w:tc>
        <w:tc>
          <w:tcPr>
            <w:tcW w:w="1368" w:type="dxa"/>
            <w:tcBorders>
              <w:top w:val="nil"/>
              <w:left w:val="nil"/>
              <w:bottom w:val="single" w:sz="4" w:space="0" w:color="auto"/>
              <w:right w:val="nil"/>
            </w:tcBorders>
            <w:shd w:val="clear" w:color="auto" w:fill="FAFAFA"/>
          </w:tcPr>
          <w:p w14:paraId="1A4B0327"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rPr>
              <w:t>-</w:t>
            </w:r>
          </w:p>
        </w:tc>
        <w:tc>
          <w:tcPr>
            <w:tcW w:w="1368" w:type="dxa"/>
            <w:tcBorders>
              <w:top w:val="nil"/>
              <w:left w:val="nil"/>
              <w:bottom w:val="single" w:sz="4" w:space="0" w:color="auto"/>
              <w:right w:val="nil"/>
            </w:tcBorders>
          </w:tcPr>
          <w:p w14:paraId="4AC4AE1B"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rPr>
              <w:t>-</w:t>
            </w:r>
          </w:p>
        </w:tc>
      </w:tr>
      <w:tr w:rsidR="00A31A3A" w:rsidRPr="003709B5" w14:paraId="536277EA" w14:textId="77777777" w:rsidTr="003817C7">
        <w:tc>
          <w:tcPr>
            <w:tcW w:w="3969" w:type="dxa"/>
            <w:tcBorders>
              <w:top w:val="nil"/>
              <w:left w:val="nil"/>
              <w:bottom w:val="nil"/>
              <w:right w:val="nil"/>
            </w:tcBorders>
          </w:tcPr>
          <w:p w14:paraId="307C5AB3" w14:textId="77777777" w:rsidR="00A31A3A" w:rsidRPr="003709B5" w:rsidRDefault="00A31A3A" w:rsidP="003709B5">
            <w:pPr>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single" w:sz="4" w:space="0" w:color="auto"/>
              <w:left w:val="nil"/>
              <w:bottom w:val="nil"/>
              <w:right w:val="nil"/>
            </w:tcBorders>
            <w:shd w:val="clear" w:color="auto" w:fill="FAFAFA"/>
            <w:vAlign w:val="bottom"/>
          </w:tcPr>
          <w:p w14:paraId="2DB03FFF"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p>
        </w:tc>
        <w:tc>
          <w:tcPr>
            <w:tcW w:w="1368" w:type="dxa"/>
            <w:gridSpan w:val="2"/>
            <w:tcBorders>
              <w:top w:val="single" w:sz="4" w:space="0" w:color="auto"/>
              <w:left w:val="nil"/>
              <w:bottom w:val="nil"/>
              <w:right w:val="nil"/>
            </w:tcBorders>
          </w:tcPr>
          <w:p w14:paraId="5D93F19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0FA8843B"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p>
        </w:tc>
        <w:tc>
          <w:tcPr>
            <w:tcW w:w="1368" w:type="dxa"/>
            <w:tcBorders>
              <w:top w:val="single" w:sz="4" w:space="0" w:color="auto"/>
              <w:left w:val="nil"/>
              <w:bottom w:val="nil"/>
              <w:right w:val="nil"/>
            </w:tcBorders>
          </w:tcPr>
          <w:p w14:paraId="4EE57265"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r>
      <w:tr w:rsidR="00A31A3A" w:rsidRPr="003709B5" w14:paraId="7333AF5C" w14:textId="77777777" w:rsidTr="003817C7">
        <w:tc>
          <w:tcPr>
            <w:tcW w:w="3969" w:type="dxa"/>
            <w:tcBorders>
              <w:top w:val="nil"/>
              <w:left w:val="nil"/>
              <w:bottom w:val="nil"/>
              <w:right w:val="nil"/>
            </w:tcBorders>
          </w:tcPr>
          <w:p w14:paraId="039F2314" w14:textId="77777777" w:rsidR="00A31A3A" w:rsidRPr="003709B5" w:rsidRDefault="00A31A3A" w:rsidP="003709B5">
            <w:pPr>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single" w:sz="4" w:space="0" w:color="auto"/>
              <w:right w:val="nil"/>
            </w:tcBorders>
            <w:shd w:val="clear" w:color="auto" w:fill="FAFAFA"/>
          </w:tcPr>
          <w:p w14:paraId="0B116C4B"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rPr>
              <w:t>408,889,719</w:t>
            </w:r>
          </w:p>
        </w:tc>
        <w:tc>
          <w:tcPr>
            <w:tcW w:w="1368" w:type="dxa"/>
            <w:gridSpan w:val="2"/>
            <w:tcBorders>
              <w:top w:val="nil"/>
              <w:left w:val="nil"/>
              <w:bottom w:val="single" w:sz="4" w:space="0" w:color="auto"/>
              <w:right w:val="nil"/>
            </w:tcBorders>
          </w:tcPr>
          <w:p w14:paraId="36742B4D"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rPr>
              <w:t>539,934,673</w:t>
            </w:r>
          </w:p>
        </w:tc>
        <w:tc>
          <w:tcPr>
            <w:tcW w:w="1368" w:type="dxa"/>
            <w:tcBorders>
              <w:top w:val="nil"/>
              <w:left w:val="nil"/>
              <w:bottom w:val="single" w:sz="4" w:space="0" w:color="auto"/>
              <w:right w:val="nil"/>
            </w:tcBorders>
            <w:shd w:val="clear" w:color="auto" w:fill="FAFAFA"/>
          </w:tcPr>
          <w:p w14:paraId="21ADE957"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rPr>
            </w:pPr>
            <w:r w:rsidRPr="003709B5">
              <w:rPr>
                <w:rFonts w:ascii="Arial" w:eastAsia="Arial Unicode MS" w:hAnsi="Arial" w:cs="Arial"/>
                <w:sz w:val="18"/>
                <w:szCs w:val="18"/>
              </w:rPr>
              <w:t>27,243,292</w:t>
            </w:r>
          </w:p>
        </w:tc>
        <w:tc>
          <w:tcPr>
            <w:tcW w:w="1368" w:type="dxa"/>
            <w:tcBorders>
              <w:top w:val="nil"/>
              <w:left w:val="nil"/>
              <w:bottom w:val="single" w:sz="4" w:space="0" w:color="auto"/>
              <w:right w:val="nil"/>
            </w:tcBorders>
          </w:tcPr>
          <w:p w14:paraId="27DD6335"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rPr>
              <w:t>54,647,159</w:t>
            </w:r>
          </w:p>
        </w:tc>
      </w:tr>
    </w:tbl>
    <w:p w14:paraId="20DB44B9" w14:textId="77777777" w:rsidR="00A31A3A" w:rsidRPr="003709B5" w:rsidRDefault="00A31A3A" w:rsidP="003709B5">
      <w:pPr>
        <w:overflowPunct/>
        <w:autoSpaceDE/>
        <w:autoSpaceDN/>
        <w:adjustRightInd/>
        <w:textAlignment w:val="auto"/>
        <w:rPr>
          <w:rFonts w:ascii="Arial" w:hAnsi="Arial" w:cs="Arial"/>
          <w:sz w:val="18"/>
          <w:szCs w:val="18"/>
          <w:lang w:val="en-GB"/>
        </w:rPr>
      </w:pPr>
    </w:p>
    <w:p w14:paraId="16E8410E" w14:textId="09E22BA2" w:rsidR="00A31A3A" w:rsidRPr="003709B5" w:rsidRDefault="00A31A3A" w:rsidP="003709B5">
      <w:pPr>
        <w:overflowPunct/>
        <w:autoSpaceDE/>
        <w:autoSpaceDN/>
        <w:adjustRightInd/>
        <w:textAlignment w:val="auto"/>
        <w:rPr>
          <w:rFonts w:ascii="Arial" w:eastAsia="Arial" w:hAnsi="Arial" w:cs="Arial"/>
          <w:b/>
          <w:bCs/>
          <w:color w:val="CF4A02"/>
          <w:sz w:val="18"/>
          <w:szCs w:val="18"/>
          <w:lang w:val="en-GB" w:eastAsia="en-GB"/>
        </w:rPr>
      </w:pPr>
      <w:r w:rsidRPr="003709B5">
        <w:rPr>
          <w:rFonts w:ascii="Arial" w:eastAsia="Arial" w:hAnsi="Arial" w:cs="Arial"/>
          <w:b/>
          <w:bCs/>
          <w:color w:val="CF4A02"/>
          <w:sz w:val="18"/>
          <w:szCs w:val="18"/>
          <w:lang w:val="en-GB" w:eastAsia="en-GB"/>
        </w:rPr>
        <w:t>Maturity of finance lease liabilities are as follows:</w:t>
      </w:r>
    </w:p>
    <w:p w14:paraId="67147360" w14:textId="77777777" w:rsidR="00A31A3A" w:rsidRPr="003709B5" w:rsidRDefault="00A31A3A" w:rsidP="003709B5">
      <w:pPr>
        <w:overflowPunct/>
        <w:autoSpaceDE/>
        <w:autoSpaceDN/>
        <w:adjustRightInd/>
        <w:jc w:val="both"/>
        <w:textAlignment w:val="auto"/>
        <w:rPr>
          <w:rFonts w:ascii="Arial" w:eastAsia="Arial" w:hAnsi="Arial" w:cs="Arial"/>
          <w:sz w:val="18"/>
          <w:szCs w:val="18"/>
          <w:lang w:val="en-GB" w:eastAsia="en-GB"/>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7"/>
        <w:gridCol w:w="1326"/>
        <w:gridCol w:w="42"/>
        <w:gridCol w:w="1368"/>
        <w:gridCol w:w="1368"/>
      </w:tblGrid>
      <w:tr w:rsidR="00A31A3A" w:rsidRPr="003709B5" w14:paraId="6604AB8A" w14:textId="77777777" w:rsidTr="003817C7">
        <w:tc>
          <w:tcPr>
            <w:tcW w:w="3969" w:type="dxa"/>
            <w:tcBorders>
              <w:top w:val="nil"/>
              <w:left w:val="nil"/>
              <w:bottom w:val="nil"/>
              <w:right w:val="nil"/>
            </w:tcBorders>
            <w:shd w:val="clear" w:color="auto" w:fill="auto"/>
          </w:tcPr>
          <w:p w14:paraId="169B1A0C"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2693" w:type="dxa"/>
            <w:gridSpan w:val="2"/>
            <w:tcBorders>
              <w:top w:val="single" w:sz="4" w:space="0" w:color="auto"/>
              <w:left w:val="nil"/>
              <w:bottom w:val="single" w:sz="4" w:space="0" w:color="auto"/>
              <w:right w:val="nil"/>
            </w:tcBorders>
            <w:shd w:val="clear" w:color="auto" w:fill="auto"/>
            <w:hideMark/>
          </w:tcPr>
          <w:p w14:paraId="5742EE9D"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Consolidated</w:t>
            </w:r>
          </w:p>
          <w:p w14:paraId="3DC8D5FA" w14:textId="77777777" w:rsidR="00A31A3A" w:rsidRPr="003709B5" w:rsidRDefault="00A31A3A" w:rsidP="003709B5">
            <w:pPr>
              <w:overflowPunct/>
              <w:autoSpaceDE/>
              <w:autoSpaceDN/>
              <w:adjustRightInd/>
              <w:ind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5CC5A299"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Separate</w:t>
            </w:r>
          </w:p>
          <w:p w14:paraId="24FBAC10"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financial statements</w:t>
            </w:r>
          </w:p>
        </w:tc>
      </w:tr>
      <w:tr w:rsidR="00A31A3A" w:rsidRPr="003709B5" w14:paraId="2E16AA59" w14:textId="77777777" w:rsidTr="003817C7">
        <w:tc>
          <w:tcPr>
            <w:tcW w:w="3969" w:type="dxa"/>
            <w:tcBorders>
              <w:top w:val="nil"/>
              <w:left w:val="nil"/>
              <w:bottom w:val="nil"/>
              <w:right w:val="nil"/>
            </w:tcBorders>
            <w:shd w:val="clear" w:color="auto" w:fill="auto"/>
          </w:tcPr>
          <w:p w14:paraId="5C35C325"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single" w:sz="4" w:space="0" w:color="auto"/>
              <w:left w:val="nil"/>
              <w:bottom w:val="nil"/>
              <w:right w:val="nil"/>
            </w:tcBorders>
            <w:shd w:val="clear" w:color="auto" w:fill="auto"/>
            <w:hideMark/>
          </w:tcPr>
          <w:p w14:paraId="158C3F81"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2021</w:t>
            </w:r>
          </w:p>
        </w:tc>
        <w:tc>
          <w:tcPr>
            <w:tcW w:w="1368" w:type="dxa"/>
            <w:gridSpan w:val="2"/>
            <w:tcBorders>
              <w:top w:val="single" w:sz="4" w:space="0" w:color="auto"/>
              <w:left w:val="nil"/>
              <w:bottom w:val="nil"/>
              <w:right w:val="nil"/>
            </w:tcBorders>
            <w:shd w:val="clear" w:color="auto" w:fill="auto"/>
            <w:hideMark/>
          </w:tcPr>
          <w:p w14:paraId="406D0244"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2020</w:t>
            </w:r>
          </w:p>
        </w:tc>
        <w:tc>
          <w:tcPr>
            <w:tcW w:w="1368" w:type="dxa"/>
            <w:tcBorders>
              <w:top w:val="single" w:sz="4" w:space="0" w:color="auto"/>
              <w:left w:val="nil"/>
              <w:bottom w:val="nil"/>
              <w:right w:val="nil"/>
            </w:tcBorders>
            <w:shd w:val="clear" w:color="auto" w:fill="auto"/>
            <w:hideMark/>
          </w:tcPr>
          <w:p w14:paraId="30FCD2B4"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2021</w:t>
            </w:r>
          </w:p>
        </w:tc>
        <w:tc>
          <w:tcPr>
            <w:tcW w:w="1368" w:type="dxa"/>
            <w:tcBorders>
              <w:top w:val="single" w:sz="4" w:space="0" w:color="auto"/>
              <w:left w:val="nil"/>
              <w:bottom w:val="nil"/>
              <w:right w:val="nil"/>
            </w:tcBorders>
            <w:shd w:val="clear" w:color="auto" w:fill="auto"/>
            <w:hideMark/>
          </w:tcPr>
          <w:p w14:paraId="6E2C21B9"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2020</w:t>
            </w:r>
          </w:p>
        </w:tc>
      </w:tr>
      <w:tr w:rsidR="00A31A3A" w:rsidRPr="003709B5" w14:paraId="398CD572" w14:textId="77777777" w:rsidTr="003817C7">
        <w:tc>
          <w:tcPr>
            <w:tcW w:w="3969" w:type="dxa"/>
            <w:tcBorders>
              <w:top w:val="nil"/>
              <w:left w:val="nil"/>
              <w:bottom w:val="nil"/>
              <w:right w:val="nil"/>
            </w:tcBorders>
            <w:shd w:val="clear" w:color="auto" w:fill="auto"/>
          </w:tcPr>
          <w:p w14:paraId="3691E0CA"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nil"/>
              <w:left w:val="nil"/>
              <w:bottom w:val="single" w:sz="4" w:space="0" w:color="auto"/>
              <w:right w:val="nil"/>
            </w:tcBorders>
            <w:shd w:val="clear" w:color="auto" w:fill="auto"/>
            <w:hideMark/>
          </w:tcPr>
          <w:p w14:paraId="156971A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gridSpan w:val="2"/>
            <w:tcBorders>
              <w:top w:val="nil"/>
              <w:left w:val="nil"/>
              <w:bottom w:val="single" w:sz="4" w:space="0" w:color="auto"/>
              <w:right w:val="nil"/>
            </w:tcBorders>
            <w:shd w:val="clear" w:color="auto" w:fill="auto"/>
            <w:hideMark/>
          </w:tcPr>
          <w:p w14:paraId="093A36C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1954A76C"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5FA78B03"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r>
      <w:tr w:rsidR="00A31A3A" w:rsidRPr="003709B5" w14:paraId="487C0FFF" w14:textId="77777777" w:rsidTr="003817C7">
        <w:tc>
          <w:tcPr>
            <w:tcW w:w="3969" w:type="dxa"/>
            <w:tcBorders>
              <w:top w:val="nil"/>
              <w:left w:val="nil"/>
              <w:bottom w:val="nil"/>
              <w:right w:val="nil"/>
            </w:tcBorders>
            <w:vAlign w:val="bottom"/>
          </w:tcPr>
          <w:p w14:paraId="6AE54AB5"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nil"/>
              <w:right w:val="nil"/>
            </w:tcBorders>
            <w:shd w:val="clear" w:color="auto" w:fill="FAFAFA"/>
          </w:tcPr>
          <w:p w14:paraId="796FE8D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gridSpan w:val="2"/>
            <w:tcBorders>
              <w:top w:val="nil"/>
              <w:left w:val="nil"/>
              <w:bottom w:val="nil"/>
              <w:right w:val="nil"/>
            </w:tcBorders>
          </w:tcPr>
          <w:p w14:paraId="5544F10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50DE65F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tcPr>
          <w:p w14:paraId="7EF99953"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r>
      <w:tr w:rsidR="00A31A3A" w:rsidRPr="003709B5" w14:paraId="5E7956F8" w14:textId="77777777" w:rsidTr="003817C7">
        <w:tc>
          <w:tcPr>
            <w:tcW w:w="3969" w:type="dxa"/>
            <w:tcBorders>
              <w:top w:val="nil"/>
              <w:left w:val="nil"/>
              <w:bottom w:val="nil"/>
              <w:right w:val="nil"/>
            </w:tcBorders>
          </w:tcPr>
          <w:p w14:paraId="5A7E7371"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pacing w:val="-2"/>
                <w:sz w:val="18"/>
                <w:szCs w:val="18"/>
                <w:lang w:eastAsia="en-GB"/>
              </w:rPr>
            </w:pPr>
            <w:r w:rsidRPr="003709B5">
              <w:rPr>
                <w:rFonts w:ascii="Arial" w:eastAsia="Arial" w:hAnsi="Arial" w:cs="Arial"/>
                <w:sz w:val="18"/>
                <w:szCs w:val="18"/>
                <w:lang w:eastAsia="en-GB"/>
              </w:rPr>
              <w:t>Not later than 1 year</w:t>
            </w:r>
          </w:p>
        </w:tc>
        <w:tc>
          <w:tcPr>
            <w:tcW w:w="1367" w:type="dxa"/>
            <w:tcBorders>
              <w:top w:val="nil"/>
              <w:left w:val="nil"/>
              <w:bottom w:val="nil"/>
              <w:right w:val="nil"/>
            </w:tcBorders>
            <w:shd w:val="clear" w:color="auto" w:fill="FAFAFA"/>
          </w:tcPr>
          <w:p w14:paraId="401F8CAB"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lang w:val="en-GB"/>
              </w:rPr>
            </w:pPr>
            <w:r w:rsidRPr="003709B5">
              <w:rPr>
                <w:rFonts w:ascii="Arial" w:eastAsia="Arial Unicode MS" w:hAnsi="Arial" w:cs="Arial"/>
                <w:sz w:val="18"/>
                <w:szCs w:val="18"/>
                <w:lang w:val="en-GB"/>
              </w:rPr>
              <w:t>218,597,157</w:t>
            </w:r>
          </w:p>
        </w:tc>
        <w:tc>
          <w:tcPr>
            <w:tcW w:w="1368" w:type="dxa"/>
            <w:gridSpan w:val="2"/>
            <w:tcBorders>
              <w:top w:val="nil"/>
              <w:left w:val="nil"/>
              <w:bottom w:val="nil"/>
              <w:right w:val="nil"/>
            </w:tcBorders>
          </w:tcPr>
          <w:p w14:paraId="1564551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lang w:val="en-GB"/>
              </w:rPr>
              <w:t>223,732,973</w:t>
            </w:r>
          </w:p>
        </w:tc>
        <w:tc>
          <w:tcPr>
            <w:tcW w:w="1368" w:type="dxa"/>
            <w:tcBorders>
              <w:top w:val="nil"/>
              <w:left w:val="nil"/>
              <w:bottom w:val="nil"/>
              <w:right w:val="nil"/>
            </w:tcBorders>
            <w:shd w:val="clear" w:color="auto" w:fill="FAFAFA"/>
          </w:tcPr>
          <w:p w14:paraId="45201197"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lang w:val="en-GB"/>
              </w:rPr>
            </w:pPr>
            <w:r w:rsidRPr="003709B5">
              <w:rPr>
                <w:rFonts w:ascii="Arial" w:eastAsia="Arial Unicode MS" w:hAnsi="Arial" w:cs="Arial"/>
                <w:sz w:val="18"/>
                <w:szCs w:val="18"/>
                <w:lang w:val="en-GB"/>
              </w:rPr>
              <w:t>19,334,121</w:t>
            </w:r>
          </w:p>
        </w:tc>
        <w:tc>
          <w:tcPr>
            <w:tcW w:w="1368" w:type="dxa"/>
            <w:tcBorders>
              <w:top w:val="nil"/>
              <w:left w:val="nil"/>
              <w:bottom w:val="nil"/>
              <w:right w:val="nil"/>
            </w:tcBorders>
          </w:tcPr>
          <w:p w14:paraId="7A4FB255"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lang w:val="en-GB"/>
              </w:rPr>
              <w:t>31,687,134</w:t>
            </w:r>
          </w:p>
        </w:tc>
      </w:tr>
      <w:tr w:rsidR="00A31A3A" w:rsidRPr="003709B5" w14:paraId="7B836891" w14:textId="77777777" w:rsidTr="003817C7">
        <w:tc>
          <w:tcPr>
            <w:tcW w:w="3969" w:type="dxa"/>
            <w:tcBorders>
              <w:top w:val="nil"/>
              <w:left w:val="nil"/>
              <w:bottom w:val="nil"/>
              <w:right w:val="nil"/>
            </w:tcBorders>
          </w:tcPr>
          <w:p w14:paraId="700A5E1A"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Later than 1 year but not later than 5 years</w:t>
            </w:r>
          </w:p>
        </w:tc>
        <w:tc>
          <w:tcPr>
            <w:tcW w:w="1367" w:type="dxa"/>
            <w:tcBorders>
              <w:top w:val="nil"/>
              <w:left w:val="nil"/>
              <w:bottom w:val="nil"/>
              <w:right w:val="nil"/>
            </w:tcBorders>
            <w:shd w:val="clear" w:color="auto" w:fill="FAFAFA"/>
          </w:tcPr>
          <w:p w14:paraId="58C90EDE"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lang w:val="en-GB"/>
              </w:rPr>
            </w:pPr>
            <w:r w:rsidRPr="003709B5">
              <w:rPr>
                <w:rFonts w:ascii="Arial" w:eastAsia="Arial Unicode MS" w:hAnsi="Arial" w:cs="Arial"/>
                <w:sz w:val="18"/>
                <w:szCs w:val="18"/>
              </w:rPr>
              <w:t>198,899,936</w:t>
            </w:r>
          </w:p>
        </w:tc>
        <w:tc>
          <w:tcPr>
            <w:tcW w:w="1368" w:type="dxa"/>
            <w:gridSpan w:val="2"/>
            <w:tcBorders>
              <w:top w:val="nil"/>
              <w:left w:val="nil"/>
              <w:bottom w:val="nil"/>
              <w:right w:val="nil"/>
            </w:tcBorders>
          </w:tcPr>
          <w:p w14:paraId="344C4B91"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lang w:val="en-GB"/>
              </w:rPr>
              <w:t>340,703,497</w:t>
            </w:r>
          </w:p>
        </w:tc>
        <w:tc>
          <w:tcPr>
            <w:tcW w:w="1368" w:type="dxa"/>
            <w:tcBorders>
              <w:top w:val="nil"/>
              <w:left w:val="nil"/>
              <w:bottom w:val="nil"/>
              <w:right w:val="nil"/>
            </w:tcBorders>
            <w:shd w:val="clear" w:color="auto" w:fill="FAFAFA"/>
          </w:tcPr>
          <w:p w14:paraId="6DFBC93F"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lang w:val="en-GB"/>
              </w:rPr>
            </w:pPr>
            <w:r w:rsidRPr="003709B5">
              <w:rPr>
                <w:rFonts w:ascii="Arial" w:eastAsia="Arial Unicode MS" w:hAnsi="Arial" w:cs="Arial"/>
                <w:sz w:val="18"/>
                <w:szCs w:val="18"/>
              </w:rPr>
              <w:t>9,971,440</w:t>
            </w:r>
          </w:p>
        </w:tc>
        <w:tc>
          <w:tcPr>
            <w:tcW w:w="1368" w:type="dxa"/>
            <w:tcBorders>
              <w:top w:val="nil"/>
              <w:left w:val="nil"/>
              <w:bottom w:val="nil"/>
              <w:right w:val="nil"/>
            </w:tcBorders>
          </w:tcPr>
          <w:p w14:paraId="6F647257"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lang w:val="en-GB"/>
              </w:rPr>
              <w:t>28,192,339</w:t>
            </w:r>
          </w:p>
        </w:tc>
      </w:tr>
      <w:tr w:rsidR="00A31A3A" w:rsidRPr="003709B5" w14:paraId="5C775AC5" w14:textId="77777777" w:rsidTr="003817C7">
        <w:tc>
          <w:tcPr>
            <w:tcW w:w="3969" w:type="dxa"/>
            <w:tcBorders>
              <w:top w:val="nil"/>
              <w:left w:val="nil"/>
              <w:bottom w:val="nil"/>
              <w:right w:val="nil"/>
            </w:tcBorders>
          </w:tcPr>
          <w:p w14:paraId="7B4F7157"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Later than 5 years</w:t>
            </w:r>
          </w:p>
        </w:tc>
        <w:tc>
          <w:tcPr>
            <w:tcW w:w="1367" w:type="dxa"/>
            <w:tcBorders>
              <w:top w:val="nil"/>
              <w:left w:val="nil"/>
              <w:bottom w:val="nil"/>
              <w:right w:val="nil"/>
            </w:tcBorders>
            <w:shd w:val="clear" w:color="auto" w:fill="FAFAFA"/>
          </w:tcPr>
          <w:p w14:paraId="31BC21C0"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lang w:val="en-GB"/>
              </w:rPr>
            </w:pPr>
            <w:r w:rsidRPr="003709B5">
              <w:rPr>
                <w:rFonts w:ascii="Arial" w:eastAsia="Arial Unicode MS" w:hAnsi="Arial" w:cs="Arial"/>
                <w:sz w:val="18"/>
                <w:szCs w:val="18"/>
              </w:rPr>
              <w:t>61,100,000</w:t>
            </w:r>
          </w:p>
        </w:tc>
        <w:tc>
          <w:tcPr>
            <w:tcW w:w="1368" w:type="dxa"/>
            <w:gridSpan w:val="2"/>
            <w:tcBorders>
              <w:top w:val="nil"/>
              <w:left w:val="nil"/>
              <w:bottom w:val="nil"/>
              <w:right w:val="nil"/>
            </w:tcBorders>
          </w:tcPr>
          <w:p w14:paraId="19678211"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8"/>
                <w:szCs w:val="18"/>
                <w:lang w:eastAsia="en-GB"/>
              </w:rPr>
            </w:pPr>
            <w:r w:rsidRPr="003709B5">
              <w:rPr>
                <w:rFonts w:ascii="Arial" w:hAnsi="Arial" w:cs="Arial"/>
                <w:sz w:val="18"/>
                <w:szCs w:val="18"/>
                <w:lang w:val="en-GB"/>
              </w:rPr>
              <w:t>82,500,000</w:t>
            </w:r>
          </w:p>
        </w:tc>
        <w:tc>
          <w:tcPr>
            <w:tcW w:w="1368" w:type="dxa"/>
            <w:tcBorders>
              <w:top w:val="nil"/>
              <w:left w:val="nil"/>
              <w:bottom w:val="nil"/>
              <w:right w:val="nil"/>
            </w:tcBorders>
            <w:shd w:val="clear" w:color="auto" w:fill="FAFAFA"/>
          </w:tcPr>
          <w:p w14:paraId="32F58C4F"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lang w:val="en-GB"/>
              </w:rPr>
            </w:pPr>
            <w:r w:rsidRPr="003709B5">
              <w:rPr>
                <w:rFonts w:ascii="Arial" w:eastAsia="Arial Unicode MS" w:hAnsi="Arial" w:cs="Arial"/>
                <w:sz w:val="18"/>
                <w:szCs w:val="18"/>
              </w:rPr>
              <w:t>-</w:t>
            </w:r>
          </w:p>
        </w:tc>
        <w:tc>
          <w:tcPr>
            <w:tcW w:w="1368" w:type="dxa"/>
            <w:tcBorders>
              <w:top w:val="nil"/>
              <w:left w:val="nil"/>
              <w:bottom w:val="nil"/>
              <w:right w:val="nil"/>
            </w:tcBorders>
          </w:tcPr>
          <w:p w14:paraId="11148D24"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8"/>
                <w:szCs w:val="18"/>
                <w:lang w:eastAsia="en-GB"/>
              </w:rPr>
            </w:pPr>
            <w:r w:rsidRPr="003709B5">
              <w:rPr>
                <w:rFonts w:ascii="Arial" w:hAnsi="Arial" w:cs="Arial"/>
                <w:sz w:val="18"/>
                <w:szCs w:val="18"/>
                <w:lang w:val="en-GB"/>
              </w:rPr>
              <w:t>-</w:t>
            </w:r>
          </w:p>
        </w:tc>
      </w:tr>
      <w:tr w:rsidR="00A31A3A" w:rsidRPr="003709B5" w14:paraId="4F7BB21C" w14:textId="77777777" w:rsidTr="003817C7">
        <w:tc>
          <w:tcPr>
            <w:tcW w:w="3969" w:type="dxa"/>
            <w:tcBorders>
              <w:top w:val="nil"/>
              <w:left w:val="nil"/>
              <w:bottom w:val="nil"/>
              <w:right w:val="nil"/>
            </w:tcBorders>
          </w:tcPr>
          <w:p w14:paraId="69E21659"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u w:val="single"/>
                <w:lang w:eastAsia="en-GB"/>
              </w:rPr>
              <w:t>Less</w:t>
            </w:r>
            <w:r w:rsidRPr="003709B5">
              <w:rPr>
                <w:rFonts w:ascii="Arial" w:eastAsia="Arial" w:hAnsi="Arial" w:cs="Arial"/>
                <w:sz w:val="18"/>
                <w:szCs w:val="18"/>
                <w:lang w:eastAsia="en-GB"/>
              </w:rPr>
              <w:t xml:space="preserve">  Future finance charges on leases</w:t>
            </w:r>
          </w:p>
        </w:tc>
        <w:tc>
          <w:tcPr>
            <w:tcW w:w="1367" w:type="dxa"/>
            <w:tcBorders>
              <w:top w:val="nil"/>
              <w:left w:val="nil"/>
              <w:bottom w:val="single" w:sz="4" w:space="0" w:color="auto"/>
              <w:right w:val="nil"/>
            </w:tcBorders>
            <w:shd w:val="clear" w:color="auto" w:fill="FAFAFA"/>
          </w:tcPr>
          <w:p w14:paraId="21804BEB"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lang w:val="en-GB"/>
              </w:rPr>
            </w:pPr>
            <w:r w:rsidRPr="003709B5">
              <w:rPr>
                <w:rFonts w:ascii="Arial" w:eastAsia="Arial Unicode MS" w:hAnsi="Arial" w:cs="Arial"/>
                <w:sz w:val="18"/>
                <w:szCs w:val="18"/>
              </w:rPr>
              <w:t>(69,707,374)</w:t>
            </w:r>
          </w:p>
        </w:tc>
        <w:tc>
          <w:tcPr>
            <w:tcW w:w="1368" w:type="dxa"/>
            <w:gridSpan w:val="2"/>
            <w:tcBorders>
              <w:top w:val="nil"/>
              <w:left w:val="nil"/>
              <w:bottom w:val="single" w:sz="4" w:space="0" w:color="auto"/>
              <w:right w:val="nil"/>
            </w:tcBorders>
          </w:tcPr>
          <w:p w14:paraId="51ED4C5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lang w:val="en-GB"/>
              </w:rPr>
              <w:t>(107,001,797)</w:t>
            </w:r>
          </w:p>
        </w:tc>
        <w:tc>
          <w:tcPr>
            <w:tcW w:w="1368" w:type="dxa"/>
            <w:tcBorders>
              <w:top w:val="nil"/>
              <w:left w:val="nil"/>
              <w:bottom w:val="single" w:sz="4" w:space="0" w:color="auto"/>
              <w:right w:val="nil"/>
            </w:tcBorders>
            <w:shd w:val="clear" w:color="auto" w:fill="FAFAFA"/>
          </w:tcPr>
          <w:p w14:paraId="17958004"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cs/>
                <w:lang w:val="en-GB"/>
              </w:rPr>
            </w:pPr>
            <w:r w:rsidRPr="003709B5">
              <w:rPr>
                <w:rFonts w:ascii="Arial" w:eastAsia="Arial Unicode MS" w:hAnsi="Arial" w:cs="Arial"/>
                <w:sz w:val="18"/>
                <w:szCs w:val="18"/>
              </w:rPr>
              <w:t>(2,062,269)</w:t>
            </w:r>
          </w:p>
        </w:tc>
        <w:tc>
          <w:tcPr>
            <w:tcW w:w="1368" w:type="dxa"/>
            <w:tcBorders>
              <w:top w:val="nil"/>
              <w:left w:val="nil"/>
              <w:bottom w:val="single" w:sz="4" w:space="0" w:color="auto"/>
              <w:right w:val="nil"/>
            </w:tcBorders>
          </w:tcPr>
          <w:p w14:paraId="5D5CE2F5"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lang w:val="en-GB"/>
              </w:rPr>
              <w:t>(5,232,314)</w:t>
            </w:r>
          </w:p>
        </w:tc>
      </w:tr>
      <w:tr w:rsidR="00A31A3A" w:rsidRPr="003709B5" w14:paraId="723D7E9E" w14:textId="77777777" w:rsidTr="003817C7">
        <w:tc>
          <w:tcPr>
            <w:tcW w:w="3969" w:type="dxa"/>
            <w:tcBorders>
              <w:top w:val="nil"/>
              <w:left w:val="nil"/>
              <w:bottom w:val="nil"/>
              <w:right w:val="nil"/>
            </w:tcBorders>
          </w:tcPr>
          <w:p w14:paraId="576CC598"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nil"/>
              <w:right w:val="nil"/>
            </w:tcBorders>
            <w:shd w:val="clear" w:color="auto" w:fill="FAFAFA"/>
          </w:tcPr>
          <w:p w14:paraId="02E547DE"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lang w:val="en-GB"/>
              </w:rPr>
            </w:pPr>
          </w:p>
        </w:tc>
        <w:tc>
          <w:tcPr>
            <w:tcW w:w="1368" w:type="dxa"/>
            <w:gridSpan w:val="2"/>
            <w:tcBorders>
              <w:top w:val="nil"/>
              <w:left w:val="nil"/>
              <w:bottom w:val="nil"/>
              <w:right w:val="nil"/>
            </w:tcBorders>
          </w:tcPr>
          <w:p w14:paraId="3102B57D"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4FF94BD6"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lang w:val="en-GB"/>
              </w:rPr>
            </w:pPr>
          </w:p>
        </w:tc>
        <w:tc>
          <w:tcPr>
            <w:tcW w:w="1368" w:type="dxa"/>
            <w:tcBorders>
              <w:top w:val="nil"/>
              <w:left w:val="nil"/>
              <w:bottom w:val="nil"/>
              <w:right w:val="nil"/>
            </w:tcBorders>
          </w:tcPr>
          <w:p w14:paraId="29DF2FE7"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r>
      <w:tr w:rsidR="00A31A3A" w:rsidRPr="003709B5" w14:paraId="7CC86FF2" w14:textId="77777777" w:rsidTr="003817C7">
        <w:tc>
          <w:tcPr>
            <w:tcW w:w="3969" w:type="dxa"/>
            <w:tcBorders>
              <w:top w:val="nil"/>
              <w:left w:val="nil"/>
              <w:bottom w:val="nil"/>
              <w:right w:val="nil"/>
            </w:tcBorders>
          </w:tcPr>
          <w:p w14:paraId="3C2F5B1A"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Present value of lease liabilities</w:t>
            </w:r>
          </w:p>
        </w:tc>
        <w:tc>
          <w:tcPr>
            <w:tcW w:w="1367" w:type="dxa"/>
            <w:tcBorders>
              <w:top w:val="nil"/>
              <w:left w:val="nil"/>
              <w:bottom w:val="single" w:sz="4" w:space="0" w:color="auto"/>
              <w:right w:val="nil"/>
            </w:tcBorders>
            <w:shd w:val="clear" w:color="auto" w:fill="FAFAFA"/>
          </w:tcPr>
          <w:p w14:paraId="7FC6B6E7"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lang w:val="en-GB"/>
              </w:rPr>
            </w:pPr>
            <w:r w:rsidRPr="003709B5">
              <w:rPr>
                <w:rFonts w:ascii="Arial" w:hAnsi="Arial" w:cs="Arial"/>
                <w:sz w:val="18"/>
                <w:szCs w:val="18"/>
                <w:lang w:val="en-GB"/>
              </w:rPr>
              <w:t>408,889,719</w:t>
            </w:r>
          </w:p>
        </w:tc>
        <w:tc>
          <w:tcPr>
            <w:tcW w:w="1368" w:type="dxa"/>
            <w:gridSpan w:val="2"/>
            <w:tcBorders>
              <w:top w:val="nil"/>
              <w:left w:val="nil"/>
              <w:bottom w:val="single" w:sz="4" w:space="0" w:color="auto"/>
              <w:right w:val="nil"/>
            </w:tcBorders>
          </w:tcPr>
          <w:p w14:paraId="0563C08C"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cs/>
                <w:lang w:val="en-GB"/>
              </w:rPr>
              <w:t>539</w:t>
            </w:r>
            <w:r w:rsidRPr="003709B5">
              <w:rPr>
                <w:rFonts w:ascii="Arial" w:hAnsi="Arial" w:cs="Arial"/>
                <w:sz w:val="18"/>
                <w:szCs w:val="18"/>
                <w:lang w:val="en-GB"/>
              </w:rPr>
              <w:t>,</w:t>
            </w:r>
            <w:r w:rsidRPr="003709B5">
              <w:rPr>
                <w:rFonts w:ascii="Arial" w:hAnsi="Arial" w:cs="Arial"/>
                <w:sz w:val="18"/>
                <w:szCs w:val="18"/>
                <w:cs/>
                <w:lang w:val="en-GB"/>
              </w:rPr>
              <w:t>934</w:t>
            </w:r>
            <w:r w:rsidRPr="003709B5">
              <w:rPr>
                <w:rFonts w:ascii="Arial" w:hAnsi="Arial" w:cs="Arial"/>
                <w:sz w:val="18"/>
                <w:szCs w:val="18"/>
                <w:lang w:val="en-GB"/>
              </w:rPr>
              <w:t>,</w:t>
            </w:r>
            <w:r w:rsidRPr="003709B5">
              <w:rPr>
                <w:rFonts w:ascii="Arial" w:hAnsi="Arial" w:cs="Arial"/>
                <w:sz w:val="18"/>
                <w:szCs w:val="18"/>
                <w:cs/>
                <w:lang w:val="en-GB"/>
              </w:rPr>
              <w:t>673</w:t>
            </w:r>
          </w:p>
        </w:tc>
        <w:tc>
          <w:tcPr>
            <w:tcW w:w="1368" w:type="dxa"/>
            <w:tcBorders>
              <w:top w:val="nil"/>
              <w:left w:val="nil"/>
              <w:bottom w:val="single" w:sz="4" w:space="0" w:color="auto"/>
              <w:right w:val="nil"/>
            </w:tcBorders>
            <w:shd w:val="clear" w:color="auto" w:fill="FAFAFA"/>
          </w:tcPr>
          <w:p w14:paraId="5EDE5B74" w14:textId="77777777" w:rsidR="00A31A3A" w:rsidRPr="003709B5" w:rsidRDefault="00A31A3A" w:rsidP="003709B5">
            <w:pPr>
              <w:overflowPunct/>
              <w:autoSpaceDE/>
              <w:autoSpaceDN/>
              <w:adjustRightInd/>
              <w:ind w:left="-40" w:right="-72"/>
              <w:jc w:val="right"/>
              <w:textAlignment w:val="auto"/>
              <w:rPr>
                <w:rFonts w:ascii="Arial" w:hAnsi="Arial" w:cs="Arial"/>
                <w:sz w:val="18"/>
                <w:szCs w:val="18"/>
                <w:lang w:val="en-GB"/>
              </w:rPr>
            </w:pPr>
            <w:r w:rsidRPr="003709B5">
              <w:rPr>
                <w:rFonts w:ascii="Arial" w:eastAsia="Arial Unicode MS" w:hAnsi="Arial" w:cs="Arial"/>
                <w:sz w:val="18"/>
                <w:szCs w:val="18"/>
              </w:rPr>
              <w:t>27,243,292</w:t>
            </w:r>
          </w:p>
        </w:tc>
        <w:tc>
          <w:tcPr>
            <w:tcW w:w="1368" w:type="dxa"/>
            <w:tcBorders>
              <w:top w:val="nil"/>
              <w:left w:val="nil"/>
              <w:bottom w:val="single" w:sz="4" w:space="0" w:color="auto"/>
              <w:right w:val="nil"/>
            </w:tcBorders>
          </w:tcPr>
          <w:p w14:paraId="13674B82"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hAnsi="Arial" w:cs="Arial"/>
                <w:sz w:val="18"/>
                <w:szCs w:val="18"/>
                <w:lang w:val="en-GB"/>
              </w:rPr>
              <w:t>54,647,159</w:t>
            </w:r>
          </w:p>
        </w:tc>
      </w:tr>
    </w:tbl>
    <w:p w14:paraId="307BA02F" w14:textId="77777777" w:rsidR="00A31A3A" w:rsidRPr="003709B5" w:rsidRDefault="00A31A3A" w:rsidP="003709B5">
      <w:pPr>
        <w:jc w:val="thaiDistribute"/>
        <w:rPr>
          <w:rFonts w:ascii="Arial" w:hAnsi="Arial" w:cs="Arial"/>
          <w:spacing w:val="-4"/>
          <w:sz w:val="18"/>
          <w:szCs w:val="18"/>
          <w:lang w:val="en-GB"/>
        </w:rPr>
      </w:pPr>
    </w:p>
    <w:p w14:paraId="11BCFBED" w14:textId="77777777"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Lease liabilities are effectively secured as the rights to the leased asset revert to the lessor in the event of default.</w:t>
      </w:r>
    </w:p>
    <w:p w14:paraId="7F9108D2" w14:textId="6FE934E8" w:rsidR="00A31A3A" w:rsidRPr="003709B5" w:rsidRDefault="00A31A3A" w:rsidP="003709B5">
      <w:pPr>
        <w:jc w:val="thaiDistribute"/>
        <w:rPr>
          <w:rFonts w:ascii="Arial" w:hAnsi="Arial" w:cs="Arial"/>
          <w:sz w:val="18"/>
          <w:szCs w:val="18"/>
          <w:lang w:val="en-GB"/>
        </w:rPr>
      </w:pPr>
    </w:p>
    <w:p w14:paraId="609FA9D5" w14:textId="31402197" w:rsidR="00E70F3A" w:rsidRDefault="00E70F3A">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04556A83" w14:textId="77777777" w:rsidR="00513DB9" w:rsidRPr="003709B5" w:rsidRDefault="00513DB9" w:rsidP="003709B5">
      <w:pPr>
        <w:jc w:val="thaiDistribute"/>
        <w:rPr>
          <w:rFonts w:ascii="Arial" w:hAnsi="Arial" w:cs="Arial"/>
          <w:sz w:val="18"/>
          <w:szCs w:val="18"/>
          <w:lang w:val="en-GB"/>
        </w:rPr>
      </w:pPr>
    </w:p>
    <w:tbl>
      <w:tblPr>
        <w:tblW w:w="9569" w:type="dxa"/>
        <w:shd w:val="clear" w:color="auto" w:fill="FFA543"/>
        <w:tblLook w:val="04A0" w:firstRow="1" w:lastRow="0" w:firstColumn="1" w:lastColumn="0" w:noHBand="0" w:noVBand="1"/>
      </w:tblPr>
      <w:tblGrid>
        <w:gridCol w:w="9569"/>
      </w:tblGrid>
      <w:tr w:rsidR="00A31A3A" w:rsidRPr="003709B5" w14:paraId="53CD8BD6" w14:textId="77777777" w:rsidTr="00090E30">
        <w:trPr>
          <w:trHeight w:val="386"/>
        </w:trPr>
        <w:tc>
          <w:tcPr>
            <w:tcW w:w="9569" w:type="dxa"/>
            <w:shd w:val="clear" w:color="auto" w:fill="FFA543"/>
            <w:vAlign w:val="center"/>
          </w:tcPr>
          <w:p w14:paraId="5B7287B8" w14:textId="77777777" w:rsidR="00A31A3A" w:rsidRPr="003709B5" w:rsidRDefault="00A31A3A" w:rsidP="003709B5">
            <w:pPr>
              <w:jc w:val="both"/>
              <w:rPr>
                <w:rFonts w:ascii="Arial" w:hAnsi="Arial" w:cs="Arial"/>
                <w:b/>
                <w:bCs/>
                <w:sz w:val="18"/>
                <w:szCs w:val="18"/>
                <w:cs/>
              </w:rPr>
            </w:pPr>
            <w:r w:rsidRPr="003709B5">
              <w:rPr>
                <w:rFonts w:ascii="Arial" w:hAnsi="Arial" w:cs="Arial"/>
                <w:sz w:val="18"/>
                <w:szCs w:val="18"/>
                <w:cs/>
                <w:lang w:val="en-GB"/>
              </w:rPr>
              <w:br w:type="page"/>
            </w:r>
            <w:r w:rsidRPr="003709B5">
              <w:rPr>
                <w:rFonts w:ascii="Arial" w:hAnsi="Arial" w:cs="Arial"/>
                <w:b/>
                <w:bCs/>
                <w:color w:val="FFFFFF" w:themeColor="background1"/>
                <w:sz w:val="18"/>
                <w:szCs w:val="18"/>
                <w:lang w:val="en-GB"/>
              </w:rPr>
              <w:t>26</w:t>
            </w:r>
            <w:r w:rsidRPr="003709B5">
              <w:rPr>
                <w:rFonts w:ascii="Arial" w:hAnsi="Arial" w:cs="Arial"/>
                <w:b/>
                <w:bCs/>
                <w:color w:val="FFFFFF" w:themeColor="background1"/>
                <w:sz w:val="18"/>
                <w:szCs w:val="18"/>
                <w:lang w:val="en-GB"/>
              </w:rPr>
              <w:tab/>
              <w:t>Liability from lease agreement with buy-back obligation</w:t>
            </w:r>
          </w:p>
        </w:tc>
      </w:tr>
    </w:tbl>
    <w:p w14:paraId="0F7A8376" w14:textId="77777777" w:rsidR="00A31A3A" w:rsidRPr="003709B5" w:rsidRDefault="00A31A3A" w:rsidP="003709B5">
      <w:pPr>
        <w:jc w:val="both"/>
        <w:rPr>
          <w:rFonts w:ascii="Arial" w:hAnsi="Arial" w:cs="Arial"/>
          <w:sz w:val="18"/>
          <w:szCs w:val="18"/>
          <w:lang w:val="en-GB"/>
        </w:rPr>
      </w:pPr>
    </w:p>
    <w:p w14:paraId="6A11FCDD" w14:textId="77777777" w:rsidR="00A31A3A" w:rsidRPr="003709B5" w:rsidRDefault="00A31A3A" w:rsidP="003709B5">
      <w:pPr>
        <w:jc w:val="both"/>
        <w:rPr>
          <w:rFonts w:ascii="Arial" w:hAnsi="Arial" w:cs="Arial"/>
          <w:sz w:val="18"/>
          <w:szCs w:val="18"/>
          <w:lang w:val="en-GB"/>
        </w:rPr>
      </w:pPr>
      <w:r w:rsidRPr="003709B5">
        <w:rPr>
          <w:rFonts w:ascii="Arial" w:hAnsi="Arial" w:cs="Arial"/>
          <w:sz w:val="18"/>
          <w:szCs w:val="18"/>
          <w:lang w:val="en-GB"/>
        </w:rPr>
        <w:t>On 15 July 2021, the Royal Orchid Hotel (Thailand) Public Company Limited, a subsidiary, entered into agreements of which significant detail are summarised as follows:</w:t>
      </w:r>
    </w:p>
    <w:p w14:paraId="4F1E9090" w14:textId="77777777" w:rsidR="00A31A3A" w:rsidRPr="003709B5" w:rsidRDefault="00A31A3A" w:rsidP="003709B5">
      <w:pPr>
        <w:jc w:val="both"/>
        <w:rPr>
          <w:rFonts w:ascii="Arial" w:hAnsi="Arial" w:cs="Arial"/>
          <w:sz w:val="18"/>
          <w:szCs w:val="18"/>
          <w:lang w:val="en-GB"/>
        </w:rPr>
      </w:pPr>
    </w:p>
    <w:p w14:paraId="629CBBD4" w14:textId="77777777" w:rsidR="00A31A3A" w:rsidRPr="003709B5" w:rsidRDefault="00A31A3A" w:rsidP="00EB1011">
      <w:pPr>
        <w:numPr>
          <w:ilvl w:val="0"/>
          <w:numId w:val="9"/>
        </w:numPr>
        <w:ind w:left="540" w:hanging="539"/>
        <w:jc w:val="both"/>
        <w:rPr>
          <w:rFonts w:ascii="Arial" w:hAnsi="Arial" w:cs="Arial"/>
          <w:sz w:val="18"/>
          <w:szCs w:val="18"/>
          <w:lang w:val="en-GB"/>
        </w:rPr>
      </w:pPr>
      <w:r w:rsidRPr="003709B5">
        <w:rPr>
          <w:rFonts w:ascii="Arial" w:hAnsi="Arial" w:cs="Arial"/>
          <w:sz w:val="18"/>
          <w:szCs w:val="18"/>
          <w:lang w:val="en-GB"/>
        </w:rPr>
        <w:t>Agreement to buy and to sell immovable and movable assets of Royal Orchid Sheraton Hotel and Towers Project</w:t>
      </w:r>
    </w:p>
    <w:p w14:paraId="31DE93DA" w14:textId="77777777" w:rsidR="00A31A3A" w:rsidRPr="003709B5" w:rsidRDefault="00A31A3A" w:rsidP="00EB1011">
      <w:pPr>
        <w:ind w:left="540"/>
        <w:jc w:val="both"/>
        <w:rPr>
          <w:rFonts w:ascii="Arial" w:hAnsi="Arial" w:cs="Arial"/>
          <w:sz w:val="18"/>
          <w:szCs w:val="18"/>
          <w:lang w:val="en-GB"/>
        </w:rPr>
      </w:pPr>
    </w:p>
    <w:p w14:paraId="42DAD1E2" w14:textId="77777777" w:rsidR="00A31A3A" w:rsidRPr="003709B5" w:rsidRDefault="00A31A3A" w:rsidP="00EB1011">
      <w:pPr>
        <w:ind w:left="540"/>
        <w:jc w:val="both"/>
        <w:rPr>
          <w:rFonts w:ascii="Arial" w:hAnsi="Arial" w:cs="Arial"/>
          <w:sz w:val="18"/>
          <w:szCs w:val="18"/>
          <w:lang w:val="en-GB"/>
        </w:rPr>
      </w:pPr>
      <w:r w:rsidRPr="003709B5">
        <w:rPr>
          <w:rFonts w:ascii="Arial" w:hAnsi="Arial" w:cs="Arial"/>
          <w:sz w:val="18"/>
          <w:szCs w:val="18"/>
          <w:lang w:val="en-GB"/>
        </w:rPr>
        <w:t>The subsidiary entered into an agreement to buy and to sell immovable and movable assets with MFC Asset Management Public Company Limited (“MFC”), as the trustee of Grande Royal Orchid Hospitality Real Estate Investment Trust with Buy-Back Condition (“GROREIT”), amounting to Baht 4,498 million which contains conditions as specified in property’s sale and purchase agreement. On 15 July 2021, the subsidiary has already received full payment and transferred the assets.</w:t>
      </w:r>
    </w:p>
    <w:p w14:paraId="5FB2B413" w14:textId="77777777" w:rsidR="00A31A3A" w:rsidRPr="003709B5" w:rsidRDefault="00A31A3A" w:rsidP="00EB1011">
      <w:pPr>
        <w:ind w:left="540"/>
        <w:jc w:val="both"/>
        <w:rPr>
          <w:rFonts w:ascii="Arial" w:hAnsi="Arial" w:cs="Arial"/>
          <w:sz w:val="18"/>
          <w:szCs w:val="18"/>
          <w:lang w:val="en-GB"/>
        </w:rPr>
      </w:pPr>
    </w:p>
    <w:p w14:paraId="65B32919" w14:textId="77777777" w:rsidR="00A31A3A" w:rsidRPr="003709B5" w:rsidRDefault="00A31A3A" w:rsidP="00EB1011">
      <w:pPr>
        <w:numPr>
          <w:ilvl w:val="0"/>
          <w:numId w:val="9"/>
        </w:numPr>
        <w:ind w:left="540" w:hanging="539"/>
        <w:jc w:val="both"/>
        <w:rPr>
          <w:rFonts w:ascii="Arial" w:hAnsi="Arial" w:cs="Arial"/>
          <w:sz w:val="18"/>
          <w:szCs w:val="18"/>
          <w:lang w:val="en-GB"/>
        </w:rPr>
      </w:pPr>
      <w:r w:rsidRPr="003709B5">
        <w:rPr>
          <w:rFonts w:ascii="Arial" w:hAnsi="Arial" w:cs="Arial"/>
          <w:sz w:val="18"/>
          <w:szCs w:val="18"/>
          <w:lang w:val="en-GB"/>
        </w:rPr>
        <w:t>Lease Agreement for immovable assets and movable assets of Royal Orchid Sheraton Hotel and Towers Project</w:t>
      </w:r>
    </w:p>
    <w:p w14:paraId="253C8903" w14:textId="77777777" w:rsidR="00A31A3A" w:rsidRPr="003709B5" w:rsidRDefault="00A31A3A" w:rsidP="00EB1011">
      <w:pPr>
        <w:ind w:left="540"/>
        <w:jc w:val="both"/>
        <w:rPr>
          <w:rFonts w:ascii="Arial" w:hAnsi="Arial" w:cs="Arial"/>
          <w:sz w:val="18"/>
          <w:szCs w:val="18"/>
          <w:lang w:val="en-GB"/>
        </w:rPr>
      </w:pPr>
    </w:p>
    <w:p w14:paraId="1E610545" w14:textId="77777777" w:rsidR="00A31A3A" w:rsidRPr="003709B5" w:rsidRDefault="00A31A3A" w:rsidP="00EB1011">
      <w:pPr>
        <w:ind w:left="540"/>
        <w:jc w:val="both"/>
        <w:rPr>
          <w:rFonts w:ascii="Arial" w:hAnsi="Arial" w:cs="Arial"/>
          <w:sz w:val="18"/>
          <w:szCs w:val="18"/>
          <w:lang w:val="en-GB"/>
        </w:rPr>
      </w:pPr>
      <w:r w:rsidRPr="003709B5">
        <w:rPr>
          <w:rFonts w:ascii="Arial" w:hAnsi="Arial" w:cs="Arial"/>
          <w:sz w:val="18"/>
          <w:szCs w:val="18"/>
          <w:lang w:val="en-GB"/>
        </w:rPr>
        <w:t>The subsidiary entered into an agreement with MFC, as the trustee of GROREIT, namely land, building and movable assets for operation of the Royal Orchid Sheraton Hotel and Towers. The term of the lease is 3 years starting from the date of the lease agreement is signed, whereby each party having the right to renew the lease 2 times, for periods of 1 year each time. The subsidiary agreed to pay monthly rental expenses at the rates specified in the lease agreement. The total rental fee for the period of 5 years would thus be Baht 1,360 million and the Company is able to buy back the assets from the third year for Baht 4,703 million, fourth year for Baht 4,783 million or fifth year for Baht 4,873 million at the price as mutually agreed for all term of lease which contains conditions as specified in property’s rental agreement. On the agreement date, the subsidiary deposited Baht 136 million as a performance guarantee for the lease agreement.</w:t>
      </w:r>
    </w:p>
    <w:p w14:paraId="0B13DEFE" w14:textId="77777777" w:rsidR="00A31A3A" w:rsidRPr="003709B5" w:rsidRDefault="00A31A3A" w:rsidP="00EB1011">
      <w:pPr>
        <w:ind w:left="540"/>
        <w:jc w:val="both"/>
        <w:rPr>
          <w:rFonts w:ascii="Arial" w:hAnsi="Arial" w:cs="Arial"/>
          <w:sz w:val="18"/>
          <w:szCs w:val="18"/>
          <w:lang w:val="en-GB"/>
        </w:rPr>
      </w:pPr>
    </w:p>
    <w:p w14:paraId="145E6F39" w14:textId="77777777" w:rsidR="00A31A3A" w:rsidRPr="003709B5" w:rsidRDefault="00A31A3A" w:rsidP="00EB1011">
      <w:pPr>
        <w:numPr>
          <w:ilvl w:val="0"/>
          <w:numId w:val="9"/>
        </w:numPr>
        <w:ind w:left="540" w:hanging="539"/>
        <w:jc w:val="both"/>
        <w:rPr>
          <w:rFonts w:ascii="Arial" w:hAnsi="Arial" w:cs="Arial"/>
          <w:sz w:val="18"/>
          <w:szCs w:val="18"/>
          <w:lang w:val="en-GB"/>
        </w:rPr>
      </w:pPr>
      <w:proofErr w:type="gramStart"/>
      <w:r w:rsidRPr="003709B5">
        <w:rPr>
          <w:rFonts w:ascii="Arial" w:hAnsi="Arial" w:cs="Arial"/>
          <w:sz w:val="18"/>
          <w:szCs w:val="18"/>
          <w:lang w:val="en-GB"/>
        </w:rPr>
        <w:t>Under Taking</w:t>
      </w:r>
      <w:proofErr w:type="gramEnd"/>
      <w:r w:rsidRPr="003709B5">
        <w:rPr>
          <w:rFonts w:ascii="Arial" w:hAnsi="Arial" w:cs="Arial"/>
          <w:sz w:val="18"/>
          <w:szCs w:val="18"/>
          <w:lang w:val="en-GB"/>
        </w:rPr>
        <w:t xml:space="preserve"> Agreement for Royal Orchid Sheraton Hotel and Towers Project</w:t>
      </w:r>
    </w:p>
    <w:p w14:paraId="05DD92FC" w14:textId="77777777" w:rsidR="00A31A3A" w:rsidRPr="003709B5" w:rsidRDefault="00A31A3A" w:rsidP="00EB1011">
      <w:pPr>
        <w:ind w:left="540"/>
        <w:jc w:val="both"/>
        <w:rPr>
          <w:rFonts w:ascii="Arial" w:hAnsi="Arial" w:cs="Arial"/>
          <w:sz w:val="18"/>
          <w:szCs w:val="18"/>
          <w:lang w:val="en-GB"/>
        </w:rPr>
      </w:pPr>
    </w:p>
    <w:p w14:paraId="205C86A5" w14:textId="77777777" w:rsidR="00A31A3A" w:rsidRPr="003709B5" w:rsidRDefault="00A31A3A" w:rsidP="00EB1011">
      <w:pPr>
        <w:ind w:left="540"/>
        <w:jc w:val="both"/>
        <w:rPr>
          <w:rFonts w:ascii="Arial" w:hAnsi="Arial" w:cs="Arial"/>
          <w:sz w:val="18"/>
          <w:szCs w:val="18"/>
          <w:lang w:val="en-GB"/>
        </w:rPr>
      </w:pPr>
      <w:r w:rsidRPr="003709B5">
        <w:rPr>
          <w:rFonts w:ascii="Arial" w:hAnsi="Arial" w:cs="Arial"/>
          <w:sz w:val="18"/>
          <w:szCs w:val="18"/>
          <w:lang w:val="en-GB"/>
        </w:rPr>
        <w:t xml:space="preserve">The subsidiary entered into an </w:t>
      </w:r>
      <w:proofErr w:type="gramStart"/>
      <w:r w:rsidRPr="003709B5">
        <w:rPr>
          <w:rFonts w:ascii="Arial" w:hAnsi="Arial" w:cs="Arial"/>
          <w:sz w:val="18"/>
          <w:szCs w:val="18"/>
          <w:lang w:val="en-GB"/>
        </w:rPr>
        <w:t>under taking</w:t>
      </w:r>
      <w:proofErr w:type="gramEnd"/>
      <w:r w:rsidRPr="003709B5">
        <w:rPr>
          <w:rFonts w:ascii="Arial" w:hAnsi="Arial" w:cs="Arial"/>
          <w:sz w:val="18"/>
          <w:szCs w:val="18"/>
          <w:lang w:val="en-GB"/>
        </w:rPr>
        <w:t xml:space="preserve"> agreement for the Royal Orchid Sheraton Hotel and Towers Project with MFC, acting as the trustee on behalf of GROREIT. The subsidiary deposited Baht 123 million for 2 years as a performance guarantee for the lease agreement which contains conditions as specified in </w:t>
      </w:r>
      <w:proofErr w:type="gramStart"/>
      <w:r w:rsidRPr="003709B5">
        <w:rPr>
          <w:rFonts w:ascii="Arial" w:hAnsi="Arial" w:cs="Arial"/>
          <w:sz w:val="18"/>
          <w:szCs w:val="18"/>
          <w:lang w:val="en-GB"/>
        </w:rPr>
        <w:t>under taking</w:t>
      </w:r>
      <w:proofErr w:type="gramEnd"/>
      <w:r w:rsidRPr="003709B5">
        <w:rPr>
          <w:rFonts w:ascii="Arial" w:hAnsi="Arial" w:cs="Arial"/>
          <w:sz w:val="18"/>
          <w:szCs w:val="18"/>
          <w:lang w:val="en-GB"/>
        </w:rPr>
        <w:t xml:space="preserve"> agreement.</w:t>
      </w:r>
    </w:p>
    <w:p w14:paraId="18A62B28" w14:textId="77777777" w:rsidR="00A31A3A" w:rsidRPr="003709B5" w:rsidRDefault="00A31A3A" w:rsidP="00EB1011">
      <w:pPr>
        <w:ind w:left="540"/>
        <w:jc w:val="both"/>
        <w:rPr>
          <w:rFonts w:ascii="Arial" w:hAnsi="Arial" w:cs="Arial"/>
          <w:sz w:val="18"/>
          <w:szCs w:val="18"/>
          <w:lang w:val="en-GB"/>
        </w:rPr>
      </w:pPr>
    </w:p>
    <w:p w14:paraId="1208ED05" w14:textId="77777777" w:rsidR="00F16EB9" w:rsidRPr="00EB1011" w:rsidRDefault="00F16EB9" w:rsidP="003709B5">
      <w:pPr>
        <w:jc w:val="both"/>
        <w:rPr>
          <w:rFonts w:ascii="Arial" w:hAnsi="Arial" w:cs="Arial"/>
          <w:sz w:val="18"/>
          <w:szCs w:val="18"/>
          <w:lang w:val="en-GB"/>
        </w:rPr>
      </w:pPr>
    </w:p>
    <w:p w14:paraId="39D24E63" w14:textId="48BCE779" w:rsidR="00A31A3A" w:rsidRPr="00EB1011" w:rsidRDefault="00A31A3A" w:rsidP="003709B5">
      <w:pPr>
        <w:jc w:val="both"/>
        <w:rPr>
          <w:rFonts w:ascii="Arial" w:hAnsi="Arial" w:cs="Arial"/>
          <w:sz w:val="18"/>
          <w:szCs w:val="18"/>
          <w:lang w:val="en-GB"/>
        </w:rPr>
      </w:pPr>
      <w:r w:rsidRPr="00EB1011">
        <w:rPr>
          <w:rFonts w:ascii="Arial" w:hAnsi="Arial" w:cs="Arial"/>
          <w:sz w:val="18"/>
          <w:szCs w:val="18"/>
          <w:lang w:val="en-GB"/>
        </w:rPr>
        <w:t xml:space="preserve">The Sales and Lease back agreement with buy-back obligation from GROREIT is deemed to be a financing transaction and is not true sell so the Group presented to “Liability from lease agreement with buy-back obligation” in the statement of financial position measured by amortised cost, </w:t>
      </w:r>
      <w:proofErr w:type="gramStart"/>
      <w:r w:rsidRPr="00EB1011">
        <w:rPr>
          <w:rFonts w:ascii="Arial" w:hAnsi="Arial" w:cs="Arial"/>
          <w:sz w:val="18"/>
          <w:szCs w:val="18"/>
          <w:lang w:val="en-GB"/>
        </w:rPr>
        <w:t>rental</w:t>
      </w:r>
      <w:proofErr w:type="gramEnd"/>
      <w:r w:rsidRPr="00EB1011">
        <w:rPr>
          <w:rFonts w:ascii="Arial" w:hAnsi="Arial" w:cs="Arial"/>
          <w:sz w:val="18"/>
          <w:szCs w:val="18"/>
          <w:lang w:val="en-GB"/>
        </w:rPr>
        <w:t xml:space="preserve"> and obligation buy-back payment under lease agreement to GROREIT as decreasing of liability and recording to interest expense. In addition, the Group presented deposit and </w:t>
      </w:r>
      <w:r w:rsidR="00F16EB9" w:rsidRPr="00EB1011">
        <w:rPr>
          <w:rFonts w:ascii="Arial" w:hAnsi="Arial" w:cs="Arial"/>
          <w:sz w:val="18"/>
          <w:szCs w:val="18"/>
          <w:lang w:val="en-GB"/>
        </w:rPr>
        <w:br/>
      </w:r>
      <w:r w:rsidRPr="00EB1011">
        <w:rPr>
          <w:rFonts w:ascii="Arial" w:hAnsi="Arial" w:cs="Arial"/>
          <w:sz w:val="18"/>
          <w:szCs w:val="18"/>
          <w:lang w:val="en-GB"/>
        </w:rPr>
        <w:t xml:space="preserve">rental deposit </w:t>
      </w:r>
      <w:proofErr w:type="spellStart"/>
      <w:r w:rsidRPr="00EB1011">
        <w:rPr>
          <w:rFonts w:ascii="Arial" w:hAnsi="Arial" w:cs="Arial"/>
          <w:sz w:val="18"/>
          <w:szCs w:val="18"/>
          <w:lang w:val="en-GB"/>
        </w:rPr>
        <w:t>totaling</w:t>
      </w:r>
      <w:proofErr w:type="spellEnd"/>
      <w:r w:rsidRPr="00EB1011">
        <w:rPr>
          <w:rFonts w:ascii="Arial" w:hAnsi="Arial" w:cs="Arial"/>
          <w:sz w:val="18"/>
          <w:szCs w:val="18"/>
          <w:lang w:val="en-GB"/>
        </w:rPr>
        <w:t xml:space="preserve"> Baht 259 million, placed as the guarantee to comply with the conditions under the lease and </w:t>
      </w:r>
      <w:proofErr w:type="gramStart"/>
      <w:r w:rsidRPr="00EB1011">
        <w:rPr>
          <w:rFonts w:ascii="Arial" w:hAnsi="Arial" w:cs="Arial"/>
          <w:sz w:val="18"/>
          <w:szCs w:val="18"/>
          <w:lang w:val="en-GB"/>
        </w:rPr>
        <w:t>under taking</w:t>
      </w:r>
      <w:proofErr w:type="gramEnd"/>
      <w:r w:rsidRPr="00EB1011">
        <w:rPr>
          <w:rFonts w:ascii="Arial" w:hAnsi="Arial" w:cs="Arial"/>
          <w:sz w:val="18"/>
          <w:szCs w:val="18"/>
          <w:lang w:val="en-GB"/>
        </w:rPr>
        <w:t xml:space="preserve"> agreements, as “Guarantee for lease agreements” in the statement of financial position.</w:t>
      </w:r>
    </w:p>
    <w:p w14:paraId="5415EFED" w14:textId="77777777" w:rsidR="00A31A3A" w:rsidRPr="002D0BAE" w:rsidRDefault="00A31A3A" w:rsidP="003709B5">
      <w:pPr>
        <w:jc w:val="both"/>
        <w:rPr>
          <w:rFonts w:ascii="Arial" w:hAnsi="Arial" w:cs="Arial"/>
          <w:sz w:val="14"/>
          <w:szCs w:val="14"/>
        </w:rPr>
      </w:pPr>
    </w:p>
    <w:p w14:paraId="68A22745" w14:textId="38A3C571" w:rsidR="00A31A3A" w:rsidRDefault="00A31A3A" w:rsidP="003709B5">
      <w:pPr>
        <w:jc w:val="both"/>
        <w:rPr>
          <w:rFonts w:ascii="Arial" w:hAnsi="Arial" w:cs="Arial"/>
          <w:sz w:val="18"/>
          <w:szCs w:val="18"/>
          <w:lang w:val="en-GB"/>
        </w:rPr>
      </w:pPr>
      <w:r w:rsidRPr="00EB1011">
        <w:rPr>
          <w:rFonts w:ascii="Arial" w:hAnsi="Arial" w:cs="Arial"/>
          <w:sz w:val="18"/>
          <w:szCs w:val="18"/>
          <w:lang w:val="en-GB"/>
        </w:rPr>
        <w:t>Movements of liability from lease agreement with buy-back obligation net from transaction costs and amortisation of expenses during 31 December 2021 are summarised below.</w:t>
      </w:r>
    </w:p>
    <w:p w14:paraId="7DDA4C53" w14:textId="77777777" w:rsidR="003D6B34" w:rsidRPr="00EB1011" w:rsidRDefault="003D6B34" w:rsidP="003709B5">
      <w:pPr>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6750"/>
        <w:gridCol w:w="2711"/>
      </w:tblGrid>
      <w:tr w:rsidR="00A31A3A" w:rsidRPr="003709B5" w14:paraId="0D624C0A" w14:textId="77777777" w:rsidTr="00EB1011">
        <w:tc>
          <w:tcPr>
            <w:tcW w:w="6750" w:type="dxa"/>
            <w:shd w:val="clear" w:color="auto" w:fill="auto"/>
          </w:tcPr>
          <w:p w14:paraId="5CE2CD6A" w14:textId="77777777" w:rsidR="00A31A3A" w:rsidRPr="003709B5" w:rsidRDefault="00A31A3A" w:rsidP="003709B5">
            <w:pPr>
              <w:jc w:val="both"/>
              <w:rPr>
                <w:rFonts w:ascii="Arial" w:hAnsi="Arial" w:cs="Arial"/>
                <w:sz w:val="18"/>
                <w:szCs w:val="18"/>
                <w:lang w:val="en-GB"/>
              </w:rPr>
            </w:pPr>
          </w:p>
        </w:tc>
        <w:tc>
          <w:tcPr>
            <w:tcW w:w="2711" w:type="dxa"/>
            <w:tcBorders>
              <w:top w:val="single" w:sz="4" w:space="0" w:color="auto"/>
            </w:tcBorders>
            <w:shd w:val="clear" w:color="auto" w:fill="auto"/>
            <w:hideMark/>
          </w:tcPr>
          <w:p w14:paraId="03EF4622" w14:textId="77777777" w:rsidR="00A31A3A" w:rsidRPr="003709B5" w:rsidRDefault="00A31A3A" w:rsidP="003709B5">
            <w:pPr>
              <w:jc w:val="right"/>
              <w:rPr>
                <w:rFonts w:ascii="Arial" w:hAnsi="Arial" w:cs="Arial"/>
                <w:b/>
                <w:bCs/>
                <w:sz w:val="18"/>
                <w:szCs w:val="18"/>
              </w:rPr>
            </w:pPr>
            <w:r w:rsidRPr="003709B5">
              <w:rPr>
                <w:rFonts w:ascii="Arial" w:hAnsi="Arial" w:cs="Arial"/>
                <w:b/>
                <w:bCs/>
                <w:sz w:val="18"/>
                <w:szCs w:val="18"/>
              </w:rPr>
              <w:t xml:space="preserve">Consolidated </w:t>
            </w:r>
            <w:r w:rsidRPr="003709B5">
              <w:rPr>
                <w:rFonts w:ascii="Arial" w:hAnsi="Arial" w:cs="Arial"/>
                <w:b/>
                <w:bCs/>
                <w:sz w:val="18"/>
                <w:szCs w:val="18"/>
              </w:rPr>
              <w:br/>
              <w:t>financial information</w:t>
            </w:r>
          </w:p>
        </w:tc>
      </w:tr>
      <w:tr w:rsidR="00A31A3A" w:rsidRPr="003709B5" w14:paraId="11721E04" w14:textId="77777777" w:rsidTr="00EB1011">
        <w:tc>
          <w:tcPr>
            <w:tcW w:w="6750" w:type="dxa"/>
            <w:shd w:val="clear" w:color="auto" w:fill="auto"/>
          </w:tcPr>
          <w:p w14:paraId="0F0BCC44" w14:textId="77777777" w:rsidR="00A31A3A" w:rsidRPr="003709B5" w:rsidRDefault="00A31A3A" w:rsidP="003709B5">
            <w:pPr>
              <w:jc w:val="both"/>
              <w:rPr>
                <w:rFonts w:ascii="Arial" w:hAnsi="Arial" w:cs="Arial"/>
                <w:sz w:val="18"/>
                <w:szCs w:val="18"/>
              </w:rPr>
            </w:pPr>
          </w:p>
        </w:tc>
        <w:tc>
          <w:tcPr>
            <w:tcW w:w="2711" w:type="dxa"/>
            <w:tcBorders>
              <w:bottom w:val="single" w:sz="4" w:space="0" w:color="auto"/>
            </w:tcBorders>
            <w:shd w:val="clear" w:color="auto" w:fill="auto"/>
          </w:tcPr>
          <w:p w14:paraId="52A7FBC2" w14:textId="77777777" w:rsidR="00A31A3A" w:rsidRPr="003709B5" w:rsidRDefault="00A31A3A" w:rsidP="003709B5">
            <w:pPr>
              <w:jc w:val="right"/>
              <w:rPr>
                <w:rFonts w:ascii="Arial" w:hAnsi="Arial" w:cs="Arial"/>
                <w:b/>
                <w:bCs/>
                <w:sz w:val="18"/>
                <w:szCs w:val="18"/>
              </w:rPr>
            </w:pPr>
            <w:r w:rsidRPr="003709B5">
              <w:rPr>
                <w:rFonts w:ascii="Arial" w:hAnsi="Arial" w:cs="Arial"/>
                <w:b/>
                <w:bCs/>
                <w:sz w:val="18"/>
                <w:szCs w:val="18"/>
              </w:rPr>
              <w:t>Baht</w:t>
            </w:r>
          </w:p>
        </w:tc>
      </w:tr>
      <w:tr w:rsidR="00A31A3A" w:rsidRPr="003709B5" w14:paraId="193D537C" w14:textId="77777777" w:rsidTr="00EB1011">
        <w:trPr>
          <w:trHeight w:val="65"/>
        </w:trPr>
        <w:tc>
          <w:tcPr>
            <w:tcW w:w="6750" w:type="dxa"/>
            <w:shd w:val="clear" w:color="auto" w:fill="auto"/>
          </w:tcPr>
          <w:p w14:paraId="61F63F71" w14:textId="77777777" w:rsidR="00A31A3A" w:rsidRPr="003709B5" w:rsidRDefault="00A31A3A" w:rsidP="003709B5">
            <w:pPr>
              <w:jc w:val="both"/>
              <w:rPr>
                <w:rFonts w:ascii="Arial" w:hAnsi="Arial" w:cs="Arial"/>
                <w:sz w:val="18"/>
                <w:szCs w:val="18"/>
              </w:rPr>
            </w:pPr>
          </w:p>
        </w:tc>
        <w:tc>
          <w:tcPr>
            <w:tcW w:w="2711" w:type="dxa"/>
            <w:tcBorders>
              <w:top w:val="single" w:sz="4" w:space="0" w:color="auto"/>
            </w:tcBorders>
            <w:shd w:val="clear" w:color="auto" w:fill="FAFAFA"/>
          </w:tcPr>
          <w:p w14:paraId="3EECB089" w14:textId="77777777" w:rsidR="00A31A3A" w:rsidRPr="003709B5" w:rsidRDefault="00A31A3A" w:rsidP="003709B5">
            <w:pPr>
              <w:jc w:val="right"/>
              <w:rPr>
                <w:rFonts w:ascii="Arial" w:hAnsi="Arial" w:cs="Arial"/>
                <w:sz w:val="18"/>
                <w:szCs w:val="18"/>
              </w:rPr>
            </w:pPr>
          </w:p>
        </w:tc>
      </w:tr>
      <w:tr w:rsidR="00A31A3A" w:rsidRPr="003709B5" w14:paraId="222988B8" w14:textId="77777777" w:rsidTr="00EB1011">
        <w:tc>
          <w:tcPr>
            <w:tcW w:w="6750" w:type="dxa"/>
            <w:shd w:val="clear" w:color="auto" w:fill="auto"/>
          </w:tcPr>
          <w:p w14:paraId="60B87C1C"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 xml:space="preserve">Liability from lease agreement with buy-back obligation as </w:t>
            </w:r>
            <w:proofErr w:type="gramStart"/>
            <w:r w:rsidRPr="003709B5">
              <w:rPr>
                <w:rFonts w:ascii="Arial" w:hAnsi="Arial" w:cs="Arial"/>
                <w:sz w:val="18"/>
                <w:szCs w:val="18"/>
              </w:rPr>
              <w:t>at</w:t>
            </w:r>
            <w:proofErr w:type="gramEnd"/>
            <w:r w:rsidRPr="003709B5">
              <w:rPr>
                <w:rFonts w:ascii="Arial" w:hAnsi="Arial" w:cs="Arial"/>
                <w:sz w:val="18"/>
                <w:szCs w:val="18"/>
              </w:rPr>
              <w:t xml:space="preserve"> 15 July 2021</w:t>
            </w:r>
          </w:p>
        </w:tc>
        <w:tc>
          <w:tcPr>
            <w:tcW w:w="2711" w:type="dxa"/>
            <w:shd w:val="clear" w:color="auto" w:fill="FAFAFA"/>
          </w:tcPr>
          <w:p w14:paraId="207E23A1" w14:textId="77777777" w:rsidR="00A31A3A" w:rsidRPr="003709B5" w:rsidRDefault="00A31A3A" w:rsidP="003709B5">
            <w:pPr>
              <w:jc w:val="right"/>
              <w:rPr>
                <w:rFonts w:ascii="Arial" w:hAnsi="Arial" w:cs="Arial"/>
                <w:sz w:val="18"/>
                <w:szCs w:val="18"/>
              </w:rPr>
            </w:pPr>
            <w:r w:rsidRPr="003709B5">
              <w:rPr>
                <w:rFonts w:ascii="Arial" w:hAnsi="Arial" w:cs="Arial"/>
                <w:sz w:val="18"/>
                <w:szCs w:val="18"/>
                <w:lang w:val="en-GB"/>
              </w:rPr>
              <w:t>6,233,000,000</w:t>
            </w:r>
          </w:p>
        </w:tc>
      </w:tr>
      <w:tr w:rsidR="00A31A3A" w:rsidRPr="003709B5" w14:paraId="30318458" w14:textId="77777777" w:rsidTr="00EB1011">
        <w:tc>
          <w:tcPr>
            <w:tcW w:w="6750" w:type="dxa"/>
            <w:shd w:val="clear" w:color="auto" w:fill="auto"/>
          </w:tcPr>
          <w:p w14:paraId="2E6EBB49" w14:textId="77777777" w:rsidR="00A31A3A" w:rsidRPr="003709B5" w:rsidRDefault="00A31A3A" w:rsidP="003709B5">
            <w:pPr>
              <w:ind w:left="-113"/>
              <w:rPr>
                <w:rFonts w:ascii="Arial" w:hAnsi="Arial" w:cs="Arial"/>
                <w:sz w:val="18"/>
                <w:szCs w:val="18"/>
              </w:rPr>
            </w:pPr>
            <w:r w:rsidRPr="003709B5">
              <w:rPr>
                <w:rFonts w:ascii="Arial" w:hAnsi="Arial" w:cs="Arial"/>
                <w:sz w:val="18"/>
                <w:szCs w:val="18"/>
                <w:u w:val="single"/>
              </w:rPr>
              <w:t>Less</w:t>
            </w:r>
            <w:r w:rsidRPr="003709B5">
              <w:rPr>
                <w:rFonts w:ascii="Arial" w:hAnsi="Arial" w:cs="Arial"/>
                <w:sz w:val="18"/>
                <w:szCs w:val="18"/>
              </w:rPr>
              <w:t>: Deferred interest expense</w:t>
            </w:r>
            <w:r w:rsidRPr="003709B5">
              <w:rPr>
                <w:rFonts w:ascii="Arial" w:hAnsi="Arial" w:cs="Arial"/>
                <w:sz w:val="18"/>
                <w:szCs w:val="18"/>
                <w:cs/>
              </w:rPr>
              <w:t xml:space="preserve"> </w:t>
            </w:r>
          </w:p>
        </w:tc>
        <w:tc>
          <w:tcPr>
            <w:tcW w:w="2711" w:type="dxa"/>
            <w:tcBorders>
              <w:bottom w:val="single" w:sz="4" w:space="0" w:color="auto"/>
            </w:tcBorders>
            <w:shd w:val="clear" w:color="auto" w:fill="FAFAFA"/>
            <w:vAlign w:val="bottom"/>
          </w:tcPr>
          <w:p w14:paraId="69139B16" w14:textId="77777777" w:rsidR="00A31A3A" w:rsidRPr="003709B5" w:rsidRDefault="00A31A3A" w:rsidP="003709B5">
            <w:pPr>
              <w:jc w:val="right"/>
              <w:rPr>
                <w:rFonts w:ascii="Arial" w:hAnsi="Arial" w:cs="Arial"/>
                <w:sz w:val="18"/>
                <w:szCs w:val="18"/>
              </w:rPr>
            </w:pPr>
            <w:r w:rsidRPr="003709B5">
              <w:rPr>
                <w:rFonts w:ascii="Arial" w:hAnsi="Arial" w:cs="Arial"/>
                <w:sz w:val="18"/>
                <w:szCs w:val="18"/>
                <w:lang w:val="en-GB"/>
              </w:rPr>
              <w:t>(1,735,000,000)</w:t>
            </w:r>
          </w:p>
        </w:tc>
      </w:tr>
      <w:tr w:rsidR="00A31A3A" w:rsidRPr="003709B5" w14:paraId="5CAEC5BB" w14:textId="77777777" w:rsidTr="00EB1011">
        <w:trPr>
          <w:trHeight w:val="65"/>
        </w:trPr>
        <w:tc>
          <w:tcPr>
            <w:tcW w:w="6750" w:type="dxa"/>
            <w:shd w:val="clear" w:color="auto" w:fill="auto"/>
          </w:tcPr>
          <w:p w14:paraId="76AEE647" w14:textId="77777777" w:rsidR="00A31A3A" w:rsidRPr="003709B5" w:rsidRDefault="00A31A3A" w:rsidP="003709B5">
            <w:pPr>
              <w:jc w:val="both"/>
              <w:rPr>
                <w:rFonts w:ascii="Arial" w:hAnsi="Arial" w:cs="Arial"/>
                <w:sz w:val="18"/>
                <w:szCs w:val="18"/>
              </w:rPr>
            </w:pPr>
          </w:p>
        </w:tc>
        <w:tc>
          <w:tcPr>
            <w:tcW w:w="2711" w:type="dxa"/>
            <w:tcBorders>
              <w:top w:val="single" w:sz="4" w:space="0" w:color="auto"/>
            </w:tcBorders>
            <w:shd w:val="clear" w:color="auto" w:fill="FAFAFA"/>
          </w:tcPr>
          <w:p w14:paraId="2EC5287B" w14:textId="77777777" w:rsidR="00A31A3A" w:rsidRPr="003709B5" w:rsidRDefault="00A31A3A" w:rsidP="003709B5">
            <w:pPr>
              <w:jc w:val="right"/>
              <w:rPr>
                <w:rFonts w:ascii="Arial" w:hAnsi="Arial" w:cs="Arial"/>
                <w:sz w:val="18"/>
                <w:szCs w:val="18"/>
              </w:rPr>
            </w:pPr>
          </w:p>
        </w:tc>
      </w:tr>
      <w:tr w:rsidR="00A31A3A" w:rsidRPr="003709B5" w14:paraId="0404E106" w14:textId="77777777" w:rsidTr="00EB1011">
        <w:tc>
          <w:tcPr>
            <w:tcW w:w="6750" w:type="dxa"/>
            <w:shd w:val="clear" w:color="auto" w:fill="auto"/>
          </w:tcPr>
          <w:p w14:paraId="37E488FA" w14:textId="77777777" w:rsidR="00A31A3A" w:rsidRPr="003709B5" w:rsidRDefault="00A31A3A" w:rsidP="003709B5">
            <w:pPr>
              <w:jc w:val="both"/>
              <w:rPr>
                <w:rFonts w:ascii="Arial" w:hAnsi="Arial" w:cs="Arial"/>
                <w:sz w:val="18"/>
                <w:szCs w:val="18"/>
              </w:rPr>
            </w:pPr>
          </w:p>
        </w:tc>
        <w:tc>
          <w:tcPr>
            <w:tcW w:w="2711" w:type="dxa"/>
            <w:shd w:val="clear" w:color="auto" w:fill="FAFAFA"/>
          </w:tcPr>
          <w:p w14:paraId="5567A3D4" w14:textId="77777777" w:rsidR="00A31A3A" w:rsidRPr="003709B5" w:rsidRDefault="00A31A3A" w:rsidP="003709B5">
            <w:pPr>
              <w:jc w:val="right"/>
              <w:rPr>
                <w:rFonts w:ascii="Arial" w:hAnsi="Arial" w:cs="Arial"/>
                <w:sz w:val="18"/>
                <w:szCs w:val="18"/>
                <w:lang w:val="en-GB"/>
              </w:rPr>
            </w:pPr>
            <w:r w:rsidRPr="003709B5">
              <w:rPr>
                <w:rFonts w:ascii="Arial" w:hAnsi="Arial" w:cs="Arial"/>
                <w:sz w:val="18"/>
                <w:szCs w:val="18"/>
                <w:lang w:val="en-GB"/>
              </w:rPr>
              <w:t>4,498,000,000</w:t>
            </w:r>
          </w:p>
        </w:tc>
      </w:tr>
      <w:tr w:rsidR="00A31A3A" w:rsidRPr="003709B5" w14:paraId="24442F17" w14:textId="77777777" w:rsidTr="00EB1011">
        <w:tc>
          <w:tcPr>
            <w:tcW w:w="6750" w:type="dxa"/>
            <w:shd w:val="clear" w:color="auto" w:fill="auto"/>
          </w:tcPr>
          <w:p w14:paraId="4A3950F6" w14:textId="77777777" w:rsidR="00A31A3A" w:rsidRPr="003709B5" w:rsidRDefault="00A31A3A" w:rsidP="003709B5">
            <w:pPr>
              <w:ind w:left="-113"/>
              <w:rPr>
                <w:rFonts w:ascii="Arial" w:hAnsi="Arial" w:cs="Arial"/>
                <w:sz w:val="18"/>
                <w:szCs w:val="18"/>
              </w:rPr>
            </w:pPr>
            <w:r w:rsidRPr="003709B5">
              <w:rPr>
                <w:rFonts w:ascii="Arial" w:hAnsi="Arial" w:cs="Arial"/>
                <w:sz w:val="18"/>
                <w:szCs w:val="18"/>
                <w:u w:val="single"/>
              </w:rPr>
              <w:t>Less</w:t>
            </w:r>
            <w:r w:rsidRPr="003709B5">
              <w:rPr>
                <w:rFonts w:ascii="Arial" w:hAnsi="Arial" w:cs="Arial"/>
                <w:sz w:val="18"/>
                <w:szCs w:val="18"/>
              </w:rPr>
              <w:t>: Deferred transaction costs relating to the agreement</w:t>
            </w:r>
          </w:p>
        </w:tc>
        <w:tc>
          <w:tcPr>
            <w:tcW w:w="2711" w:type="dxa"/>
            <w:tcBorders>
              <w:bottom w:val="single" w:sz="4" w:space="0" w:color="auto"/>
            </w:tcBorders>
            <w:shd w:val="clear" w:color="auto" w:fill="FAFAFA"/>
          </w:tcPr>
          <w:p w14:paraId="13E3C689" w14:textId="77777777" w:rsidR="00A31A3A" w:rsidRPr="003709B5" w:rsidRDefault="00A31A3A" w:rsidP="003709B5">
            <w:pPr>
              <w:jc w:val="right"/>
              <w:rPr>
                <w:rFonts w:ascii="Arial" w:hAnsi="Arial" w:cs="Arial"/>
                <w:sz w:val="18"/>
                <w:szCs w:val="18"/>
              </w:rPr>
            </w:pPr>
            <w:r w:rsidRPr="003709B5">
              <w:rPr>
                <w:rFonts w:ascii="Arial" w:hAnsi="Arial" w:cs="Arial"/>
                <w:sz w:val="18"/>
                <w:szCs w:val="18"/>
                <w:lang w:val="en-GB"/>
              </w:rPr>
              <w:t>(232,511,531)</w:t>
            </w:r>
          </w:p>
        </w:tc>
      </w:tr>
      <w:tr w:rsidR="00A31A3A" w:rsidRPr="003709B5" w14:paraId="3FE8B1A6" w14:textId="77777777" w:rsidTr="00EB1011">
        <w:trPr>
          <w:trHeight w:val="65"/>
        </w:trPr>
        <w:tc>
          <w:tcPr>
            <w:tcW w:w="6750" w:type="dxa"/>
            <w:shd w:val="clear" w:color="auto" w:fill="auto"/>
          </w:tcPr>
          <w:p w14:paraId="66CF5D78" w14:textId="77777777" w:rsidR="00A31A3A" w:rsidRPr="003709B5" w:rsidRDefault="00A31A3A" w:rsidP="003709B5">
            <w:pPr>
              <w:jc w:val="both"/>
              <w:rPr>
                <w:rFonts w:ascii="Arial" w:hAnsi="Arial" w:cs="Arial"/>
                <w:sz w:val="18"/>
                <w:szCs w:val="18"/>
              </w:rPr>
            </w:pPr>
          </w:p>
        </w:tc>
        <w:tc>
          <w:tcPr>
            <w:tcW w:w="2711" w:type="dxa"/>
            <w:tcBorders>
              <w:top w:val="single" w:sz="4" w:space="0" w:color="auto"/>
            </w:tcBorders>
            <w:shd w:val="clear" w:color="auto" w:fill="FAFAFA"/>
          </w:tcPr>
          <w:p w14:paraId="3C41B5D0" w14:textId="77777777" w:rsidR="00A31A3A" w:rsidRPr="003709B5" w:rsidRDefault="00A31A3A" w:rsidP="003709B5">
            <w:pPr>
              <w:jc w:val="right"/>
              <w:rPr>
                <w:rFonts w:ascii="Arial" w:hAnsi="Arial" w:cs="Arial"/>
                <w:sz w:val="18"/>
                <w:szCs w:val="18"/>
              </w:rPr>
            </w:pPr>
          </w:p>
        </w:tc>
      </w:tr>
      <w:tr w:rsidR="00A31A3A" w:rsidRPr="003709B5" w14:paraId="3A0BCB72" w14:textId="77777777" w:rsidTr="00EB1011">
        <w:tc>
          <w:tcPr>
            <w:tcW w:w="6750" w:type="dxa"/>
            <w:shd w:val="clear" w:color="auto" w:fill="auto"/>
          </w:tcPr>
          <w:p w14:paraId="5CF3F2E9" w14:textId="77777777" w:rsidR="00A31A3A" w:rsidRPr="003709B5" w:rsidRDefault="00A31A3A" w:rsidP="003709B5">
            <w:pPr>
              <w:jc w:val="both"/>
              <w:rPr>
                <w:rFonts w:ascii="Arial" w:hAnsi="Arial" w:cs="Arial"/>
                <w:sz w:val="18"/>
                <w:szCs w:val="18"/>
              </w:rPr>
            </w:pPr>
          </w:p>
        </w:tc>
        <w:tc>
          <w:tcPr>
            <w:tcW w:w="2711" w:type="dxa"/>
            <w:shd w:val="clear" w:color="auto" w:fill="FAFAFA"/>
          </w:tcPr>
          <w:p w14:paraId="15BACB09" w14:textId="77777777" w:rsidR="00A31A3A" w:rsidRPr="003709B5" w:rsidRDefault="00A31A3A" w:rsidP="003709B5">
            <w:pPr>
              <w:jc w:val="right"/>
              <w:rPr>
                <w:rFonts w:ascii="Arial" w:hAnsi="Arial" w:cs="Arial"/>
                <w:sz w:val="18"/>
                <w:szCs w:val="18"/>
              </w:rPr>
            </w:pPr>
            <w:r w:rsidRPr="003709B5">
              <w:rPr>
                <w:rFonts w:ascii="Arial" w:hAnsi="Arial" w:cs="Arial"/>
                <w:sz w:val="18"/>
                <w:szCs w:val="18"/>
                <w:lang w:val="en-GB"/>
              </w:rPr>
              <w:t>4,265,488,469</w:t>
            </w:r>
          </w:p>
        </w:tc>
      </w:tr>
      <w:tr w:rsidR="00A31A3A" w:rsidRPr="003709B5" w14:paraId="04D12D99" w14:textId="77777777" w:rsidTr="00EB1011">
        <w:tc>
          <w:tcPr>
            <w:tcW w:w="6750" w:type="dxa"/>
            <w:shd w:val="clear" w:color="auto" w:fill="auto"/>
          </w:tcPr>
          <w:p w14:paraId="7188B093" w14:textId="79D2824D" w:rsidR="00A31A3A" w:rsidRPr="003709B5" w:rsidRDefault="00A31A3A" w:rsidP="003709B5">
            <w:pPr>
              <w:ind w:left="-113"/>
              <w:rPr>
                <w:rFonts w:ascii="Arial" w:hAnsi="Arial" w:cs="Arial"/>
                <w:sz w:val="18"/>
                <w:szCs w:val="18"/>
              </w:rPr>
            </w:pPr>
            <w:r w:rsidRPr="003709B5">
              <w:rPr>
                <w:rFonts w:ascii="Arial" w:hAnsi="Arial" w:cs="Arial"/>
                <w:sz w:val="18"/>
                <w:szCs w:val="18"/>
              </w:rPr>
              <w:t>Payment of rental property</w:t>
            </w:r>
          </w:p>
        </w:tc>
        <w:tc>
          <w:tcPr>
            <w:tcW w:w="2711" w:type="dxa"/>
            <w:shd w:val="clear" w:color="auto" w:fill="FAFAFA"/>
          </w:tcPr>
          <w:p w14:paraId="23EAE147" w14:textId="202E1438" w:rsidR="00A31A3A" w:rsidRPr="003709B5" w:rsidRDefault="00A31A3A" w:rsidP="003709B5">
            <w:pPr>
              <w:jc w:val="right"/>
              <w:rPr>
                <w:rFonts w:ascii="Arial" w:hAnsi="Arial" w:cs="Arial"/>
                <w:sz w:val="18"/>
                <w:szCs w:val="18"/>
                <w:lang w:val="en-GB"/>
              </w:rPr>
            </w:pPr>
            <w:r w:rsidRPr="003709B5">
              <w:rPr>
                <w:rFonts w:ascii="Arial" w:hAnsi="Arial" w:cs="Arial"/>
                <w:sz w:val="18"/>
                <w:szCs w:val="18"/>
                <w:lang w:val="en-GB"/>
              </w:rPr>
              <w:t>(79,8</w:t>
            </w:r>
            <w:r w:rsidR="00EA7F58">
              <w:rPr>
                <w:rFonts w:ascii="Arial" w:hAnsi="Arial" w:cs="Arial"/>
                <w:sz w:val="18"/>
                <w:szCs w:val="18"/>
                <w:lang w:val="en-GB"/>
              </w:rPr>
              <w:t>3</w:t>
            </w:r>
            <w:r w:rsidRPr="003709B5">
              <w:rPr>
                <w:rFonts w:ascii="Arial" w:hAnsi="Arial" w:cs="Arial"/>
                <w:sz w:val="18"/>
                <w:szCs w:val="18"/>
                <w:lang w:val="en-GB"/>
              </w:rPr>
              <w:t>8,710)</w:t>
            </w:r>
          </w:p>
        </w:tc>
      </w:tr>
      <w:tr w:rsidR="00A31A3A" w:rsidRPr="003709B5" w14:paraId="11B96D7C" w14:textId="77777777" w:rsidTr="00EB1011">
        <w:tc>
          <w:tcPr>
            <w:tcW w:w="6750" w:type="dxa"/>
            <w:shd w:val="clear" w:color="auto" w:fill="auto"/>
          </w:tcPr>
          <w:p w14:paraId="67CF0106"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Transfer rental on the due date presented to other payable</w:t>
            </w:r>
          </w:p>
        </w:tc>
        <w:tc>
          <w:tcPr>
            <w:tcW w:w="2711" w:type="dxa"/>
            <w:shd w:val="clear" w:color="auto" w:fill="FAFAFA"/>
          </w:tcPr>
          <w:p w14:paraId="0B673719" w14:textId="77777777" w:rsidR="00A31A3A" w:rsidRPr="003709B5" w:rsidRDefault="00A31A3A" w:rsidP="003709B5">
            <w:pPr>
              <w:jc w:val="right"/>
              <w:rPr>
                <w:rFonts w:ascii="Arial" w:hAnsi="Arial" w:cs="Arial"/>
                <w:sz w:val="18"/>
                <w:szCs w:val="18"/>
              </w:rPr>
            </w:pPr>
            <w:r w:rsidRPr="003709B5">
              <w:rPr>
                <w:rFonts w:ascii="Arial" w:hAnsi="Arial" w:cs="Arial"/>
                <w:sz w:val="18"/>
                <w:szCs w:val="18"/>
                <w:lang w:val="en-GB"/>
              </w:rPr>
              <w:t>(46,000,000)</w:t>
            </w:r>
          </w:p>
        </w:tc>
      </w:tr>
      <w:tr w:rsidR="00A31A3A" w:rsidRPr="003709B5" w14:paraId="09F4C732" w14:textId="77777777" w:rsidTr="00EB1011">
        <w:tc>
          <w:tcPr>
            <w:tcW w:w="6750" w:type="dxa"/>
            <w:shd w:val="clear" w:color="auto" w:fill="auto"/>
          </w:tcPr>
          <w:p w14:paraId="11A9F8C1" w14:textId="77777777" w:rsidR="00A31A3A" w:rsidRPr="003709B5" w:rsidRDefault="00A31A3A" w:rsidP="003709B5">
            <w:pPr>
              <w:ind w:left="-113"/>
              <w:rPr>
                <w:rFonts w:ascii="Arial" w:hAnsi="Arial" w:cs="Arial"/>
                <w:sz w:val="18"/>
                <w:szCs w:val="18"/>
              </w:rPr>
            </w:pPr>
            <w:proofErr w:type="spellStart"/>
            <w:r w:rsidRPr="003709B5">
              <w:rPr>
                <w:rFonts w:ascii="Arial" w:hAnsi="Arial" w:cs="Arial"/>
                <w:sz w:val="18"/>
                <w:szCs w:val="18"/>
              </w:rPr>
              <w:t>Recognise</w:t>
            </w:r>
            <w:proofErr w:type="spellEnd"/>
            <w:r w:rsidRPr="003709B5">
              <w:rPr>
                <w:rFonts w:ascii="Arial" w:hAnsi="Arial" w:cs="Arial"/>
                <w:sz w:val="18"/>
                <w:szCs w:val="18"/>
              </w:rPr>
              <w:t xml:space="preserve"> of interest expense with effective interest rate method</w:t>
            </w:r>
          </w:p>
        </w:tc>
        <w:tc>
          <w:tcPr>
            <w:tcW w:w="2711" w:type="dxa"/>
            <w:tcBorders>
              <w:bottom w:val="single" w:sz="4" w:space="0" w:color="auto"/>
            </w:tcBorders>
            <w:shd w:val="clear" w:color="auto" w:fill="FAFAFA"/>
          </w:tcPr>
          <w:p w14:paraId="40B8BB43" w14:textId="77777777" w:rsidR="00A31A3A" w:rsidRPr="003709B5" w:rsidRDefault="00A31A3A" w:rsidP="003709B5">
            <w:pPr>
              <w:jc w:val="right"/>
              <w:rPr>
                <w:rFonts w:ascii="Arial" w:hAnsi="Arial" w:cs="Arial"/>
                <w:sz w:val="18"/>
                <w:szCs w:val="18"/>
              </w:rPr>
            </w:pPr>
            <w:r w:rsidRPr="003709B5">
              <w:rPr>
                <w:rFonts w:ascii="Arial" w:hAnsi="Arial" w:cs="Arial"/>
                <w:sz w:val="18"/>
                <w:szCs w:val="18"/>
                <w:lang w:val="en-GB"/>
              </w:rPr>
              <w:t>172,586,284</w:t>
            </w:r>
          </w:p>
        </w:tc>
      </w:tr>
      <w:tr w:rsidR="00A31A3A" w:rsidRPr="003709B5" w14:paraId="74292B0E" w14:textId="77777777" w:rsidTr="00534DA4">
        <w:tc>
          <w:tcPr>
            <w:tcW w:w="6750" w:type="dxa"/>
            <w:shd w:val="clear" w:color="auto" w:fill="auto"/>
          </w:tcPr>
          <w:p w14:paraId="0E8A7214" w14:textId="77777777" w:rsidR="00A31A3A" w:rsidRPr="003709B5" w:rsidRDefault="00A31A3A" w:rsidP="003709B5">
            <w:pPr>
              <w:jc w:val="both"/>
              <w:rPr>
                <w:rFonts w:ascii="Arial" w:hAnsi="Arial" w:cs="Arial"/>
                <w:sz w:val="16"/>
                <w:szCs w:val="16"/>
              </w:rPr>
            </w:pPr>
          </w:p>
        </w:tc>
        <w:tc>
          <w:tcPr>
            <w:tcW w:w="2711" w:type="dxa"/>
            <w:shd w:val="clear" w:color="auto" w:fill="FAFAFA"/>
          </w:tcPr>
          <w:p w14:paraId="7047237B" w14:textId="77777777" w:rsidR="00A31A3A" w:rsidRPr="003709B5" w:rsidRDefault="00A31A3A" w:rsidP="003709B5">
            <w:pPr>
              <w:jc w:val="right"/>
              <w:rPr>
                <w:rFonts w:ascii="Arial" w:hAnsi="Arial" w:cs="Arial"/>
                <w:sz w:val="16"/>
                <w:szCs w:val="16"/>
              </w:rPr>
            </w:pPr>
          </w:p>
        </w:tc>
      </w:tr>
      <w:tr w:rsidR="00A31A3A" w:rsidRPr="003709B5" w14:paraId="0241CEE6" w14:textId="77777777" w:rsidTr="00534DA4">
        <w:tc>
          <w:tcPr>
            <w:tcW w:w="6750" w:type="dxa"/>
            <w:shd w:val="clear" w:color="auto" w:fill="auto"/>
          </w:tcPr>
          <w:p w14:paraId="6A659E36" w14:textId="19881BD8" w:rsidR="00A31A3A" w:rsidRPr="003709B5" w:rsidRDefault="00A31A3A" w:rsidP="003709B5">
            <w:pPr>
              <w:ind w:left="-113"/>
              <w:rPr>
                <w:rFonts w:ascii="Arial" w:hAnsi="Arial" w:cs="Arial"/>
                <w:sz w:val="18"/>
                <w:szCs w:val="18"/>
              </w:rPr>
            </w:pPr>
            <w:r w:rsidRPr="003709B5">
              <w:rPr>
                <w:rFonts w:ascii="Arial" w:hAnsi="Arial" w:cs="Arial"/>
                <w:sz w:val="18"/>
                <w:szCs w:val="18"/>
              </w:rPr>
              <w:t xml:space="preserve">Liability from lease agreement with buy-back obligation as </w:t>
            </w:r>
            <w:proofErr w:type="gramStart"/>
            <w:r w:rsidRPr="003709B5">
              <w:rPr>
                <w:rFonts w:ascii="Arial" w:hAnsi="Arial" w:cs="Arial"/>
                <w:sz w:val="18"/>
                <w:szCs w:val="18"/>
              </w:rPr>
              <w:t>at</w:t>
            </w:r>
            <w:proofErr w:type="gramEnd"/>
            <w:r w:rsidRPr="003709B5">
              <w:rPr>
                <w:rFonts w:ascii="Arial" w:hAnsi="Arial" w:cs="Arial"/>
                <w:sz w:val="18"/>
                <w:szCs w:val="18"/>
              </w:rPr>
              <w:t xml:space="preserve"> 3</w:t>
            </w:r>
            <w:r w:rsidR="00263164" w:rsidRPr="003709B5">
              <w:rPr>
                <w:rFonts w:ascii="Arial" w:hAnsi="Arial" w:cs="Arial"/>
                <w:sz w:val="18"/>
                <w:szCs w:val="18"/>
              </w:rPr>
              <w:t>1</w:t>
            </w:r>
            <w:r w:rsidRPr="003709B5">
              <w:rPr>
                <w:rFonts w:ascii="Arial" w:hAnsi="Arial" w:cs="Arial"/>
                <w:sz w:val="18"/>
                <w:szCs w:val="18"/>
              </w:rPr>
              <w:t xml:space="preserve"> </w:t>
            </w:r>
            <w:r w:rsidR="00263164" w:rsidRPr="003709B5">
              <w:rPr>
                <w:rFonts w:ascii="Arial" w:hAnsi="Arial" w:cs="Arial"/>
                <w:sz w:val="18"/>
                <w:szCs w:val="18"/>
              </w:rPr>
              <w:t>Decembe</w:t>
            </w:r>
            <w:r w:rsidRPr="003709B5">
              <w:rPr>
                <w:rFonts w:ascii="Arial" w:hAnsi="Arial" w:cs="Arial"/>
                <w:sz w:val="18"/>
                <w:szCs w:val="18"/>
              </w:rPr>
              <w:t>r 2021</w:t>
            </w:r>
          </w:p>
        </w:tc>
        <w:tc>
          <w:tcPr>
            <w:tcW w:w="2711" w:type="dxa"/>
            <w:tcBorders>
              <w:bottom w:val="single" w:sz="4" w:space="0" w:color="auto"/>
            </w:tcBorders>
            <w:shd w:val="clear" w:color="auto" w:fill="FAFAFA"/>
          </w:tcPr>
          <w:p w14:paraId="57736DA2" w14:textId="77777777" w:rsidR="00A31A3A" w:rsidRPr="003709B5" w:rsidRDefault="00A31A3A" w:rsidP="003709B5">
            <w:pPr>
              <w:jc w:val="right"/>
              <w:rPr>
                <w:rFonts w:ascii="Arial" w:hAnsi="Arial" w:cs="Arial"/>
                <w:sz w:val="18"/>
                <w:szCs w:val="18"/>
              </w:rPr>
            </w:pPr>
            <w:r w:rsidRPr="003709B5">
              <w:rPr>
                <w:rFonts w:ascii="Arial" w:hAnsi="Arial" w:cs="Arial"/>
                <w:sz w:val="18"/>
                <w:szCs w:val="18"/>
                <w:lang w:val="en-GB"/>
              </w:rPr>
              <w:t>4,312,236,043</w:t>
            </w:r>
          </w:p>
        </w:tc>
      </w:tr>
    </w:tbl>
    <w:p w14:paraId="31AB0860" w14:textId="2ACC775A" w:rsidR="00090E30" w:rsidRPr="00FD500C" w:rsidRDefault="00090E30" w:rsidP="003709B5">
      <w:pPr>
        <w:jc w:val="both"/>
        <w:rPr>
          <w:rFonts w:ascii="Arial" w:hAnsi="Arial" w:cs="Arial"/>
          <w:sz w:val="18"/>
          <w:szCs w:val="18"/>
          <w:lang w:val="en-GB"/>
        </w:rPr>
      </w:pPr>
    </w:p>
    <w:p w14:paraId="5DF14AF4" w14:textId="175C02F4" w:rsidR="007308A2" w:rsidRDefault="00436816" w:rsidP="00FD500C">
      <w:pPr>
        <w:jc w:val="both"/>
        <w:rPr>
          <w:rFonts w:ascii="Arial" w:hAnsi="Arial" w:cs="Arial"/>
          <w:sz w:val="18"/>
          <w:szCs w:val="18"/>
          <w:lang w:val="en-GB"/>
        </w:rPr>
      </w:pPr>
      <w:r w:rsidRPr="00436816">
        <w:rPr>
          <w:rFonts w:ascii="Arial" w:hAnsi="Arial" w:cs="Arial"/>
          <w:sz w:val="18"/>
          <w:szCs w:val="18"/>
          <w:lang w:val="en-GB"/>
        </w:rPr>
        <w:t xml:space="preserve">Fair value of liability from lease agreement with buy-back obligation is approximate book value by using the level 3 of the fair value hierarchy. Significant unobservable input of fair value hierarchy level 3 is risk adjusted discount rate. It is estimated based on </w:t>
      </w:r>
      <w:proofErr w:type="gramStart"/>
      <w:r w:rsidRPr="00436816">
        <w:rPr>
          <w:rFonts w:ascii="Arial" w:hAnsi="Arial" w:cs="Arial"/>
          <w:sz w:val="18"/>
          <w:szCs w:val="18"/>
          <w:lang w:val="en-GB"/>
        </w:rPr>
        <w:t>the a</w:t>
      </w:r>
      <w:proofErr w:type="gramEnd"/>
      <w:r w:rsidRPr="00436816">
        <w:rPr>
          <w:rFonts w:ascii="Arial" w:hAnsi="Arial" w:cs="Arial"/>
          <w:sz w:val="18"/>
          <w:szCs w:val="18"/>
          <w:lang w:val="en-GB"/>
        </w:rPr>
        <w:t xml:space="preserve"> subsidiary’s cost of debt.</w:t>
      </w:r>
      <w:r w:rsidR="007308A2">
        <w:rPr>
          <w:rFonts w:ascii="Arial" w:hAnsi="Arial" w:cs="Arial"/>
          <w:sz w:val="18"/>
          <w:szCs w:val="18"/>
          <w:lang w:val="en-GB"/>
        </w:rPr>
        <w:br w:type="page"/>
      </w:r>
    </w:p>
    <w:p w14:paraId="62C8DDA8" w14:textId="77777777" w:rsidR="00A31A3A" w:rsidRPr="007308A2" w:rsidRDefault="00A31A3A" w:rsidP="007308A2">
      <w:pPr>
        <w:jc w:val="both"/>
        <w:rPr>
          <w:rFonts w:ascii="Arial" w:hAnsi="Arial" w:cs="Arial"/>
          <w:sz w:val="18"/>
          <w:szCs w:val="18"/>
          <w:lang w:val="en-GB"/>
        </w:rPr>
      </w:pPr>
    </w:p>
    <w:tbl>
      <w:tblPr>
        <w:tblW w:w="9468" w:type="dxa"/>
        <w:shd w:val="clear" w:color="auto" w:fill="FFA543"/>
        <w:tblLook w:val="04A0" w:firstRow="1" w:lastRow="0" w:firstColumn="1" w:lastColumn="0" w:noHBand="0" w:noVBand="1"/>
      </w:tblPr>
      <w:tblGrid>
        <w:gridCol w:w="9468"/>
      </w:tblGrid>
      <w:tr w:rsidR="00A31A3A" w:rsidRPr="003709B5" w14:paraId="6793ACEC" w14:textId="77777777" w:rsidTr="00B00528">
        <w:trPr>
          <w:trHeight w:val="386"/>
        </w:trPr>
        <w:tc>
          <w:tcPr>
            <w:tcW w:w="9468" w:type="dxa"/>
            <w:shd w:val="clear" w:color="auto" w:fill="FFA543"/>
            <w:vAlign w:val="center"/>
          </w:tcPr>
          <w:p w14:paraId="38C7E472" w14:textId="77777777"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27</w:t>
            </w:r>
            <w:r w:rsidRPr="003709B5">
              <w:rPr>
                <w:rFonts w:ascii="Arial" w:hAnsi="Arial" w:cs="Arial"/>
                <w:b/>
                <w:bCs/>
                <w:color w:val="FFFFFF"/>
                <w:sz w:val="18"/>
                <w:szCs w:val="18"/>
                <w:cs/>
                <w:lang w:val="en-GB" w:eastAsia="th-TH"/>
              </w:rPr>
              <w:tab/>
            </w:r>
            <w:r w:rsidRPr="003709B5">
              <w:rPr>
                <w:rFonts w:ascii="Arial" w:hAnsi="Arial" w:cs="Arial"/>
                <w:b/>
                <w:bCs/>
                <w:color w:val="FFFFFF"/>
                <w:sz w:val="18"/>
                <w:szCs w:val="18"/>
                <w:lang w:val="en-GB" w:eastAsia="th-TH"/>
              </w:rPr>
              <w:t>Debentures</w:t>
            </w:r>
          </w:p>
        </w:tc>
      </w:tr>
    </w:tbl>
    <w:p w14:paraId="275DCCD3" w14:textId="77777777" w:rsidR="00A31A3A" w:rsidRPr="003709B5" w:rsidRDefault="00A31A3A" w:rsidP="003709B5">
      <w:pPr>
        <w:jc w:val="both"/>
        <w:rPr>
          <w:rFonts w:ascii="Arial" w:hAnsi="Arial" w:cs="Arial"/>
          <w:sz w:val="14"/>
          <w:szCs w:val="14"/>
        </w:rPr>
      </w:pPr>
    </w:p>
    <w:tbl>
      <w:tblPr>
        <w:tblW w:w="9459" w:type="dxa"/>
        <w:tblLayout w:type="fixed"/>
        <w:tblLook w:val="0000" w:firstRow="0" w:lastRow="0" w:firstColumn="0" w:lastColumn="0" w:noHBand="0" w:noVBand="0"/>
      </w:tblPr>
      <w:tblGrid>
        <w:gridCol w:w="6624"/>
        <w:gridCol w:w="1418"/>
        <w:gridCol w:w="1417"/>
      </w:tblGrid>
      <w:tr w:rsidR="00A31A3A" w:rsidRPr="003709B5" w14:paraId="34AF9223" w14:textId="77777777" w:rsidTr="00B00528">
        <w:tc>
          <w:tcPr>
            <w:tcW w:w="6624" w:type="dxa"/>
            <w:tcBorders>
              <w:top w:val="nil"/>
              <w:left w:val="nil"/>
              <w:bottom w:val="nil"/>
              <w:right w:val="nil"/>
            </w:tcBorders>
            <w:vAlign w:val="bottom"/>
          </w:tcPr>
          <w:p w14:paraId="70587771" w14:textId="77777777" w:rsidR="00A31A3A" w:rsidRPr="003709B5" w:rsidRDefault="00A31A3A" w:rsidP="003709B5">
            <w:pPr>
              <w:ind w:left="-113"/>
              <w:rPr>
                <w:rFonts w:ascii="Arial" w:hAnsi="Arial" w:cs="Arial"/>
                <w:b/>
                <w:bCs/>
                <w:sz w:val="18"/>
                <w:szCs w:val="18"/>
              </w:rPr>
            </w:pPr>
          </w:p>
        </w:tc>
        <w:tc>
          <w:tcPr>
            <w:tcW w:w="2835" w:type="dxa"/>
            <w:gridSpan w:val="2"/>
            <w:tcBorders>
              <w:top w:val="single" w:sz="4" w:space="0" w:color="auto"/>
              <w:left w:val="nil"/>
              <w:bottom w:val="nil"/>
            </w:tcBorders>
            <w:shd w:val="clear" w:color="auto" w:fill="auto"/>
            <w:vAlign w:val="bottom"/>
          </w:tcPr>
          <w:p w14:paraId="0CEB29CF"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Consolidated and Separate</w:t>
            </w:r>
          </w:p>
        </w:tc>
      </w:tr>
      <w:tr w:rsidR="00A31A3A" w:rsidRPr="003709B5" w14:paraId="267938C1" w14:textId="77777777" w:rsidTr="00B00528">
        <w:tc>
          <w:tcPr>
            <w:tcW w:w="6624" w:type="dxa"/>
            <w:tcBorders>
              <w:top w:val="nil"/>
              <w:left w:val="nil"/>
              <w:bottom w:val="nil"/>
              <w:right w:val="nil"/>
            </w:tcBorders>
            <w:vAlign w:val="bottom"/>
          </w:tcPr>
          <w:p w14:paraId="4E861B6F" w14:textId="77777777" w:rsidR="00A31A3A" w:rsidRPr="003709B5" w:rsidRDefault="00A31A3A" w:rsidP="003709B5">
            <w:pPr>
              <w:ind w:left="-113"/>
              <w:rPr>
                <w:rFonts w:ascii="Arial" w:hAnsi="Arial" w:cs="Arial"/>
                <w:b/>
                <w:bCs/>
                <w:sz w:val="18"/>
                <w:szCs w:val="18"/>
              </w:rPr>
            </w:pPr>
          </w:p>
        </w:tc>
        <w:tc>
          <w:tcPr>
            <w:tcW w:w="2835" w:type="dxa"/>
            <w:gridSpan w:val="2"/>
            <w:tcBorders>
              <w:top w:val="nil"/>
              <w:left w:val="nil"/>
              <w:bottom w:val="single" w:sz="4" w:space="0" w:color="auto"/>
            </w:tcBorders>
            <w:shd w:val="clear" w:color="auto" w:fill="auto"/>
            <w:vAlign w:val="bottom"/>
          </w:tcPr>
          <w:p w14:paraId="09D75F8C"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42127971" w14:textId="77777777" w:rsidTr="00B00528">
        <w:tc>
          <w:tcPr>
            <w:tcW w:w="6624" w:type="dxa"/>
            <w:tcBorders>
              <w:top w:val="nil"/>
              <w:left w:val="nil"/>
              <w:bottom w:val="nil"/>
              <w:right w:val="nil"/>
            </w:tcBorders>
            <w:vAlign w:val="bottom"/>
          </w:tcPr>
          <w:p w14:paraId="1383151D" w14:textId="77777777" w:rsidR="00A31A3A" w:rsidRPr="003709B5" w:rsidRDefault="00A31A3A" w:rsidP="003709B5">
            <w:pPr>
              <w:ind w:left="-113"/>
              <w:rPr>
                <w:rFonts w:ascii="Arial" w:hAnsi="Arial" w:cs="Arial"/>
                <w:b/>
                <w:bCs/>
                <w:sz w:val="18"/>
                <w:szCs w:val="18"/>
                <w:cs/>
              </w:rPr>
            </w:pPr>
          </w:p>
        </w:tc>
        <w:tc>
          <w:tcPr>
            <w:tcW w:w="1418" w:type="dxa"/>
            <w:tcBorders>
              <w:top w:val="single" w:sz="4" w:space="0" w:color="auto"/>
              <w:left w:val="nil"/>
              <w:right w:val="nil"/>
            </w:tcBorders>
            <w:shd w:val="clear" w:color="auto" w:fill="auto"/>
            <w:vAlign w:val="bottom"/>
          </w:tcPr>
          <w:p w14:paraId="26CDBA93" w14:textId="77777777" w:rsidR="00A31A3A" w:rsidRPr="003709B5" w:rsidRDefault="00A31A3A" w:rsidP="003709B5">
            <w:pPr>
              <w:tabs>
                <w:tab w:val="right" w:pos="1138"/>
              </w:tabs>
              <w:ind w:left="-18" w:right="-72"/>
              <w:jc w:val="right"/>
              <w:rPr>
                <w:rFonts w:ascii="Arial" w:hAnsi="Arial" w:cs="Arial"/>
                <w:b/>
                <w:bCs/>
                <w:sz w:val="18"/>
                <w:szCs w:val="18"/>
              </w:rPr>
            </w:pPr>
            <w:r w:rsidRPr="003709B5">
              <w:rPr>
                <w:rFonts w:ascii="Arial" w:hAnsi="Arial" w:cs="Arial"/>
                <w:b/>
                <w:bCs/>
                <w:sz w:val="18"/>
                <w:szCs w:val="18"/>
                <w:lang w:val="en-GB"/>
              </w:rPr>
              <w:t>2021</w:t>
            </w:r>
          </w:p>
        </w:tc>
        <w:tc>
          <w:tcPr>
            <w:tcW w:w="1417" w:type="dxa"/>
            <w:tcBorders>
              <w:top w:val="single" w:sz="4" w:space="0" w:color="auto"/>
              <w:left w:val="nil"/>
              <w:right w:val="nil"/>
            </w:tcBorders>
            <w:shd w:val="clear" w:color="auto" w:fill="auto"/>
            <w:vAlign w:val="bottom"/>
          </w:tcPr>
          <w:p w14:paraId="3D7B665B"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lang w:val="en-GB"/>
              </w:rPr>
              <w:t>2020</w:t>
            </w:r>
          </w:p>
        </w:tc>
      </w:tr>
      <w:tr w:rsidR="00A31A3A" w:rsidRPr="003709B5" w14:paraId="5EB6397E" w14:textId="77777777" w:rsidTr="00B00528">
        <w:tc>
          <w:tcPr>
            <w:tcW w:w="6624" w:type="dxa"/>
            <w:tcBorders>
              <w:top w:val="nil"/>
              <w:left w:val="nil"/>
              <w:bottom w:val="nil"/>
              <w:right w:val="nil"/>
            </w:tcBorders>
            <w:vAlign w:val="bottom"/>
          </w:tcPr>
          <w:p w14:paraId="59C9A95C" w14:textId="77777777" w:rsidR="00A31A3A" w:rsidRPr="003709B5" w:rsidRDefault="00A31A3A" w:rsidP="003709B5">
            <w:pPr>
              <w:ind w:left="-113"/>
              <w:rPr>
                <w:rFonts w:ascii="Arial" w:hAnsi="Arial" w:cs="Arial"/>
                <w:b/>
                <w:bCs/>
                <w:sz w:val="18"/>
                <w:szCs w:val="18"/>
                <w:cs/>
              </w:rPr>
            </w:pPr>
          </w:p>
        </w:tc>
        <w:tc>
          <w:tcPr>
            <w:tcW w:w="1418" w:type="dxa"/>
            <w:tcBorders>
              <w:left w:val="nil"/>
              <w:bottom w:val="single" w:sz="4" w:space="0" w:color="auto"/>
              <w:right w:val="nil"/>
            </w:tcBorders>
            <w:shd w:val="clear" w:color="auto" w:fill="auto"/>
            <w:vAlign w:val="bottom"/>
          </w:tcPr>
          <w:p w14:paraId="287308F0" w14:textId="77777777" w:rsidR="00A31A3A" w:rsidRPr="003709B5" w:rsidRDefault="00A31A3A" w:rsidP="003709B5">
            <w:pPr>
              <w:tabs>
                <w:tab w:val="right" w:pos="1138"/>
              </w:tabs>
              <w:ind w:left="-18" w:right="-72"/>
              <w:jc w:val="right"/>
              <w:rPr>
                <w:rFonts w:ascii="Arial" w:hAnsi="Arial" w:cs="Arial"/>
                <w:b/>
                <w:bCs/>
                <w:sz w:val="18"/>
                <w:szCs w:val="18"/>
                <w:lang w:val="en-GB"/>
              </w:rPr>
            </w:pPr>
            <w:r w:rsidRPr="003709B5">
              <w:rPr>
                <w:rFonts w:ascii="Arial" w:hAnsi="Arial" w:cs="Arial"/>
                <w:b/>
                <w:bCs/>
                <w:sz w:val="18"/>
                <w:szCs w:val="18"/>
              </w:rPr>
              <w:t>Baht</w:t>
            </w:r>
          </w:p>
        </w:tc>
        <w:tc>
          <w:tcPr>
            <w:tcW w:w="1417" w:type="dxa"/>
            <w:tcBorders>
              <w:left w:val="nil"/>
              <w:bottom w:val="single" w:sz="4" w:space="0" w:color="auto"/>
              <w:right w:val="nil"/>
            </w:tcBorders>
            <w:shd w:val="clear" w:color="auto" w:fill="auto"/>
            <w:vAlign w:val="bottom"/>
          </w:tcPr>
          <w:p w14:paraId="602AA2D9" w14:textId="77777777" w:rsidR="00A31A3A" w:rsidRPr="003709B5" w:rsidRDefault="00A31A3A" w:rsidP="003709B5">
            <w:pPr>
              <w:tabs>
                <w:tab w:val="right" w:pos="1093"/>
              </w:tabs>
              <w:ind w:left="-18" w:right="-72"/>
              <w:jc w:val="right"/>
              <w:rPr>
                <w:rFonts w:ascii="Arial" w:hAnsi="Arial" w:cs="Arial"/>
                <w:b/>
                <w:bCs/>
                <w:sz w:val="18"/>
                <w:szCs w:val="18"/>
                <w:lang w:val="en-GB"/>
              </w:rPr>
            </w:pPr>
            <w:r w:rsidRPr="003709B5">
              <w:rPr>
                <w:rFonts w:ascii="Arial" w:hAnsi="Arial" w:cs="Arial"/>
                <w:b/>
                <w:bCs/>
                <w:sz w:val="18"/>
                <w:szCs w:val="18"/>
              </w:rPr>
              <w:t>Baht</w:t>
            </w:r>
          </w:p>
        </w:tc>
      </w:tr>
      <w:tr w:rsidR="00A31A3A" w:rsidRPr="003709B5" w14:paraId="184F082E" w14:textId="77777777" w:rsidTr="00B00528">
        <w:tc>
          <w:tcPr>
            <w:tcW w:w="6624" w:type="dxa"/>
            <w:tcBorders>
              <w:top w:val="nil"/>
              <w:left w:val="nil"/>
              <w:bottom w:val="nil"/>
              <w:right w:val="nil"/>
            </w:tcBorders>
            <w:vAlign w:val="bottom"/>
          </w:tcPr>
          <w:p w14:paraId="0FC88EBD" w14:textId="77777777" w:rsidR="00A31A3A" w:rsidRPr="003709B5" w:rsidRDefault="00A31A3A" w:rsidP="003709B5">
            <w:pPr>
              <w:ind w:left="-113"/>
              <w:rPr>
                <w:rFonts w:ascii="Arial" w:hAnsi="Arial" w:cs="Arial"/>
                <w:b/>
                <w:bCs/>
                <w:sz w:val="14"/>
                <w:szCs w:val="14"/>
              </w:rPr>
            </w:pPr>
          </w:p>
        </w:tc>
        <w:tc>
          <w:tcPr>
            <w:tcW w:w="1418" w:type="dxa"/>
            <w:tcBorders>
              <w:top w:val="single" w:sz="4" w:space="0" w:color="auto"/>
              <w:left w:val="nil"/>
              <w:bottom w:val="nil"/>
              <w:right w:val="nil"/>
            </w:tcBorders>
            <w:shd w:val="clear" w:color="auto" w:fill="FAFAFA"/>
            <w:vAlign w:val="bottom"/>
          </w:tcPr>
          <w:p w14:paraId="1C1894B8" w14:textId="77777777" w:rsidR="00A31A3A" w:rsidRPr="003709B5" w:rsidRDefault="00A31A3A" w:rsidP="003709B5">
            <w:pPr>
              <w:ind w:left="-18" w:right="-72"/>
              <w:jc w:val="right"/>
              <w:rPr>
                <w:rFonts w:ascii="Arial" w:hAnsi="Arial" w:cs="Arial"/>
                <w:sz w:val="14"/>
                <w:szCs w:val="14"/>
              </w:rPr>
            </w:pPr>
          </w:p>
        </w:tc>
        <w:tc>
          <w:tcPr>
            <w:tcW w:w="1417" w:type="dxa"/>
            <w:tcBorders>
              <w:top w:val="single" w:sz="4" w:space="0" w:color="auto"/>
              <w:left w:val="nil"/>
              <w:bottom w:val="nil"/>
              <w:right w:val="nil"/>
            </w:tcBorders>
            <w:vAlign w:val="bottom"/>
          </w:tcPr>
          <w:p w14:paraId="760E2930" w14:textId="77777777" w:rsidR="00A31A3A" w:rsidRPr="003709B5" w:rsidRDefault="00A31A3A" w:rsidP="003709B5">
            <w:pPr>
              <w:ind w:left="-18" w:right="-72"/>
              <w:jc w:val="right"/>
              <w:rPr>
                <w:rFonts w:ascii="Arial" w:hAnsi="Arial" w:cs="Arial"/>
                <w:sz w:val="14"/>
                <w:szCs w:val="14"/>
              </w:rPr>
            </w:pPr>
          </w:p>
        </w:tc>
      </w:tr>
      <w:tr w:rsidR="00A31A3A" w:rsidRPr="003709B5" w14:paraId="58D808C7" w14:textId="77777777" w:rsidTr="00B00528">
        <w:tc>
          <w:tcPr>
            <w:tcW w:w="6624" w:type="dxa"/>
            <w:tcBorders>
              <w:top w:val="nil"/>
              <w:left w:val="nil"/>
              <w:bottom w:val="nil"/>
              <w:right w:val="nil"/>
            </w:tcBorders>
            <w:vAlign w:val="bottom"/>
          </w:tcPr>
          <w:p w14:paraId="2AF99C5C" w14:textId="77777777" w:rsidR="00A31A3A" w:rsidRPr="003709B5" w:rsidRDefault="00A31A3A" w:rsidP="003709B5">
            <w:pPr>
              <w:ind w:left="-113"/>
              <w:rPr>
                <w:rFonts w:ascii="Arial" w:hAnsi="Arial" w:cs="Arial"/>
                <w:b/>
                <w:bCs/>
                <w:sz w:val="18"/>
                <w:szCs w:val="18"/>
                <w:cs/>
              </w:rPr>
            </w:pPr>
            <w:r w:rsidRPr="003709B5">
              <w:rPr>
                <w:rFonts w:ascii="Arial" w:hAnsi="Arial" w:cs="Arial"/>
                <w:b/>
                <w:bCs/>
                <w:sz w:val="18"/>
                <w:szCs w:val="18"/>
              </w:rPr>
              <w:t>Current</w:t>
            </w:r>
          </w:p>
        </w:tc>
        <w:tc>
          <w:tcPr>
            <w:tcW w:w="1418" w:type="dxa"/>
            <w:tcBorders>
              <w:top w:val="nil"/>
              <w:left w:val="nil"/>
              <w:bottom w:val="nil"/>
              <w:right w:val="nil"/>
            </w:tcBorders>
            <w:shd w:val="clear" w:color="auto" w:fill="FAFAFA"/>
            <w:vAlign w:val="bottom"/>
          </w:tcPr>
          <w:p w14:paraId="44F0527C" w14:textId="77777777" w:rsidR="00A31A3A" w:rsidRPr="003709B5" w:rsidRDefault="00A31A3A" w:rsidP="003709B5">
            <w:pPr>
              <w:ind w:left="-18" w:right="-72"/>
              <w:jc w:val="right"/>
              <w:rPr>
                <w:rFonts w:ascii="Arial" w:hAnsi="Arial" w:cs="Arial"/>
                <w:sz w:val="18"/>
                <w:szCs w:val="18"/>
              </w:rPr>
            </w:pPr>
          </w:p>
        </w:tc>
        <w:tc>
          <w:tcPr>
            <w:tcW w:w="1417" w:type="dxa"/>
            <w:tcBorders>
              <w:top w:val="nil"/>
              <w:left w:val="nil"/>
              <w:bottom w:val="nil"/>
              <w:right w:val="nil"/>
            </w:tcBorders>
            <w:vAlign w:val="bottom"/>
          </w:tcPr>
          <w:p w14:paraId="52992973" w14:textId="77777777" w:rsidR="00A31A3A" w:rsidRPr="003709B5" w:rsidRDefault="00A31A3A" w:rsidP="003709B5">
            <w:pPr>
              <w:ind w:left="-18" w:right="-72"/>
              <w:jc w:val="right"/>
              <w:rPr>
                <w:rFonts w:ascii="Arial" w:hAnsi="Arial" w:cs="Arial"/>
                <w:sz w:val="18"/>
                <w:szCs w:val="18"/>
              </w:rPr>
            </w:pPr>
          </w:p>
        </w:tc>
      </w:tr>
      <w:tr w:rsidR="00A31A3A" w:rsidRPr="003709B5" w14:paraId="66023C2B" w14:textId="77777777" w:rsidTr="00B00528">
        <w:trPr>
          <w:trHeight w:val="87"/>
        </w:trPr>
        <w:tc>
          <w:tcPr>
            <w:tcW w:w="6624" w:type="dxa"/>
            <w:tcBorders>
              <w:top w:val="nil"/>
              <w:left w:val="nil"/>
              <w:bottom w:val="nil"/>
              <w:right w:val="nil"/>
            </w:tcBorders>
            <w:vAlign w:val="bottom"/>
          </w:tcPr>
          <w:p w14:paraId="72D598A0"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Current portion of debentures</w:t>
            </w:r>
          </w:p>
        </w:tc>
        <w:tc>
          <w:tcPr>
            <w:tcW w:w="1418" w:type="dxa"/>
            <w:tcBorders>
              <w:top w:val="nil"/>
              <w:left w:val="nil"/>
              <w:right w:val="nil"/>
            </w:tcBorders>
            <w:shd w:val="clear" w:color="auto" w:fill="FAFAFA"/>
          </w:tcPr>
          <w:p w14:paraId="074D2645" w14:textId="77777777" w:rsidR="00A31A3A" w:rsidRPr="003709B5" w:rsidRDefault="00A31A3A" w:rsidP="003709B5">
            <w:pPr>
              <w:ind w:left="-18" w:right="-72"/>
              <w:jc w:val="right"/>
              <w:rPr>
                <w:rFonts w:ascii="Arial" w:hAnsi="Arial" w:cs="Arial"/>
                <w:sz w:val="18"/>
                <w:szCs w:val="18"/>
                <w:cs/>
              </w:rPr>
            </w:pPr>
            <w:r w:rsidRPr="003709B5">
              <w:rPr>
                <w:rFonts w:ascii="Arial" w:hAnsi="Arial" w:cs="Arial"/>
                <w:sz w:val="18"/>
                <w:szCs w:val="18"/>
              </w:rPr>
              <w:t>2,891,600,000</w:t>
            </w:r>
          </w:p>
        </w:tc>
        <w:tc>
          <w:tcPr>
            <w:tcW w:w="1417" w:type="dxa"/>
            <w:tcBorders>
              <w:top w:val="nil"/>
              <w:left w:val="nil"/>
              <w:right w:val="nil"/>
            </w:tcBorders>
          </w:tcPr>
          <w:p w14:paraId="35C1C729"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2,999,200,000</w:t>
            </w:r>
          </w:p>
        </w:tc>
      </w:tr>
      <w:tr w:rsidR="00A31A3A" w:rsidRPr="003709B5" w14:paraId="59A4DF65" w14:textId="77777777" w:rsidTr="00B00528">
        <w:tc>
          <w:tcPr>
            <w:tcW w:w="6624" w:type="dxa"/>
            <w:tcBorders>
              <w:top w:val="nil"/>
              <w:left w:val="nil"/>
              <w:bottom w:val="nil"/>
              <w:right w:val="nil"/>
            </w:tcBorders>
            <w:vAlign w:val="bottom"/>
          </w:tcPr>
          <w:p w14:paraId="7ECB3A60" w14:textId="77777777" w:rsidR="00A31A3A" w:rsidRPr="003709B5" w:rsidRDefault="00A31A3A" w:rsidP="003709B5">
            <w:pPr>
              <w:ind w:left="-113"/>
              <w:rPr>
                <w:rFonts w:ascii="Arial" w:hAnsi="Arial" w:cs="Arial"/>
                <w:sz w:val="18"/>
                <w:szCs w:val="18"/>
              </w:rPr>
            </w:pPr>
            <w:r w:rsidRPr="003709B5">
              <w:rPr>
                <w:rFonts w:ascii="Arial" w:hAnsi="Arial" w:cs="Arial"/>
                <w:sz w:val="18"/>
                <w:szCs w:val="18"/>
                <w:u w:val="single"/>
              </w:rPr>
              <w:t>Less</w:t>
            </w:r>
            <w:r w:rsidRPr="003709B5">
              <w:rPr>
                <w:rFonts w:ascii="Arial" w:hAnsi="Arial" w:cs="Arial"/>
                <w:sz w:val="18"/>
                <w:szCs w:val="18"/>
              </w:rPr>
              <w:t xml:space="preserve">  </w:t>
            </w:r>
            <w:proofErr w:type="gramStart"/>
            <w:r w:rsidRPr="003709B5">
              <w:rPr>
                <w:rFonts w:ascii="Arial" w:hAnsi="Arial" w:cs="Arial"/>
                <w:sz w:val="18"/>
                <w:szCs w:val="18"/>
              </w:rPr>
              <w:t>Front end</w:t>
            </w:r>
            <w:proofErr w:type="gramEnd"/>
            <w:r w:rsidRPr="003709B5">
              <w:rPr>
                <w:rFonts w:ascii="Arial" w:hAnsi="Arial" w:cs="Arial"/>
                <w:sz w:val="18"/>
                <w:szCs w:val="18"/>
              </w:rPr>
              <w:t xml:space="preserve"> fees</w:t>
            </w:r>
          </w:p>
        </w:tc>
        <w:tc>
          <w:tcPr>
            <w:tcW w:w="1418" w:type="dxa"/>
            <w:tcBorders>
              <w:top w:val="nil"/>
              <w:left w:val="nil"/>
              <w:bottom w:val="single" w:sz="4" w:space="0" w:color="auto"/>
              <w:right w:val="nil"/>
            </w:tcBorders>
            <w:shd w:val="clear" w:color="auto" w:fill="FAFAFA"/>
          </w:tcPr>
          <w:p w14:paraId="558B5F46"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(3,325,316)</w:t>
            </w:r>
          </w:p>
        </w:tc>
        <w:tc>
          <w:tcPr>
            <w:tcW w:w="1417" w:type="dxa"/>
            <w:tcBorders>
              <w:top w:val="nil"/>
              <w:left w:val="nil"/>
              <w:bottom w:val="single" w:sz="4" w:space="0" w:color="auto"/>
              <w:right w:val="nil"/>
            </w:tcBorders>
          </w:tcPr>
          <w:p w14:paraId="5ED2D792"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(4,195,992)</w:t>
            </w:r>
          </w:p>
        </w:tc>
      </w:tr>
      <w:tr w:rsidR="00A31A3A" w:rsidRPr="003709B5" w14:paraId="305F4A41" w14:textId="77777777" w:rsidTr="00B00528">
        <w:tc>
          <w:tcPr>
            <w:tcW w:w="6624" w:type="dxa"/>
            <w:tcBorders>
              <w:top w:val="nil"/>
              <w:left w:val="nil"/>
              <w:bottom w:val="nil"/>
              <w:right w:val="nil"/>
            </w:tcBorders>
            <w:vAlign w:val="bottom"/>
          </w:tcPr>
          <w:p w14:paraId="251AF9FD" w14:textId="77777777" w:rsidR="00A31A3A" w:rsidRPr="003709B5" w:rsidRDefault="00A31A3A" w:rsidP="003709B5">
            <w:pPr>
              <w:ind w:left="-113"/>
              <w:rPr>
                <w:rFonts w:ascii="Arial" w:hAnsi="Arial" w:cs="Arial"/>
                <w:b/>
                <w:bCs/>
                <w:sz w:val="12"/>
                <w:szCs w:val="12"/>
              </w:rPr>
            </w:pPr>
          </w:p>
        </w:tc>
        <w:tc>
          <w:tcPr>
            <w:tcW w:w="1418" w:type="dxa"/>
            <w:tcBorders>
              <w:top w:val="single" w:sz="4" w:space="0" w:color="auto"/>
              <w:left w:val="nil"/>
              <w:bottom w:val="nil"/>
              <w:right w:val="nil"/>
            </w:tcBorders>
            <w:shd w:val="clear" w:color="auto" w:fill="FAFAFA"/>
          </w:tcPr>
          <w:p w14:paraId="16F51FA7" w14:textId="77777777" w:rsidR="00A31A3A" w:rsidRPr="003709B5" w:rsidRDefault="00A31A3A" w:rsidP="003709B5">
            <w:pPr>
              <w:ind w:left="-18" w:right="-72"/>
              <w:jc w:val="right"/>
              <w:rPr>
                <w:rFonts w:ascii="Arial" w:hAnsi="Arial" w:cs="Arial"/>
                <w:sz w:val="12"/>
                <w:szCs w:val="12"/>
              </w:rPr>
            </w:pPr>
          </w:p>
        </w:tc>
        <w:tc>
          <w:tcPr>
            <w:tcW w:w="1417" w:type="dxa"/>
            <w:tcBorders>
              <w:top w:val="single" w:sz="4" w:space="0" w:color="auto"/>
              <w:left w:val="nil"/>
              <w:bottom w:val="nil"/>
              <w:right w:val="nil"/>
            </w:tcBorders>
            <w:vAlign w:val="bottom"/>
          </w:tcPr>
          <w:p w14:paraId="54CBFABF" w14:textId="77777777" w:rsidR="00A31A3A" w:rsidRPr="003709B5" w:rsidRDefault="00A31A3A" w:rsidP="003709B5">
            <w:pPr>
              <w:ind w:left="-18" w:right="-72"/>
              <w:jc w:val="right"/>
              <w:rPr>
                <w:rFonts w:ascii="Arial" w:hAnsi="Arial" w:cs="Arial"/>
                <w:sz w:val="12"/>
                <w:szCs w:val="12"/>
              </w:rPr>
            </w:pPr>
          </w:p>
        </w:tc>
      </w:tr>
      <w:tr w:rsidR="00A31A3A" w:rsidRPr="003709B5" w14:paraId="137A1F41" w14:textId="77777777" w:rsidTr="00B00528">
        <w:tc>
          <w:tcPr>
            <w:tcW w:w="6624" w:type="dxa"/>
            <w:tcBorders>
              <w:top w:val="nil"/>
              <w:left w:val="nil"/>
              <w:bottom w:val="nil"/>
              <w:right w:val="nil"/>
            </w:tcBorders>
            <w:vAlign w:val="bottom"/>
          </w:tcPr>
          <w:p w14:paraId="52B0636C"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Total current portion of debentures</w:t>
            </w:r>
          </w:p>
        </w:tc>
        <w:tc>
          <w:tcPr>
            <w:tcW w:w="1418" w:type="dxa"/>
            <w:tcBorders>
              <w:left w:val="nil"/>
              <w:bottom w:val="single" w:sz="4" w:space="0" w:color="auto"/>
              <w:right w:val="nil"/>
            </w:tcBorders>
            <w:shd w:val="clear" w:color="auto" w:fill="FAFAFA"/>
          </w:tcPr>
          <w:p w14:paraId="53E30ED5"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2,888,274,684</w:t>
            </w:r>
          </w:p>
        </w:tc>
        <w:tc>
          <w:tcPr>
            <w:tcW w:w="1417" w:type="dxa"/>
            <w:tcBorders>
              <w:left w:val="nil"/>
              <w:bottom w:val="single" w:sz="4" w:space="0" w:color="auto"/>
              <w:right w:val="nil"/>
            </w:tcBorders>
            <w:shd w:val="clear" w:color="auto" w:fill="auto"/>
            <w:vAlign w:val="bottom"/>
          </w:tcPr>
          <w:p w14:paraId="48BCF119"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2,995,004,008</w:t>
            </w:r>
          </w:p>
        </w:tc>
      </w:tr>
      <w:tr w:rsidR="00A31A3A" w:rsidRPr="003709B5" w14:paraId="31E45888" w14:textId="77777777" w:rsidTr="00B00528">
        <w:tc>
          <w:tcPr>
            <w:tcW w:w="6624" w:type="dxa"/>
            <w:tcBorders>
              <w:top w:val="nil"/>
              <w:left w:val="nil"/>
              <w:bottom w:val="nil"/>
              <w:right w:val="nil"/>
            </w:tcBorders>
            <w:vAlign w:val="bottom"/>
          </w:tcPr>
          <w:p w14:paraId="4F0DCBEA" w14:textId="77777777" w:rsidR="00A31A3A" w:rsidRPr="003709B5" w:rsidRDefault="00A31A3A" w:rsidP="003709B5">
            <w:pPr>
              <w:ind w:left="-113"/>
              <w:rPr>
                <w:rFonts w:ascii="Arial" w:hAnsi="Arial" w:cs="Arial"/>
                <w:sz w:val="12"/>
                <w:szCs w:val="12"/>
                <w:cs/>
              </w:rPr>
            </w:pPr>
          </w:p>
        </w:tc>
        <w:tc>
          <w:tcPr>
            <w:tcW w:w="1418" w:type="dxa"/>
            <w:tcBorders>
              <w:top w:val="single" w:sz="4" w:space="0" w:color="auto"/>
              <w:left w:val="nil"/>
              <w:bottom w:val="nil"/>
              <w:right w:val="nil"/>
            </w:tcBorders>
            <w:shd w:val="clear" w:color="auto" w:fill="FAFAFA"/>
          </w:tcPr>
          <w:p w14:paraId="5F54BEE6" w14:textId="77777777" w:rsidR="00A31A3A" w:rsidRPr="003709B5" w:rsidRDefault="00A31A3A" w:rsidP="003709B5">
            <w:pPr>
              <w:ind w:left="-18" w:right="-72"/>
              <w:jc w:val="right"/>
              <w:rPr>
                <w:rFonts w:ascii="Arial" w:hAnsi="Arial" w:cs="Arial"/>
                <w:sz w:val="12"/>
                <w:szCs w:val="12"/>
              </w:rPr>
            </w:pPr>
          </w:p>
        </w:tc>
        <w:tc>
          <w:tcPr>
            <w:tcW w:w="1417" w:type="dxa"/>
            <w:tcBorders>
              <w:top w:val="single" w:sz="4" w:space="0" w:color="auto"/>
              <w:left w:val="nil"/>
              <w:bottom w:val="nil"/>
              <w:right w:val="nil"/>
            </w:tcBorders>
            <w:vAlign w:val="bottom"/>
          </w:tcPr>
          <w:p w14:paraId="512C772A" w14:textId="77777777" w:rsidR="00A31A3A" w:rsidRPr="003709B5" w:rsidRDefault="00A31A3A" w:rsidP="003709B5">
            <w:pPr>
              <w:ind w:left="-18" w:right="-72"/>
              <w:jc w:val="right"/>
              <w:rPr>
                <w:rFonts w:ascii="Arial" w:hAnsi="Arial" w:cs="Arial"/>
                <w:sz w:val="12"/>
                <w:szCs w:val="12"/>
              </w:rPr>
            </w:pPr>
          </w:p>
        </w:tc>
      </w:tr>
      <w:tr w:rsidR="00A31A3A" w:rsidRPr="003709B5" w14:paraId="089BD9D8" w14:textId="77777777" w:rsidTr="00B00528">
        <w:tc>
          <w:tcPr>
            <w:tcW w:w="6624" w:type="dxa"/>
            <w:tcBorders>
              <w:top w:val="nil"/>
              <w:left w:val="nil"/>
              <w:bottom w:val="nil"/>
              <w:right w:val="nil"/>
            </w:tcBorders>
            <w:vAlign w:val="bottom"/>
          </w:tcPr>
          <w:p w14:paraId="20251DD1" w14:textId="77777777" w:rsidR="00A31A3A" w:rsidRPr="003709B5" w:rsidRDefault="00A31A3A" w:rsidP="003709B5">
            <w:pPr>
              <w:ind w:left="-113"/>
              <w:rPr>
                <w:rFonts w:ascii="Arial" w:hAnsi="Arial" w:cs="Arial"/>
                <w:b/>
                <w:bCs/>
                <w:sz w:val="18"/>
                <w:szCs w:val="18"/>
                <w:lang w:val="en-GB"/>
              </w:rPr>
            </w:pPr>
            <w:r w:rsidRPr="003709B5">
              <w:rPr>
                <w:rFonts w:ascii="Arial" w:hAnsi="Arial" w:cs="Arial"/>
                <w:b/>
                <w:bCs/>
                <w:sz w:val="18"/>
                <w:szCs w:val="18"/>
                <w:lang w:val="en-GB"/>
              </w:rPr>
              <w:t>Non-current</w:t>
            </w:r>
          </w:p>
        </w:tc>
        <w:tc>
          <w:tcPr>
            <w:tcW w:w="1418" w:type="dxa"/>
            <w:tcBorders>
              <w:top w:val="nil"/>
              <w:left w:val="nil"/>
              <w:bottom w:val="nil"/>
              <w:right w:val="nil"/>
            </w:tcBorders>
            <w:shd w:val="clear" w:color="auto" w:fill="FAFAFA"/>
          </w:tcPr>
          <w:p w14:paraId="4AF5AE8C" w14:textId="77777777" w:rsidR="00A31A3A" w:rsidRPr="003709B5" w:rsidRDefault="00A31A3A" w:rsidP="003709B5">
            <w:pPr>
              <w:ind w:left="-18" w:right="-72"/>
              <w:jc w:val="right"/>
              <w:rPr>
                <w:rFonts w:ascii="Arial" w:hAnsi="Arial" w:cs="Arial"/>
                <w:sz w:val="18"/>
                <w:szCs w:val="18"/>
              </w:rPr>
            </w:pPr>
          </w:p>
        </w:tc>
        <w:tc>
          <w:tcPr>
            <w:tcW w:w="1417" w:type="dxa"/>
            <w:tcBorders>
              <w:top w:val="nil"/>
              <w:left w:val="nil"/>
              <w:bottom w:val="nil"/>
              <w:right w:val="nil"/>
            </w:tcBorders>
            <w:vAlign w:val="bottom"/>
          </w:tcPr>
          <w:p w14:paraId="4E35FF9C" w14:textId="77777777" w:rsidR="00A31A3A" w:rsidRPr="003709B5" w:rsidRDefault="00A31A3A" w:rsidP="003709B5">
            <w:pPr>
              <w:ind w:left="-18" w:right="-72"/>
              <w:jc w:val="right"/>
              <w:rPr>
                <w:rFonts w:ascii="Arial" w:hAnsi="Arial" w:cs="Arial"/>
                <w:sz w:val="18"/>
                <w:szCs w:val="18"/>
              </w:rPr>
            </w:pPr>
          </w:p>
        </w:tc>
      </w:tr>
      <w:tr w:rsidR="00A31A3A" w:rsidRPr="003709B5" w14:paraId="52CAA291" w14:textId="77777777" w:rsidTr="00B00528">
        <w:tc>
          <w:tcPr>
            <w:tcW w:w="6624" w:type="dxa"/>
            <w:tcBorders>
              <w:top w:val="nil"/>
              <w:left w:val="nil"/>
              <w:bottom w:val="nil"/>
              <w:right w:val="nil"/>
            </w:tcBorders>
            <w:vAlign w:val="bottom"/>
          </w:tcPr>
          <w:p w14:paraId="5E00E299"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Debentures</w:t>
            </w:r>
          </w:p>
        </w:tc>
        <w:tc>
          <w:tcPr>
            <w:tcW w:w="1418" w:type="dxa"/>
            <w:tcBorders>
              <w:top w:val="nil"/>
              <w:left w:val="nil"/>
              <w:right w:val="nil"/>
            </w:tcBorders>
            <w:shd w:val="clear" w:color="auto" w:fill="FAFAFA"/>
          </w:tcPr>
          <w:p w14:paraId="6301EB16"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1,912,500,000</w:t>
            </w:r>
          </w:p>
        </w:tc>
        <w:tc>
          <w:tcPr>
            <w:tcW w:w="1417" w:type="dxa"/>
            <w:tcBorders>
              <w:top w:val="nil"/>
              <w:left w:val="nil"/>
              <w:right w:val="nil"/>
            </w:tcBorders>
          </w:tcPr>
          <w:p w14:paraId="5BA48D39"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3,468,100,000</w:t>
            </w:r>
          </w:p>
        </w:tc>
      </w:tr>
      <w:tr w:rsidR="00A31A3A" w:rsidRPr="003709B5" w14:paraId="10BA9FB8" w14:textId="77777777" w:rsidTr="00B00528">
        <w:tc>
          <w:tcPr>
            <w:tcW w:w="6624" w:type="dxa"/>
            <w:tcBorders>
              <w:top w:val="nil"/>
              <w:left w:val="nil"/>
              <w:bottom w:val="nil"/>
              <w:right w:val="nil"/>
            </w:tcBorders>
            <w:vAlign w:val="bottom"/>
          </w:tcPr>
          <w:p w14:paraId="42CB6CDE" w14:textId="77777777" w:rsidR="00A31A3A" w:rsidRPr="003709B5" w:rsidRDefault="00A31A3A" w:rsidP="003709B5">
            <w:pPr>
              <w:ind w:left="-113"/>
              <w:rPr>
                <w:rFonts w:ascii="Arial" w:hAnsi="Arial" w:cs="Arial"/>
                <w:sz w:val="18"/>
                <w:szCs w:val="18"/>
              </w:rPr>
            </w:pPr>
            <w:r w:rsidRPr="003709B5">
              <w:rPr>
                <w:rFonts w:ascii="Arial" w:hAnsi="Arial" w:cs="Arial"/>
                <w:sz w:val="18"/>
                <w:szCs w:val="18"/>
                <w:u w:val="single"/>
              </w:rPr>
              <w:t>Less</w:t>
            </w:r>
            <w:r w:rsidRPr="003709B5">
              <w:rPr>
                <w:rFonts w:ascii="Arial" w:hAnsi="Arial" w:cs="Arial"/>
                <w:sz w:val="18"/>
                <w:szCs w:val="18"/>
              </w:rPr>
              <w:t xml:space="preserve">  </w:t>
            </w:r>
            <w:proofErr w:type="gramStart"/>
            <w:r w:rsidRPr="003709B5">
              <w:rPr>
                <w:rFonts w:ascii="Arial" w:hAnsi="Arial" w:cs="Arial"/>
                <w:sz w:val="18"/>
                <w:szCs w:val="18"/>
              </w:rPr>
              <w:t>Front end</w:t>
            </w:r>
            <w:proofErr w:type="gramEnd"/>
            <w:r w:rsidRPr="003709B5">
              <w:rPr>
                <w:rFonts w:ascii="Arial" w:hAnsi="Arial" w:cs="Arial"/>
                <w:sz w:val="18"/>
                <w:szCs w:val="18"/>
              </w:rPr>
              <w:t xml:space="preserve"> fees</w:t>
            </w:r>
          </w:p>
        </w:tc>
        <w:tc>
          <w:tcPr>
            <w:tcW w:w="1418" w:type="dxa"/>
            <w:tcBorders>
              <w:top w:val="nil"/>
              <w:left w:val="nil"/>
              <w:bottom w:val="single" w:sz="4" w:space="0" w:color="auto"/>
              <w:right w:val="nil"/>
            </w:tcBorders>
            <w:shd w:val="clear" w:color="auto" w:fill="FAFAFA"/>
          </w:tcPr>
          <w:p w14:paraId="111C5279"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lang w:val="en-GB"/>
              </w:rPr>
              <w:t>(18,133,670)</w:t>
            </w:r>
          </w:p>
        </w:tc>
        <w:tc>
          <w:tcPr>
            <w:tcW w:w="1417" w:type="dxa"/>
            <w:tcBorders>
              <w:top w:val="nil"/>
              <w:left w:val="nil"/>
              <w:bottom w:val="single" w:sz="4" w:space="0" w:color="auto"/>
              <w:right w:val="nil"/>
            </w:tcBorders>
          </w:tcPr>
          <w:p w14:paraId="0694ACEC"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(15,286,402)</w:t>
            </w:r>
          </w:p>
        </w:tc>
      </w:tr>
      <w:tr w:rsidR="00A31A3A" w:rsidRPr="003709B5" w14:paraId="0E621DEE" w14:textId="77777777" w:rsidTr="00B00528">
        <w:tc>
          <w:tcPr>
            <w:tcW w:w="6624" w:type="dxa"/>
            <w:tcBorders>
              <w:top w:val="nil"/>
              <w:left w:val="nil"/>
              <w:bottom w:val="nil"/>
              <w:right w:val="nil"/>
            </w:tcBorders>
            <w:vAlign w:val="bottom"/>
          </w:tcPr>
          <w:p w14:paraId="628E2258" w14:textId="77777777" w:rsidR="00A31A3A" w:rsidRPr="003709B5" w:rsidRDefault="00A31A3A" w:rsidP="003709B5">
            <w:pPr>
              <w:ind w:left="-113"/>
              <w:rPr>
                <w:rFonts w:ascii="Arial" w:hAnsi="Arial" w:cs="Arial"/>
                <w:b/>
                <w:bCs/>
                <w:sz w:val="12"/>
                <w:szCs w:val="12"/>
              </w:rPr>
            </w:pPr>
          </w:p>
        </w:tc>
        <w:tc>
          <w:tcPr>
            <w:tcW w:w="1418" w:type="dxa"/>
            <w:tcBorders>
              <w:top w:val="single" w:sz="4" w:space="0" w:color="auto"/>
              <w:left w:val="nil"/>
              <w:bottom w:val="nil"/>
              <w:right w:val="nil"/>
            </w:tcBorders>
            <w:shd w:val="clear" w:color="auto" w:fill="FAFAFA"/>
          </w:tcPr>
          <w:p w14:paraId="01C87545" w14:textId="77777777" w:rsidR="00A31A3A" w:rsidRPr="003709B5" w:rsidRDefault="00A31A3A" w:rsidP="003709B5">
            <w:pPr>
              <w:ind w:left="-18" w:right="-72"/>
              <w:jc w:val="right"/>
              <w:rPr>
                <w:rFonts w:ascii="Arial" w:hAnsi="Arial" w:cs="Arial"/>
                <w:sz w:val="12"/>
                <w:szCs w:val="12"/>
              </w:rPr>
            </w:pPr>
          </w:p>
        </w:tc>
        <w:tc>
          <w:tcPr>
            <w:tcW w:w="1417" w:type="dxa"/>
            <w:tcBorders>
              <w:top w:val="single" w:sz="4" w:space="0" w:color="auto"/>
              <w:left w:val="nil"/>
              <w:bottom w:val="nil"/>
              <w:right w:val="nil"/>
            </w:tcBorders>
            <w:vAlign w:val="bottom"/>
          </w:tcPr>
          <w:p w14:paraId="02478FBE" w14:textId="77777777" w:rsidR="00A31A3A" w:rsidRPr="003709B5" w:rsidRDefault="00A31A3A" w:rsidP="003709B5">
            <w:pPr>
              <w:ind w:left="-18" w:right="-72"/>
              <w:jc w:val="right"/>
              <w:rPr>
                <w:rFonts w:ascii="Arial" w:hAnsi="Arial" w:cs="Arial"/>
                <w:sz w:val="12"/>
                <w:szCs w:val="12"/>
              </w:rPr>
            </w:pPr>
          </w:p>
        </w:tc>
      </w:tr>
      <w:tr w:rsidR="00A31A3A" w:rsidRPr="003709B5" w14:paraId="111DF357" w14:textId="77777777" w:rsidTr="00B00528">
        <w:tc>
          <w:tcPr>
            <w:tcW w:w="6624" w:type="dxa"/>
            <w:tcBorders>
              <w:top w:val="nil"/>
              <w:left w:val="nil"/>
              <w:bottom w:val="nil"/>
              <w:right w:val="nil"/>
            </w:tcBorders>
            <w:vAlign w:val="bottom"/>
          </w:tcPr>
          <w:p w14:paraId="6522FCE2"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Total non-current portion of debentures</w:t>
            </w:r>
          </w:p>
        </w:tc>
        <w:tc>
          <w:tcPr>
            <w:tcW w:w="1418" w:type="dxa"/>
            <w:tcBorders>
              <w:left w:val="nil"/>
              <w:bottom w:val="single" w:sz="4" w:space="0" w:color="auto"/>
              <w:right w:val="nil"/>
            </w:tcBorders>
            <w:shd w:val="clear" w:color="auto" w:fill="FAFAFA"/>
          </w:tcPr>
          <w:p w14:paraId="0A4C62FC"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lang w:val="en-GB"/>
              </w:rPr>
              <w:t>1,894,366,330</w:t>
            </w:r>
          </w:p>
        </w:tc>
        <w:tc>
          <w:tcPr>
            <w:tcW w:w="1417" w:type="dxa"/>
            <w:tcBorders>
              <w:left w:val="nil"/>
              <w:bottom w:val="single" w:sz="4" w:space="0" w:color="auto"/>
              <w:right w:val="nil"/>
            </w:tcBorders>
            <w:shd w:val="clear" w:color="auto" w:fill="auto"/>
            <w:vAlign w:val="bottom"/>
          </w:tcPr>
          <w:p w14:paraId="2F7E08A2"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3,452,813,598</w:t>
            </w:r>
          </w:p>
        </w:tc>
      </w:tr>
      <w:tr w:rsidR="00A31A3A" w:rsidRPr="003709B5" w14:paraId="54E8DA09" w14:textId="77777777" w:rsidTr="00B00528">
        <w:tc>
          <w:tcPr>
            <w:tcW w:w="6624" w:type="dxa"/>
            <w:tcBorders>
              <w:top w:val="nil"/>
              <w:left w:val="nil"/>
              <w:bottom w:val="nil"/>
              <w:right w:val="nil"/>
            </w:tcBorders>
            <w:vAlign w:val="bottom"/>
          </w:tcPr>
          <w:p w14:paraId="450D04D5" w14:textId="77777777" w:rsidR="00A31A3A" w:rsidRPr="003709B5" w:rsidRDefault="00A31A3A" w:rsidP="003709B5">
            <w:pPr>
              <w:ind w:left="-113"/>
              <w:rPr>
                <w:rFonts w:ascii="Arial" w:hAnsi="Arial" w:cs="Arial"/>
                <w:sz w:val="12"/>
                <w:szCs w:val="12"/>
              </w:rPr>
            </w:pPr>
          </w:p>
        </w:tc>
        <w:tc>
          <w:tcPr>
            <w:tcW w:w="1418" w:type="dxa"/>
            <w:tcBorders>
              <w:top w:val="single" w:sz="4" w:space="0" w:color="auto"/>
              <w:left w:val="nil"/>
              <w:right w:val="nil"/>
            </w:tcBorders>
            <w:shd w:val="clear" w:color="auto" w:fill="FAFAFA"/>
          </w:tcPr>
          <w:p w14:paraId="1F7F2A03" w14:textId="77777777" w:rsidR="00A31A3A" w:rsidRPr="003709B5" w:rsidRDefault="00A31A3A" w:rsidP="003709B5">
            <w:pPr>
              <w:ind w:left="-18" w:right="-72"/>
              <w:jc w:val="right"/>
              <w:rPr>
                <w:rFonts w:ascii="Arial" w:hAnsi="Arial" w:cs="Arial"/>
                <w:sz w:val="12"/>
                <w:szCs w:val="12"/>
              </w:rPr>
            </w:pPr>
          </w:p>
        </w:tc>
        <w:tc>
          <w:tcPr>
            <w:tcW w:w="1417" w:type="dxa"/>
            <w:tcBorders>
              <w:top w:val="single" w:sz="4" w:space="0" w:color="auto"/>
              <w:left w:val="nil"/>
              <w:right w:val="nil"/>
            </w:tcBorders>
            <w:vAlign w:val="bottom"/>
          </w:tcPr>
          <w:p w14:paraId="6C7B6544" w14:textId="77777777" w:rsidR="00A31A3A" w:rsidRPr="003709B5" w:rsidRDefault="00A31A3A" w:rsidP="003709B5">
            <w:pPr>
              <w:ind w:left="-18" w:right="-72"/>
              <w:jc w:val="right"/>
              <w:rPr>
                <w:rFonts w:ascii="Arial" w:hAnsi="Arial" w:cs="Arial"/>
                <w:sz w:val="12"/>
                <w:szCs w:val="12"/>
              </w:rPr>
            </w:pPr>
          </w:p>
        </w:tc>
      </w:tr>
      <w:tr w:rsidR="00A31A3A" w:rsidRPr="003709B5" w14:paraId="64F95FC3" w14:textId="77777777" w:rsidTr="00B00528">
        <w:tc>
          <w:tcPr>
            <w:tcW w:w="6624" w:type="dxa"/>
            <w:tcBorders>
              <w:top w:val="nil"/>
              <w:left w:val="nil"/>
              <w:bottom w:val="nil"/>
              <w:right w:val="nil"/>
            </w:tcBorders>
            <w:vAlign w:val="bottom"/>
          </w:tcPr>
          <w:p w14:paraId="040180B0" w14:textId="77777777" w:rsidR="00A31A3A" w:rsidRPr="003709B5" w:rsidRDefault="00A31A3A" w:rsidP="003709B5">
            <w:pPr>
              <w:ind w:left="-113"/>
              <w:rPr>
                <w:rFonts w:ascii="Arial" w:hAnsi="Arial" w:cs="Arial"/>
                <w:b/>
                <w:bCs/>
                <w:sz w:val="18"/>
                <w:szCs w:val="18"/>
              </w:rPr>
            </w:pPr>
            <w:r w:rsidRPr="003709B5">
              <w:rPr>
                <w:rFonts w:ascii="Arial" w:hAnsi="Arial" w:cs="Arial"/>
                <w:b/>
                <w:bCs/>
                <w:sz w:val="18"/>
                <w:szCs w:val="18"/>
              </w:rPr>
              <w:t xml:space="preserve">Total </w:t>
            </w:r>
          </w:p>
        </w:tc>
        <w:tc>
          <w:tcPr>
            <w:tcW w:w="1418" w:type="dxa"/>
            <w:tcBorders>
              <w:top w:val="nil"/>
              <w:left w:val="nil"/>
              <w:bottom w:val="single" w:sz="4" w:space="0" w:color="auto"/>
              <w:right w:val="nil"/>
            </w:tcBorders>
            <w:shd w:val="clear" w:color="auto" w:fill="FAFAFA"/>
          </w:tcPr>
          <w:p w14:paraId="48B28540"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lang w:val="en-GB"/>
              </w:rPr>
              <w:t>4,782,641,014</w:t>
            </w:r>
          </w:p>
        </w:tc>
        <w:tc>
          <w:tcPr>
            <w:tcW w:w="1417" w:type="dxa"/>
            <w:tcBorders>
              <w:top w:val="nil"/>
              <w:left w:val="nil"/>
              <w:bottom w:val="single" w:sz="4" w:space="0" w:color="auto"/>
              <w:right w:val="nil"/>
            </w:tcBorders>
            <w:shd w:val="clear" w:color="auto" w:fill="auto"/>
            <w:vAlign w:val="bottom"/>
          </w:tcPr>
          <w:p w14:paraId="03AED3A0"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6,447,817,606</w:t>
            </w:r>
          </w:p>
        </w:tc>
      </w:tr>
    </w:tbl>
    <w:p w14:paraId="4DDBB659" w14:textId="77777777" w:rsidR="00A31A3A" w:rsidRPr="003709B5" w:rsidRDefault="00A31A3A" w:rsidP="003709B5">
      <w:pPr>
        <w:rPr>
          <w:rFonts w:ascii="Arial" w:hAnsi="Arial" w:cs="Arial"/>
          <w:sz w:val="14"/>
          <w:szCs w:val="14"/>
        </w:rPr>
      </w:pPr>
    </w:p>
    <w:p w14:paraId="00EF4D80" w14:textId="77777777" w:rsidR="00A31A3A" w:rsidRPr="003709B5" w:rsidRDefault="00A31A3A" w:rsidP="003709B5">
      <w:pPr>
        <w:overflowPunct/>
        <w:autoSpaceDE/>
        <w:autoSpaceDN/>
        <w:adjustRightInd/>
        <w:textAlignment w:val="auto"/>
        <w:rPr>
          <w:rFonts w:ascii="Arial" w:hAnsi="Arial" w:cs="Arial"/>
          <w:sz w:val="18"/>
          <w:szCs w:val="18"/>
        </w:rPr>
      </w:pPr>
      <w:r w:rsidRPr="003709B5">
        <w:rPr>
          <w:rFonts w:ascii="Arial" w:hAnsi="Arial" w:cs="Arial"/>
          <w:spacing w:val="-4"/>
          <w:sz w:val="18"/>
          <w:szCs w:val="18"/>
        </w:rPr>
        <w:t xml:space="preserve">Movement of </w:t>
      </w:r>
      <w:r w:rsidRPr="003709B5">
        <w:rPr>
          <w:rFonts w:ascii="Arial" w:hAnsi="Arial" w:cs="Arial"/>
          <w:sz w:val="18"/>
          <w:szCs w:val="18"/>
        </w:rPr>
        <w:t>debentures</w:t>
      </w:r>
      <w:r w:rsidRPr="003709B5">
        <w:rPr>
          <w:rFonts w:ascii="Arial" w:hAnsi="Arial" w:cs="Arial"/>
          <w:spacing w:val="-4"/>
          <w:sz w:val="18"/>
          <w:szCs w:val="18"/>
        </w:rPr>
        <w:t xml:space="preserve"> for the year ended </w:t>
      </w:r>
      <w:r w:rsidRPr="003709B5">
        <w:rPr>
          <w:rFonts w:ascii="Arial" w:hAnsi="Arial" w:cs="Arial"/>
          <w:spacing w:val="-4"/>
          <w:sz w:val="18"/>
          <w:szCs w:val="18"/>
          <w:lang w:val="en-GB"/>
        </w:rPr>
        <w:t>31 December</w:t>
      </w:r>
      <w:r w:rsidRPr="003709B5">
        <w:rPr>
          <w:rFonts w:ascii="Arial" w:hAnsi="Arial" w:cs="Arial"/>
          <w:sz w:val="18"/>
          <w:szCs w:val="18"/>
          <w:lang w:val="en-GB"/>
        </w:rPr>
        <w:t xml:space="preserve"> </w:t>
      </w:r>
      <w:r w:rsidRPr="003709B5">
        <w:rPr>
          <w:rFonts w:ascii="Arial" w:hAnsi="Arial" w:cs="Arial"/>
          <w:sz w:val="18"/>
          <w:szCs w:val="18"/>
        </w:rPr>
        <w:t>is as follows:</w:t>
      </w:r>
    </w:p>
    <w:p w14:paraId="777CE0D1" w14:textId="77777777" w:rsidR="00A31A3A" w:rsidRPr="003709B5" w:rsidRDefault="00A31A3A" w:rsidP="003709B5">
      <w:pPr>
        <w:rPr>
          <w:rFonts w:ascii="Arial" w:hAnsi="Arial" w:cs="Arial"/>
          <w:sz w:val="14"/>
          <w:szCs w:val="14"/>
        </w:rPr>
      </w:pPr>
    </w:p>
    <w:tbl>
      <w:tblPr>
        <w:tblW w:w="9468" w:type="dxa"/>
        <w:tblLayout w:type="fixed"/>
        <w:tblLook w:val="0000" w:firstRow="0" w:lastRow="0" w:firstColumn="0" w:lastColumn="0" w:noHBand="0" w:noVBand="0"/>
      </w:tblPr>
      <w:tblGrid>
        <w:gridCol w:w="6633"/>
        <w:gridCol w:w="1418"/>
        <w:gridCol w:w="1417"/>
      </w:tblGrid>
      <w:tr w:rsidR="00A31A3A" w:rsidRPr="003709B5" w14:paraId="6DB9EE61" w14:textId="77777777" w:rsidTr="00B00528">
        <w:tc>
          <w:tcPr>
            <w:tcW w:w="6633" w:type="dxa"/>
          </w:tcPr>
          <w:p w14:paraId="0CC9B069" w14:textId="77777777" w:rsidR="00A31A3A" w:rsidRPr="003709B5" w:rsidRDefault="00A31A3A" w:rsidP="003709B5">
            <w:pPr>
              <w:ind w:left="255"/>
              <w:jc w:val="thaiDistribute"/>
              <w:rPr>
                <w:rFonts w:ascii="Arial" w:hAnsi="Arial" w:cs="Arial"/>
                <w:sz w:val="18"/>
                <w:szCs w:val="18"/>
                <w:shd w:val="clear" w:color="auto" w:fill="FFFFFF"/>
              </w:rPr>
            </w:pPr>
          </w:p>
        </w:tc>
        <w:tc>
          <w:tcPr>
            <w:tcW w:w="2835" w:type="dxa"/>
            <w:gridSpan w:val="2"/>
            <w:tcBorders>
              <w:top w:val="single" w:sz="4" w:space="0" w:color="auto"/>
              <w:bottom w:val="single" w:sz="4" w:space="0" w:color="auto"/>
            </w:tcBorders>
            <w:shd w:val="clear" w:color="auto" w:fill="auto"/>
          </w:tcPr>
          <w:p w14:paraId="30815C2D" w14:textId="77777777" w:rsidR="00A31A3A" w:rsidRPr="003709B5" w:rsidRDefault="00A31A3A" w:rsidP="003709B5">
            <w:pPr>
              <w:pStyle w:val="Heading2"/>
              <w:ind w:right="-72"/>
              <w:jc w:val="center"/>
              <w:rPr>
                <w:rFonts w:ascii="Arial" w:hAnsi="Arial" w:cs="Arial"/>
                <w:b/>
                <w:bCs/>
                <w:i w:val="0"/>
                <w:iCs w:val="0"/>
                <w:sz w:val="18"/>
                <w:szCs w:val="18"/>
                <w:u w:val="none"/>
                <w:shd w:val="clear" w:color="auto" w:fill="FFFFFF"/>
              </w:rPr>
            </w:pPr>
            <w:r w:rsidRPr="003709B5">
              <w:rPr>
                <w:rFonts w:ascii="Arial" w:hAnsi="Arial" w:cs="Arial"/>
                <w:b/>
                <w:bCs/>
                <w:i w:val="0"/>
                <w:iCs w:val="0"/>
                <w:sz w:val="18"/>
                <w:szCs w:val="18"/>
                <w:u w:val="none"/>
                <w:shd w:val="clear" w:color="auto" w:fill="FFFFFF"/>
              </w:rPr>
              <w:t>Consolidated and Separate financial statements</w:t>
            </w:r>
          </w:p>
        </w:tc>
      </w:tr>
      <w:tr w:rsidR="00A31A3A" w:rsidRPr="003709B5" w14:paraId="1052A367" w14:textId="77777777" w:rsidTr="00B00528">
        <w:tc>
          <w:tcPr>
            <w:tcW w:w="6633" w:type="dxa"/>
          </w:tcPr>
          <w:p w14:paraId="10FAFCBF" w14:textId="77777777" w:rsidR="00A31A3A" w:rsidRPr="003709B5" w:rsidRDefault="00A31A3A" w:rsidP="003709B5">
            <w:pPr>
              <w:ind w:left="255"/>
              <w:jc w:val="thaiDistribute"/>
              <w:rPr>
                <w:rFonts w:ascii="Arial" w:hAnsi="Arial" w:cs="Arial"/>
                <w:sz w:val="18"/>
                <w:szCs w:val="18"/>
                <w:shd w:val="clear" w:color="auto" w:fill="FFFFFF"/>
              </w:rPr>
            </w:pPr>
          </w:p>
        </w:tc>
        <w:tc>
          <w:tcPr>
            <w:tcW w:w="1418" w:type="dxa"/>
            <w:tcBorders>
              <w:top w:val="single" w:sz="4" w:space="0" w:color="auto"/>
            </w:tcBorders>
            <w:shd w:val="clear" w:color="auto" w:fill="auto"/>
          </w:tcPr>
          <w:p w14:paraId="07BEE875" w14:textId="77777777" w:rsidR="00A31A3A" w:rsidRPr="003709B5" w:rsidRDefault="00A31A3A" w:rsidP="003709B5">
            <w:pPr>
              <w:pStyle w:val="Heading2"/>
              <w:ind w:right="-72"/>
              <w:jc w:val="right"/>
              <w:rPr>
                <w:rFonts w:ascii="Arial" w:hAnsi="Arial" w:cs="Arial"/>
                <w:b/>
                <w:bCs/>
                <w:i w:val="0"/>
                <w:iCs w:val="0"/>
                <w:sz w:val="18"/>
                <w:szCs w:val="18"/>
                <w:u w:val="none"/>
                <w:shd w:val="clear" w:color="auto" w:fill="FFFFFF"/>
              </w:rPr>
            </w:pPr>
            <w:r w:rsidRPr="003709B5">
              <w:rPr>
                <w:rFonts w:ascii="Arial" w:hAnsi="Arial" w:cs="Arial"/>
                <w:b/>
                <w:bCs/>
                <w:i w:val="0"/>
                <w:iCs w:val="0"/>
                <w:sz w:val="18"/>
                <w:szCs w:val="18"/>
                <w:u w:val="none"/>
                <w:shd w:val="clear" w:color="auto" w:fill="FFFFFF"/>
              </w:rPr>
              <w:t>2021</w:t>
            </w:r>
          </w:p>
        </w:tc>
        <w:tc>
          <w:tcPr>
            <w:tcW w:w="1417" w:type="dxa"/>
            <w:tcBorders>
              <w:top w:val="single" w:sz="4" w:space="0" w:color="auto"/>
            </w:tcBorders>
          </w:tcPr>
          <w:p w14:paraId="41E88567" w14:textId="77777777" w:rsidR="00A31A3A" w:rsidRPr="003709B5" w:rsidRDefault="00A31A3A" w:rsidP="003709B5">
            <w:pPr>
              <w:pStyle w:val="Heading2"/>
              <w:ind w:right="-72"/>
              <w:jc w:val="right"/>
              <w:rPr>
                <w:rFonts w:ascii="Arial" w:hAnsi="Arial" w:cs="Arial"/>
                <w:b/>
                <w:bCs/>
                <w:i w:val="0"/>
                <w:iCs w:val="0"/>
                <w:sz w:val="18"/>
                <w:szCs w:val="18"/>
                <w:u w:val="none"/>
                <w:shd w:val="clear" w:color="auto" w:fill="FFFFFF"/>
              </w:rPr>
            </w:pPr>
            <w:r w:rsidRPr="003709B5">
              <w:rPr>
                <w:rFonts w:ascii="Arial" w:hAnsi="Arial" w:cs="Arial"/>
                <w:b/>
                <w:bCs/>
                <w:i w:val="0"/>
                <w:iCs w:val="0"/>
                <w:sz w:val="18"/>
                <w:szCs w:val="18"/>
                <w:u w:val="none"/>
                <w:shd w:val="clear" w:color="auto" w:fill="FFFFFF"/>
              </w:rPr>
              <w:t>2020</w:t>
            </w:r>
          </w:p>
        </w:tc>
      </w:tr>
      <w:tr w:rsidR="00A31A3A" w:rsidRPr="003709B5" w14:paraId="71BB6F98" w14:textId="77777777" w:rsidTr="00B00528">
        <w:tc>
          <w:tcPr>
            <w:tcW w:w="6633" w:type="dxa"/>
          </w:tcPr>
          <w:p w14:paraId="4D5357DF" w14:textId="77777777" w:rsidR="00A31A3A" w:rsidRPr="003709B5" w:rsidRDefault="00A31A3A" w:rsidP="003709B5">
            <w:pPr>
              <w:ind w:left="255"/>
              <w:jc w:val="thaiDistribute"/>
              <w:rPr>
                <w:rFonts w:ascii="Arial" w:hAnsi="Arial" w:cs="Arial"/>
                <w:sz w:val="16"/>
                <w:szCs w:val="16"/>
                <w:shd w:val="clear" w:color="auto" w:fill="FFFFFF"/>
              </w:rPr>
            </w:pPr>
          </w:p>
        </w:tc>
        <w:tc>
          <w:tcPr>
            <w:tcW w:w="1418" w:type="dxa"/>
            <w:tcBorders>
              <w:bottom w:val="single" w:sz="4" w:space="0" w:color="auto"/>
            </w:tcBorders>
            <w:shd w:val="clear" w:color="auto" w:fill="auto"/>
            <w:vAlign w:val="bottom"/>
          </w:tcPr>
          <w:p w14:paraId="115EDB5C" w14:textId="77777777" w:rsidR="00A31A3A" w:rsidRPr="003709B5" w:rsidRDefault="00A31A3A" w:rsidP="003709B5">
            <w:pPr>
              <w:ind w:right="-72"/>
              <w:jc w:val="right"/>
              <w:rPr>
                <w:rFonts w:ascii="Arial" w:hAnsi="Arial" w:cs="Arial"/>
                <w:sz w:val="18"/>
                <w:szCs w:val="18"/>
                <w:shd w:val="clear" w:color="auto" w:fill="FFFFFF"/>
              </w:rPr>
            </w:pPr>
            <w:r w:rsidRPr="003709B5">
              <w:rPr>
                <w:rFonts w:ascii="Arial" w:hAnsi="Arial" w:cs="Arial"/>
                <w:b/>
                <w:bCs/>
                <w:sz w:val="18"/>
                <w:szCs w:val="18"/>
              </w:rPr>
              <w:t>Baht</w:t>
            </w:r>
          </w:p>
        </w:tc>
        <w:tc>
          <w:tcPr>
            <w:tcW w:w="1417" w:type="dxa"/>
            <w:tcBorders>
              <w:bottom w:val="single" w:sz="4" w:space="0" w:color="auto"/>
            </w:tcBorders>
          </w:tcPr>
          <w:p w14:paraId="7F1207A0"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10EFB55D" w14:textId="77777777" w:rsidTr="00B00528">
        <w:tc>
          <w:tcPr>
            <w:tcW w:w="6633" w:type="dxa"/>
          </w:tcPr>
          <w:p w14:paraId="3EB51EC4" w14:textId="77777777" w:rsidR="00A31A3A" w:rsidRPr="003709B5" w:rsidRDefault="00A31A3A" w:rsidP="003709B5">
            <w:pPr>
              <w:ind w:left="255"/>
              <w:jc w:val="thaiDistribute"/>
              <w:rPr>
                <w:rFonts w:ascii="Arial" w:hAnsi="Arial" w:cs="Arial"/>
                <w:sz w:val="14"/>
                <w:szCs w:val="14"/>
                <w:shd w:val="clear" w:color="auto" w:fill="FFFFFF"/>
              </w:rPr>
            </w:pPr>
          </w:p>
        </w:tc>
        <w:tc>
          <w:tcPr>
            <w:tcW w:w="1418" w:type="dxa"/>
            <w:tcBorders>
              <w:top w:val="single" w:sz="4" w:space="0" w:color="auto"/>
            </w:tcBorders>
            <w:shd w:val="clear" w:color="auto" w:fill="FAFAFA"/>
            <w:vAlign w:val="bottom"/>
          </w:tcPr>
          <w:p w14:paraId="456A2B7B" w14:textId="77777777" w:rsidR="00A31A3A" w:rsidRPr="003709B5" w:rsidRDefault="00A31A3A" w:rsidP="003709B5">
            <w:pPr>
              <w:ind w:right="-72"/>
              <w:jc w:val="right"/>
              <w:rPr>
                <w:rFonts w:ascii="Arial" w:hAnsi="Arial" w:cs="Arial"/>
                <w:sz w:val="14"/>
                <w:szCs w:val="14"/>
                <w:shd w:val="clear" w:color="auto" w:fill="FFFFFF"/>
              </w:rPr>
            </w:pPr>
          </w:p>
        </w:tc>
        <w:tc>
          <w:tcPr>
            <w:tcW w:w="1417" w:type="dxa"/>
            <w:tcBorders>
              <w:top w:val="single" w:sz="4" w:space="0" w:color="auto"/>
            </w:tcBorders>
            <w:shd w:val="clear" w:color="auto" w:fill="auto"/>
          </w:tcPr>
          <w:p w14:paraId="1512E534" w14:textId="77777777" w:rsidR="00A31A3A" w:rsidRPr="003709B5" w:rsidRDefault="00A31A3A" w:rsidP="003709B5">
            <w:pPr>
              <w:ind w:right="-72"/>
              <w:jc w:val="right"/>
              <w:rPr>
                <w:rFonts w:ascii="Arial" w:hAnsi="Arial" w:cs="Arial"/>
                <w:sz w:val="14"/>
                <w:szCs w:val="14"/>
                <w:shd w:val="clear" w:color="auto" w:fill="FFFFFF"/>
              </w:rPr>
            </w:pPr>
          </w:p>
        </w:tc>
      </w:tr>
      <w:tr w:rsidR="00A31A3A" w:rsidRPr="003709B5" w14:paraId="609499F5" w14:textId="77777777" w:rsidTr="00B00528">
        <w:tc>
          <w:tcPr>
            <w:tcW w:w="6633" w:type="dxa"/>
          </w:tcPr>
          <w:p w14:paraId="570D7079" w14:textId="77777777" w:rsidR="00A31A3A" w:rsidRPr="003709B5" w:rsidRDefault="00A31A3A" w:rsidP="003709B5">
            <w:pPr>
              <w:ind w:left="-113"/>
              <w:jc w:val="thaiDistribute"/>
              <w:rPr>
                <w:rFonts w:ascii="Arial" w:hAnsi="Arial" w:cs="Arial"/>
                <w:sz w:val="18"/>
                <w:szCs w:val="18"/>
                <w:shd w:val="clear" w:color="auto" w:fill="FFFFFF"/>
              </w:rPr>
            </w:pPr>
            <w:r w:rsidRPr="003709B5">
              <w:rPr>
                <w:rFonts w:ascii="Arial" w:hAnsi="Arial" w:cs="Arial"/>
                <w:sz w:val="18"/>
                <w:szCs w:val="18"/>
                <w:shd w:val="clear" w:color="auto" w:fill="FFFFFF"/>
              </w:rPr>
              <w:t>Opening net book value</w:t>
            </w:r>
          </w:p>
        </w:tc>
        <w:tc>
          <w:tcPr>
            <w:tcW w:w="1418" w:type="dxa"/>
            <w:tcBorders>
              <w:top w:val="nil"/>
              <w:left w:val="nil"/>
              <w:bottom w:val="nil"/>
              <w:right w:val="nil"/>
            </w:tcBorders>
            <w:shd w:val="clear" w:color="auto" w:fill="FAFAFA"/>
            <w:vAlign w:val="bottom"/>
          </w:tcPr>
          <w:p w14:paraId="39A0BAEF"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lang w:val="en-GB"/>
              </w:rPr>
              <w:t>6,447,817,606</w:t>
            </w:r>
          </w:p>
        </w:tc>
        <w:tc>
          <w:tcPr>
            <w:tcW w:w="1417" w:type="dxa"/>
            <w:tcBorders>
              <w:top w:val="nil"/>
              <w:left w:val="nil"/>
              <w:bottom w:val="nil"/>
              <w:right w:val="nil"/>
            </w:tcBorders>
            <w:shd w:val="clear" w:color="auto" w:fill="auto"/>
            <w:vAlign w:val="bottom"/>
          </w:tcPr>
          <w:p w14:paraId="663028A8"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6,852,497,681</w:t>
            </w:r>
          </w:p>
        </w:tc>
      </w:tr>
      <w:tr w:rsidR="00A31A3A" w:rsidRPr="003709B5" w14:paraId="47752E5E" w14:textId="77777777" w:rsidTr="00B00528">
        <w:tc>
          <w:tcPr>
            <w:tcW w:w="6633" w:type="dxa"/>
          </w:tcPr>
          <w:p w14:paraId="3FE33F8B" w14:textId="77777777" w:rsidR="00A31A3A" w:rsidRPr="003709B5" w:rsidRDefault="00A31A3A" w:rsidP="003709B5">
            <w:pPr>
              <w:ind w:left="-113"/>
              <w:jc w:val="thaiDistribute"/>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Cash flows</w:t>
            </w:r>
          </w:p>
        </w:tc>
        <w:tc>
          <w:tcPr>
            <w:tcW w:w="1418" w:type="dxa"/>
            <w:tcBorders>
              <w:top w:val="nil"/>
              <w:left w:val="nil"/>
              <w:bottom w:val="nil"/>
              <w:right w:val="nil"/>
            </w:tcBorders>
            <w:shd w:val="clear" w:color="auto" w:fill="FAFAFA"/>
            <w:vAlign w:val="bottom"/>
          </w:tcPr>
          <w:p w14:paraId="0C0994C9" w14:textId="77777777" w:rsidR="00A31A3A" w:rsidRPr="003709B5" w:rsidRDefault="00A31A3A" w:rsidP="003709B5">
            <w:pPr>
              <w:pStyle w:val="Heading4"/>
              <w:ind w:right="-72"/>
              <w:jc w:val="right"/>
              <w:rPr>
                <w:rFonts w:ascii="Arial" w:hAnsi="Arial" w:cs="Arial"/>
                <w:b w:val="0"/>
                <w:bCs w:val="0"/>
                <w:sz w:val="18"/>
                <w:szCs w:val="18"/>
              </w:rPr>
            </w:pPr>
          </w:p>
        </w:tc>
        <w:tc>
          <w:tcPr>
            <w:tcW w:w="1417" w:type="dxa"/>
            <w:tcBorders>
              <w:top w:val="nil"/>
              <w:left w:val="nil"/>
              <w:bottom w:val="nil"/>
              <w:right w:val="nil"/>
            </w:tcBorders>
            <w:shd w:val="clear" w:color="auto" w:fill="auto"/>
            <w:vAlign w:val="bottom"/>
          </w:tcPr>
          <w:p w14:paraId="669D9BF7" w14:textId="77777777" w:rsidR="00A31A3A" w:rsidRPr="003709B5" w:rsidRDefault="00A31A3A" w:rsidP="003709B5">
            <w:pPr>
              <w:pStyle w:val="Heading4"/>
              <w:ind w:right="-72"/>
              <w:jc w:val="right"/>
              <w:rPr>
                <w:rFonts w:ascii="Arial" w:hAnsi="Arial" w:cs="Arial"/>
                <w:b w:val="0"/>
                <w:bCs w:val="0"/>
                <w:sz w:val="18"/>
                <w:szCs w:val="18"/>
                <w:lang w:bidi="ar-SA"/>
              </w:rPr>
            </w:pPr>
          </w:p>
        </w:tc>
      </w:tr>
      <w:tr w:rsidR="00A31A3A" w:rsidRPr="003709B5" w14:paraId="4643809F" w14:textId="77777777" w:rsidTr="00B00528">
        <w:tc>
          <w:tcPr>
            <w:tcW w:w="6633" w:type="dxa"/>
          </w:tcPr>
          <w:p w14:paraId="7580AB9B" w14:textId="77777777" w:rsidR="00A31A3A" w:rsidRPr="003709B5" w:rsidRDefault="00A31A3A" w:rsidP="003709B5">
            <w:pPr>
              <w:jc w:val="thaiDistribute"/>
              <w:rPr>
                <w:rFonts w:ascii="Arial" w:hAnsi="Arial" w:cs="Arial"/>
                <w:sz w:val="18"/>
                <w:szCs w:val="18"/>
                <w:shd w:val="clear" w:color="auto" w:fill="FFFFFF"/>
              </w:rPr>
            </w:pPr>
            <w:r w:rsidRPr="003709B5">
              <w:rPr>
                <w:rFonts w:ascii="Arial" w:hAnsi="Arial" w:cs="Arial"/>
                <w:sz w:val="18"/>
                <w:szCs w:val="18"/>
                <w:shd w:val="clear" w:color="auto" w:fill="FFFFFF"/>
              </w:rPr>
              <w:t>Additions</w:t>
            </w:r>
          </w:p>
        </w:tc>
        <w:tc>
          <w:tcPr>
            <w:tcW w:w="1418" w:type="dxa"/>
            <w:tcBorders>
              <w:top w:val="nil"/>
              <w:left w:val="nil"/>
              <w:bottom w:val="nil"/>
              <w:right w:val="nil"/>
            </w:tcBorders>
            <w:shd w:val="clear" w:color="auto" w:fill="FAFAFA"/>
            <w:vAlign w:val="bottom"/>
          </w:tcPr>
          <w:p w14:paraId="644442E1"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eastAsia="Arial Unicode MS" w:hAnsi="Arial" w:cs="Arial"/>
                <w:b w:val="0"/>
                <w:bCs w:val="0"/>
                <w:sz w:val="18"/>
                <w:szCs w:val="18"/>
                <w:lang w:val="en-GB"/>
              </w:rPr>
              <w:t>1,566,000,000</w:t>
            </w:r>
          </w:p>
        </w:tc>
        <w:tc>
          <w:tcPr>
            <w:tcW w:w="1417" w:type="dxa"/>
            <w:tcBorders>
              <w:top w:val="nil"/>
              <w:left w:val="nil"/>
              <w:bottom w:val="nil"/>
              <w:right w:val="nil"/>
            </w:tcBorders>
            <w:shd w:val="clear" w:color="auto" w:fill="auto"/>
          </w:tcPr>
          <w:p w14:paraId="29C6AF65"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1,231,500,000</w:t>
            </w:r>
          </w:p>
        </w:tc>
      </w:tr>
      <w:tr w:rsidR="00A31A3A" w:rsidRPr="003709B5" w14:paraId="7A34CA4C" w14:textId="77777777" w:rsidTr="00B00528">
        <w:tc>
          <w:tcPr>
            <w:tcW w:w="6633" w:type="dxa"/>
          </w:tcPr>
          <w:p w14:paraId="26AA1FD1" w14:textId="77777777" w:rsidR="00A31A3A" w:rsidRPr="003709B5" w:rsidRDefault="00A31A3A" w:rsidP="003709B5">
            <w:pPr>
              <w:jc w:val="thaiDistribute"/>
              <w:rPr>
                <w:rFonts w:ascii="Arial" w:hAnsi="Arial" w:cs="Arial"/>
                <w:sz w:val="18"/>
                <w:szCs w:val="18"/>
                <w:shd w:val="clear" w:color="auto" w:fill="FFFFFF"/>
              </w:rPr>
            </w:pPr>
            <w:r w:rsidRPr="003709B5">
              <w:rPr>
                <w:rFonts w:ascii="Arial" w:hAnsi="Arial" w:cs="Arial"/>
                <w:sz w:val="18"/>
                <w:szCs w:val="18"/>
                <w:shd w:val="clear" w:color="auto" w:fill="FFFFFF"/>
              </w:rPr>
              <w:t>Repayments</w:t>
            </w:r>
          </w:p>
        </w:tc>
        <w:tc>
          <w:tcPr>
            <w:tcW w:w="1418" w:type="dxa"/>
            <w:tcBorders>
              <w:top w:val="nil"/>
              <w:left w:val="nil"/>
              <w:bottom w:val="nil"/>
              <w:right w:val="nil"/>
            </w:tcBorders>
            <w:shd w:val="clear" w:color="auto" w:fill="FAFAFA"/>
            <w:vAlign w:val="bottom"/>
          </w:tcPr>
          <w:p w14:paraId="67935669"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eastAsia="Arial Unicode MS" w:hAnsi="Arial" w:cs="Arial"/>
                <w:b w:val="0"/>
                <w:bCs w:val="0"/>
                <w:sz w:val="18"/>
                <w:szCs w:val="18"/>
              </w:rPr>
              <w:t>(3,229,200,000)</w:t>
            </w:r>
          </w:p>
        </w:tc>
        <w:tc>
          <w:tcPr>
            <w:tcW w:w="1417" w:type="dxa"/>
            <w:tcBorders>
              <w:top w:val="nil"/>
              <w:left w:val="nil"/>
              <w:bottom w:val="nil"/>
              <w:right w:val="nil"/>
            </w:tcBorders>
            <w:shd w:val="clear" w:color="auto" w:fill="auto"/>
          </w:tcPr>
          <w:p w14:paraId="1A66F0E9"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(1,644,100,000)</w:t>
            </w:r>
          </w:p>
        </w:tc>
      </w:tr>
      <w:tr w:rsidR="00A31A3A" w:rsidRPr="003709B5" w14:paraId="7BFA9113" w14:textId="77777777" w:rsidTr="00B00528">
        <w:tc>
          <w:tcPr>
            <w:tcW w:w="6633" w:type="dxa"/>
          </w:tcPr>
          <w:p w14:paraId="5641B387" w14:textId="77777777" w:rsidR="00A31A3A" w:rsidRPr="003709B5" w:rsidRDefault="00A31A3A" w:rsidP="003709B5">
            <w:pPr>
              <w:jc w:val="thaiDistribute"/>
              <w:rPr>
                <w:rFonts w:ascii="Arial" w:hAnsi="Arial" w:cs="Arial"/>
                <w:sz w:val="18"/>
                <w:szCs w:val="18"/>
                <w:shd w:val="clear" w:color="auto" w:fill="FFFFFF"/>
              </w:rPr>
            </w:pPr>
            <w:r w:rsidRPr="003709B5">
              <w:rPr>
                <w:rFonts w:ascii="Arial" w:hAnsi="Arial" w:cs="Arial"/>
                <w:sz w:val="18"/>
                <w:szCs w:val="18"/>
                <w:shd w:val="clear" w:color="auto" w:fill="FFFFFF"/>
              </w:rPr>
              <w:t xml:space="preserve">Payments for front end fees </w:t>
            </w:r>
          </w:p>
        </w:tc>
        <w:tc>
          <w:tcPr>
            <w:tcW w:w="1418" w:type="dxa"/>
            <w:tcBorders>
              <w:top w:val="nil"/>
              <w:left w:val="nil"/>
              <w:right w:val="nil"/>
            </w:tcBorders>
            <w:shd w:val="clear" w:color="auto" w:fill="FAFAFA"/>
            <w:vAlign w:val="bottom"/>
          </w:tcPr>
          <w:p w14:paraId="31912DDE"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eastAsia="Arial Unicode MS" w:hAnsi="Arial" w:cs="Arial"/>
                <w:b w:val="0"/>
                <w:bCs w:val="0"/>
                <w:sz w:val="18"/>
                <w:szCs w:val="18"/>
                <w:lang w:val="en-GB"/>
              </w:rPr>
              <w:t>(19,793,829)</w:t>
            </w:r>
          </w:p>
        </w:tc>
        <w:tc>
          <w:tcPr>
            <w:tcW w:w="1417" w:type="dxa"/>
            <w:tcBorders>
              <w:top w:val="nil"/>
              <w:left w:val="nil"/>
              <w:right w:val="nil"/>
            </w:tcBorders>
            <w:shd w:val="clear" w:color="auto" w:fill="auto"/>
          </w:tcPr>
          <w:p w14:paraId="29995FBD"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(11,409,648)</w:t>
            </w:r>
          </w:p>
        </w:tc>
      </w:tr>
      <w:tr w:rsidR="00A31A3A" w:rsidRPr="003709B5" w14:paraId="61848662" w14:textId="77777777" w:rsidTr="00B00528">
        <w:tc>
          <w:tcPr>
            <w:tcW w:w="6633" w:type="dxa"/>
          </w:tcPr>
          <w:p w14:paraId="569C87AD" w14:textId="77777777" w:rsidR="00A31A3A" w:rsidRPr="003709B5" w:rsidRDefault="00A31A3A" w:rsidP="003709B5">
            <w:pPr>
              <w:ind w:left="-113"/>
              <w:jc w:val="thaiDistribute"/>
              <w:rPr>
                <w:rFonts w:ascii="Arial" w:hAnsi="Arial" w:cs="Arial"/>
                <w:sz w:val="18"/>
                <w:szCs w:val="18"/>
                <w:shd w:val="clear" w:color="auto" w:fill="FFFFFF"/>
              </w:rPr>
            </w:pPr>
            <w:r w:rsidRPr="003709B5">
              <w:rPr>
                <w:rFonts w:ascii="Arial" w:hAnsi="Arial" w:cs="Arial"/>
                <w:sz w:val="18"/>
                <w:szCs w:val="18"/>
                <w:shd w:val="clear" w:color="auto" w:fill="FFFFFF"/>
              </w:rPr>
              <w:t>Non-cash movement</w:t>
            </w:r>
          </w:p>
        </w:tc>
        <w:tc>
          <w:tcPr>
            <w:tcW w:w="1418" w:type="dxa"/>
            <w:tcBorders>
              <w:top w:val="nil"/>
              <w:left w:val="nil"/>
              <w:right w:val="nil"/>
            </w:tcBorders>
            <w:shd w:val="clear" w:color="auto" w:fill="FAFAFA"/>
            <w:vAlign w:val="bottom"/>
          </w:tcPr>
          <w:p w14:paraId="4E0DE8C4" w14:textId="77777777" w:rsidR="00A31A3A" w:rsidRPr="003709B5" w:rsidRDefault="00A31A3A" w:rsidP="003709B5">
            <w:pPr>
              <w:pStyle w:val="Heading4"/>
              <w:ind w:right="-72"/>
              <w:jc w:val="right"/>
              <w:rPr>
                <w:rFonts w:ascii="Arial" w:hAnsi="Arial" w:cs="Arial"/>
                <w:b w:val="0"/>
                <w:bCs w:val="0"/>
                <w:sz w:val="18"/>
                <w:szCs w:val="18"/>
              </w:rPr>
            </w:pPr>
          </w:p>
        </w:tc>
        <w:tc>
          <w:tcPr>
            <w:tcW w:w="1417" w:type="dxa"/>
            <w:tcBorders>
              <w:top w:val="nil"/>
              <w:left w:val="nil"/>
              <w:right w:val="nil"/>
            </w:tcBorders>
            <w:shd w:val="clear" w:color="auto" w:fill="auto"/>
          </w:tcPr>
          <w:p w14:paraId="06A776C8" w14:textId="77777777" w:rsidR="00A31A3A" w:rsidRPr="003709B5" w:rsidRDefault="00A31A3A" w:rsidP="003709B5">
            <w:pPr>
              <w:pStyle w:val="Heading4"/>
              <w:ind w:right="-72"/>
              <w:jc w:val="right"/>
              <w:rPr>
                <w:rFonts w:ascii="Arial" w:eastAsia="Arial Unicode MS" w:hAnsi="Arial" w:cs="Arial"/>
                <w:b w:val="0"/>
                <w:bCs w:val="0"/>
                <w:sz w:val="18"/>
                <w:szCs w:val="18"/>
                <w:lang w:val="en-GB" w:bidi="ar-SA"/>
              </w:rPr>
            </w:pPr>
          </w:p>
        </w:tc>
      </w:tr>
      <w:tr w:rsidR="00A31A3A" w:rsidRPr="003709B5" w14:paraId="4AF2B228" w14:textId="77777777" w:rsidTr="00B00528">
        <w:tc>
          <w:tcPr>
            <w:tcW w:w="6633" w:type="dxa"/>
          </w:tcPr>
          <w:p w14:paraId="3424527E" w14:textId="77777777" w:rsidR="00A31A3A" w:rsidRPr="003709B5" w:rsidRDefault="00A31A3A" w:rsidP="003709B5">
            <w:pPr>
              <w:rPr>
                <w:rFonts w:ascii="Arial" w:hAnsi="Arial" w:cs="Arial"/>
                <w:sz w:val="18"/>
                <w:szCs w:val="18"/>
                <w:shd w:val="clear" w:color="auto" w:fill="FFFFFF"/>
              </w:rPr>
            </w:pPr>
            <w:proofErr w:type="spellStart"/>
            <w:r w:rsidRPr="003709B5">
              <w:rPr>
                <w:rFonts w:ascii="Arial" w:hAnsi="Arial" w:cs="Arial"/>
                <w:sz w:val="18"/>
                <w:szCs w:val="18"/>
                <w:shd w:val="clear" w:color="auto" w:fill="FFFFFF"/>
              </w:rPr>
              <w:t>Amortisation</w:t>
            </w:r>
            <w:proofErr w:type="spellEnd"/>
            <w:r w:rsidRPr="003709B5">
              <w:rPr>
                <w:rFonts w:ascii="Arial" w:hAnsi="Arial" w:cs="Arial"/>
                <w:sz w:val="18"/>
                <w:szCs w:val="18"/>
                <w:shd w:val="clear" w:color="auto" w:fill="FFFFFF"/>
              </w:rPr>
              <w:t xml:space="preserve"> of </w:t>
            </w:r>
            <w:proofErr w:type="gramStart"/>
            <w:r w:rsidRPr="003709B5">
              <w:rPr>
                <w:rFonts w:ascii="Arial" w:hAnsi="Arial" w:cs="Arial"/>
                <w:sz w:val="18"/>
                <w:szCs w:val="18"/>
                <w:shd w:val="clear" w:color="auto" w:fill="FFFFFF"/>
              </w:rPr>
              <w:t>front end</w:t>
            </w:r>
            <w:proofErr w:type="gramEnd"/>
            <w:r w:rsidRPr="003709B5">
              <w:rPr>
                <w:rFonts w:ascii="Arial" w:hAnsi="Arial" w:cs="Arial"/>
                <w:sz w:val="18"/>
                <w:szCs w:val="18"/>
                <w:shd w:val="clear" w:color="auto" w:fill="FFFFFF"/>
              </w:rPr>
              <w:t xml:space="preserve"> fees </w:t>
            </w:r>
          </w:p>
        </w:tc>
        <w:tc>
          <w:tcPr>
            <w:tcW w:w="1418" w:type="dxa"/>
            <w:tcBorders>
              <w:top w:val="nil"/>
              <w:left w:val="nil"/>
              <w:bottom w:val="single" w:sz="4" w:space="0" w:color="auto"/>
              <w:right w:val="nil"/>
            </w:tcBorders>
            <w:shd w:val="clear" w:color="auto" w:fill="FAFAFA"/>
            <w:vAlign w:val="bottom"/>
          </w:tcPr>
          <w:p w14:paraId="707D6D09"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eastAsia="Arial Unicode MS" w:hAnsi="Arial" w:cs="Arial"/>
                <w:b w:val="0"/>
                <w:bCs w:val="0"/>
                <w:sz w:val="18"/>
                <w:szCs w:val="18"/>
                <w:lang w:val="en-GB"/>
              </w:rPr>
              <w:t>17,817,237</w:t>
            </w:r>
          </w:p>
        </w:tc>
        <w:tc>
          <w:tcPr>
            <w:tcW w:w="1417" w:type="dxa"/>
            <w:tcBorders>
              <w:top w:val="nil"/>
              <w:left w:val="nil"/>
              <w:bottom w:val="single" w:sz="4" w:space="0" w:color="auto"/>
              <w:right w:val="nil"/>
            </w:tcBorders>
            <w:shd w:val="clear" w:color="auto" w:fill="auto"/>
          </w:tcPr>
          <w:p w14:paraId="16CCD421"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19,329,573</w:t>
            </w:r>
          </w:p>
        </w:tc>
      </w:tr>
      <w:tr w:rsidR="00A31A3A" w:rsidRPr="003709B5" w14:paraId="05E120A8" w14:textId="77777777" w:rsidTr="00B00528">
        <w:tc>
          <w:tcPr>
            <w:tcW w:w="6633" w:type="dxa"/>
          </w:tcPr>
          <w:p w14:paraId="5BA97CE6" w14:textId="77777777" w:rsidR="00A31A3A" w:rsidRPr="003709B5" w:rsidRDefault="00A31A3A" w:rsidP="003709B5">
            <w:pPr>
              <w:ind w:left="255"/>
              <w:jc w:val="thaiDistribute"/>
              <w:rPr>
                <w:rFonts w:ascii="Arial" w:hAnsi="Arial" w:cs="Arial"/>
                <w:sz w:val="14"/>
                <w:szCs w:val="14"/>
                <w:shd w:val="clear" w:color="auto" w:fill="FFFFFF"/>
              </w:rPr>
            </w:pPr>
          </w:p>
        </w:tc>
        <w:tc>
          <w:tcPr>
            <w:tcW w:w="1418" w:type="dxa"/>
            <w:tcBorders>
              <w:top w:val="single" w:sz="4" w:space="0" w:color="auto"/>
            </w:tcBorders>
            <w:shd w:val="clear" w:color="auto" w:fill="FAFAFA"/>
            <w:vAlign w:val="bottom"/>
          </w:tcPr>
          <w:p w14:paraId="102971A1" w14:textId="77777777" w:rsidR="00A31A3A" w:rsidRPr="003709B5" w:rsidRDefault="00A31A3A" w:rsidP="003709B5">
            <w:pPr>
              <w:ind w:right="-72"/>
              <w:jc w:val="right"/>
              <w:rPr>
                <w:rFonts w:ascii="Arial" w:hAnsi="Arial" w:cs="Arial"/>
                <w:sz w:val="14"/>
                <w:szCs w:val="14"/>
                <w:shd w:val="clear" w:color="auto" w:fill="FFFFFF"/>
              </w:rPr>
            </w:pPr>
          </w:p>
        </w:tc>
        <w:tc>
          <w:tcPr>
            <w:tcW w:w="1417" w:type="dxa"/>
            <w:tcBorders>
              <w:top w:val="single" w:sz="4" w:space="0" w:color="auto"/>
            </w:tcBorders>
            <w:shd w:val="clear" w:color="auto" w:fill="auto"/>
            <w:vAlign w:val="bottom"/>
          </w:tcPr>
          <w:p w14:paraId="20F8DA73" w14:textId="77777777" w:rsidR="00A31A3A" w:rsidRPr="003709B5" w:rsidRDefault="00A31A3A" w:rsidP="003709B5">
            <w:pPr>
              <w:ind w:right="-72"/>
              <w:jc w:val="right"/>
              <w:rPr>
                <w:rFonts w:ascii="Arial" w:hAnsi="Arial" w:cs="Arial"/>
                <w:sz w:val="14"/>
                <w:szCs w:val="14"/>
                <w:shd w:val="clear" w:color="auto" w:fill="FFFFFF"/>
              </w:rPr>
            </w:pPr>
          </w:p>
        </w:tc>
      </w:tr>
      <w:tr w:rsidR="00A31A3A" w:rsidRPr="003709B5" w14:paraId="2D1AE0D0" w14:textId="77777777" w:rsidTr="00B00528">
        <w:tc>
          <w:tcPr>
            <w:tcW w:w="6633" w:type="dxa"/>
          </w:tcPr>
          <w:p w14:paraId="28AE8D52" w14:textId="77777777" w:rsidR="00A31A3A" w:rsidRPr="003709B5" w:rsidRDefault="00A31A3A" w:rsidP="003709B5">
            <w:pPr>
              <w:ind w:left="-113"/>
              <w:jc w:val="thaiDistribute"/>
              <w:rPr>
                <w:rFonts w:ascii="Arial" w:hAnsi="Arial" w:cs="Arial"/>
                <w:sz w:val="18"/>
                <w:szCs w:val="18"/>
                <w:shd w:val="clear" w:color="auto" w:fill="FFFFFF"/>
              </w:rPr>
            </w:pPr>
            <w:r w:rsidRPr="003709B5">
              <w:rPr>
                <w:rFonts w:ascii="Arial" w:hAnsi="Arial" w:cs="Arial"/>
                <w:sz w:val="18"/>
                <w:szCs w:val="18"/>
                <w:shd w:val="clear" w:color="auto" w:fill="FFFFFF"/>
              </w:rPr>
              <w:t>Closing net book value</w:t>
            </w:r>
          </w:p>
        </w:tc>
        <w:tc>
          <w:tcPr>
            <w:tcW w:w="1418" w:type="dxa"/>
            <w:tcBorders>
              <w:bottom w:val="single" w:sz="4" w:space="0" w:color="auto"/>
            </w:tcBorders>
            <w:shd w:val="clear" w:color="auto" w:fill="FAFAFA"/>
            <w:vAlign w:val="bottom"/>
          </w:tcPr>
          <w:p w14:paraId="4B7056C9"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lang w:val="en-GB"/>
              </w:rPr>
              <w:t>4,782,641,014</w:t>
            </w:r>
          </w:p>
        </w:tc>
        <w:tc>
          <w:tcPr>
            <w:tcW w:w="1417" w:type="dxa"/>
            <w:tcBorders>
              <w:bottom w:val="single" w:sz="4" w:space="0" w:color="auto"/>
            </w:tcBorders>
            <w:shd w:val="clear" w:color="auto" w:fill="auto"/>
            <w:vAlign w:val="bottom"/>
          </w:tcPr>
          <w:p w14:paraId="2FBE2840" w14:textId="77777777" w:rsidR="00A31A3A" w:rsidRPr="003709B5" w:rsidRDefault="00A31A3A" w:rsidP="003709B5">
            <w:pPr>
              <w:pStyle w:val="Heading4"/>
              <w:ind w:right="-72"/>
              <w:jc w:val="right"/>
              <w:rPr>
                <w:rFonts w:ascii="Arial" w:hAnsi="Arial" w:cs="Arial"/>
                <w:b w:val="0"/>
                <w:bCs w:val="0"/>
                <w:sz w:val="18"/>
                <w:szCs w:val="18"/>
              </w:rPr>
            </w:pPr>
            <w:r w:rsidRPr="003709B5">
              <w:rPr>
                <w:rFonts w:ascii="Arial" w:hAnsi="Arial" w:cs="Arial"/>
                <w:b w:val="0"/>
                <w:bCs w:val="0"/>
                <w:sz w:val="18"/>
                <w:szCs w:val="18"/>
              </w:rPr>
              <w:t>6,447,817,606</w:t>
            </w:r>
          </w:p>
        </w:tc>
      </w:tr>
    </w:tbl>
    <w:p w14:paraId="577CE7EF" w14:textId="77777777" w:rsidR="00B00528" w:rsidRDefault="00B00528" w:rsidP="003709B5">
      <w:pPr>
        <w:overflowPunct/>
        <w:autoSpaceDE/>
        <w:autoSpaceDN/>
        <w:adjustRightInd/>
        <w:textAlignment w:val="auto"/>
        <w:rPr>
          <w:rFonts w:ascii="Arial" w:eastAsia="Arial Unicode MS" w:hAnsi="Arial" w:cs="Arial"/>
          <w:sz w:val="18"/>
          <w:szCs w:val="18"/>
          <w:lang w:val="en-GB"/>
        </w:rPr>
      </w:pPr>
    </w:p>
    <w:p w14:paraId="63F3165B" w14:textId="5FA158E5" w:rsidR="00A31A3A" w:rsidRPr="003709B5" w:rsidRDefault="00A31A3A" w:rsidP="003709B5">
      <w:pPr>
        <w:overflowPunct/>
        <w:autoSpaceDE/>
        <w:autoSpaceDN/>
        <w:adjustRightInd/>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During the year, the Company issued and offered the debentures as follows:</w:t>
      </w:r>
    </w:p>
    <w:p w14:paraId="7FAD8F6D" w14:textId="77777777" w:rsidR="00A31A3A" w:rsidRPr="003709B5" w:rsidRDefault="00A31A3A" w:rsidP="003709B5">
      <w:pPr>
        <w:overflowPunct/>
        <w:autoSpaceDE/>
        <w:autoSpaceDN/>
        <w:adjustRightInd/>
        <w:textAlignment w:val="auto"/>
        <w:rPr>
          <w:rFonts w:ascii="Arial" w:eastAsia="Arial Unicode MS" w:hAnsi="Arial" w:cs="Arial"/>
          <w:sz w:val="16"/>
          <w:szCs w:val="16"/>
          <w:lang w:val="en-GB"/>
        </w:rPr>
      </w:pPr>
    </w:p>
    <w:tbl>
      <w:tblPr>
        <w:tblW w:w="9468" w:type="dxa"/>
        <w:tblLayout w:type="fixed"/>
        <w:tblLook w:val="04A0" w:firstRow="1" w:lastRow="0" w:firstColumn="1" w:lastColumn="0" w:noHBand="0" w:noVBand="1"/>
      </w:tblPr>
      <w:tblGrid>
        <w:gridCol w:w="1701"/>
        <w:gridCol w:w="709"/>
        <w:gridCol w:w="1134"/>
        <w:gridCol w:w="1134"/>
        <w:gridCol w:w="1134"/>
        <w:gridCol w:w="851"/>
        <w:gridCol w:w="1417"/>
        <w:gridCol w:w="1388"/>
      </w:tblGrid>
      <w:tr w:rsidR="00A31A3A" w:rsidRPr="003709B5" w14:paraId="1912787C" w14:textId="77777777" w:rsidTr="00B00528">
        <w:tc>
          <w:tcPr>
            <w:tcW w:w="1701" w:type="dxa"/>
            <w:tcBorders>
              <w:top w:val="single" w:sz="4" w:space="0" w:color="auto"/>
            </w:tcBorders>
            <w:shd w:val="clear" w:color="auto" w:fill="auto"/>
            <w:vAlign w:val="bottom"/>
          </w:tcPr>
          <w:p w14:paraId="406437CB" w14:textId="77777777" w:rsidR="00A31A3A" w:rsidRPr="003709B5" w:rsidRDefault="00A31A3A" w:rsidP="003709B5">
            <w:pPr>
              <w:overflowPunct/>
              <w:autoSpaceDE/>
              <w:autoSpaceDN/>
              <w:adjustRightInd/>
              <w:ind w:left="-40"/>
              <w:jc w:val="center"/>
              <w:textAlignment w:val="auto"/>
              <w:rPr>
                <w:rFonts w:ascii="Arial" w:eastAsia="Arial" w:hAnsi="Arial" w:cs="Arial"/>
                <w:b/>
                <w:bCs/>
                <w:sz w:val="16"/>
                <w:szCs w:val="16"/>
                <w:lang w:bidi="ar-SA"/>
              </w:rPr>
            </w:pPr>
          </w:p>
        </w:tc>
        <w:tc>
          <w:tcPr>
            <w:tcW w:w="709" w:type="dxa"/>
            <w:tcBorders>
              <w:top w:val="single" w:sz="4" w:space="0" w:color="auto"/>
            </w:tcBorders>
            <w:shd w:val="clear" w:color="auto" w:fill="auto"/>
            <w:vAlign w:val="bottom"/>
          </w:tcPr>
          <w:p w14:paraId="5FBD2F80"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6"/>
                <w:szCs w:val="16"/>
                <w:lang w:bidi="ar-SA"/>
              </w:rPr>
            </w:pPr>
          </w:p>
        </w:tc>
        <w:tc>
          <w:tcPr>
            <w:tcW w:w="1134" w:type="dxa"/>
            <w:tcBorders>
              <w:top w:val="single" w:sz="4" w:space="0" w:color="auto"/>
            </w:tcBorders>
            <w:shd w:val="clear" w:color="auto" w:fill="auto"/>
            <w:vAlign w:val="bottom"/>
          </w:tcPr>
          <w:p w14:paraId="77D429A6"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6"/>
                <w:szCs w:val="16"/>
                <w:lang w:bidi="ar-SA"/>
              </w:rPr>
            </w:pPr>
            <w:r w:rsidRPr="003709B5">
              <w:rPr>
                <w:rFonts w:ascii="Arial" w:eastAsia="Arial" w:hAnsi="Arial" w:cs="Arial"/>
                <w:b/>
                <w:bCs/>
                <w:sz w:val="16"/>
                <w:szCs w:val="16"/>
                <w:lang w:bidi="ar-SA"/>
              </w:rPr>
              <w:t>Unit par</w:t>
            </w:r>
          </w:p>
        </w:tc>
        <w:tc>
          <w:tcPr>
            <w:tcW w:w="1134" w:type="dxa"/>
            <w:tcBorders>
              <w:top w:val="single" w:sz="4" w:space="0" w:color="auto"/>
            </w:tcBorders>
            <w:shd w:val="clear" w:color="auto" w:fill="auto"/>
            <w:vAlign w:val="bottom"/>
          </w:tcPr>
          <w:p w14:paraId="214EB194"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6"/>
                <w:szCs w:val="16"/>
                <w:lang w:bidi="ar-SA"/>
              </w:rPr>
            </w:pPr>
            <w:r w:rsidRPr="003709B5">
              <w:rPr>
                <w:rFonts w:ascii="Arial" w:eastAsia="Arial" w:hAnsi="Arial" w:cs="Arial"/>
                <w:b/>
                <w:bCs/>
                <w:sz w:val="16"/>
                <w:szCs w:val="16"/>
                <w:lang w:bidi="ar-SA"/>
              </w:rPr>
              <w:t>Total value</w:t>
            </w:r>
          </w:p>
        </w:tc>
        <w:tc>
          <w:tcPr>
            <w:tcW w:w="1134" w:type="dxa"/>
            <w:tcBorders>
              <w:top w:val="single" w:sz="4" w:space="0" w:color="auto"/>
            </w:tcBorders>
            <w:shd w:val="clear" w:color="auto" w:fill="auto"/>
            <w:vAlign w:val="bottom"/>
          </w:tcPr>
          <w:p w14:paraId="62FF405F"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6"/>
                <w:szCs w:val="16"/>
                <w:lang w:bidi="ar-SA"/>
              </w:rPr>
            </w:pPr>
            <w:r w:rsidRPr="003709B5">
              <w:rPr>
                <w:rFonts w:ascii="Arial" w:eastAsia="Arial" w:hAnsi="Arial" w:cs="Arial"/>
                <w:b/>
                <w:bCs/>
                <w:sz w:val="16"/>
                <w:szCs w:val="16"/>
              </w:rPr>
              <w:t>Interest</w:t>
            </w:r>
            <w:r w:rsidRPr="003709B5">
              <w:rPr>
                <w:rFonts w:ascii="Arial" w:eastAsia="Arial" w:hAnsi="Arial" w:cs="Arial"/>
                <w:b/>
                <w:bCs/>
                <w:sz w:val="16"/>
                <w:szCs w:val="16"/>
                <w:lang w:bidi="ar-SA"/>
              </w:rPr>
              <w:t xml:space="preserve"> rate</w:t>
            </w:r>
          </w:p>
        </w:tc>
        <w:tc>
          <w:tcPr>
            <w:tcW w:w="851" w:type="dxa"/>
            <w:tcBorders>
              <w:top w:val="single" w:sz="4" w:space="0" w:color="auto"/>
            </w:tcBorders>
            <w:shd w:val="clear" w:color="auto" w:fill="auto"/>
            <w:vAlign w:val="bottom"/>
          </w:tcPr>
          <w:p w14:paraId="755572E5"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6"/>
                <w:szCs w:val="16"/>
                <w:lang w:bidi="ar-SA"/>
              </w:rPr>
            </w:pPr>
          </w:p>
        </w:tc>
        <w:tc>
          <w:tcPr>
            <w:tcW w:w="1417" w:type="dxa"/>
            <w:tcBorders>
              <w:top w:val="single" w:sz="4" w:space="0" w:color="auto"/>
            </w:tcBorders>
            <w:shd w:val="clear" w:color="auto" w:fill="auto"/>
            <w:vAlign w:val="bottom"/>
          </w:tcPr>
          <w:p w14:paraId="6A25BB17"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6"/>
                <w:szCs w:val="16"/>
                <w:lang w:bidi="ar-SA"/>
              </w:rPr>
            </w:pPr>
          </w:p>
        </w:tc>
        <w:tc>
          <w:tcPr>
            <w:tcW w:w="1388" w:type="dxa"/>
            <w:tcBorders>
              <w:top w:val="single" w:sz="4" w:space="0" w:color="auto"/>
            </w:tcBorders>
            <w:shd w:val="clear" w:color="auto" w:fill="auto"/>
            <w:vAlign w:val="bottom"/>
          </w:tcPr>
          <w:p w14:paraId="448763F5"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6"/>
                <w:szCs w:val="16"/>
                <w:lang w:bidi="ar-SA"/>
              </w:rPr>
            </w:pPr>
          </w:p>
        </w:tc>
      </w:tr>
      <w:tr w:rsidR="00A31A3A" w:rsidRPr="003709B5" w14:paraId="4E7E6E97" w14:textId="77777777" w:rsidTr="00B00528">
        <w:tc>
          <w:tcPr>
            <w:tcW w:w="1701" w:type="dxa"/>
            <w:tcBorders>
              <w:bottom w:val="single" w:sz="4" w:space="0" w:color="auto"/>
            </w:tcBorders>
            <w:shd w:val="clear" w:color="auto" w:fill="auto"/>
            <w:vAlign w:val="bottom"/>
          </w:tcPr>
          <w:p w14:paraId="74A4F5A6" w14:textId="77777777" w:rsidR="00A31A3A" w:rsidRPr="003709B5" w:rsidRDefault="00A31A3A" w:rsidP="003709B5">
            <w:pPr>
              <w:overflowPunct/>
              <w:autoSpaceDE/>
              <w:autoSpaceDN/>
              <w:adjustRightInd/>
              <w:ind w:left="-40"/>
              <w:jc w:val="center"/>
              <w:textAlignment w:val="auto"/>
              <w:rPr>
                <w:rFonts w:ascii="Arial" w:eastAsia="Arial" w:hAnsi="Arial" w:cs="Arial"/>
                <w:b/>
                <w:bCs/>
                <w:sz w:val="16"/>
                <w:szCs w:val="16"/>
                <w:lang w:bidi="ar-SA"/>
              </w:rPr>
            </w:pPr>
            <w:r w:rsidRPr="003709B5">
              <w:rPr>
                <w:rFonts w:ascii="Arial" w:eastAsia="Arial" w:hAnsi="Arial" w:cs="Arial"/>
                <w:b/>
                <w:bCs/>
                <w:sz w:val="16"/>
                <w:szCs w:val="16"/>
                <w:lang w:bidi="ar-SA"/>
              </w:rPr>
              <w:t>Debentures</w:t>
            </w:r>
          </w:p>
        </w:tc>
        <w:tc>
          <w:tcPr>
            <w:tcW w:w="709" w:type="dxa"/>
            <w:tcBorders>
              <w:bottom w:val="single" w:sz="4" w:space="0" w:color="auto"/>
            </w:tcBorders>
            <w:shd w:val="clear" w:color="auto" w:fill="auto"/>
            <w:vAlign w:val="bottom"/>
          </w:tcPr>
          <w:p w14:paraId="7770E1E1"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6"/>
                <w:szCs w:val="16"/>
                <w:lang w:bidi="ar-SA"/>
              </w:rPr>
            </w:pPr>
            <w:r w:rsidRPr="003709B5">
              <w:rPr>
                <w:rFonts w:ascii="Arial" w:eastAsia="Arial" w:hAnsi="Arial" w:cs="Arial"/>
                <w:b/>
                <w:bCs/>
                <w:sz w:val="16"/>
                <w:szCs w:val="16"/>
                <w:lang w:bidi="ar-SA"/>
              </w:rPr>
              <w:t>Unit</w:t>
            </w:r>
          </w:p>
        </w:tc>
        <w:tc>
          <w:tcPr>
            <w:tcW w:w="1134" w:type="dxa"/>
            <w:tcBorders>
              <w:bottom w:val="single" w:sz="4" w:space="0" w:color="auto"/>
            </w:tcBorders>
            <w:shd w:val="clear" w:color="auto" w:fill="auto"/>
            <w:vAlign w:val="bottom"/>
          </w:tcPr>
          <w:p w14:paraId="40966941"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6"/>
                <w:szCs w:val="16"/>
                <w:lang w:bidi="ar-SA"/>
              </w:rPr>
            </w:pPr>
            <w:r w:rsidRPr="003709B5">
              <w:rPr>
                <w:rFonts w:ascii="Arial" w:eastAsia="Arial" w:hAnsi="Arial" w:cs="Arial"/>
                <w:b/>
                <w:bCs/>
                <w:sz w:val="16"/>
                <w:szCs w:val="16"/>
                <w:lang w:bidi="ar-SA"/>
              </w:rPr>
              <w:t>Baht per unit</w:t>
            </w:r>
          </w:p>
        </w:tc>
        <w:tc>
          <w:tcPr>
            <w:tcW w:w="1134" w:type="dxa"/>
            <w:tcBorders>
              <w:bottom w:val="single" w:sz="4" w:space="0" w:color="auto"/>
            </w:tcBorders>
            <w:shd w:val="clear" w:color="auto" w:fill="auto"/>
            <w:vAlign w:val="bottom"/>
          </w:tcPr>
          <w:p w14:paraId="6550A778"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6"/>
                <w:szCs w:val="16"/>
                <w:lang w:bidi="ar-SA"/>
              </w:rPr>
            </w:pPr>
            <w:r w:rsidRPr="003709B5">
              <w:rPr>
                <w:rFonts w:ascii="Arial" w:eastAsia="Arial" w:hAnsi="Arial" w:cs="Arial"/>
                <w:b/>
                <w:bCs/>
                <w:sz w:val="16"/>
                <w:szCs w:val="16"/>
                <w:lang w:bidi="ar-SA"/>
              </w:rPr>
              <w:t>Baht</w:t>
            </w:r>
          </w:p>
        </w:tc>
        <w:tc>
          <w:tcPr>
            <w:tcW w:w="1134" w:type="dxa"/>
            <w:tcBorders>
              <w:bottom w:val="single" w:sz="4" w:space="0" w:color="auto"/>
            </w:tcBorders>
            <w:shd w:val="clear" w:color="auto" w:fill="auto"/>
            <w:vAlign w:val="bottom"/>
          </w:tcPr>
          <w:p w14:paraId="6235A406"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6"/>
                <w:szCs w:val="16"/>
                <w:lang w:bidi="ar-SA"/>
              </w:rPr>
            </w:pPr>
            <w:r w:rsidRPr="003709B5">
              <w:rPr>
                <w:rFonts w:ascii="Arial" w:eastAsia="Arial" w:hAnsi="Arial" w:cs="Arial"/>
                <w:b/>
                <w:bCs/>
                <w:sz w:val="16"/>
                <w:szCs w:val="16"/>
                <w:lang w:bidi="ar-SA"/>
              </w:rPr>
              <w:t>% per annum</w:t>
            </w:r>
          </w:p>
        </w:tc>
        <w:tc>
          <w:tcPr>
            <w:tcW w:w="851" w:type="dxa"/>
            <w:tcBorders>
              <w:bottom w:val="single" w:sz="4" w:space="0" w:color="auto"/>
            </w:tcBorders>
            <w:shd w:val="clear" w:color="auto" w:fill="auto"/>
            <w:vAlign w:val="bottom"/>
          </w:tcPr>
          <w:p w14:paraId="3EE25691" w14:textId="77777777" w:rsidR="00A31A3A" w:rsidRPr="003709B5" w:rsidRDefault="00A31A3A" w:rsidP="003709B5">
            <w:pPr>
              <w:overflowPunct/>
              <w:autoSpaceDE/>
              <w:autoSpaceDN/>
              <w:adjustRightInd/>
              <w:ind w:right="-72"/>
              <w:jc w:val="center"/>
              <w:textAlignment w:val="auto"/>
              <w:rPr>
                <w:rFonts w:ascii="Arial" w:eastAsia="Arial" w:hAnsi="Arial" w:cs="Arial"/>
                <w:b/>
                <w:bCs/>
                <w:sz w:val="16"/>
                <w:szCs w:val="16"/>
                <w:lang w:bidi="ar-SA"/>
              </w:rPr>
            </w:pPr>
            <w:r w:rsidRPr="003709B5">
              <w:rPr>
                <w:rFonts w:ascii="Arial" w:eastAsia="Arial" w:hAnsi="Arial" w:cs="Arial"/>
                <w:b/>
                <w:bCs/>
                <w:sz w:val="16"/>
                <w:szCs w:val="16"/>
                <w:lang w:bidi="ar-SA"/>
              </w:rPr>
              <w:t>Term</w:t>
            </w:r>
          </w:p>
        </w:tc>
        <w:tc>
          <w:tcPr>
            <w:tcW w:w="1417" w:type="dxa"/>
            <w:tcBorders>
              <w:bottom w:val="single" w:sz="4" w:space="0" w:color="auto"/>
            </w:tcBorders>
            <w:shd w:val="clear" w:color="auto" w:fill="auto"/>
            <w:vAlign w:val="bottom"/>
          </w:tcPr>
          <w:p w14:paraId="0C1FD118"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i/>
                <w:iCs/>
                <w:sz w:val="16"/>
                <w:szCs w:val="16"/>
                <w:lang w:bidi="ar-SA"/>
              </w:rPr>
            </w:pPr>
            <w:r w:rsidRPr="003709B5">
              <w:rPr>
                <w:rFonts w:ascii="Arial" w:eastAsia="Arial" w:hAnsi="Arial" w:cs="Arial"/>
                <w:b/>
                <w:bCs/>
                <w:sz w:val="16"/>
                <w:szCs w:val="16"/>
                <w:lang w:bidi="ar-SA"/>
              </w:rPr>
              <w:t>Issue date</w:t>
            </w:r>
          </w:p>
        </w:tc>
        <w:tc>
          <w:tcPr>
            <w:tcW w:w="1388" w:type="dxa"/>
            <w:tcBorders>
              <w:bottom w:val="single" w:sz="4" w:space="0" w:color="auto"/>
            </w:tcBorders>
            <w:shd w:val="clear" w:color="auto" w:fill="auto"/>
            <w:vAlign w:val="bottom"/>
          </w:tcPr>
          <w:p w14:paraId="3BA54615"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i/>
                <w:iCs/>
                <w:sz w:val="16"/>
                <w:szCs w:val="16"/>
                <w:lang w:bidi="ar-SA"/>
              </w:rPr>
            </w:pPr>
            <w:r w:rsidRPr="003709B5">
              <w:rPr>
                <w:rFonts w:ascii="Arial" w:eastAsia="Arial" w:hAnsi="Arial" w:cs="Arial"/>
                <w:b/>
                <w:bCs/>
                <w:sz w:val="16"/>
                <w:szCs w:val="16"/>
                <w:lang w:bidi="ar-SA"/>
              </w:rPr>
              <w:t>Maturity date</w:t>
            </w:r>
          </w:p>
        </w:tc>
      </w:tr>
      <w:tr w:rsidR="00A31A3A" w:rsidRPr="003709B5" w14:paraId="32E20367" w14:textId="77777777" w:rsidTr="00B00528">
        <w:tc>
          <w:tcPr>
            <w:tcW w:w="1701" w:type="dxa"/>
            <w:tcBorders>
              <w:top w:val="single" w:sz="4" w:space="0" w:color="auto"/>
            </w:tcBorders>
            <w:shd w:val="clear" w:color="auto" w:fill="FAFAFA"/>
          </w:tcPr>
          <w:p w14:paraId="63658453" w14:textId="77777777" w:rsidR="00A31A3A" w:rsidRPr="003709B5" w:rsidRDefault="00A31A3A" w:rsidP="003709B5">
            <w:pPr>
              <w:overflowPunct/>
              <w:autoSpaceDE/>
              <w:autoSpaceDN/>
              <w:adjustRightInd/>
              <w:ind w:left="86" w:right="-245" w:hanging="187"/>
              <w:textAlignment w:val="auto"/>
              <w:rPr>
                <w:rFonts w:ascii="Arial" w:eastAsia="Arial" w:hAnsi="Arial" w:cs="Arial"/>
                <w:sz w:val="16"/>
                <w:szCs w:val="16"/>
                <w:lang w:bidi="ar-SA"/>
              </w:rPr>
            </w:pPr>
          </w:p>
        </w:tc>
        <w:tc>
          <w:tcPr>
            <w:tcW w:w="709" w:type="dxa"/>
            <w:tcBorders>
              <w:top w:val="single" w:sz="4" w:space="0" w:color="auto"/>
            </w:tcBorders>
            <w:shd w:val="clear" w:color="auto" w:fill="FAFAFA"/>
          </w:tcPr>
          <w:p w14:paraId="48924C74" w14:textId="77777777" w:rsidR="00A31A3A" w:rsidRPr="003709B5" w:rsidRDefault="00A31A3A" w:rsidP="003709B5">
            <w:pPr>
              <w:overflowPunct/>
              <w:autoSpaceDE/>
              <w:autoSpaceDN/>
              <w:adjustRightInd/>
              <w:ind w:left="-40" w:right="-72" w:hanging="67"/>
              <w:jc w:val="right"/>
              <w:textAlignment w:val="auto"/>
              <w:rPr>
                <w:rFonts w:ascii="Arial" w:eastAsia="Arial" w:hAnsi="Arial" w:cs="Arial"/>
                <w:sz w:val="16"/>
                <w:szCs w:val="16"/>
                <w:lang w:bidi="ar-SA"/>
              </w:rPr>
            </w:pPr>
          </w:p>
        </w:tc>
        <w:tc>
          <w:tcPr>
            <w:tcW w:w="1134" w:type="dxa"/>
            <w:tcBorders>
              <w:top w:val="single" w:sz="4" w:space="0" w:color="auto"/>
            </w:tcBorders>
            <w:shd w:val="clear" w:color="auto" w:fill="FAFAFA"/>
          </w:tcPr>
          <w:p w14:paraId="2F8BD1FD"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p>
        </w:tc>
        <w:tc>
          <w:tcPr>
            <w:tcW w:w="1134" w:type="dxa"/>
            <w:tcBorders>
              <w:top w:val="single" w:sz="4" w:space="0" w:color="auto"/>
            </w:tcBorders>
            <w:shd w:val="clear" w:color="auto" w:fill="FAFAFA"/>
          </w:tcPr>
          <w:p w14:paraId="22039434"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p>
        </w:tc>
        <w:tc>
          <w:tcPr>
            <w:tcW w:w="1134" w:type="dxa"/>
            <w:tcBorders>
              <w:top w:val="single" w:sz="4" w:space="0" w:color="auto"/>
            </w:tcBorders>
            <w:shd w:val="clear" w:color="auto" w:fill="FAFAFA"/>
          </w:tcPr>
          <w:p w14:paraId="7E5958B1"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p>
        </w:tc>
        <w:tc>
          <w:tcPr>
            <w:tcW w:w="851" w:type="dxa"/>
            <w:tcBorders>
              <w:top w:val="single" w:sz="4" w:space="0" w:color="auto"/>
            </w:tcBorders>
            <w:shd w:val="clear" w:color="auto" w:fill="FAFAFA"/>
          </w:tcPr>
          <w:p w14:paraId="44AC7B48" w14:textId="77777777" w:rsidR="00A31A3A" w:rsidRPr="003709B5" w:rsidRDefault="00A31A3A" w:rsidP="003709B5">
            <w:pPr>
              <w:overflowPunct/>
              <w:autoSpaceDE/>
              <w:autoSpaceDN/>
              <w:adjustRightInd/>
              <w:ind w:left="-40" w:right="-72"/>
              <w:jc w:val="center"/>
              <w:textAlignment w:val="auto"/>
              <w:rPr>
                <w:rFonts w:ascii="Arial" w:eastAsia="Arial" w:hAnsi="Arial" w:cs="Arial"/>
                <w:sz w:val="16"/>
                <w:szCs w:val="16"/>
                <w:lang w:bidi="ar-SA"/>
              </w:rPr>
            </w:pPr>
          </w:p>
        </w:tc>
        <w:tc>
          <w:tcPr>
            <w:tcW w:w="1417" w:type="dxa"/>
            <w:tcBorders>
              <w:top w:val="single" w:sz="4" w:space="0" w:color="auto"/>
            </w:tcBorders>
            <w:shd w:val="clear" w:color="auto" w:fill="FAFAFA"/>
          </w:tcPr>
          <w:p w14:paraId="28025219"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p>
        </w:tc>
        <w:tc>
          <w:tcPr>
            <w:tcW w:w="1388" w:type="dxa"/>
            <w:tcBorders>
              <w:top w:val="single" w:sz="4" w:space="0" w:color="auto"/>
            </w:tcBorders>
            <w:shd w:val="clear" w:color="auto" w:fill="FAFAFA"/>
          </w:tcPr>
          <w:p w14:paraId="7C1453DB"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p>
        </w:tc>
      </w:tr>
      <w:tr w:rsidR="00A31A3A" w:rsidRPr="003709B5" w14:paraId="5C14C524" w14:textId="77777777" w:rsidTr="00B00528">
        <w:tc>
          <w:tcPr>
            <w:tcW w:w="1701" w:type="dxa"/>
            <w:shd w:val="clear" w:color="auto" w:fill="FAFAFA"/>
          </w:tcPr>
          <w:p w14:paraId="23A95039" w14:textId="77777777" w:rsidR="00A31A3A" w:rsidRPr="003709B5" w:rsidRDefault="00A31A3A" w:rsidP="003709B5">
            <w:pPr>
              <w:overflowPunct/>
              <w:autoSpaceDE/>
              <w:autoSpaceDN/>
              <w:adjustRightInd/>
              <w:ind w:left="86" w:right="-245" w:hanging="187"/>
              <w:textAlignment w:val="auto"/>
              <w:rPr>
                <w:rFonts w:ascii="Arial" w:eastAsia="Arial" w:hAnsi="Arial" w:cs="Arial"/>
                <w:sz w:val="16"/>
                <w:szCs w:val="16"/>
                <w:lang w:bidi="ar-SA"/>
              </w:rPr>
            </w:pPr>
            <w:r w:rsidRPr="003709B5">
              <w:rPr>
                <w:rFonts w:ascii="Arial" w:eastAsia="Arial" w:hAnsi="Arial" w:cs="Arial"/>
                <w:sz w:val="16"/>
                <w:szCs w:val="16"/>
                <w:lang w:bidi="ar-SA"/>
              </w:rPr>
              <w:t>Secured debentures</w:t>
            </w:r>
          </w:p>
        </w:tc>
        <w:tc>
          <w:tcPr>
            <w:tcW w:w="709" w:type="dxa"/>
            <w:shd w:val="clear" w:color="auto" w:fill="FAFAFA"/>
          </w:tcPr>
          <w:p w14:paraId="31777153" w14:textId="77777777" w:rsidR="00A31A3A" w:rsidRPr="003709B5" w:rsidRDefault="00A31A3A" w:rsidP="003709B5">
            <w:pPr>
              <w:overflowPunct/>
              <w:autoSpaceDE/>
              <w:autoSpaceDN/>
              <w:adjustRightInd/>
              <w:ind w:left="-40" w:right="-72" w:hanging="67"/>
              <w:jc w:val="right"/>
              <w:textAlignment w:val="auto"/>
              <w:rPr>
                <w:rFonts w:ascii="Arial" w:eastAsia="Arial" w:hAnsi="Arial" w:cs="Arial"/>
                <w:sz w:val="16"/>
                <w:szCs w:val="16"/>
                <w:lang w:bidi="ar-SA"/>
              </w:rPr>
            </w:pPr>
          </w:p>
        </w:tc>
        <w:tc>
          <w:tcPr>
            <w:tcW w:w="1134" w:type="dxa"/>
            <w:shd w:val="clear" w:color="auto" w:fill="FAFAFA"/>
          </w:tcPr>
          <w:p w14:paraId="4E435617"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p>
        </w:tc>
        <w:tc>
          <w:tcPr>
            <w:tcW w:w="1134" w:type="dxa"/>
            <w:shd w:val="clear" w:color="auto" w:fill="FAFAFA"/>
          </w:tcPr>
          <w:p w14:paraId="084AA180"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p>
        </w:tc>
        <w:tc>
          <w:tcPr>
            <w:tcW w:w="1134" w:type="dxa"/>
            <w:shd w:val="clear" w:color="auto" w:fill="FAFAFA"/>
          </w:tcPr>
          <w:p w14:paraId="3222699E"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p>
        </w:tc>
        <w:tc>
          <w:tcPr>
            <w:tcW w:w="851" w:type="dxa"/>
            <w:shd w:val="clear" w:color="auto" w:fill="FAFAFA"/>
          </w:tcPr>
          <w:p w14:paraId="6D3A9C20" w14:textId="77777777" w:rsidR="00A31A3A" w:rsidRPr="003709B5" w:rsidRDefault="00A31A3A" w:rsidP="003709B5">
            <w:pPr>
              <w:overflowPunct/>
              <w:autoSpaceDE/>
              <w:autoSpaceDN/>
              <w:adjustRightInd/>
              <w:ind w:left="-40" w:right="-72"/>
              <w:jc w:val="center"/>
              <w:textAlignment w:val="auto"/>
              <w:rPr>
                <w:rFonts w:ascii="Arial" w:eastAsia="Arial" w:hAnsi="Arial" w:cs="Arial"/>
                <w:sz w:val="16"/>
                <w:szCs w:val="16"/>
                <w:lang w:bidi="ar-SA"/>
              </w:rPr>
            </w:pPr>
          </w:p>
        </w:tc>
        <w:tc>
          <w:tcPr>
            <w:tcW w:w="1417" w:type="dxa"/>
            <w:shd w:val="clear" w:color="auto" w:fill="FAFAFA"/>
          </w:tcPr>
          <w:p w14:paraId="7C846DA2"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p>
        </w:tc>
        <w:tc>
          <w:tcPr>
            <w:tcW w:w="1388" w:type="dxa"/>
            <w:shd w:val="clear" w:color="auto" w:fill="FAFAFA"/>
          </w:tcPr>
          <w:p w14:paraId="7F6EE359"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p>
        </w:tc>
      </w:tr>
      <w:tr w:rsidR="00A31A3A" w:rsidRPr="003709B5" w14:paraId="4447E8B5" w14:textId="77777777" w:rsidTr="00B00528">
        <w:trPr>
          <w:trHeight w:val="207"/>
        </w:trPr>
        <w:tc>
          <w:tcPr>
            <w:tcW w:w="1701" w:type="dxa"/>
            <w:shd w:val="clear" w:color="auto" w:fill="FAFAFA"/>
          </w:tcPr>
          <w:p w14:paraId="23DBE101" w14:textId="77777777" w:rsidR="00A31A3A" w:rsidRPr="003709B5" w:rsidRDefault="00A31A3A" w:rsidP="003709B5">
            <w:pPr>
              <w:overflowPunct/>
              <w:autoSpaceDE/>
              <w:autoSpaceDN/>
              <w:adjustRightInd/>
              <w:ind w:left="86" w:right="-245" w:hanging="187"/>
              <w:textAlignment w:val="auto"/>
              <w:rPr>
                <w:rFonts w:ascii="Arial" w:eastAsia="Arial" w:hAnsi="Arial" w:cs="Arial"/>
                <w:sz w:val="16"/>
                <w:szCs w:val="16"/>
                <w:lang w:bidi="ar-SA"/>
              </w:rPr>
            </w:pPr>
            <w:r w:rsidRPr="003709B5">
              <w:rPr>
                <w:rFonts w:ascii="Arial" w:eastAsia="Arial" w:hAnsi="Arial" w:cs="Arial"/>
                <w:sz w:val="16"/>
                <w:szCs w:val="16"/>
                <w:lang w:val="en-GB"/>
              </w:rPr>
              <w:t xml:space="preserve">   N</w:t>
            </w:r>
            <w:r w:rsidRPr="003709B5">
              <w:rPr>
                <w:rFonts w:ascii="Arial" w:eastAsia="Arial" w:hAnsi="Arial" w:cs="Arial"/>
                <w:sz w:val="16"/>
                <w:szCs w:val="16"/>
                <w:lang w:bidi="ar-SA"/>
              </w:rPr>
              <w:t xml:space="preserve">o. </w:t>
            </w:r>
            <w:r w:rsidRPr="003709B5">
              <w:rPr>
                <w:rFonts w:ascii="Arial" w:eastAsia="Arial" w:hAnsi="Arial" w:cs="Arial"/>
                <w:sz w:val="16"/>
                <w:szCs w:val="16"/>
                <w:lang w:val="en-GB" w:bidi="ar-SA"/>
              </w:rPr>
              <w:t>1</w:t>
            </w:r>
            <w:r w:rsidRPr="003709B5">
              <w:rPr>
                <w:rFonts w:ascii="Arial" w:eastAsia="Arial" w:hAnsi="Arial" w:cs="Arial"/>
                <w:sz w:val="16"/>
                <w:szCs w:val="16"/>
                <w:lang w:bidi="ar-SA"/>
              </w:rPr>
              <w:t>/</w:t>
            </w:r>
            <w:r w:rsidRPr="003709B5">
              <w:rPr>
                <w:rFonts w:ascii="Arial" w:eastAsia="Arial" w:hAnsi="Arial" w:cs="Arial"/>
                <w:sz w:val="16"/>
                <w:szCs w:val="16"/>
                <w:lang w:val="en-GB" w:bidi="ar-SA"/>
              </w:rPr>
              <w:t>2021</w:t>
            </w:r>
          </w:p>
        </w:tc>
        <w:tc>
          <w:tcPr>
            <w:tcW w:w="709" w:type="dxa"/>
            <w:shd w:val="clear" w:color="auto" w:fill="FAFAFA"/>
          </w:tcPr>
          <w:p w14:paraId="45539E8E" w14:textId="77777777" w:rsidR="00A31A3A" w:rsidRPr="003709B5" w:rsidRDefault="00A31A3A" w:rsidP="003709B5">
            <w:pPr>
              <w:overflowPunct/>
              <w:autoSpaceDE/>
              <w:autoSpaceDN/>
              <w:adjustRightInd/>
              <w:ind w:left="-40" w:right="-72" w:hanging="67"/>
              <w:jc w:val="right"/>
              <w:textAlignment w:val="auto"/>
              <w:rPr>
                <w:rFonts w:ascii="Arial" w:eastAsia="Arial" w:hAnsi="Arial" w:cs="Arial"/>
                <w:sz w:val="16"/>
                <w:szCs w:val="16"/>
                <w:lang w:bidi="ar-SA"/>
              </w:rPr>
            </w:pPr>
            <w:r w:rsidRPr="003709B5">
              <w:rPr>
                <w:rFonts w:ascii="Arial" w:eastAsia="Arial" w:hAnsi="Arial" w:cs="Arial"/>
                <w:sz w:val="16"/>
                <w:szCs w:val="16"/>
                <w:lang w:val="en-GB" w:bidi="ar-SA"/>
              </w:rPr>
              <w:t>373,900</w:t>
            </w:r>
          </w:p>
        </w:tc>
        <w:tc>
          <w:tcPr>
            <w:tcW w:w="1134" w:type="dxa"/>
            <w:shd w:val="clear" w:color="auto" w:fill="FAFAFA"/>
          </w:tcPr>
          <w:p w14:paraId="33F69A75"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r w:rsidRPr="003709B5">
              <w:rPr>
                <w:rFonts w:ascii="Arial" w:eastAsia="Arial" w:hAnsi="Arial" w:cs="Arial"/>
                <w:sz w:val="16"/>
                <w:szCs w:val="16"/>
                <w:lang w:val="en-GB" w:bidi="ar-SA"/>
              </w:rPr>
              <w:t>1</w:t>
            </w:r>
            <w:r w:rsidRPr="003709B5">
              <w:rPr>
                <w:rFonts w:ascii="Arial" w:eastAsia="Arial" w:hAnsi="Arial" w:cs="Arial"/>
                <w:sz w:val="16"/>
                <w:szCs w:val="16"/>
                <w:lang w:bidi="ar-SA"/>
              </w:rPr>
              <w:t>,</w:t>
            </w:r>
            <w:r w:rsidRPr="003709B5">
              <w:rPr>
                <w:rFonts w:ascii="Arial" w:eastAsia="Arial" w:hAnsi="Arial" w:cs="Arial"/>
                <w:sz w:val="16"/>
                <w:szCs w:val="16"/>
                <w:lang w:val="en-GB" w:bidi="ar-SA"/>
              </w:rPr>
              <w:t>000</w:t>
            </w:r>
          </w:p>
        </w:tc>
        <w:tc>
          <w:tcPr>
            <w:tcW w:w="1134" w:type="dxa"/>
            <w:shd w:val="clear" w:color="auto" w:fill="FAFAFA"/>
          </w:tcPr>
          <w:p w14:paraId="1690516C"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r w:rsidRPr="003709B5">
              <w:rPr>
                <w:rFonts w:ascii="Arial" w:eastAsia="Arial" w:hAnsi="Arial" w:cs="Arial"/>
                <w:sz w:val="16"/>
                <w:szCs w:val="16"/>
                <w:lang w:bidi="ar-SA"/>
              </w:rPr>
              <w:t>373,900,000</w:t>
            </w:r>
          </w:p>
        </w:tc>
        <w:tc>
          <w:tcPr>
            <w:tcW w:w="1134" w:type="dxa"/>
            <w:shd w:val="clear" w:color="auto" w:fill="FAFAFA"/>
          </w:tcPr>
          <w:p w14:paraId="39906AAF"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r w:rsidRPr="003709B5">
              <w:rPr>
                <w:rFonts w:ascii="Arial" w:eastAsia="Arial" w:hAnsi="Arial" w:cs="Arial"/>
                <w:sz w:val="16"/>
                <w:szCs w:val="16"/>
                <w:lang w:val="en-GB" w:bidi="ar-SA"/>
              </w:rPr>
              <w:t>6</w:t>
            </w:r>
            <w:r w:rsidRPr="003709B5">
              <w:rPr>
                <w:rFonts w:ascii="Arial" w:eastAsia="Arial" w:hAnsi="Arial" w:cs="Arial"/>
                <w:sz w:val="16"/>
                <w:szCs w:val="16"/>
                <w:lang w:bidi="ar-SA"/>
              </w:rPr>
              <w:t>.</w:t>
            </w:r>
            <w:r w:rsidRPr="003709B5">
              <w:rPr>
                <w:rFonts w:ascii="Arial" w:eastAsia="Arial" w:hAnsi="Arial" w:cs="Arial"/>
                <w:sz w:val="16"/>
                <w:szCs w:val="16"/>
                <w:lang w:val="en-GB" w:bidi="ar-SA"/>
              </w:rPr>
              <w:t>80</w:t>
            </w:r>
          </w:p>
        </w:tc>
        <w:tc>
          <w:tcPr>
            <w:tcW w:w="851" w:type="dxa"/>
            <w:shd w:val="clear" w:color="auto" w:fill="FAFAFA"/>
          </w:tcPr>
          <w:p w14:paraId="74599C3B" w14:textId="77777777" w:rsidR="00A31A3A" w:rsidRPr="003709B5" w:rsidRDefault="00A31A3A" w:rsidP="003709B5">
            <w:pPr>
              <w:overflowPunct/>
              <w:autoSpaceDE/>
              <w:autoSpaceDN/>
              <w:adjustRightInd/>
              <w:ind w:left="-40" w:right="-72"/>
              <w:jc w:val="center"/>
              <w:textAlignment w:val="auto"/>
              <w:rPr>
                <w:rFonts w:ascii="Arial" w:eastAsia="Arial" w:hAnsi="Arial" w:cs="Arial"/>
                <w:sz w:val="16"/>
                <w:szCs w:val="16"/>
                <w:lang w:val="en-GB" w:bidi="ar-SA"/>
              </w:rPr>
            </w:pPr>
            <w:r w:rsidRPr="003709B5">
              <w:rPr>
                <w:rFonts w:ascii="Arial" w:eastAsia="Arial" w:hAnsi="Arial" w:cs="Arial"/>
                <w:sz w:val="16"/>
                <w:szCs w:val="16"/>
                <w:lang w:val="en-GB" w:bidi="ar-SA"/>
              </w:rPr>
              <w:t xml:space="preserve">2 years </w:t>
            </w:r>
          </w:p>
          <w:p w14:paraId="2CCB696A" w14:textId="77777777" w:rsidR="00A31A3A" w:rsidRPr="003709B5" w:rsidRDefault="00A31A3A" w:rsidP="003709B5">
            <w:pPr>
              <w:overflowPunct/>
              <w:autoSpaceDE/>
              <w:autoSpaceDN/>
              <w:adjustRightInd/>
              <w:ind w:left="-40" w:right="-72"/>
              <w:jc w:val="center"/>
              <w:textAlignment w:val="auto"/>
              <w:rPr>
                <w:rFonts w:ascii="Arial" w:eastAsia="Arial" w:hAnsi="Arial" w:cs="Arial"/>
                <w:sz w:val="16"/>
                <w:szCs w:val="16"/>
                <w:lang w:bidi="ar-SA"/>
              </w:rPr>
            </w:pPr>
            <w:r w:rsidRPr="003709B5">
              <w:rPr>
                <w:rFonts w:ascii="Arial" w:eastAsia="Arial" w:hAnsi="Arial" w:cs="Arial"/>
                <w:sz w:val="16"/>
                <w:szCs w:val="16"/>
                <w:lang w:val="en-GB" w:bidi="ar-SA"/>
              </w:rPr>
              <w:t>3 months</w:t>
            </w:r>
          </w:p>
        </w:tc>
        <w:tc>
          <w:tcPr>
            <w:tcW w:w="1417" w:type="dxa"/>
            <w:shd w:val="clear" w:color="auto" w:fill="FAFAFA"/>
          </w:tcPr>
          <w:p w14:paraId="1297C33B" w14:textId="77777777" w:rsidR="00A31A3A" w:rsidRPr="003709B5" w:rsidRDefault="00A31A3A" w:rsidP="003709B5">
            <w:pPr>
              <w:overflowPunct/>
              <w:autoSpaceDE/>
              <w:autoSpaceDN/>
              <w:adjustRightInd/>
              <w:ind w:left="-33" w:right="-72"/>
              <w:jc w:val="center"/>
              <w:textAlignment w:val="auto"/>
              <w:rPr>
                <w:rFonts w:ascii="Arial" w:eastAsia="Arial" w:hAnsi="Arial" w:cs="Arial"/>
                <w:sz w:val="16"/>
                <w:szCs w:val="16"/>
                <w:lang w:bidi="ar-SA"/>
              </w:rPr>
            </w:pPr>
            <w:r w:rsidRPr="003709B5">
              <w:rPr>
                <w:rFonts w:ascii="Arial" w:eastAsia="Arial" w:hAnsi="Arial" w:cs="Arial"/>
                <w:sz w:val="16"/>
                <w:szCs w:val="16"/>
                <w:lang w:val="en-GB" w:bidi="ar-SA"/>
              </w:rPr>
              <w:t>29 April 2021</w:t>
            </w:r>
          </w:p>
        </w:tc>
        <w:tc>
          <w:tcPr>
            <w:tcW w:w="1388" w:type="dxa"/>
            <w:shd w:val="clear" w:color="auto" w:fill="FAFAFA"/>
          </w:tcPr>
          <w:p w14:paraId="632958FE" w14:textId="77777777" w:rsidR="00A31A3A" w:rsidRPr="003709B5" w:rsidRDefault="00A31A3A" w:rsidP="003709B5">
            <w:pPr>
              <w:overflowPunct/>
              <w:autoSpaceDE/>
              <w:autoSpaceDN/>
              <w:adjustRightInd/>
              <w:ind w:left="-33" w:right="-72"/>
              <w:jc w:val="center"/>
              <w:textAlignment w:val="auto"/>
              <w:rPr>
                <w:rFonts w:ascii="Arial" w:eastAsia="Arial" w:hAnsi="Arial" w:cs="Arial"/>
                <w:sz w:val="16"/>
                <w:szCs w:val="16"/>
                <w:lang w:bidi="ar-SA"/>
              </w:rPr>
            </w:pPr>
            <w:r w:rsidRPr="003709B5">
              <w:rPr>
                <w:rFonts w:ascii="Arial" w:eastAsia="Arial" w:hAnsi="Arial" w:cs="Arial"/>
                <w:sz w:val="16"/>
                <w:szCs w:val="16"/>
                <w:lang w:val="en-GB" w:bidi="ar-SA"/>
              </w:rPr>
              <w:t>29 July 2023</w:t>
            </w:r>
          </w:p>
        </w:tc>
      </w:tr>
      <w:tr w:rsidR="00A31A3A" w:rsidRPr="003709B5" w14:paraId="49063EAC" w14:textId="77777777" w:rsidTr="00B00528">
        <w:trPr>
          <w:trHeight w:val="207"/>
        </w:trPr>
        <w:tc>
          <w:tcPr>
            <w:tcW w:w="1701" w:type="dxa"/>
            <w:shd w:val="clear" w:color="auto" w:fill="FAFAFA"/>
          </w:tcPr>
          <w:p w14:paraId="15B738D4" w14:textId="77777777" w:rsidR="00A31A3A" w:rsidRPr="003709B5" w:rsidRDefault="00A31A3A" w:rsidP="003709B5">
            <w:pPr>
              <w:overflowPunct/>
              <w:autoSpaceDE/>
              <w:autoSpaceDN/>
              <w:adjustRightInd/>
              <w:ind w:left="86" w:right="-245" w:hanging="187"/>
              <w:textAlignment w:val="auto"/>
              <w:rPr>
                <w:rFonts w:ascii="Arial" w:eastAsia="Arial" w:hAnsi="Arial" w:cs="Arial"/>
                <w:sz w:val="16"/>
                <w:szCs w:val="16"/>
                <w:lang w:bidi="ar-SA"/>
              </w:rPr>
            </w:pPr>
            <w:r w:rsidRPr="003709B5">
              <w:rPr>
                <w:rFonts w:ascii="Arial" w:eastAsia="Arial" w:hAnsi="Arial" w:cs="Arial"/>
                <w:sz w:val="16"/>
                <w:szCs w:val="16"/>
                <w:lang w:bidi="ar-SA"/>
              </w:rPr>
              <w:t xml:space="preserve">   No. </w:t>
            </w:r>
            <w:r w:rsidRPr="003709B5">
              <w:rPr>
                <w:rFonts w:ascii="Arial" w:eastAsia="Arial" w:hAnsi="Arial" w:cs="Arial"/>
                <w:sz w:val="16"/>
                <w:szCs w:val="16"/>
                <w:lang w:val="en-GB" w:bidi="ar-SA"/>
              </w:rPr>
              <w:t>2</w:t>
            </w:r>
            <w:r w:rsidRPr="003709B5">
              <w:rPr>
                <w:rFonts w:ascii="Arial" w:eastAsia="Arial" w:hAnsi="Arial" w:cs="Arial"/>
                <w:sz w:val="16"/>
                <w:szCs w:val="16"/>
                <w:lang w:bidi="ar-SA"/>
              </w:rPr>
              <w:t>/</w:t>
            </w:r>
            <w:r w:rsidRPr="003709B5">
              <w:rPr>
                <w:rFonts w:ascii="Arial" w:eastAsia="Arial" w:hAnsi="Arial" w:cs="Arial"/>
                <w:sz w:val="16"/>
                <w:szCs w:val="16"/>
                <w:lang w:val="en-GB" w:bidi="ar-SA"/>
              </w:rPr>
              <w:t>2021</w:t>
            </w:r>
          </w:p>
        </w:tc>
        <w:tc>
          <w:tcPr>
            <w:tcW w:w="709" w:type="dxa"/>
            <w:shd w:val="clear" w:color="auto" w:fill="FAFAFA"/>
          </w:tcPr>
          <w:p w14:paraId="310BE506" w14:textId="77777777" w:rsidR="00A31A3A" w:rsidRPr="003709B5" w:rsidRDefault="00A31A3A" w:rsidP="003709B5">
            <w:pPr>
              <w:overflowPunct/>
              <w:autoSpaceDE/>
              <w:autoSpaceDN/>
              <w:adjustRightInd/>
              <w:ind w:left="-40" w:right="-72" w:hanging="67"/>
              <w:jc w:val="right"/>
              <w:textAlignment w:val="auto"/>
              <w:rPr>
                <w:rFonts w:ascii="Arial" w:eastAsia="Arial" w:hAnsi="Arial" w:cs="Arial"/>
                <w:sz w:val="16"/>
                <w:szCs w:val="16"/>
                <w:lang w:bidi="ar-SA"/>
              </w:rPr>
            </w:pPr>
            <w:r w:rsidRPr="003709B5">
              <w:rPr>
                <w:rFonts w:ascii="Arial" w:eastAsia="Arial" w:hAnsi="Arial" w:cs="Arial"/>
                <w:sz w:val="16"/>
                <w:szCs w:val="16"/>
                <w:lang w:val="en-GB" w:bidi="ar-SA"/>
              </w:rPr>
              <w:t>230</w:t>
            </w:r>
            <w:r w:rsidRPr="003709B5">
              <w:rPr>
                <w:rFonts w:ascii="Arial" w:eastAsia="Arial" w:hAnsi="Arial" w:cs="Arial"/>
                <w:sz w:val="16"/>
                <w:szCs w:val="16"/>
                <w:lang w:bidi="ar-SA"/>
              </w:rPr>
              <w:t>,</w:t>
            </w:r>
            <w:r w:rsidRPr="003709B5">
              <w:rPr>
                <w:rFonts w:ascii="Arial" w:eastAsia="Arial" w:hAnsi="Arial" w:cs="Arial"/>
                <w:sz w:val="16"/>
                <w:szCs w:val="16"/>
                <w:lang w:val="en-GB" w:bidi="ar-SA"/>
              </w:rPr>
              <w:t>000</w:t>
            </w:r>
          </w:p>
        </w:tc>
        <w:tc>
          <w:tcPr>
            <w:tcW w:w="1134" w:type="dxa"/>
            <w:shd w:val="clear" w:color="auto" w:fill="FAFAFA"/>
          </w:tcPr>
          <w:p w14:paraId="305DE003"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r w:rsidRPr="003709B5">
              <w:rPr>
                <w:rFonts w:ascii="Arial" w:eastAsia="Arial" w:hAnsi="Arial" w:cs="Arial"/>
                <w:sz w:val="16"/>
                <w:szCs w:val="16"/>
                <w:lang w:val="en-GB" w:bidi="ar-SA"/>
              </w:rPr>
              <w:t>1</w:t>
            </w:r>
            <w:r w:rsidRPr="003709B5">
              <w:rPr>
                <w:rFonts w:ascii="Arial" w:eastAsia="Arial" w:hAnsi="Arial" w:cs="Arial"/>
                <w:sz w:val="16"/>
                <w:szCs w:val="16"/>
                <w:lang w:bidi="ar-SA"/>
              </w:rPr>
              <w:t>,</w:t>
            </w:r>
            <w:r w:rsidRPr="003709B5">
              <w:rPr>
                <w:rFonts w:ascii="Arial" w:eastAsia="Arial" w:hAnsi="Arial" w:cs="Arial"/>
                <w:sz w:val="16"/>
                <w:szCs w:val="16"/>
                <w:lang w:val="en-GB" w:bidi="ar-SA"/>
              </w:rPr>
              <w:t>000</w:t>
            </w:r>
          </w:p>
        </w:tc>
        <w:tc>
          <w:tcPr>
            <w:tcW w:w="1134" w:type="dxa"/>
            <w:shd w:val="clear" w:color="auto" w:fill="FAFAFA"/>
          </w:tcPr>
          <w:p w14:paraId="1C679BD9"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r w:rsidRPr="003709B5">
              <w:rPr>
                <w:rFonts w:ascii="Arial" w:eastAsia="Arial" w:hAnsi="Arial" w:cs="Arial"/>
                <w:sz w:val="16"/>
                <w:szCs w:val="16"/>
                <w:lang w:bidi="ar-SA"/>
              </w:rPr>
              <w:t>230,000,000</w:t>
            </w:r>
          </w:p>
        </w:tc>
        <w:tc>
          <w:tcPr>
            <w:tcW w:w="1134" w:type="dxa"/>
            <w:shd w:val="clear" w:color="auto" w:fill="FAFAFA"/>
          </w:tcPr>
          <w:p w14:paraId="4DD2959E"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bidi="ar-SA"/>
              </w:rPr>
            </w:pPr>
            <w:r w:rsidRPr="003709B5">
              <w:rPr>
                <w:rFonts w:ascii="Arial" w:eastAsia="Arial" w:hAnsi="Arial" w:cs="Arial"/>
                <w:sz w:val="16"/>
                <w:szCs w:val="16"/>
                <w:lang w:val="en-GB" w:bidi="ar-SA"/>
              </w:rPr>
              <w:t>6</w:t>
            </w:r>
            <w:r w:rsidRPr="003709B5">
              <w:rPr>
                <w:rFonts w:ascii="Arial" w:eastAsia="Arial" w:hAnsi="Arial" w:cs="Arial"/>
                <w:sz w:val="16"/>
                <w:szCs w:val="16"/>
                <w:lang w:bidi="ar-SA"/>
              </w:rPr>
              <w:t>.</w:t>
            </w:r>
            <w:r w:rsidRPr="003709B5">
              <w:rPr>
                <w:rFonts w:ascii="Arial" w:eastAsia="Arial" w:hAnsi="Arial" w:cs="Arial"/>
                <w:sz w:val="16"/>
                <w:szCs w:val="16"/>
                <w:lang w:val="en-GB" w:bidi="ar-SA"/>
              </w:rPr>
              <w:t>00</w:t>
            </w:r>
          </w:p>
        </w:tc>
        <w:tc>
          <w:tcPr>
            <w:tcW w:w="851" w:type="dxa"/>
            <w:shd w:val="clear" w:color="auto" w:fill="FAFAFA"/>
          </w:tcPr>
          <w:p w14:paraId="22C2BAAC" w14:textId="77777777" w:rsidR="00A31A3A" w:rsidRPr="003709B5" w:rsidRDefault="00A31A3A" w:rsidP="003709B5">
            <w:pPr>
              <w:overflowPunct/>
              <w:autoSpaceDE/>
              <w:autoSpaceDN/>
              <w:adjustRightInd/>
              <w:ind w:left="-40" w:right="-72"/>
              <w:jc w:val="center"/>
              <w:textAlignment w:val="auto"/>
              <w:rPr>
                <w:rFonts w:ascii="Arial" w:eastAsia="Arial" w:hAnsi="Arial" w:cs="Arial"/>
                <w:sz w:val="16"/>
                <w:szCs w:val="16"/>
                <w:lang w:bidi="ar-SA"/>
              </w:rPr>
            </w:pPr>
            <w:r w:rsidRPr="003709B5">
              <w:rPr>
                <w:rFonts w:ascii="Arial" w:eastAsia="Arial" w:hAnsi="Arial" w:cs="Arial"/>
                <w:sz w:val="16"/>
                <w:szCs w:val="16"/>
                <w:lang w:val="en-GB" w:bidi="ar-SA"/>
              </w:rPr>
              <w:t>181 days</w:t>
            </w:r>
          </w:p>
        </w:tc>
        <w:tc>
          <w:tcPr>
            <w:tcW w:w="1417" w:type="dxa"/>
            <w:shd w:val="clear" w:color="auto" w:fill="FAFAFA"/>
          </w:tcPr>
          <w:p w14:paraId="23801E05" w14:textId="77777777" w:rsidR="00A31A3A" w:rsidRPr="003709B5" w:rsidRDefault="00A31A3A" w:rsidP="003709B5">
            <w:pPr>
              <w:overflowPunct/>
              <w:autoSpaceDE/>
              <w:autoSpaceDN/>
              <w:adjustRightInd/>
              <w:ind w:left="-33" w:right="-72"/>
              <w:jc w:val="center"/>
              <w:textAlignment w:val="auto"/>
              <w:rPr>
                <w:rFonts w:ascii="Arial" w:eastAsia="Arial" w:hAnsi="Arial" w:cs="Arial"/>
                <w:sz w:val="16"/>
                <w:szCs w:val="16"/>
                <w:lang w:bidi="ar-SA"/>
              </w:rPr>
            </w:pPr>
            <w:r w:rsidRPr="003709B5">
              <w:rPr>
                <w:rFonts w:ascii="Arial" w:eastAsia="Arial" w:hAnsi="Arial" w:cs="Arial"/>
                <w:sz w:val="16"/>
                <w:szCs w:val="16"/>
                <w:lang w:val="en-GB" w:bidi="ar-SA"/>
              </w:rPr>
              <w:t>30 April 2021</w:t>
            </w:r>
          </w:p>
        </w:tc>
        <w:tc>
          <w:tcPr>
            <w:tcW w:w="1388" w:type="dxa"/>
            <w:shd w:val="clear" w:color="auto" w:fill="FAFAFA"/>
          </w:tcPr>
          <w:p w14:paraId="050C6EE0" w14:textId="77777777" w:rsidR="00A31A3A" w:rsidRPr="003709B5" w:rsidRDefault="00A31A3A" w:rsidP="003709B5">
            <w:pPr>
              <w:overflowPunct/>
              <w:autoSpaceDE/>
              <w:autoSpaceDN/>
              <w:adjustRightInd/>
              <w:ind w:left="-33" w:right="-72"/>
              <w:jc w:val="center"/>
              <w:textAlignment w:val="auto"/>
              <w:rPr>
                <w:rFonts w:ascii="Arial" w:eastAsia="Arial" w:hAnsi="Arial" w:cs="Arial"/>
                <w:sz w:val="16"/>
                <w:szCs w:val="16"/>
                <w:lang w:bidi="ar-SA"/>
              </w:rPr>
            </w:pPr>
            <w:r w:rsidRPr="003709B5">
              <w:rPr>
                <w:rFonts w:ascii="Arial" w:eastAsia="Arial" w:hAnsi="Arial" w:cs="Arial"/>
                <w:sz w:val="16"/>
                <w:szCs w:val="16"/>
                <w:lang w:val="en-GB" w:bidi="ar-SA"/>
              </w:rPr>
              <w:t>28 October 2021</w:t>
            </w:r>
          </w:p>
        </w:tc>
      </w:tr>
      <w:tr w:rsidR="00A31A3A" w:rsidRPr="003709B5" w14:paraId="439B5DD8" w14:textId="77777777" w:rsidTr="00B00528">
        <w:trPr>
          <w:trHeight w:val="207"/>
        </w:trPr>
        <w:tc>
          <w:tcPr>
            <w:tcW w:w="1701" w:type="dxa"/>
            <w:shd w:val="clear" w:color="auto" w:fill="FAFAFA"/>
          </w:tcPr>
          <w:p w14:paraId="0F9F2846" w14:textId="77777777" w:rsidR="00A31A3A" w:rsidRPr="003709B5" w:rsidRDefault="00A31A3A" w:rsidP="003709B5">
            <w:pPr>
              <w:overflowPunct/>
              <w:autoSpaceDE/>
              <w:autoSpaceDN/>
              <w:adjustRightInd/>
              <w:ind w:left="86" w:right="-245" w:hanging="187"/>
              <w:textAlignment w:val="auto"/>
              <w:rPr>
                <w:rFonts w:ascii="Arial" w:eastAsia="Arial" w:hAnsi="Arial" w:cs="Arial"/>
                <w:sz w:val="16"/>
                <w:szCs w:val="16"/>
                <w:lang w:bidi="ar-SA"/>
              </w:rPr>
            </w:pPr>
            <w:r w:rsidRPr="003709B5">
              <w:rPr>
                <w:rFonts w:ascii="Arial" w:eastAsia="Arial" w:hAnsi="Arial" w:cs="Arial"/>
                <w:sz w:val="16"/>
                <w:szCs w:val="16"/>
                <w:lang w:bidi="ar-SA"/>
              </w:rPr>
              <w:t xml:space="preserve">   No. 3/2021 Tranche 1</w:t>
            </w:r>
          </w:p>
        </w:tc>
        <w:tc>
          <w:tcPr>
            <w:tcW w:w="709" w:type="dxa"/>
            <w:shd w:val="clear" w:color="auto" w:fill="FAFAFA"/>
          </w:tcPr>
          <w:p w14:paraId="67D8CC76" w14:textId="77777777" w:rsidR="00A31A3A" w:rsidRPr="003709B5" w:rsidRDefault="00A31A3A" w:rsidP="003709B5">
            <w:pPr>
              <w:overflowPunct/>
              <w:autoSpaceDE/>
              <w:autoSpaceDN/>
              <w:adjustRightInd/>
              <w:ind w:left="-40" w:right="-72" w:hanging="67"/>
              <w:jc w:val="right"/>
              <w:textAlignment w:val="auto"/>
              <w:rPr>
                <w:rFonts w:ascii="Arial" w:eastAsia="Arial" w:hAnsi="Arial" w:cs="Arial"/>
                <w:sz w:val="16"/>
                <w:szCs w:val="16"/>
                <w:lang w:val="en-GB" w:bidi="ar-SA"/>
              </w:rPr>
            </w:pPr>
            <w:r w:rsidRPr="003709B5">
              <w:rPr>
                <w:rFonts w:ascii="Arial" w:eastAsia="Arial Unicode MS" w:hAnsi="Arial" w:cs="Arial"/>
                <w:sz w:val="16"/>
                <w:szCs w:val="16"/>
                <w:lang w:val="en-GB"/>
              </w:rPr>
              <w:t>230,000</w:t>
            </w:r>
          </w:p>
        </w:tc>
        <w:tc>
          <w:tcPr>
            <w:tcW w:w="1134" w:type="dxa"/>
            <w:shd w:val="clear" w:color="auto" w:fill="FAFAFA"/>
          </w:tcPr>
          <w:p w14:paraId="0328AC34"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val="en-GB" w:bidi="ar-SA"/>
              </w:rPr>
            </w:pPr>
            <w:r w:rsidRPr="003709B5">
              <w:rPr>
                <w:rFonts w:ascii="Arial" w:eastAsia="Arial Unicode MS" w:hAnsi="Arial" w:cs="Arial"/>
                <w:sz w:val="16"/>
                <w:szCs w:val="16"/>
                <w:lang w:val="en-GB"/>
              </w:rPr>
              <w:t>1</w:t>
            </w:r>
            <w:r w:rsidRPr="003709B5">
              <w:rPr>
                <w:rFonts w:ascii="Arial" w:eastAsia="Arial Unicode MS" w:hAnsi="Arial" w:cs="Arial"/>
                <w:sz w:val="16"/>
                <w:szCs w:val="16"/>
              </w:rPr>
              <w:t>,</w:t>
            </w:r>
            <w:r w:rsidRPr="003709B5">
              <w:rPr>
                <w:rFonts w:ascii="Arial" w:eastAsia="Arial Unicode MS" w:hAnsi="Arial" w:cs="Arial"/>
                <w:sz w:val="16"/>
                <w:szCs w:val="16"/>
                <w:lang w:val="en-GB"/>
              </w:rPr>
              <w:t>000</w:t>
            </w:r>
          </w:p>
        </w:tc>
        <w:tc>
          <w:tcPr>
            <w:tcW w:w="1134" w:type="dxa"/>
            <w:shd w:val="clear" w:color="auto" w:fill="FAFAFA"/>
          </w:tcPr>
          <w:p w14:paraId="4A62F87E"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val="en-GB" w:bidi="ar-SA"/>
              </w:rPr>
            </w:pPr>
            <w:r w:rsidRPr="003709B5">
              <w:rPr>
                <w:rFonts w:ascii="Arial" w:eastAsia="Arial Unicode MS" w:hAnsi="Arial" w:cs="Arial"/>
                <w:sz w:val="16"/>
                <w:szCs w:val="16"/>
                <w:lang w:val="en-GB"/>
              </w:rPr>
              <w:t>230,000,000</w:t>
            </w:r>
          </w:p>
        </w:tc>
        <w:tc>
          <w:tcPr>
            <w:tcW w:w="1134" w:type="dxa"/>
            <w:shd w:val="clear" w:color="auto" w:fill="FAFAFA"/>
          </w:tcPr>
          <w:p w14:paraId="51E3DD0E"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cs/>
                <w:lang w:val="en-GB"/>
              </w:rPr>
            </w:pPr>
            <w:r w:rsidRPr="003709B5">
              <w:rPr>
                <w:rFonts w:ascii="Arial" w:eastAsia="Arial Unicode MS" w:hAnsi="Arial" w:cs="Arial"/>
                <w:sz w:val="16"/>
                <w:szCs w:val="16"/>
                <w:lang w:val="en-GB"/>
              </w:rPr>
              <w:t>7.50</w:t>
            </w:r>
          </w:p>
        </w:tc>
        <w:tc>
          <w:tcPr>
            <w:tcW w:w="851" w:type="dxa"/>
            <w:shd w:val="clear" w:color="auto" w:fill="FAFAFA"/>
          </w:tcPr>
          <w:p w14:paraId="2DA4466B" w14:textId="77777777" w:rsidR="00A31A3A" w:rsidRPr="003709B5" w:rsidRDefault="00A31A3A" w:rsidP="003709B5">
            <w:pPr>
              <w:overflowPunct/>
              <w:autoSpaceDE/>
              <w:autoSpaceDN/>
              <w:adjustRightInd/>
              <w:ind w:left="-40" w:right="-72"/>
              <w:jc w:val="center"/>
              <w:textAlignment w:val="auto"/>
              <w:rPr>
                <w:rFonts w:ascii="Arial" w:eastAsia="Arial" w:hAnsi="Arial" w:cs="Arial"/>
                <w:sz w:val="16"/>
                <w:szCs w:val="16"/>
                <w:lang w:val="en-GB" w:bidi="ar-SA"/>
              </w:rPr>
            </w:pPr>
            <w:r w:rsidRPr="003709B5">
              <w:rPr>
                <w:rFonts w:ascii="Arial" w:eastAsia="Arial" w:hAnsi="Arial" w:cs="Arial"/>
                <w:sz w:val="16"/>
                <w:szCs w:val="16"/>
                <w:lang w:val="en-GB" w:bidi="ar-SA"/>
              </w:rPr>
              <w:t xml:space="preserve">2 years </w:t>
            </w:r>
          </w:p>
          <w:p w14:paraId="122E32AB" w14:textId="77777777" w:rsidR="00A31A3A" w:rsidRPr="003709B5" w:rsidRDefault="00A31A3A" w:rsidP="003709B5">
            <w:pPr>
              <w:overflowPunct/>
              <w:autoSpaceDE/>
              <w:autoSpaceDN/>
              <w:adjustRightInd/>
              <w:ind w:left="-40" w:right="-72"/>
              <w:textAlignment w:val="auto"/>
              <w:rPr>
                <w:rFonts w:ascii="Arial" w:eastAsia="Arial" w:hAnsi="Arial" w:cs="Arial"/>
                <w:sz w:val="16"/>
                <w:szCs w:val="16"/>
                <w:cs/>
                <w:lang w:val="en-GB"/>
              </w:rPr>
            </w:pPr>
          </w:p>
        </w:tc>
        <w:tc>
          <w:tcPr>
            <w:tcW w:w="1417" w:type="dxa"/>
            <w:shd w:val="clear" w:color="auto" w:fill="FAFAFA"/>
          </w:tcPr>
          <w:p w14:paraId="115A7BA7" w14:textId="77777777" w:rsidR="00A31A3A" w:rsidRPr="003709B5" w:rsidRDefault="00A31A3A" w:rsidP="003709B5">
            <w:pPr>
              <w:overflowPunct/>
              <w:autoSpaceDE/>
              <w:autoSpaceDN/>
              <w:adjustRightInd/>
              <w:ind w:left="-33" w:right="-72"/>
              <w:jc w:val="center"/>
              <w:textAlignment w:val="auto"/>
              <w:rPr>
                <w:rFonts w:ascii="Arial" w:eastAsia="Arial" w:hAnsi="Arial" w:cs="Arial"/>
                <w:sz w:val="16"/>
                <w:szCs w:val="16"/>
                <w:lang w:bidi="ar-SA"/>
              </w:rPr>
            </w:pPr>
            <w:r w:rsidRPr="003709B5">
              <w:rPr>
                <w:rFonts w:ascii="Arial" w:eastAsia="Arial" w:hAnsi="Arial" w:cs="Arial"/>
                <w:sz w:val="16"/>
                <w:szCs w:val="16"/>
                <w:lang w:val="en-GB" w:bidi="ar-SA"/>
              </w:rPr>
              <w:t>28 October 2021</w:t>
            </w:r>
          </w:p>
        </w:tc>
        <w:tc>
          <w:tcPr>
            <w:tcW w:w="1388" w:type="dxa"/>
            <w:shd w:val="clear" w:color="auto" w:fill="FAFAFA"/>
          </w:tcPr>
          <w:p w14:paraId="57466B9E" w14:textId="77777777" w:rsidR="00A31A3A" w:rsidRPr="003709B5" w:rsidRDefault="00A31A3A" w:rsidP="003709B5">
            <w:pPr>
              <w:overflowPunct/>
              <w:autoSpaceDE/>
              <w:autoSpaceDN/>
              <w:adjustRightInd/>
              <w:ind w:left="-33" w:right="-72"/>
              <w:jc w:val="center"/>
              <w:textAlignment w:val="auto"/>
              <w:rPr>
                <w:rFonts w:ascii="Arial" w:eastAsia="Arial" w:hAnsi="Arial" w:cs="Arial"/>
                <w:sz w:val="16"/>
                <w:szCs w:val="16"/>
                <w:lang w:val="en-GB" w:bidi="ar-SA"/>
              </w:rPr>
            </w:pPr>
            <w:r w:rsidRPr="003709B5">
              <w:rPr>
                <w:rFonts w:ascii="Arial" w:eastAsia="Arial" w:hAnsi="Arial" w:cs="Arial"/>
                <w:sz w:val="16"/>
                <w:szCs w:val="16"/>
                <w:lang w:val="en-GB" w:bidi="ar-SA"/>
              </w:rPr>
              <w:t>28 October 2023</w:t>
            </w:r>
          </w:p>
        </w:tc>
      </w:tr>
      <w:tr w:rsidR="00A31A3A" w:rsidRPr="003709B5" w14:paraId="422D302B" w14:textId="77777777" w:rsidTr="00B00528">
        <w:trPr>
          <w:trHeight w:val="207"/>
        </w:trPr>
        <w:tc>
          <w:tcPr>
            <w:tcW w:w="1701" w:type="dxa"/>
            <w:shd w:val="clear" w:color="auto" w:fill="FAFAFA"/>
          </w:tcPr>
          <w:p w14:paraId="3A6C1251" w14:textId="77777777" w:rsidR="00A31A3A" w:rsidRPr="003709B5" w:rsidRDefault="00A31A3A" w:rsidP="003709B5">
            <w:pPr>
              <w:overflowPunct/>
              <w:autoSpaceDE/>
              <w:autoSpaceDN/>
              <w:adjustRightInd/>
              <w:ind w:left="86" w:right="-245" w:hanging="187"/>
              <w:textAlignment w:val="auto"/>
              <w:rPr>
                <w:rFonts w:ascii="Arial" w:eastAsia="Arial" w:hAnsi="Arial" w:cs="Arial"/>
                <w:sz w:val="16"/>
                <w:szCs w:val="16"/>
                <w:lang w:bidi="ar-SA"/>
              </w:rPr>
            </w:pPr>
            <w:r w:rsidRPr="003709B5">
              <w:rPr>
                <w:rFonts w:ascii="Arial" w:eastAsia="Arial" w:hAnsi="Arial" w:cs="Arial"/>
                <w:sz w:val="16"/>
                <w:szCs w:val="16"/>
                <w:lang w:bidi="ar-SA"/>
              </w:rPr>
              <w:t xml:space="preserve">   No. 3/2021 Tranche 2</w:t>
            </w:r>
          </w:p>
        </w:tc>
        <w:tc>
          <w:tcPr>
            <w:tcW w:w="709" w:type="dxa"/>
            <w:shd w:val="clear" w:color="auto" w:fill="FAFAFA"/>
          </w:tcPr>
          <w:p w14:paraId="5F078803" w14:textId="77777777" w:rsidR="00A31A3A" w:rsidRPr="003709B5" w:rsidRDefault="00A31A3A" w:rsidP="003709B5">
            <w:pPr>
              <w:overflowPunct/>
              <w:autoSpaceDE/>
              <w:autoSpaceDN/>
              <w:adjustRightInd/>
              <w:ind w:left="-40" w:right="-72" w:hanging="67"/>
              <w:jc w:val="right"/>
              <w:textAlignment w:val="auto"/>
              <w:rPr>
                <w:rFonts w:ascii="Arial" w:eastAsia="Arial" w:hAnsi="Arial" w:cs="Arial"/>
                <w:sz w:val="16"/>
                <w:szCs w:val="16"/>
                <w:lang w:val="en-GB" w:bidi="ar-SA"/>
              </w:rPr>
            </w:pPr>
            <w:r w:rsidRPr="003709B5">
              <w:rPr>
                <w:rFonts w:ascii="Arial" w:eastAsia="Arial Unicode MS" w:hAnsi="Arial" w:cs="Arial"/>
                <w:sz w:val="16"/>
                <w:szCs w:val="16"/>
                <w:lang w:val="en-GB"/>
              </w:rPr>
              <w:t>732,100</w:t>
            </w:r>
          </w:p>
        </w:tc>
        <w:tc>
          <w:tcPr>
            <w:tcW w:w="1134" w:type="dxa"/>
            <w:shd w:val="clear" w:color="auto" w:fill="FAFAFA"/>
          </w:tcPr>
          <w:p w14:paraId="3EF9CC15"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val="en-GB" w:bidi="ar-SA"/>
              </w:rPr>
            </w:pPr>
            <w:r w:rsidRPr="003709B5">
              <w:rPr>
                <w:rFonts w:ascii="Arial" w:eastAsia="Arial Unicode MS" w:hAnsi="Arial" w:cs="Arial"/>
                <w:sz w:val="16"/>
                <w:szCs w:val="16"/>
                <w:lang w:val="en-GB"/>
              </w:rPr>
              <w:t>1,000</w:t>
            </w:r>
          </w:p>
        </w:tc>
        <w:tc>
          <w:tcPr>
            <w:tcW w:w="1134" w:type="dxa"/>
            <w:shd w:val="clear" w:color="auto" w:fill="FAFAFA"/>
          </w:tcPr>
          <w:p w14:paraId="1017182D"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val="en-GB" w:bidi="ar-SA"/>
              </w:rPr>
            </w:pPr>
            <w:r w:rsidRPr="003709B5">
              <w:rPr>
                <w:rFonts w:ascii="Arial" w:eastAsia="Arial Unicode MS" w:hAnsi="Arial" w:cs="Arial"/>
                <w:sz w:val="16"/>
                <w:szCs w:val="16"/>
                <w:lang w:val="en-GB"/>
              </w:rPr>
              <w:t>732,100,000</w:t>
            </w:r>
          </w:p>
        </w:tc>
        <w:tc>
          <w:tcPr>
            <w:tcW w:w="1134" w:type="dxa"/>
            <w:shd w:val="clear" w:color="auto" w:fill="FAFAFA"/>
          </w:tcPr>
          <w:p w14:paraId="610721F4" w14:textId="77777777" w:rsidR="00A31A3A" w:rsidRPr="003709B5" w:rsidRDefault="00A31A3A" w:rsidP="003709B5">
            <w:pPr>
              <w:overflowPunct/>
              <w:autoSpaceDE/>
              <w:autoSpaceDN/>
              <w:adjustRightInd/>
              <w:ind w:left="-40" w:right="-72"/>
              <w:jc w:val="right"/>
              <w:textAlignment w:val="auto"/>
              <w:rPr>
                <w:rFonts w:ascii="Arial" w:eastAsia="Arial" w:hAnsi="Arial" w:cs="Arial"/>
                <w:sz w:val="16"/>
                <w:szCs w:val="16"/>
                <w:lang w:val="en-GB" w:bidi="ar-SA"/>
              </w:rPr>
            </w:pPr>
            <w:r w:rsidRPr="003709B5">
              <w:rPr>
                <w:rFonts w:ascii="Arial" w:eastAsia="Arial Unicode MS" w:hAnsi="Arial" w:cs="Arial"/>
                <w:sz w:val="16"/>
                <w:szCs w:val="16"/>
                <w:lang w:val="en-GB"/>
              </w:rPr>
              <w:t>7.00</w:t>
            </w:r>
          </w:p>
        </w:tc>
        <w:tc>
          <w:tcPr>
            <w:tcW w:w="851" w:type="dxa"/>
            <w:shd w:val="clear" w:color="auto" w:fill="FAFAFA"/>
          </w:tcPr>
          <w:p w14:paraId="69AE82E7" w14:textId="77777777" w:rsidR="00A31A3A" w:rsidRPr="003709B5" w:rsidRDefault="00A31A3A" w:rsidP="003709B5">
            <w:pPr>
              <w:overflowPunct/>
              <w:autoSpaceDE/>
              <w:autoSpaceDN/>
              <w:adjustRightInd/>
              <w:ind w:left="-40" w:right="-72"/>
              <w:jc w:val="center"/>
              <w:textAlignment w:val="auto"/>
              <w:rPr>
                <w:rFonts w:ascii="Arial" w:eastAsia="Arial" w:hAnsi="Arial" w:cs="Arial"/>
                <w:sz w:val="16"/>
                <w:szCs w:val="16"/>
                <w:lang w:val="en-GB" w:bidi="ar-SA"/>
              </w:rPr>
            </w:pPr>
            <w:r w:rsidRPr="003709B5">
              <w:rPr>
                <w:rFonts w:ascii="Arial" w:eastAsia="Arial" w:hAnsi="Arial" w:cs="Arial"/>
                <w:sz w:val="16"/>
                <w:szCs w:val="16"/>
                <w:lang w:val="en-GB" w:bidi="ar-SA"/>
              </w:rPr>
              <w:t xml:space="preserve">1 years </w:t>
            </w:r>
          </w:p>
          <w:p w14:paraId="66E0BC05" w14:textId="77777777" w:rsidR="00A31A3A" w:rsidRPr="003709B5" w:rsidRDefault="00A31A3A" w:rsidP="003709B5">
            <w:pPr>
              <w:overflowPunct/>
              <w:autoSpaceDE/>
              <w:autoSpaceDN/>
              <w:adjustRightInd/>
              <w:ind w:left="-40" w:right="-72"/>
              <w:jc w:val="center"/>
              <w:textAlignment w:val="auto"/>
              <w:rPr>
                <w:rFonts w:ascii="Arial" w:eastAsia="Arial" w:hAnsi="Arial" w:cs="Arial"/>
                <w:sz w:val="16"/>
                <w:szCs w:val="16"/>
                <w:cs/>
                <w:lang w:val="en-GB"/>
              </w:rPr>
            </w:pPr>
            <w:r w:rsidRPr="003709B5">
              <w:rPr>
                <w:rFonts w:ascii="Arial" w:eastAsia="Arial" w:hAnsi="Arial" w:cs="Arial"/>
                <w:sz w:val="16"/>
                <w:szCs w:val="16"/>
                <w:lang w:val="en-GB" w:bidi="ar-SA"/>
              </w:rPr>
              <w:t>6 months</w:t>
            </w:r>
          </w:p>
        </w:tc>
        <w:tc>
          <w:tcPr>
            <w:tcW w:w="1417" w:type="dxa"/>
            <w:shd w:val="clear" w:color="auto" w:fill="FAFAFA"/>
          </w:tcPr>
          <w:p w14:paraId="5699FF6E" w14:textId="77777777" w:rsidR="00A31A3A" w:rsidRPr="003709B5" w:rsidRDefault="00A31A3A" w:rsidP="003709B5">
            <w:pPr>
              <w:overflowPunct/>
              <w:autoSpaceDE/>
              <w:autoSpaceDN/>
              <w:adjustRightInd/>
              <w:ind w:left="-100" w:right="-72"/>
              <w:jc w:val="center"/>
              <w:textAlignment w:val="auto"/>
              <w:rPr>
                <w:rFonts w:ascii="Arial" w:eastAsia="Arial" w:hAnsi="Arial" w:cs="Arial"/>
                <w:sz w:val="16"/>
                <w:szCs w:val="16"/>
                <w:lang w:val="en-GB" w:bidi="ar-SA"/>
              </w:rPr>
            </w:pPr>
            <w:r w:rsidRPr="003709B5">
              <w:rPr>
                <w:rFonts w:ascii="Arial" w:eastAsia="Arial" w:hAnsi="Arial" w:cs="Arial"/>
                <w:sz w:val="16"/>
                <w:szCs w:val="16"/>
                <w:lang w:val="en-GB" w:bidi="ar-SA"/>
              </w:rPr>
              <w:t>4 November 2021</w:t>
            </w:r>
          </w:p>
        </w:tc>
        <w:tc>
          <w:tcPr>
            <w:tcW w:w="1388" w:type="dxa"/>
            <w:shd w:val="clear" w:color="auto" w:fill="FAFAFA"/>
          </w:tcPr>
          <w:p w14:paraId="6CE90336" w14:textId="77777777" w:rsidR="00A31A3A" w:rsidRPr="003709B5" w:rsidRDefault="00A31A3A" w:rsidP="003709B5">
            <w:pPr>
              <w:overflowPunct/>
              <w:autoSpaceDE/>
              <w:autoSpaceDN/>
              <w:adjustRightInd/>
              <w:ind w:left="-33" w:right="-72"/>
              <w:jc w:val="center"/>
              <w:textAlignment w:val="auto"/>
              <w:rPr>
                <w:rFonts w:ascii="Arial" w:eastAsia="Arial" w:hAnsi="Arial" w:cs="Arial"/>
                <w:sz w:val="16"/>
                <w:szCs w:val="16"/>
                <w:lang w:val="en-GB" w:bidi="ar-SA"/>
              </w:rPr>
            </w:pPr>
            <w:r w:rsidRPr="003709B5">
              <w:rPr>
                <w:rFonts w:ascii="Arial" w:eastAsia="Arial" w:hAnsi="Arial" w:cs="Arial"/>
                <w:sz w:val="16"/>
                <w:szCs w:val="16"/>
                <w:lang w:val="en-GB" w:bidi="ar-SA"/>
              </w:rPr>
              <w:t xml:space="preserve">4 </w:t>
            </w:r>
            <w:r w:rsidRPr="003709B5">
              <w:rPr>
                <w:rFonts w:ascii="Arial" w:eastAsia="Arial" w:hAnsi="Arial" w:cs="Arial"/>
                <w:sz w:val="16"/>
                <w:szCs w:val="16"/>
              </w:rPr>
              <w:t>May</w:t>
            </w:r>
            <w:r w:rsidRPr="003709B5">
              <w:rPr>
                <w:rFonts w:ascii="Arial" w:eastAsia="Arial" w:hAnsi="Arial" w:cs="Arial"/>
                <w:sz w:val="16"/>
                <w:szCs w:val="16"/>
                <w:lang w:val="en-GB" w:bidi="ar-SA"/>
              </w:rPr>
              <w:t xml:space="preserve"> 2023</w:t>
            </w:r>
          </w:p>
        </w:tc>
      </w:tr>
    </w:tbl>
    <w:p w14:paraId="5A9DBDB5" w14:textId="77777777" w:rsidR="00A31A3A" w:rsidRPr="003709B5" w:rsidRDefault="00A31A3A" w:rsidP="003709B5">
      <w:pPr>
        <w:overflowPunct/>
        <w:autoSpaceDE/>
        <w:autoSpaceDN/>
        <w:adjustRightInd/>
        <w:contextualSpacing/>
        <w:jc w:val="both"/>
        <w:textAlignment w:val="auto"/>
        <w:rPr>
          <w:rFonts w:ascii="Arial" w:eastAsia="Arial Unicode MS" w:hAnsi="Arial" w:cs="Arial"/>
          <w:sz w:val="18"/>
          <w:szCs w:val="18"/>
          <w:lang w:val="en-GB"/>
        </w:rPr>
      </w:pPr>
    </w:p>
    <w:p w14:paraId="7083ABA8" w14:textId="77777777" w:rsidR="00A31A3A" w:rsidRPr="003709B5" w:rsidRDefault="00A31A3A" w:rsidP="003709B5">
      <w:pPr>
        <w:overflowPunct/>
        <w:autoSpaceDE/>
        <w:autoSpaceDN/>
        <w:adjustRightInd/>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The terms and conditions of debentures contain financial covenant which requires the Group to maintain net debt-to-equity ratio at the rates prescribed in the terms and conditions.</w:t>
      </w:r>
    </w:p>
    <w:p w14:paraId="065D433F" w14:textId="77777777" w:rsidR="00A31A3A" w:rsidRPr="003709B5" w:rsidRDefault="00A31A3A" w:rsidP="003709B5">
      <w:pPr>
        <w:overflowPunct/>
        <w:autoSpaceDE/>
        <w:autoSpaceDN/>
        <w:adjustRightInd/>
        <w:contextualSpacing/>
        <w:jc w:val="both"/>
        <w:textAlignment w:val="auto"/>
        <w:rPr>
          <w:rFonts w:ascii="Arial" w:eastAsia="Arial Unicode MS" w:hAnsi="Arial" w:cs="Arial"/>
          <w:sz w:val="18"/>
          <w:szCs w:val="18"/>
          <w:lang w:val="en-GB"/>
        </w:rPr>
      </w:pPr>
    </w:p>
    <w:p w14:paraId="42E97B10" w14:textId="78E9A647" w:rsidR="00A31A3A" w:rsidRPr="003709B5" w:rsidRDefault="00A31A3A" w:rsidP="003709B5">
      <w:pPr>
        <w:overflowPunct/>
        <w:autoSpaceDE/>
        <w:autoSpaceDN/>
        <w:adjustRightInd/>
        <w:jc w:val="both"/>
        <w:textAlignment w:val="auto"/>
        <w:rPr>
          <w:rFonts w:ascii="Arial" w:eastAsia="Arial Unicode MS" w:hAnsi="Arial" w:cs="Arial"/>
          <w:sz w:val="18"/>
          <w:szCs w:val="18"/>
          <w:cs/>
          <w:lang w:val="en-GB"/>
        </w:rPr>
      </w:pPr>
      <w:r w:rsidRPr="003709B5">
        <w:rPr>
          <w:rFonts w:ascii="Arial" w:eastAsia="Arial Unicode MS" w:hAnsi="Arial" w:cs="Arial"/>
          <w:sz w:val="18"/>
          <w:szCs w:val="18"/>
          <w:lang w:val="en-GB"/>
        </w:rPr>
        <w:t xml:space="preserve">The </w:t>
      </w:r>
      <w:r w:rsidRPr="003709B5">
        <w:rPr>
          <w:rFonts w:ascii="Arial" w:eastAsia="Arial Unicode MS" w:hAnsi="Arial" w:cs="Arial"/>
          <w:sz w:val="18"/>
          <w:szCs w:val="22"/>
          <w:lang w:val="en-GB"/>
        </w:rPr>
        <w:t>Company</w:t>
      </w:r>
      <w:r w:rsidRPr="003709B5">
        <w:rPr>
          <w:rFonts w:ascii="Arial" w:eastAsia="Arial Unicode MS" w:hAnsi="Arial" w:cs="Arial"/>
          <w:sz w:val="18"/>
          <w:szCs w:val="18"/>
          <w:lang w:val="en-GB"/>
        </w:rPr>
        <w:t xml:space="preserve"> has pledged the cost of real estate development amounting to Baht </w:t>
      </w:r>
      <w:r w:rsidR="00CA4616">
        <w:rPr>
          <w:rFonts w:ascii="Arial" w:eastAsia="Arial Unicode MS" w:hAnsi="Arial" w:cs="Arial"/>
          <w:sz w:val="18"/>
          <w:szCs w:val="18"/>
          <w:lang w:val="en-GB"/>
        </w:rPr>
        <w:t>8</w:t>
      </w:r>
      <w:r w:rsidR="003F6F2F">
        <w:rPr>
          <w:rFonts w:ascii="Arial" w:eastAsia="Arial Unicode MS" w:hAnsi="Arial" w:cstheme="minorBidi"/>
          <w:sz w:val="18"/>
          <w:szCs w:val="18"/>
          <w:lang w:val="en-GB"/>
        </w:rPr>
        <w:t>28</w:t>
      </w:r>
      <w:r w:rsidR="00CA4616">
        <w:rPr>
          <w:rFonts w:ascii="Arial" w:eastAsia="Arial Unicode MS" w:hAnsi="Arial" w:cs="Arial"/>
          <w:sz w:val="18"/>
          <w:szCs w:val="18"/>
          <w:lang w:val="en-GB"/>
        </w:rPr>
        <w:t>.</w:t>
      </w:r>
      <w:r w:rsidR="003F6F2F">
        <w:rPr>
          <w:rFonts w:ascii="Arial" w:eastAsia="Arial Unicode MS" w:hAnsi="Arial" w:cs="Arial"/>
          <w:sz w:val="18"/>
          <w:szCs w:val="18"/>
          <w:lang w:val="en-GB"/>
        </w:rPr>
        <w:t>34</w:t>
      </w:r>
      <w:r w:rsidRPr="003709B5">
        <w:rPr>
          <w:rFonts w:ascii="Arial" w:eastAsia="Arial Unicode MS" w:hAnsi="Arial" w:cs="Arial"/>
          <w:sz w:val="18"/>
          <w:szCs w:val="18"/>
          <w:lang w:val="en-GB"/>
        </w:rPr>
        <w:t xml:space="preserve"> million, land held for development amounting </w:t>
      </w:r>
      <w:r w:rsidRPr="003709B5">
        <w:rPr>
          <w:rFonts w:ascii="Arial" w:eastAsia="Arial Unicode MS" w:hAnsi="Arial" w:cs="Arial"/>
          <w:spacing w:val="-6"/>
          <w:sz w:val="18"/>
          <w:szCs w:val="18"/>
          <w:lang w:val="en-GB"/>
        </w:rPr>
        <w:t xml:space="preserve">to Baht </w:t>
      </w:r>
      <w:r w:rsidR="00CA4616">
        <w:rPr>
          <w:rFonts w:ascii="Arial" w:eastAsia="Arial Unicode MS" w:hAnsi="Arial" w:cs="Arial"/>
          <w:spacing w:val="-6"/>
          <w:sz w:val="18"/>
          <w:szCs w:val="18"/>
          <w:lang w:val="en-GB"/>
        </w:rPr>
        <w:t>55.34</w:t>
      </w:r>
      <w:r w:rsidRPr="003709B5">
        <w:rPr>
          <w:rFonts w:ascii="Arial" w:eastAsia="Arial Unicode MS" w:hAnsi="Arial" w:cs="Arial"/>
          <w:spacing w:val="-6"/>
          <w:sz w:val="18"/>
          <w:szCs w:val="18"/>
          <w:lang w:val="en-GB"/>
        </w:rPr>
        <w:t xml:space="preserve"> million and property, plant and equipment amounting to Baht 625.48 million</w:t>
      </w:r>
      <w:r w:rsidR="00AF0B9D" w:rsidRPr="003709B5">
        <w:rPr>
          <w:rFonts w:ascii="Arial" w:eastAsia="Arial Unicode MS" w:hAnsi="Arial" w:cs="Arial"/>
          <w:spacing w:val="-6"/>
          <w:sz w:val="18"/>
          <w:szCs w:val="18"/>
          <w:lang w:val="en-GB"/>
        </w:rPr>
        <w:t xml:space="preserve">, </w:t>
      </w:r>
      <w:r w:rsidR="00DD183F">
        <w:rPr>
          <w:rFonts w:ascii="Arial" w:eastAsia="Arial Unicode MS" w:hAnsi="Arial" w:cs="Arial"/>
          <w:spacing w:val="-6"/>
          <w:sz w:val="18"/>
          <w:szCs w:val="18"/>
          <w:lang w:val="en-GB"/>
        </w:rPr>
        <w:t>ordinary shares of a subsidiary amounting to Baht 1,619.33 million</w:t>
      </w:r>
      <w:r w:rsidRPr="003709B5">
        <w:rPr>
          <w:rFonts w:ascii="Arial" w:eastAsia="Arial Unicode MS" w:hAnsi="Arial" w:cs="Arial"/>
          <w:spacing w:val="-6"/>
          <w:sz w:val="18"/>
          <w:szCs w:val="18"/>
          <w:lang w:val="en-GB"/>
        </w:rPr>
        <w:t xml:space="preserve"> and investment units thereon financial assets measured at fair value through other comprehensive income Baht 14</w:t>
      </w:r>
      <w:r w:rsidR="00AF0B9D" w:rsidRPr="003709B5">
        <w:rPr>
          <w:rFonts w:ascii="Arial" w:eastAsia="Arial Unicode MS" w:hAnsi="Arial" w:cs="Arial"/>
          <w:spacing w:val="-6"/>
          <w:sz w:val="18"/>
          <w:szCs w:val="18"/>
          <w:lang w:val="en-GB"/>
        </w:rPr>
        <w:t>2.48</w:t>
      </w:r>
      <w:r w:rsidRPr="003709B5">
        <w:rPr>
          <w:rFonts w:ascii="Arial" w:eastAsia="Arial Unicode MS" w:hAnsi="Arial" w:cs="Arial"/>
          <w:spacing w:val="-6"/>
          <w:sz w:val="18"/>
          <w:szCs w:val="18"/>
          <w:lang w:val="en-GB"/>
        </w:rPr>
        <w:t xml:space="preserve"> million (31 December 2020: </w:t>
      </w:r>
      <w:r w:rsidRPr="003709B5">
        <w:rPr>
          <w:rFonts w:ascii="Arial" w:eastAsia="Arial Unicode MS" w:hAnsi="Arial" w:cs="Arial"/>
          <w:sz w:val="18"/>
          <w:szCs w:val="18"/>
          <w:lang w:val="en-GB"/>
        </w:rPr>
        <w:t xml:space="preserve">cost of real estate development </w:t>
      </w:r>
      <w:r w:rsidRPr="003709B5">
        <w:rPr>
          <w:rFonts w:ascii="Arial" w:eastAsia="Arial Unicode MS" w:hAnsi="Arial" w:cs="Arial"/>
          <w:spacing w:val="-6"/>
          <w:sz w:val="18"/>
          <w:szCs w:val="18"/>
          <w:lang w:val="en-GB"/>
        </w:rPr>
        <w:t xml:space="preserve">Baht 425.92 million, </w:t>
      </w:r>
      <w:r w:rsidRPr="003709B5">
        <w:rPr>
          <w:rFonts w:ascii="Arial" w:eastAsia="Arial Unicode MS" w:hAnsi="Arial" w:cs="Arial"/>
          <w:sz w:val="18"/>
          <w:szCs w:val="18"/>
          <w:lang w:val="en-GB"/>
        </w:rPr>
        <w:t xml:space="preserve">land held for development </w:t>
      </w:r>
      <w:r w:rsidRPr="003709B5">
        <w:rPr>
          <w:rFonts w:ascii="Arial" w:eastAsia="Arial Unicode MS" w:hAnsi="Arial" w:cs="Arial"/>
          <w:spacing w:val="-6"/>
          <w:sz w:val="18"/>
          <w:szCs w:val="18"/>
          <w:lang w:val="en-GB"/>
        </w:rPr>
        <w:t xml:space="preserve">Baht 85.39 million and property, plant and equipment Baht 182.32 million) to secure of the </w:t>
      </w:r>
      <w:r w:rsidRPr="003709B5">
        <w:rPr>
          <w:rFonts w:ascii="Arial" w:eastAsia="Arial" w:hAnsi="Arial" w:cs="Arial"/>
          <w:sz w:val="18"/>
          <w:szCs w:val="18"/>
          <w:lang w:bidi="ar-SA"/>
        </w:rPr>
        <w:t xml:space="preserve">secured </w:t>
      </w:r>
      <w:r w:rsidRPr="003709B5">
        <w:rPr>
          <w:rFonts w:ascii="Arial" w:eastAsia="Arial Unicode MS" w:hAnsi="Arial" w:cs="Arial"/>
          <w:spacing w:val="-6"/>
          <w:sz w:val="18"/>
          <w:szCs w:val="18"/>
          <w:lang w:val="en-GB"/>
        </w:rPr>
        <w:t xml:space="preserve">debentures. </w:t>
      </w:r>
    </w:p>
    <w:p w14:paraId="1222F0FA" w14:textId="77777777" w:rsidR="00A31A3A" w:rsidRPr="003709B5" w:rsidRDefault="00A31A3A" w:rsidP="003709B5">
      <w:pPr>
        <w:overflowPunct/>
        <w:autoSpaceDE/>
        <w:autoSpaceDN/>
        <w:adjustRightInd/>
        <w:contextualSpacing/>
        <w:jc w:val="both"/>
        <w:textAlignment w:val="auto"/>
        <w:rPr>
          <w:rFonts w:ascii="Arial" w:eastAsia="Arial Unicode MS" w:hAnsi="Arial" w:cs="Arial"/>
          <w:sz w:val="18"/>
          <w:szCs w:val="18"/>
          <w:lang w:val="en-GB"/>
        </w:rPr>
      </w:pPr>
    </w:p>
    <w:p w14:paraId="61836A54" w14:textId="77777777" w:rsidR="00A31A3A" w:rsidRPr="003709B5" w:rsidRDefault="00A31A3A" w:rsidP="003709B5">
      <w:pPr>
        <w:overflowPunct/>
        <w:autoSpaceDE/>
        <w:autoSpaceDN/>
        <w:adjustRightInd/>
        <w:contextualSpacing/>
        <w:jc w:val="both"/>
        <w:textAlignment w:val="auto"/>
        <w:rPr>
          <w:rFonts w:ascii="Arial" w:eastAsia="Arial Unicode MS" w:hAnsi="Arial" w:cs="Arial"/>
          <w:sz w:val="18"/>
          <w:szCs w:val="18"/>
          <w:lang w:val="en-GB"/>
        </w:rPr>
      </w:pPr>
      <w:r w:rsidRPr="003709B5">
        <w:rPr>
          <w:rFonts w:ascii="Arial" w:eastAsia="Arial Unicode MS" w:hAnsi="Arial" w:cs="Arial"/>
          <w:sz w:val="18"/>
          <w:szCs w:val="18"/>
          <w:lang w:val="en-GB"/>
        </w:rPr>
        <w:t>The fair values of debentures are Baht 4,805.54 million (2020: Baht 6,483.28 million) based on clean price announced by Thai Bond Market Association that are within level 2 of the fair value hierarchy.</w:t>
      </w:r>
    </w:p>
    <w:p w14:paraId="09930B9C" w14:textId="77777777" w:rsidR="00A31A3A" w:rsidRPr="003709B5" w:rsidRDefault="00A31A3A" w:rsidP="003709B5">
      <w:pPr>
        <w:overflowPunct/>
        <w:autoSpaceDE/>
        <w:autoSpaceDN/>
        <w:adjustRightInd/>
        <w:contextualSpacing/>
        <w:jc w:val="both"/>
        <w:textAlignment w:val="auto"/>
        <w:rPr>
          <w:rFonts w:ascii="Arial" w:eastAsia="Arial Unicode MS" w:hAnsi="Arial" w:cs="Arial"/>
          <w:sz w:val="18"/>
          <w:szCs w:val="18"/>
          <w:lang w:val="en-GB"/>
        </w:rPr>
      </w:pPr>
    </w:p>
    <w:p w14:paraId="69311325" w14:textId="77777777" w:rsidR="00A31A3A" w:rsidRPr="003709B5" w:rsidRDefault="00A31A3A" w:rsidP="003709B5">
      <w:pPr>
        <w:jc w:val="both"/>
        <w:rPr>
          <w:rFonts w:ascii="Arial" w:hAnsi="Arial" w:cs="Arial"/>
          <w:spacing w:val="-2"/>
          <w:sz w:val="18"/>
          <w:szCs w:val="18"/>
        </w:rPr>
      </w:pPr>
      <w:r w:rsidRPr="003709B5">
        <w:rPr>
          <w:rFonts w:ascii="Arial" w:hAnsi="Arial" w:cs="Arial"/>
          <w:spacing w:val="-2"/>
          <w:sz w:val="18"/>
          <w:szCs w:val="18"/>
        </w:rPr>
        <w:t xml:space="preserve">Interest rates of The Group’s debentures are at fixed rate. The effective interest rates at the statement of financial position date were at </w:t>
      </w:r>
      <w:r w:rsidRPr="003709B5">
        <w:rPr>
          <w:rFonts w:ascii="Arial" w:eastAsia="Arial Unicode MS" w:hAnsi="Arial" w:cs="Arial"/>
          <w:spacing w:val="-6"/>
          <w:sz w:val="18"/>
          <w:szCs w:val="18"/>
          <w:lang w:val="en-GB"/>
        </w:rPr>
        <w:t>6.47</w:t>
      </w:r>
      <w:r w:rsidRPr="003709B5">
        <w:rPr>
          <w:rFonts w:ascii="Arial" w:hAnsi="Arial" w:cs="Arial"/>
          <w:spacing w:val="-2"/>
          <w:sz w:val="18"/>
          <w:szCs w:val="18"/>
        </w:rPr>
        <w:t xml:space="preserve">% to 8.16% per annum (2020: </w:t>
      </w:r>
      <w:r w:rsidRPr="003709B5">
        <w:rPr>
          <w:rFonts w:ascii="Arial" w:eastAsia="Arial Unicode MS" w:hAnsi="Arial" w:cs="Arial"/>
          <w:spacing w:val="-6"/>
          <w:sz w:val="18"/>
          <w:szCs w:val="18"/>
          <w:lang w:val="en-GB"/>
        </w:rPr>
        <w:t>6.47</w:t>
      </w:r>
      <w:r w:rsidRPr="003709B5">
        <w:rPr>
          <w:rFonts w:ascii="Arial" w:hAnsi="Arial" w:cs="Arial"/>
          <w:spacing w:val="-2"/>
          <w:sz w:val="18"/>
          <w:szCs w:val="18"/>
        </w:rPr>
        <w:t xml:space="preserve">% to </w:t>
      </w:r>
      <w:r w:rsidRPr="003709B5">
        <w:rPr>
          <w:rFonts w:ascii="Arial" w:eastAsia="Arial Unicode MS" w:hAnsi="Arial" w:cs="Arial"/>
          <w:spacing w:val="-6"/>
          <w:sz w:val="18"/>
          <w:szCs w:val="18"/>
          <w:lang w:val="en-GB"/>
        </w:rPr>
        <w:t>7.33</w:t>
      </w:r>
      <w:r w:rsidRPr="003709B5">
        <w:rPr>
          <w:rFonts w:ascii="Arial" w:hAnsi="Arial" w:cs="Arial"/>
          <w:spacing w:val="-2"/>
          <w:sz w:val="18"/>
          <w:szCs w:val="18"/>
        </w:rPr>
        <w:t>% per annum).</w:t>
      </w:r>
    </w:p>
    <w:p w14:paraId="1AB86A7B" w14:textId="77777777" w:rsidR="00A31A3A" w:rsidRPr="003709B5" w:rsidRDefault="00A31A3A" w:rsidP="003709B5">
      <w:pPr>
        <w:jc w:val="both"/>
        <w:rPr>
          <w:rFonts w:ascii="Arial" w:hAnsi="Arial" w:cs="Arial"/>
          <w:spacing w:val="-2"/>
          <w:sz w:val="18"/>
          <w:szCs w:val="18"/>
        </w:rPr>
      </w:pPr>
    </w:p>
    <w:p w14:paraId="72A51D63" w14:textId="77777777" w:rsidR="00E70F3A" w:rsidRDefault="00E70F3A">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2162D8FE" w14:textId="77777777" w:rsidR="00E70F3A" w:rsidRDefault="00E70F3A" w:rsidP="003709B5">
      <w:pPr>
        <w:overflowPunct/>
        <w:autoSpaceDE/>
        <w:autoSpaceDN/>
        <w:adjustRightInd/>
        <w:textAlignment w:val="auto"/>
        <w:rPr>
          <w:rFonts w:ascii="Arial" w:hAnsi="Arial" w:cs="Arial"/>
          <w:sz w:val="18"/>
          <w:szCs w:val="18"/>
          <w:lang w:val="en-GB"/>
        </w:rPr>
      </w:pPr>
    </w:p>
    <w:p w14:paraId="4B6A4B58" w14:textId="43655461" w:rsidR="00A31A3A" w:rsidRPr="003709B5" w:rsidRDefault="00A31A3A" w:rsidP="003709B5">
      <w:pPr>
        <w:overflowPunct/>
        <w:autoSpaceDE/>
        <w:autoSpaceDN/>
        <w:adjustRightInd/>
        <w:textAlignment w:val="auto"/>
        <w:rPr>
          <w:rFonts w:ascii="Arial" w:hAnsi="Arial" w:cs="Arial"/>
          <w:sz w:val="18"/>
          <w:szCs w:val="18"/>
          <w:lang w:val="en-GB"/>
        </w:rPr>
      </w:pPr>
      <w:r w:rsidRPr="003709B5">
        <w:rPr>
          <w:rFonts w:ascii="Arial" w:hAnsi="Arial" w:cs="Arial"/>
          <w:sz w:val="18"/>
          <w:szCs w:val="18"/>
          <w:lang w:val="en-GB"/>
        </w:rPr>
        <w:t>Maturity of debentures is as follows:</w:t>
      </w:r>
    </w:p>
    <w:p w14:paraId="47D93AB9" w14:textId="77777777" w:rsidR="00A31A3A" w:rsidRPr="003709B5" w:rsidRDefault="00A31A3A" w:rsidP="003709B5">
      <w:pPr>
        <w:jc w:val="thaiDistribute"/>
        <w:rPr>
          <w:rFonts w:ascii="Arial" w:hAnsi="Arial" w:cs="Arial"/>
          <w:sz w:val="18"/>
          <w:szCs w:val="18"/>
          <w:lang w:val="en-GB"/>
        </w:rPr>
      </w:pPr>
    </w:p>
    <w:tbl>
      <w:tblPr>
        <w:tblW w:w="9463" w:type="dxa"/>
        <w:tblLayout w:type="fixed"/>
        <w:tblLook w:val="04A0" w:firstRow="1" w:lastRow="0" w:firstColumn="1" w:lastColumn="0" w:noHBand="0" w:noVBand="1"/>
      </w:tblPr>
      <w:tblGrid>
        <w:gridCol w:w="6462"/>
        <w:gridCol w:w="1584"/>
        <w:gridCol w:w="1417"/>
      </w:tblGrid>
      <w:tr w:rsidR="00A31A3A" w:rsidRPr="003709B5" w14:paraId="4048BF32" w14:textId="77777777" w:rsidTr="00B00528">
        <w:tc>
          <w:tcPr>
            <w:tcW w:w="6462" w:type="dxa"/>
            <w:shd w:val="clear" w:color="auto" w:fill="auto"/>
          </w:tcPr>
          <w:p w14:paraId="73AE972E"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p>
        </w:tc>
        <w:tc>
          <w:tcPr>
            <w:tcW w:w="3001" w:type="dxa"/>
            <w:gridSpan w:val="2"/>
            <w:tcBorders>
              <w:top w:val="single" w:sz="4" w:space="0" w:color="auto"/>
              <w:bottom w:val="single" w:sz="4" w:space="0" w:color="auto"/>
            </w:tcBorders>
            <w:shd w:val="clear" w:color="auto" w:fill="auto"/>
          </w:tcPr>
          <w:p w14:paraId="0BEAC6F6"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Consolidated and Separate</w:t>
            </w:r>
          </w:p>
          <w:p w14:paraId="48DF7999"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3844B786" w14:textId="77777777" w:rsidTr="00B00528">
        <w:tc>
          <w:tcPr>
            <w:tcW w:w="6462" w:type="dxa"/>
            <w:shd w:val="clear" w:color="auto" w:fill="auto"/>
          </w:tcPr>
          <w:p w14:paraId="41DBA81F"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p>
        </w:tc>
        <w:tc>
          <w:tcPr>
            <w:tcW w:w="1584" w:type="dxa"/>
            <w:tcBorders>
              <w:top w:val="single" w:sz="4" w:space="0" w:color="auto"/>
            </w:tcBorders>
            <w:shd w:val="clear" w:color="auto" w:fill="auto"/>
          </w:tcPr>
          <w:p w14:paraId="22CD87A1"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2021</w:t>
            </w:r>
          </w:p>
        </w:tc>
        <w:tc>
          <w:tcPr>
            <w:tcW w:w="1417" w:type="dxa"/>
            <w:tcBorders>
              <w:top w:val="single" w:sz="4" w:space="0" w:color="auto"/>
            </w:tcBorders>
            <w:shd w:val="clear" w:color="auto" w:fill="auto"/>
          </w:tcPr>
          <w:p w14:paraId="41D8E13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2020</w:t>
            </w:r>
          </w:p>
        </w:tc>
      </w:tr>
      <w:tr w:rsidR="00A31A3A" w:rsidRPr="003709B5" w14:paraId="55BD9ADD" w14:textId="77777777" w:rsidTr="00B00528">
        <w:tc>
          <w:tcPr>
            <w:tcW w:w="6462" w:type="dxa"/>
            <w:shd w:val="clear" w:color="auto" w:fill="auto"/>
          </w:tcPr>
          <w:p w14:paraId="3F416087"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p>
        </w:tc>
        <w:tc>
          <w:tcPr>
            <w:tcW w:w="1584" w:type="dxa"/>
            <w:tcBorders>
              <w:bottom w:val="single" w:sz="4" w:space="0" w:color="auto"/>
            </w:tcBorders>
            <w:shd w:val="clear" w:color="auto" w:fill="auto"/>
          </w:tcPr>
          <w:p w14:paraId="4A20F482"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17" w:type="dxa"/>
            <w:tcBorders>
              <w:bottom w:val="single" w:sz="4" w:space="0" w:color="auto"/>
            </w:tcBorders>
            <w:shd w:val="clear" w:color="auto" w:fill="auto"/>
          </w:tcPr>
          <w:p w14:paraId="6D50F46B"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A31A3A" w:rsidRPr="003709B5" w14:paraId="1A04D18C" w14:textId="77777777" w:rsidTr="00B00528">
        <w:tc>
          <w:tcPr>
            <w:tcW w:w="6462" w:type="dxa"/>
            <w:shd w:val="clear" w:color="auto" w:fill="auto"/>
          </w:tcPr>
          <w:p w14:paraId="65EB0300" w14:textId="77777777" w:rsidR="00A31A3A" w:rsidRPr="003709B5" w:rsidRDefault="00A31A3A" w:rsidP="003709B5">
            <w:pPr>
              <w:overflowPunct/>
              <w:autoSpaceDE/>
              <w:autoSpaceDN/>
              <w:adjustRightInd/>
              <w:ind w:left="-113"/>
              <w:jc w:val="both"/>
              <w:textAlignment w:val="auto"/>
              <w:rPr>
                <w:rFonts w:ascii="Arial" w:hAnsi="Arial" w:cs="Arial"/>
                <w:sz w:val="12"/>
                <w:szCs w:val="12"/>
              </w:rPr>
            </w:pPr>
          </w:p>
        </w:tc>
        <w:tc>
          <w:tcPr>
            <w:tcW w:w="1584" w:type="dxa"/>
            <w:tcBorders>
              <w:top w:val="single" w:sz="4" w:space="0" w:color="auto"/>
            </w:tcBorders>
            <w:shd w:val="clear" w:color="auto" w:fill="FAFAFA"/>
          </w:tcPr>
          <w:p w14:paraId="03DEF45D"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17" w:type="dxa"/>
            <w:tcBorders>
              <w:top w:val="single" w:sz="4" w:space="0" w:color="auto"/>
            </w:tcBorders>
            <w:shd w:val="clear" w:color="auto" w:fill="auto"/>
          </w:tcPr>
          <w:p w14:paraId="1B5153B4"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r>
      <w:tr w:rsidR="00A31A3A" w:rsidRPr="003709B5" w14:paraId="3CC98480" w14:textId="77777777" w:rsidTr="00B00528">
        <w:tc>
          <w:tcPr>
            <w:tcW w:w="6462" w:type="dxa"/>
            <w:shd w:val="clear" w:color="auto" w:fill="auto"/>
          </w:tcPr>
          <w:p w14:paraId="45E7A154"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Not later than 1 year</w:t>
            </w:r>
          </w:p>
        </w:tc>
        <w:tc>
          <w:tcPr>
            <w:tcW w:w="1584" w:type="dxa"/>
            <w:shd w:val="clear" w:color="auto" w:fill="FAFAFA"/>
            <w:vAlign w:val="bottom"/>
          </w:tcPr>
          <w:p w14:paraId="6224F991"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2,888,274,684</w:t>
            </w:r>
          </w:p>
        </w:tc>
        <w:tc>
          <w:tcPr>
            <w:tcW w:w="1417" w:type="dxa"/>
            <w:shd w:val="clear" w:color="auto" w:fill="auto"/>
          </w:tcPr>
          <w:p w14:paraId="3F8718A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2,995,004,008</w:t>
            </w:r>
          </w:p>
        </w:tc>
      </w:tr>
      <w:tr w:rsidR="00A31A3A" w:rsidRPr="003709B5" w14:paraId="74C57F4E" w14:textId="77777777" w:rsidTr="00B00528">
        <w:tc>
          <w:tcPr>
            <w:tcW w:w="6462" w:type="dxa"/>
            <w:shd w:val="clear" w:color="auto" w:fill="auto"/>
          </w:tcPr>
          <w:p w14:paraId="19ED076E"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Later than 1 year but not later than 5 years</w:t>
            </w:r>
          </w:p>
        </w:tc>
        <w:tc>
          <w:tcPr>
            <w:tcW w:w="1584" w:type="dxa"/>
            <w:tcBorders>
              <w:bottom w:val="single" w:sz="4" w:space="0" w:color="auto"/>
            </w:tcBorders>
            <w:shd w:val="clear" w:color="auto" w:fill="FAFAFA"/>
            <w:vAlign w:val="bottom"/>
          </w:tcPr>
          <w:p w14:paraId="3542D42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lang w:val="en-GB"/>
              </w:rPr>
              <w:t>1,894,366,330</w:t>
            </w:r>
          </w:p>
        </w:tc>
        <w:tc>
          <w:tcPr>
            <w:tcW w:w="1417" w:type="dxa"/>
            <w:tcBorders>
              <w:bottom w:val="single" w:sz="4" w:space="0" w:color="auto"/>
            </w:tcBorders>
            <w:shd w:val="clear" w:color="auto" w:fill="auto"/>
          </w:tcPr>
          <w:p w14:paraId="5FD1200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3,452,813,598</w:t>
            </w:r>
          </w:p>
        </w:tc>
      </w:tr>
      <w:tr w:rsidR="00A31A3A" w:rsidRPr="003709B5" w14:paraId="0A161C0E" w14:textId="77777777" w:rsidTr="00B00528">
        <w:tc>
          <w:tcPr>
            <w:tcW w:w="6462" w:type="dxa"/>
            <w:shd w:val="clear" w:color="auto" w:fill="auto"/>
          </w:tcPr>
          <w:p w14:paraId="57B1D556"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p>
        </w:tc>
        <w:tc>
          <w:tcPr>
            <w:tcW w:w="1584" w:type="dxa"/>
            <w:tcBorders>
              <w:top w:val="single" w:sz="4" w:space="0" w:color="auto"/>
            </w:tcBorders>
            <w:shd w:val="clear" w:color="auto" w:fill="FAFAFA"/>
            <w:vAlign w:val="bottom"/>
          </w:tcPr>
          <w:p w14:paraId="5C5223C6"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17" w:type="dxa"/>
            <w:tcBorders>
              <w:top w:val="single" w:sz="4" w:space="0" w:color="auto"/>
            </w:tcBorders>
            <w:shd w:val="clear" w:color="auto" w:fill="auto"/>
          </w:tcPr>
          <w:p w14:paraId="56335379"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A31A3A" w:rsidRPr="003709B5" w14:paraId="4F5B1409" w14:textId="77777777" w:rsidTr="00B00528">
        <w:tc>
          <w:tcPr>
            <w:tcW w:w="6462" w:type="dxa"/>
            <w:shd w:val="clear" w:color="auto" w:fill="auto"/>
          </w:tcPr>
          <w:p w14:paraId="0D3F096D" w14:textId="77777777" w:rsidR="00A31A3A" w:rsidRPr="003709B5" w:rsidRDefault="00A31A3A" w:rsidP="003709B5">
            <w:pPr>
              <w:overflowPunct/>
              <w:autoSpaceDE/>
              <w:autoSpaceDN/>
              <w:adjustRightInd/>
              <w:ind w:left="-113"/>
              <w:jc w:val="both"/>
              <w:textAlignment w:val="auto"/>
              <w:rPr>
                <w:rFonts w:ascii="Arial" w:hAnsi="Arial" w:cs="Arial"/>
                <w:b/>
                <w:bCs/>
                <w:sz w:val="18"/>
                <w:szCs w:val="18"/>
                <w:lang w:val="en-GB"/>
              </w:rPr>
            </w:pPr>
            <w:r w:rsidRPr="003709B5">
              <w:rPr>
                <w:rFonts w:ascii="Arial" w:hAnsi="Arial" w:cs="Arial"/>
                <w:b/>
                <w:bCs/>
                <w:sz w:val="18"/>
                <w:szCs w:val="18"/>
                <w:lang w:val="en-GB"/>
              </w:rPr>
              <w:t>Total</w:t>
            </w:r>
          </w:p>
        </w:tc>
        <w:tc>
          <w:tcPr>
            <w:tcW w:w="1584" w:type="dxa"/>
            <w:tcBorders>
              <w:bottom w:val="single" w:sz="4" w:space="0" w:color="auto"/>
            </w:tcBorders>
            <w:shd w:val="clear" w:color="auto" w:fill="FAFAFA"/>
          </w:tcPr>
          <w:p w14:paraId="465940E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lang w:val="en-GB"/>
              </w:rPr>
              <w:t>4,782,641,014</w:t>
            </w:r>
          </w:p>
        </w:tc>
        <w:tc>
          <w:tcPr>
            <w:tcW w:w="1417" w:type="dxa"/>
            <w:tcBorders>
              <w:bottom w:val="single" w:sz="4" w:space="0" w:color="auto"/>
            </w:tcBorders>
            <w:shd w:val="clear" w:color="auto" w:fill="auto"/>
          </w:tcPr>
          <w:p w14:paraId="691B175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6,447,817,606</w:t>
            </w:r>
          </w:p>
        </w:tc>
      </w:tr>
    </w:tbl>
    <w:p w14:paraId="741C7648" w14:textId="77777777" w:rsidR="00A31A3A" w:rsidRPr="003709B5" w:rsidRDefault="00A31A3A" w:rsidP="003709B5">
      <w:pPr>
        <w:jc w:val="thaiDistribute"/>
        <w:rPr>
          <w:rFonts w:ascii="Arial" w:hAnsi="Arial" w:cs="Arial"/>
          <w:sz w:val="18"/>
          <w:szCs w:val="18"/>
          <w:lang w:val="en-GB"/>
        </w:rPr>
      </w:pPr>
    </w:p>
    <w:p w14:paraId="02F2A045" w14:textId="77777777" w:rsidR="00A31A3A" w:rsidRPr="003709B5" w:rsidRDefault="00A31A3A" w:rsidP="003709B5">
      <w:pPr>
        <w:jc w:val="thaiDistribute"/>
        <w:rPr>
          <w:rFonts w:ascii="Arial" w:hAnsi="Arial" w:cs="Arial"/>
          <w:sz w:val="18"/>
          <w:szCs w:val="18"/>
          <w:lang w:val="en-GB"/>
        </w:rPr>
      </w:pPr>
    </w:p>
    <w:tbl>
      <w:tblPr>
        <w:tblW w:w="9468" w:type="dxa"/>
        <w:shd w:val="clear" w:color="auto" w:fill="FFA543"/>
        <w:tblLook w:val="04A0" w:firstRow="1" w:lastRow="0" w:firstColumn="1" w:lastColumn="0" w:noHBand="0" w:noVBand="1"/>
      </w:tblPr>
      <w:tblGrid>
        <w:gridCol w:w="9468"/>
      </w:tblGrid>
      <w:tr w:rsidR="00A31A3A" w:rsidRPr="003709B5" w14:paraId="2F98DCCA" w14:textId="77777777" w:rsidTr="00B00528">
        <w:trPr>
          <w:trHeight w:val="386"/>
        </w:trPr>
        <w:tc>
          <w:tcPr>
            <w:tcW w:w="9468" w:type="dxa"/>
            <w:shd w:val="clear" w:color="auto" w:fill="FFA543"/>
            <w:vAlign w:val="center"/>
          </w:tcPr>
          <w:p w14:paraId="30FB3123" w14:textId="77777777"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28</w:t>
            </w:r>
            <w:r w:rsidRPr="003709B5">
              <w:rPr>
                <w:rFonts w:ascii="Arial" w:hAnsi="Arial" w:cs="Arial"/>
                <w:b/>
                <w:bCs/>
                <w:color w:val="FFFFFF"/>
                <w:sz w:val="18"/>
                <w:szCs w:val="18"/>
                <w:lang w:val="en-GB" w:eastAsia="th-TH"/>
              </w:rPr>
              <w:tab/>
              <w:t>Long-term borrowings from financial institution</w:t>
            </w:r>
          </w:p>
        </w:tc>
      </w:tr>
    </w:tbl>
    <w:p w14:paraId="165B1065" w14:textId="77777777" w:rsidR="00A31A3A" w:rsidRPr="003709B5" w:rsidRDefault="00A31A3A" w:rsidP="003709B5">
      <w:pPr>
        <w:jc w:val="thaiDistribute"/>
        <w:rPr>
          <w:rFonts w:ascii="Arial" w:hAnsi="Arial" w:cs="Arial"/>
          <w:sz w:val="18"/>
          <w:szCs w:val="18"/>
          <w:lang w:val="en-GB"/>
        </w:rPr>
      </w:pPr>
    </w:p>
    <w:tbl>
      <w:tblPr>
        <w:tblW w:w="9468" w:type="dxa"/>
        <w:tblLayout w:type="fixed"/>
        <w:tblLook w:val="0000" w:firstRow="0" w:lastRow="0" w:firstColumn="0" w:lastColumn="0" w:noHBand="0" w:noVBand="0"/>
      </w:tblPr>
      <w:tblGrid>
        <w:gridCol w:w="6462"/>
        <w:gridCol w:w="1589"/>
        <w:gridCol w:w="1417"/>
      </w:tblGrid>
      <w:tr w:rsidR="00A31A3A" w:rsidRPr="003709B5" w14:paraId="364599B5" w14:textId="77777777" w:rsidTr="00B00528">
        <w:tc>
          <w:tcPr>
            <w:tcW w:w="6462" w:type="dxa"/>
            <w:tcBorders>
              <w:top w:val="nil"/>
              <w:left w:val="nil"/>
              <w:bottom w:val="nil"/>
              <w:right w:val="nil"/>
            </w:tcBorders>
            <w:vAlign w:val="bottom"/>
          </w:tcPr>
          <w:p w14:paraId="3E90B275" w14:textId="77777777" w:rsidR="00A31A3A" w:rsidRPr="003709B5" w:rsidRDefault="00A31A3A" w:rsidP="003709B5">
            <w:pPr>
              <w:ind w:left="77"/>
              <w:rPr>
                <w:rFonts w:ascii="Arial" w:hAnsi="Arial" w:cs="Arial"/>
                <w:b/>
                <w:bCs/>
                <w:sz w:val="18"/>
                <w:szCs w:val="18"/>
              </w:rPr>
            </w:pPr>
          </w:p>
        </w:tc>
        <w:tc>
          <w:tcPr>
            <w:tcW w:w="3006" w:type="dxa"/>
            <w:gridSpan w:val="2"/>
            <w:tcBorders>
              <w:top w:val="single" w:sz="4" w:space="0" w:color="auto"/>
              <w:left w:val="nil"/>
              <w:bottom w:val="nil"/>
            </w:tcBorders>
            <w:shd w:val="clear" w:color="auto" w:fill="auto"/>
            <w:vAlign w:val="bottom"/>
          </w:tcPr>
          <w:p w14:paraId="501AFC15"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Consolidated and Separate</w:t>
            </w:r>
          </w:p>
        </w:tc>
      </w:tr>
      <w:tr w:rsidR="00A31A3A" w:rsidRPr="003709B5" w14:paraId="410A3B78" w14:textId="77777777" w:rsidTr="00B00528">
        <w:tc>
          <w:tcPr>
            <w:tcW w:w="6462" w:type="dxa"/>
            <w:tcBorders>
              <w:top w:val="nil"/>
              <w:left w:val="nil"/>
              <w:bottom w:val="nil"/>
              <w:right w:val="nil"/>
            </w:tcBorders>
            <w:vAlign w:val="bottom"/>
          </w:tcPr>
          <w:p w14:paraId="272673B2" w14:textId="77777777" w:rsidR="00A31A3A" w:rsidRPr="003709B5" w:rsidRDefault="00A31A3A" w:rsidP="003709B5">
            <w:pPr>
              <w:ind w:left="77"/>
              <w:rPr>
                <w:rFonts w:ascii="Arial" w:hAnsi="Arial" w:cs="Arial"/>
                <w:b/>
                <w:bCs/>
                <w:sz w:val="18"/>
                <w:szCs w:val="18"/>
              </w:rPr>
            </w:pPr>
          </w:p>
        </w:tc>
        <w:tc>
          <w:tcPr>
            <w:tcW w:w="3006" w:type="dxa"/>
            <w:gridSpan w:val="2"/>
            <w:tcBorders>
              <w:top w:val="nil"/>
              <w:left w:val="nil"/>
              <w:bottom w:val="single" w:sz="4" w:space="0" w:color="auto"/>
            </w:tcBorders>
            <w:shd w:val="clear" w:color="auto" w:fill="auto"/>
            <w:vAlign w:val="bottom"/>
          </w:tcPr>
          <w:p w14:paraId="09313D52"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6D50FDA3" w14:textId="77777777" w:rsidTr="00B00528">
        <w:tc>
          <w:tcPr>
            <w:tcW w:w="6462" w:type="dxa"/>
            <w:tcBorders>
              <w:top w:val="nil"/>
              <w:left w:val="nil"/>
              <w:bottom w:val="nil"/>
              <w:right w:val="nil"/>
            </w:tcBorders>
            <w:vAlign w:val="bottom"/>
          </w:tcPr>
          <w:p w14:paraId="40984BC7" w14:textId="77777777" w:rsidR="00A31A3A" w:rsidRPr="003709B5" w:rsidRDefault="00A31A3A" w:rsidP="003709B5">
            <w:pPr>
              <w:ind w:left="77"/>
              <w:rPr>
                <w:rFonts w:ascii="Arial" w:hAnsi="Arial" w:cs="Arial"/>
                <w:b/>
                <w:bCs/>
                <w:sz w:val="18"/>
                <w:szCs w:val="18"/>
              </w:rPr>
            </w:pPr>
          </w:p>
        </w:tc>
        <w:tc>
          <w:tcPr>
            <w:tcW w:w="1589" w:type="dxa"/>
            <w:tcBorders>
              <w:top w:val="single" w:sz="4" w:space="0" w:color="auto"/>
              <w:left w:val="nil"/>
              <w:right w:val="nil"/>
            </w:tcBorders>
            <w:shd w:val="clear" w:color="auto" w:fill="auto"/>
            <w:vAlign w:val="bottom"/>
          </w:tcPr>
          <w:p w14:paraId="2D9FDB53" w14:textId="77777777" w:rsidR="00A31A3A" w:rsidRPr="003709B5" w:rsidRDefault="00A31A3A" w:rsidP="003709B5">
            <w:pPr>
              <w:tabs>
                <w:tab w:val="right" w:pos="1138"/>
              </w:tabs>
              <w:ind w:left="-18" w:right="-72"/>
              <w:jc w:val="right"/>
              <w:rPr>
                <w:rFonts w:ascii="Arial" w:hAnsi="Arial" w:cs="Arial"/>
                <w:b/>
                <w:bCs/>
                <w:sz w:val="18"/>
                <w:szCs w:val="18"/>
              </w:rPr>
            </w:pPr>
            <w:r w:rsidRPr="003709B5">
              <w:rPr>
                <w:rFonts w:ascii="Arial" w:hAnsi="Arial" w:cs="Arial"/>
                <w:b/>
                <w:bCs/>
                <w:sz w:val="18"/>
                <w:szCs w:val="18"/>
                <w:lang w:val="en-GB"/>
              </w:rPr>
              <w:t>2021</w:t>
            </w:r>
          </w:p>
        </w:tc>
        <w:tc>
          <w:tcPr>
            <w:tcW w:w="1417" w:type="dxa"/>
            <w:tcBorders>
              <w:top w:val="single" w:sz="4" w:space="0" w:color="auto"/>
              <w:left w:val="nil"/>
              <w:right w:val="nil"/>
            </w:tcBorders>
            <w:shd w:val="clear" w:color="auto" w:fill="auto"/>
            <w:vAlign w:val="bottom"/>
          </w:tcPr>
          <w:p w14:paraId="68ADC44F"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lang w:val="en-GB"/>
              </w:rPr>
              <w:t>2020</w:t>
            </w:r>
          </w:p>
        </w:tc>
      </w:tr>
      <w:tr w:rsidR="00A31A3A" w:rsidRPr="003709B5" w14:paraId="4C52A7DE" w14:textId="77777777" w:rsidTr="00B00528">
        <w:tc>
          <w:tcPr>
            <w:tcW w:w="6462" w:type="dxa"/>
            <w:tcBorders>
              <w:top w:val="nil"/>
              <w:left w:val="nil"/>
              <w:bottom w:val="nil"/>
              <w:right w:val="nil"/>
            </w:tcBorders>
            <w:vAlign w:val="bottom"/>
          </w:tcPr>
          <w:p w14:paraId="571F487B" w14:textId="77777777" w:rsidR="00A31A3A" w:rsidRPr="003709B5" w:rsidRDefault="00A31A3A" w:rsidP="003709B5">
            <w:pPr>
              <w:ind w:left="77"/>
              <w:rPr>
                <w:rFonts w:ascii="Arial" w:hAnsi="Arial" w:cs="Arial"/>
                <w:b/>
                <w:bCs/>
                <w:sz w:val="18"/>
                <w:szCs w:val="18"/>
              </w:rPr>
            </w:pPr>
          </w:p>
        </w:tc>
        <w:tc>
          <w:tcPr>
            <w:tcW w:w="1589" w:type="dxa"/>
            <w:tcBorders>
              <w:left w:val="nil"/>
              <w:bottom w:val="single" w:sz="4" w:space="0" w:color="auto"/>
              <w:right w:val="nil"/>
            </w:tcBorders>
            <w:shd w:val="clear" w:color="auto" w:fill="auto"/>
            <w:vAlign w:val="bottom"/>
          </w:tcPr>
          <w:p w14:paraId="662C70AC" w14:textId="77777777" w:rsidR="00A31A3A" w:rsidRPr="003709B5" w:rsidRDefault="00A31A3A" w:rsidP="003709B5">
            <w:pPr>
              <w:tabs>
                <w:tab w:val="right" w:pos="1138"/>
              </w:tabs>
              <w:ind w:left="-18" w:right="-72"/>
              <w:jc w:val="right"/>
              <w:rPr>
                <w:rFonts w:ascii="Arial" w:hAnsi="Arial" w:cs="Arial"/>
                <w:b/>
                <w:bCs/>
                <w:sz w:val="18"/>
                <w:szCs w:val="18"/>
                <w:lang w:val="en-GB"/>
              </w:rPr>
            </w:pPr>
            <w:r w:rsidRPr="003709B5">
              <w:rPr>
                <w:rFonts w:ascii="Arial" w:hAnsi="Arial" w:cs="Arial"/>
                <w:b/>
                <w:bCs/>
                <w:sz w:val="18"/>
                <w:szCs w:val="18"/>
              </w:rPr>
              <w:t>Baht</w:t>
            </w:r>
          </w:p>
        </w:tc>
        <w:tc>
          <w:tcPr>
            <w:tcW w:w="1417" w:type="dxa"/>
            <w:tcBorders>
              <w:left w:val="nil"/>
              <w:bottom w:val="single" w:sz="4" w:space="0" w:color="auto"/>
              <w:right w:val="nil"/>
            </w:tcBorders>
            <w:shd w:val="clear" w:color="auto" w:fill="auto"/>
            <w:vAlign w:val="bottom"/>
          </w:tcPr>
          <w:p w14:paraId="51EB5618"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755E65A3" w14:textId="77777777" w:rsidTr="00B00528">
        <w:tc>
          <w:tcPr>
            <w:tcW w:w="6462" w:type="dxa"/>
            <w:tcBorders>
              <w:top w:val="nil"/>
              <w:left w:val="nil"/>
              <w:bottom w:val="nil"/>
              <w:right w:val="nil"/>
            </w:tcBorders>
            <w:vAlign w:val="bottom"/>
          </w:tcPr>
          <w:p w14:paraId="19FEBEA0" w14:textId="77777777" w:rsidR="00A31A3A" w:rsidRPr="003709B5" w:rsidRDefault="00A31A3A" w:rsidP="003709B5">
            <w:pPr>
              <w:ind w:left="77"/>
              <w:rPr>
                <w:rFonts w:ascii="Arial" w:hAnsi="Arial" w:cs="Arial"/>
                <w:sz w:val="18"/>
                <w:szCs w:val="18"/>
              </w:rPr>
            </w:pPr>
          </w:p>
        </w:tc>
        <w:tc>
          <w:tcPr>
            <w:tcW w:w="1589" w:type="dxa"/>
            <w:tcBorders>
              <w:top w:val="single" w:sz="4" w:space="0" w:color="auto"/>
              <w:left w:val="nil"/>
              <w:bottom w:val="nil"/>
              <w:right w:val="nil"/>
            </w:tcBorders>
            <w:shd w:val="clear" w:color="auto" w:fill="FAFAFA"/>
            <w:vAlign w:val="bottom"/>
          </w:tcPr>
          <w:p w14:paraId="5CE3C4D5" w14:textId="77777777" w:rsidR="00A31A3A" w:rsidRPr="003709B5" w:rsidRDefault="00A31A3A" w:rsidP="003709B5">
            <w:pPr>
              <w:ind w:left="-18"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29030EE0" w14:textId="77777777" w:rsidR="00A31A3A" w:rsidRPr="003709B5" w:rsidRDefault="00A31A3A" w:rsidP="003709B5">
            <w:pPr>
              <w:ind w:left="-18" w:right="-72"/>
              <w:jc w:val="right"/>
              <w:rPr>
                <w:rFonts w:ascii="Arial" w:hAnsi="Arial" w:cs="Arial"/>
                <w:sz w:val="18"/>
                <w:szCs w:val="18"/>
              </w:rPr>
            </w:pPr>
          </w:p>
        </w:tc>
      </w:tr>
      <w:tr w:rsidR="00A31A3A" w:rsidRPr="003709B5" w14:paraId="38302998" w14:textId="77777777" w:rsidTr="00B00528">
        <w:tc>
          <w:tcPr>
            <w:tcW w:w="6462" w:type="dxa"/>
            <w:tcBorders>
              <w:top w:val="nil"/>
              <w:left w:val="nil"/>
              <w:bottom w:val="nil"/>
              <w:right w:val="nil"/>
            </w:tcBorders>
            <w:vAlign w:val="bottom"/>
          </w:tcPr>
          <w:p w14:paraId="416E1C3F" w14:textId="77777777" w:rsidR="00A31A3A" w:rsidRPr="003709B5" w:rsidRDefault="00A31A3A" w:rsidP="003709B5">
            <w:pPr>
              <w:ind w:left="-113"/>
              <w:rPr>
                <w:rFonts w:ascii="Arial" w:hAnsi="Arial" w:cs="Arial"/>
                <w:b/>
                <w:bCs/>
                <w:sz w:val="18"/>
                <w:szCs w:val="18"/>
                <w:lang w:val="en-GB"/>
              </w:rPr>
            </w:pPr>
            <w:r w:rsidRPr="003709B5">
              <w:rPr>
                <w:rFonts w:ascii="Arial" w:hAnsi="Arial" w:cs="Arial"/>
                <w:b/>
                <w:bCs/>
                <w:sz w:val="18"/>
                <w:szCs w:val="18"/>
                <w:lang w:val="en-GB"/>
              </w:rPr>
              <w:t>Current</w:t>
            </w:r>
          </w:p>
        </w:tc>
        <w:tc>
          <w:tcPr>
            <w:tcW w:w="1589" w:type="dxa"/>
            <w:tcBorders>
              <w:top w:val="nil"/>
              <w:left w:val="nil"/>
              <w:bottom w:val="nil"/>
              <w:right w:val="nil"/>
            </w:tcBorders>
            <w:shd w:val="clear" w:color="auto" w:fill="FAFAFA"/>
            <w:vAlign w:val="bottom"/>
          </w:tcPr>
          <w:p w14:paraId="383E6472" w14:textId="77777777" w:rsidR="00A31A3A" w:rsidRPr="003709B5" w:rsidRDefault="00A31A3A" w:rsidP="003709B5">
            <w:pPr>
              <w:ind w:left="-18" w:right="-72"/>
              <w:jc w:val="right"/>
              <w:rPr>
                <w:rFonts w:ascii="Arial" w:hAnsi="Arial" w:cs="Arial"/>
                <w:sz w:val="18"/>
                <w:szCs w:val="18"/>
              </w:rPr>
            </w:pPr>
          </w:p>
        </w:tc>
        <w:tc>
          <w:tcPr>
            <w:tcW w:w="1417" w:type="dxa"/>
            <w:tcBorders>
              <w:top w:val="nil"/>
              <w:left w:val="nil"/>
              <w:bottom w:val="nil"/>
              <w:right w:val="nil"/>
            </w:tcBorders>
            <w:vAlign w:val="bottom"/>
          </w:tcPr>
          <w:p w14:paraId="4CA02ECC" w14:textId="77777777" w:rsidR="00A31A3A" w:rsidRPr="003709B5" w:rsidRDefault="00A31A3A" w:rsidP="003709B5">
            <w:pPr>
              <w:ind w:left="-18" w:right="-72"/>
              <w:jc w:val="right"/>
              <w:rPr>
                <w:rFonts w:ascii="Arial" w:hAnsi="Arial" w:cs="Arial"/>
                <w:sz w:val="18"/>
                <w:szCs w:val="18"/>
              </w:rPr>
            </w:pPr>
          </w:p>
        </w:tc>
      </w:tr>
      <w:tr w:rsidR="00A31A3A" w:rsidRPr="003709B5" w14:paraId="013E9ABA" w14:textId="77777777" w:rsidTr="00B00528">
        <w:tc>
          <w:tcPr>
            <w:tcW w:w="6462" w:type="dxa"/>
            <w:tcBorders>
              <w:top w:val="nil"/>
              <w:left w:val="nil"/>
              <w:bottom w:val="nil"/>
              <w:right w:val="nil"/>
            </w:tcBorders>
            <w:vAlign w:val="bottom"/>
          </w:tcPr>
          <w:p w14:paraId="2AB86BC2" w14:textId="77777777" w:rsidR="00A31A3A" w:rsidRPr="003709B5" w:rsidRDefault="00A31A3A" w:rsidP="003709B5">
            <w:pPr>
              <w:tabs>
                <w:tab w:val="left" w:pos="1134"/>
                <w:tab w:val="left" w:pos="1276"/>
                <w:tab w:val="center" w:pos="3402"/>
                <w:tab w:val="center" w:pos="4536"/>
                <w:tab w:val="center" w:pos="5670"/>
                <w:tab w:val="center" w:pos="6804"/>
                <w:tab w:val="right" w:pos="7655"/>
              </w:tabs>
              <w:overflowPunct/>
              <w:autoSpaceDE/>
              <w:autoSpaceDN/>
              <w:adjustRightInd/>
              <w:ind w:left="-113"/>
              <w:textAlignment w:val="auto"/>
              <w:rPr>
                <w:rFonts w:ascii="Arial" w:hAnsi="Arial" w:cs="Arial"/>
                <w:sz w:val="18"/>
                <w:szCs w:val="18"/>
              </w:rPr>
            </w:pPr>
            <w:r w:rsidRPr="003709B5">
              <w:rPr>
                <w:rFonts w:ascii="Arial" w:hAnsi="Arial" w:cs="Arial"/>
                <w:sz w:val="18"/>
                <w:szCs w:val="18"/>
              </w:rPr>
              <w:t xml:space="preserve">Long-term borrowings </w:t>
            </w:r>
            <w:r w:rsidRPr="003709B5">
              <w:rPr>
                <w:rFonts w:ascii="Arial" w:hAnsi="Arial" w:cs="Arial"/>
                <w:sz w:val="18"/>
                <w:szCs w:val="18"/>
                <w:shd w:val="clear" w:color="auto" w:fill="FFFFFF" w:themeFill="background1"/>
                <w:lang w:val="en-GB"/>
              </w:rPr>
              <w:t>from</w:t>
            </w:r>
            <w:r w:rsidRPr="003709B5">
              <w:rPr>
                <w:rFonts w:ascii="Arial" w:hAnsi="Arial" w:cs="Arial"/>
                <w:sz w:val="18"/>
                <w:szCs w:val="18"/>
              </w:rPr>
              <w:t xml:space="preserve"> financial institution</w:t>
            </w:r>
          </w:p>
        </w:tc>
        <w:tc>
          <w:tcPr>
            <w:tcW w:w="1589" w:type="dxa"/>
            <w:tcBorders>
              <w:top w:val="nil"/>
              <w:left w:val="nil"/>
              <w:right w:val="nil"/>
            </w:tcBorders>
            <w:shd w:val="clear" w:color="auto" w:fill="FAFAFA"/>
            <w:vAlign w:val="bottom"/>
          </w:tcPr>
          <w:p w14:paraId="000ACC85"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lang w:val="en-GB"/>
              </w:rPr>
              <w:t>234,678,775</w:t>
            </w:r>
          </w:p>
        </w:tc>
        <w:tc>
          <w:tcPr>
            <w:tcW w:w="1417" w:type="dxa"/>
            <w:tcBorders>
              <w:top w:val="nil"/>
              <w:left w:val="nil"/>
              <w:right w:val="nil"/>
            </w:tcBorders>
          </w:tcPr>
          <w:p w14:paraId="3954B207"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216,072,783</w:t>
            </w:r>
          </w:p>
        </w:tc>
      </w:tr>
      <w:tr w:rsidR="00A31A3A" w:rsidRPr="003709B5" w14:paraId="2A6C86BF" w14:textId="77777777" w:rsidTr="00B00528">
        <w:tc>
          <w:tcPr>
            <w:tcW w:w="6462" w:type="dxa"/>
            <w:tcBorders>
              <w:top w:val="nil"/>
              <w:left w:val="nil"/>
              <w:bottom w:val="nil"/>
              <w:right w:val="nil"/>
            </w:tcBorders>
            <w:vAlign w:val="bottom"/>
          </w:tcPr>
          <w:p w14:paraId="59C28D10" w14:textId="77777777" w:rsidR="00A31A3A" w:rsidRPr="003709B5" w:rsidRDefault="00A31A3A" w:rsidP="003709B5">
            <w:pPr>
              <w:ind w:left="-113"/>
              <w:rPr>
                <w:rFonts w:ascii="Arial" w:hAnsi="Arial" w:cs="Arial"/>
                <w:sz w:val="18"/>
                <w:szCs w:val="18"/>
                <w:lang w:val="en-GB"/>
              </w:rPr>
            </w:pPr>
            <w:proofErr w:type="gramStart"/>
            <w:r w:rsidRPr="003709B5">
              <w:rPr>
                <w:rFonts w:ascii="Arial" w:hAnsi="Arial" w:cs="Arial"/>
                <w:sz w:val="18"/>
                <w:szCs w:val="18"/>
                <w:u w:val="single"/>
                <w:lang w:val="en-GB"/>
              </w:rPr>
              <w:t>Less</w:t>
            </w:r>
            <w:r w:rsidRPr="003709B5">
              <w:rPr>
                <w:rFonts w:ascii="Arial" w:hAnsi="Arial" w:cs="Arial"/>
                <w:sz w:val="18"/>
                <w:szCs w:val="18"/>
                <w:lang w:val="en-GB"/>
              </w:rPr>
              <w:t xml:space="preserve">  Front</w:t>
            </w:r>
            <w:proofErr w:type="gramEnd"/>
            <w:r w:rsidRPr="003709B5">
              <w:rPr>
                <w:rFonts w:ascii="Arial" w:hAnsi="Arial" w:cs="Arial"/>
                <w:sz w:val="18"/>
                <w:szCs w:val="18"/>
                <w:lang w:val="en-GB"/>
              </w:rPr>
              <w:t xml:space="preserve"> end fees</w:t>
            </w:r>
          </w:p>
        </w:tc>
        <w:tc>
          <w:tcPr>
            <w:tcW w:w="1589" w:type="dxa"/>
            <w:tcBorders>
              <w:top w:val="nil"/>
              <w:left w:val="nil"/>
              <w:bottom w:val="single" w:sz="4" w:space="0" w:color="auto"/>
              <w:right w:val="nil"/>
            </w:tcBorders>
            <w:shd w:val="clear" w:color="auto" w:fill="FAFAFA"/>
            <w:vAlign w:val="bottom"/>
          </w:tcPr>
          <w:p w14:paraId="17AA8133"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lang w:val="en-GB"/>
              </w:rPr>
              <w:t>(2,363,781)</w:t>
            </w:r>
          </w:p>
        </w:tc>
        <w:tc>
          <w:tcPr>
            <w:tcW w:w="1417" w:type="dxa"/>
            <w:tcBorders>
              <w:top w:val="nil"/>
              <w:left w:val="nil"/>
              <w:bottom w:val="single" w:sz="4" w:space="0" w:color="auto"/>
              <w:right w:val="nil"/>
            </w:tcBorders>
            <w:shd w:val="clear" w:color="auto" w:fill="auto"/>
          </w:tcPr>
          <w:p w14:paraId="032B2D11"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(570,150)</w:t>
            </w:r>
          </w:p>
        </w:tc>
      </w:tr>
      <w:tr w:rsidR="00A31A3A" w:rsidRPr="003709B5" w14:paraId="13100B49" w14:textId="77777777" w:rsidTr="00B00528">
        <w:tc>
          <w:tcPr>
            <w:tcW w:w="6462" w:type="dxa"/>
            <w:tcBorders>
              <w:top w:val="nil"/>
              <w:left w:val="nil"/>
              <w:bottom w:val="nil"/>
              <w:right w:val="nil"/>
            </w:tcBorders>
            <w:vAlign w:val="bottom"/>
          </w:tcPr>
          <w:p w14:paraId="207A0F41" w14:textId="77777777" w:rsidR="00A31A3A" w:rsidRPr="003709B5" w:rsidRDefault="00A31A3A" w:rsidP="003709B5">
            <w:pPr>
              <w:ind w:left="77"/>
              <w:rPr>
                <w:rFonts w:ascii="Arial" w:hAnsi="Arial" w:cs="Arial"/>
                <w:sz w:val="18"/>
                <w:szCs w:val="18"/>
              </w:rPr>
            </w:pPr>
          </w:p>
        </w:tc>
        <w:tc>
          <w:tcPr>
            <w:tcW w:w="1589" w:type="dxa"/>
            <w:tcBorders>
              <w:top w:val="single" w:sz="4" w:space="0" w:color="auto"/>
              <w:left w:val="nil"/>
              <w:bottom w:val="nil"/>
              <w:right w:val="nil"/>
            </w:tcBorders>
            <w:shd w:val="clear" w:color="auto" w:fill="FAFAFA"/>
            <w:vAlign w:val="bottom"/>
          </w:tcPr>
          <w:p w14:paraId="05A7EE22" w14:textId="77777777" w:rsidR="00A31A3A" w:rsidRPr="003709B5" w:rsidRDefault="00A31A3A" w:rsidP="003709B5">
            <w:pPr>
              <w:ind w:left="-18"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166746B3" w14:textId="77777777" w:rsidR="00A31A3A" w:rsidRPr="003709B5" w:rsidRDefault="00A31A3A" w:rsidP="003709B5">
            <w:pPr>
              <w:ind w:left="-18" w:right="-72"/>
              <w:jc w:val="right"/>
              <w:rPr>
                <w:rFonts w:ascii="Arial" w:hAnsi="Arial" w:cs="Arial"/>
                <w:sz w:val="18"/>
                <w:szCs w:val="18"/>
              </w:rPr>
            </w:pPr>
          </w:p>
        </w:tc>
      </w:tr>
      <w:tr w:rsidR="00A31A3A" w:rsidRPr="003709B5" w14:paraId="635A9330" w14:textId="77777777" w:rsidTr="00B00528">
        <w:tc>
          <w:tcPr>
            <w:tcW w:w="6462" w:type="dxa"/>
            <w:tcBorders>
              <w:top w:val="nil"/>
              <w:left w:val="nil"/>
              <w:bottom w:val="nil"/>
              <w:right w:val="nil"/>
            </w:tcBorders>
            <w:vAlign w:val="bottom"/>
          </w:tcPr>
          <w:p w14:paraId="698DA338"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Total current</w:t>
            </w:r>
            <w:r w:rsidRPr="003709B5">
              <w:rPr>
                <w:rFonts w:ascii="Arial" w:hAnsi="Arial" w:cs="Arial"/>
                <w:sz w:val="18"/>
                <w:szCs w:val="18"/>
                <w:cs/>
              </w:rPr>
              <w:t xml:space="preserve"> </w:t>
            </w:r>
            <w:r w:rsidRPr="003709B5">
              <w:rPr>
                <w:rFonts w:ascii="Arial" w:hAnsi="Arial" w:cs="Arial"/>
                <w:sz w:val="18"/>
                <w:szCs w:val="18"/>
                <w:lang w:val="en-GB"/>
              </w:rPr>
              <w:t>portion of</w:t>
            </w:r>
            <w:r w:rsidRPr="003709B5">
              <w:rPr>
                <w:rFonts w:ascii="Arial" w:hAnsi="Arial" w:cs="Arial"/>
                <w:sz w:val="18"/>
                <w:szCs w:val="18"/>
              </w:rPr>
              <w:t xml:space="preserve"> long-term borrowings </w:t>
            </w:r>
            <w:r w:rsidRPr="003709B5">
              <w:rPr>
                <w:rFonts w:ascii="Arial" w:hAnsi="Arial" w:cs="Arial"/>
                <w:sz w:val="18"/>
                <w:szCs w:val="18"/>
                <w:shd w:val="clear" w:color="auto" w:fill="FFFFFF" w:themeFill="background1"/>
                <w:lang w:val="en-GB"/>
              </w:rPr>
              <w:t>from</w:t>
            </w:r>
            <w:r w:rsidRPr="003709B5">
              <w:rPr>
                <w:rFonts w:ascii="Arial" w:hAnsi="Arial" w:cs="Arial"/>
                <w:sz w:val="18"/>
                <w:szCs w:val="18"/>
              </w:rPr>
              <w:t xml:space="preserve"> financial institution</w:t>
            </w:r>
          </w:p>
        </w:tc>
        <w:tc>
          <w:tcPr>
            <w:tcW w:w="1589" w:type="dxa"/>
            <w:tcBorders>
              <w:top w:val="nil"/>
              <w:left w:val="nil"/>
              <w:bottom w:val="single" w:sz="4" w:space="0" w:color="auto"/>
              <w:right w:val="nil"/>
            </w:tcBorders>
            <w:shd w:val="clear" w:color="auto" w:fill="FAFAFA"/>
            <w:vAlign w:val="bottom"/>
          </w:tcPr>
          <w:p w14:paraId="79BB81EB"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lang w:val="en-GB"/>
              </w:rPr>
              <w:t>232,314,994</w:t>
            </w:r>
          </w:p>
        </w:tc>
        <w:tc>
          <w:tcPr>
            <w:tcW w:w="1417" w:type="dxa"/>
            <w:tcBorders>
              <w:top w:val="nil"/>
              <w:left w:val="nil"/>
              <w:bottom w:val="single" w:sz="4" w:space="0" w:color="auto"/>
              <w:right w:val="nil"/>
            </w:tcBorders>
            <w:shd w:val="clear" w:color="auto" w:fill="auto"/>
            <w:vAlign w:val="bottom"/>
          </w:tcPr>
          <w:p w14:paraId="297407C3"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215,502,633</w:t>
            </w:r>
          </w:p>
        </w:tc>
      </w:tr>
      <w:tr w:rsidR="00A31A3A" w:rsidRPr="003709B5" w14:paraId="6F8A4417" w14:textId="77777777" w:rsidTr="00B00528">
        <w:trPr>
          <w:trHeight w:val="87"/>
        </w:trPr>
        <w:tc>
          <w:tcPr>
            <w:tcW w:w="6462" w:type="dxa"/>
            <w:tcBorders>
              <w:top w:val="nil"/>
              <w:left w:val="nil"/>
              <w:bottom w:val="nil"/>
              <w:right w:val="nil"/>
            </w:tcBorders>
            <w:vAlign w:val="bottom"/>
          </w:tcPr>
          <w:p w14:paraId="24CD7FFE" w14:textId="77777777" w:rsidR="00A31A3A" w:rsidRPr="003709B5" w:rsidRDefault="00A31A3A" w:rsidP="003709B5">
            <w:pPr>
              <w:tabs>
                <w:tab w:val="left" w:pos="1134"/>
                <w:tab w:val="left" w:pos="1276"/>
                <w:tab w:val="center" w:pos="3402"/>
                <w:tab w:val="center" w:pos="4536"/>
                <w:tab w:val="center" w:pos="5670"/>
                <w:tab w:val="center" w:pos="6804"/>
                <w:tab w:val="right" w:pos="7655"/>
              </w:tabs>
              <w:overflowPunct/>
              <w:autoSpaceDE/>
              <w:autoSpaceDN/>
              <w:adjustRightInd/>
              <w:ind w:left="-113"/>
              <w:textAlignment w:val="auto"/>
              <w:rPr>
                <w:rFonts w:ascii="Arial" w:hAnsi="Arial" w:cs="Arial"/>
                <w:sz w:val="18"/>
                <w:szCs w:val="18"/>
              </w:rPr>
            </w:pPr>
          </w:p>
        </w:tc>
        <w:tc>
          <w:tcPr>
            <w:tcW w:w="1589" w:type="dxa"/>
            <w:tcBorders>
              <w:top w:val="single" w:sz="4" w:space="0" w:color="auto"/>
              <w:left w:val="nil"/>
              <w:bottom w:val="nil"/>
              <w:right w:val="nil"/>
            </w:tcBorders>
            <w:shd w:val="clear" w:color="auto" w:fill="FAFAFA"/>
            <w:vAlign w:val="bottom"/>
          </w:tcPr>
          <w:p w14:paraId="7AB3E7CB" w14:textId="77777777" w:rsidR="00A31A3A" w:rsidRPr="003709B5" w:rsidRDefault="00A31A3A" w:rsidP="003709B5">
            <w:pPr>
              <w:ind w:left="-18"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62D0639C" w14:textId="77777777" w:rsidR="00A31A3A" w:rsidRPr="003709B5" w:rsidRDefault="00A31A3A" w:rsidP="003709B5">
            <w:pPr>
              <w:ind w:left="-18" w:right="-72"/>
              <w:jc w:val="right"/>
              <w:rPr>
                <w:rFonts w:ascii="Arial" w:hAnsi="Arial" w:cs="Arial"/>
                <w:sz w:val="18"/>
                <w:szCs w:val="18"/>
              </w:rPr>
            </w:pPr>
          </w:p>
        </w:tc>
      </w:tr>
      <w:tr w:rsidR="00A31A3A" w:rsidRPr="003709B5" w14:paraId="4C4FE6F0" w14:textId="77777777" w:rsidTr="00B00528">
        <w:tc>
          <w:tcPr>
            <w:tcW w:w="6462" w:type="dxa"/>
            <w:tcBorders>
              <w:top w:val="nil"/>
              <w:left w:val="nil"/>
              <w:bottom w:val="nil"/>
              <w:right w:val="nil"/>
            </w:tcBorders>
            <w:vAlign w:val="bottom"/>
          </w:tcPr>
          <w:p w14:paraId="26632031" w14:textId="77777777" w:rsidR="00A31A3A" w:rsidRPr="003709B5" w:rsidRDefault="00A31A3A" w:rsidP="003709B5">
            <w:pPr>
              <w:ind w:left="-113"/>
              <w:rPr>
                <w:rFonts w:ascii="Arial" w:hAnsi="Arial" w:cs="Arial"/>
                <w:b/>
                <w:bCs/>
                <w:sz w:val="18"/>
                <w:szCs w:val="18"/>
              </w:rPr>
            </w:pPr>
            <w:r w:rsidRPr="003709B5">
              <w:rPr>
                <w:rFonts w:ascii="Arial" w:hAnsi="Arial" w:cs="Arial"/>
                <w:b/>
                <w:bCs/>
                <w:sz w:val="18"/>
                <w:szCs w:val="18"/>
              </w:rPr>
              <w:t>Non-current</w:t>
            </w:r>
          </w:p>
        </w:tc>
        <w:tc>
          <w:tcPr>
            <w:tcW w:w="1589" w:type="dxa"/>
            <w:tcBorders>
              <w:top w:val="nil"/>
              <w:left w:val="nil"/>
              <w:bottom w:val="nil"/>
              <w:right w:val="nil"/>
            </w:tcBorders>
            <w:shd w:val="clear" w:color="auto" w:fill="FAFAFA"/>
            <w:vAlign w:val="bottom"/>
          </w:tcPr>
          <w:p w14:paraId="43D6B8C4" w14:textId="77777777" w:rsidR="00A31A3A" w:rsidRPr="003709B5" w:rsidRDefault="00A31A3A" w:rsidP="003709B5">
            <w:pPr>
              <w:ind w:left="-18" w:right="-72"/>
              <w:jc w:val="right"/>
              <w:rPr>
                <w:rFonts w:ascii="Arial" w:hAnsi="Arial" w:cs="Arial"/>
                <w:sz w:val="18"/>
                <w:szCs w:val="18"/>
              </w:rPr>
            </w:pPr>
          </w:p>
        </w:tc>
        <w:tc>
          <w:tcPr>
            <w:tcW w:w="1417" w:type="dxa"/>
            <w:tcBorders>
              <w:top w:val="nil"/>
              <w:left w:val="nil"/>
              <w:bottom w:val="nil"/>
              <w:right w:val="nil"/>
            </w:tcBorders>
            <w:vAlign w:val="bottom"/>
          </w:tcPr>
          <w:p w14:paraId="1F7AFD30" w14:textId="77777777" w:rsidR="00A31A3A" w:rsidRPr="003709B5" w:rsidRDefault="00A31A3A" w:rsidP="003709B5">
            <w:pPr>
              <w:ind w:left="-18" w:right="-72"/>
              <w:jc w:val="right"/>
              <w:rPr>
                <w:rFonts w:ascii="Arial" w:hAnsi="Arial" w:cs="Arial"/>
                <w:sz w:val="18"/>
                <w:szCs w:val="18"/>
              </w:rPr>
            </w:pPr>
          </w:p>
        </w:tc>
      </w:tr>
      <w:tr w:rsidR="00A31A3A" w:rsidRPr="003709B5" w14:paraId="516D8DFB" w14:textId="77777777" w:rsidTr="00B00528">
        <w:tc>
          <w:tcPr>
            <w:tcW w:w="6462" w:type="dxa"/>
            <w:tcBorders>
              <w:top w:val="nil"/>
              <w:left w:val="nil"/>
              <w:bottom w:val="nil"/>
              <w:right w:val="nil"/>
            </w:tcBorders>
            <w:vAlign w:val="bottom"/>
          </w:tcPr>
          <w:p w14:paraId="305B707C"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 xml:space="preserve">Long-term borrowings </w:t>
            </w:r>
            <w:r w:rsidRPr="003709B5">
              <w:rPr>
                <w:rFonts w:ascii="Arial" w:hAnsi="Arial" w:cs="Arial"/>
                <w:sz w:val="18"/>
                <w:szCs w:val="18"/>
                <w:shd w:val="clear" w:color="auto" w:fill="FFFFFF" w:themeFill="background1"/>
                <w:lang w:val="en-GB"/>
              </w:rPr>
              <w:t>from</w:t>
            </w:r>
            <w:r w:rsidRPr="003709B5">
              <w:rPr>
                <w:rFonts w:ascii="Arial" w:hAnsi="Arial" w:cs="Arial"/>
                <w:sz w:val="18"/>
                <w:szCs w:val="18"/>
              </w:rPr>
              <w:t xml:space="preserve"> financial institution</w:t>
            </w:r>
          </w:p>
        </w:tc>
        <w:tc>
          <w:tcPr>
            <w:tcW w:w="1589" w:type="dxa"/>
            <w:tcBorders>
              <w:top w:val="nil"/>
              <w:left w:val="nil"/>
              <w:right w:val="nil"/>
            </w:tcBorders>
            <w:shd w:val="clear" w:color="auto" w:fill="FAFAFA"/>
            <w:vAlign w:val="bottom"/>
          </w:tcPr>
          <w:p w14:paraId="3EF72315"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lang w:val="en-GB"/>
              </w:rPr>
              <w:t>1,454,320,000</w:t>
            </w:r>
          </w:p>
        </w:tc>
        <w:tc>
          <w:tcPr>
            <w:tcW w:w="1417" w:type="dxa"/>
            <w:tcBorders>
              <w:top w:val="nil"/>
              <w:left w:val="nil"/>
              <w:right w:val="nil"/>
            </w:tcBorders>
          </w:tcPr>
          <w:p w14:paraId="2A09B4E5"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1,840,056,239</w:t>
            </w:r>
          </w:p>
        </w:tc>
      </w:tr>
      <w:tr w:rsidR="00A31A3A" w:rsidRPr="003709B5" w14:paraId="77896501" w14:textId="77777777" w:rsidTr="00B00528">
        <w:tc>
          <w:tcPr>
            <w:tcW w:w="6462" w:type="dxa"/>
            <w:tcBorders>
              <w:top w:val="nil"/>
              <w:left w:val="nil"/>
              <w:bottom w:val="nil"/>
              <w:right w:val="nil"/>
            </w:tcBorders>
            <w:vAlign w:val="bottom"/>
          </w:tcPr>
          <w:p w14:paraId="72ECB963" w14:textId="77777777" w:rsidR="00A31A3A" w:rsidRPr="003709B5" w:rsidRDefault="00A31A3A" w:rsidP="003709B5">
            <w:pPr>
              <w:ind w:left="-113"/>
              <w:rPr>
                <w:rFonts w:ascii="Arial" w:hAnsi="Arial" w:cs="Arial"/>
                <w:sz w:val="18"/>
                <w:szCs w:val="18"/>
                <w:cs/>
              </w:rPr>
            </w:pPr>
            <w:proofErr w:type="gramStart"/>
            <w:r w:rsidRPr="003709B5">
              <w:rPr>
                <w:rFonts w:ascii="Arial" w:hAnsi="Arial" w:cs="Arial"/>
                <w:sz w:val="18"/>
                <w:szCs w:val="18"/>
                <w:u w:val="single"/>
                <w:lang w:val="en-GB"/>
              </w:rPr>
              <w:t>Less</w:t>
            </w:r>
            <w:r w:rsidRPr="003709B5">
              <w:rPr>
                <w:rFonts w:ascii="Arial" w:hAnsi="Arial" w:cs="Arial"/>
                <w:sz w:val="18"/>
                <w:szCs w:val="18"/>
                <w:lang w:val="en-GB"/>
              </w:rPr>
              <w:t xml:space="preserve">  Front</w:t>
            </w:r>
            <w:proofErr w:type="gramEnd"/>
            <w:r w:rsidRPr="003709B5">
              <w:rPr>
                <w:rFonts w:ascii="Arial" w:hAnsi="Arial" w:cs="Arial"/>
                <w:sz w:val="18"/>
                <w:szCs w:val="18"/>
                <w:lang w:val="en-GB"/>
              </w:rPr>
              <w:t xml:space="preserve"> end fees</w:t>
            </w:r>
          </w:p>
        </w:tc>
        <w:tc>
          <w:tcPr>
            <w:tcW w:w="1589" w:type="dxa"/>
            <w:tcBorders>
              <w:top w:val="nil"/>
              <w:left w:val="nil"/>
              <w:bottom w:val="single" w:sz="4" w:space="0" w:color="auto"/>
              <w:right w:val="nil"/>
            </w:tcBorders>
            <w:shd w:val="clear" w:color="auto" w:fill="FAFAFA"/>
            <w:vAlign w:val="bottom"/>
          </w:tcPr>
          <w:p w14:paraId="7E90F7AF"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lang w:val="en-GB"/>
              </w:rPr>
              <w:t>(5,987,326)</w:t>
            </w:r>
          </w:p>
        </w:tc>
        <w:tc>
          <w:tcPr>
            <w:tcW w:w="1417" w:type="dxa"/>
            <w:tcBorders>
              <w:top w:val="nil"/>
              <w:left w:val="nil"/>
              <w:bottom w:val="single" w:sz="4" w:space="0" w:color="auto"/>
              <w:right w:val="nil"/>
            </w:tcBorders>
            <w:shd w:val="clear" w:color="auto" w:fill="auto"/>
          </w:tcPr>
          <w:p w14:paraId="1A7AE3FF"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(9,456,743)</w:t>
            </w:r>
          </w:p>
        </w:tc>
      </w:tr>
      <w:tr w:rsidR="00A31A3A" w:rsidRPr="003709B5" w14:paraId="1CEAB537" w14:textId="77777777" w:rsidTr="00B00528">
        <w:tc>
          <w:tcPr>
            <w:tcW w:w="6462" w:type="dxa"/>
            <w:tcBorders>
              <w:top w:val="nil"/>
              <w:left w:val="nil"/>
              <w:bottom w:val="nil"/>
              <w:right w:val="nil"/>
            </w:tcBorders>
            <w:vAlign w:val="bottom"/>
          </w:tcPr>
          <w:p w14:paraId="6CF4E07B" w14:textId="77777777" w:rsidR="00A31A3A" w:rsidRPr="003709B5" w:rsidRDefault="00A31A3A" w:rsidP="003709B5">
            <w:pPr>
              <w:ind w:left="-113"/>
              <w:rPr>
                <w:rFonts w:ascii="Arial" w:hAnsi="Arial" w:cs="Arial"/>
                <w:b/>
                <w:bCs/>
                <w:sz w:val="18"/>
                <w:szCs w:val="18"/>
              </w:rPr>
            </w:pPr>
          </w:p>
        </w:tc>
        <w:tc>
          <w:tcPr>
            <w:tcW w:w="1589" w:type="dxa"/>
            <w:tcBorders>
              <w:top w:val="nil"/>
              <w:left w:val="nil"/>
              <w:bottom w:val="nil"/>
              <w:right w:val="nil"/>
            </w:tcBorders>
            <w:shd w:val="clear" w:color="auto" w:fill="FAFAFA"/>
            <w:vAlign w:val="bottom"/>
          </w:tcPr>
          <w:p w14:paraId="0954B81D" w14:textId="77777777" w:rsidR="00A31A3A" w:rsidRPr="003709B5" w:rsidRDefault="00A31A3A" w:rsidP="003709B5">
            <w:pPr>
              <w:ind w:left="-18" w:right="-72"/>
              <w:jc w:val="right"/>
              <w:rPr>
                <w:rFonts w:ascii="Arial" w:hAnsi="Arial" w:cs="Arial"/>
                <w:sz w:val="18"/>
                <w:szCs w:val="18"/>
              </w:rPr>
            </w:pPr>
          </w:p>
        </w:tc>
        <w:tc>
          <w:tcPr>
            <w:tcW w:w="1417" w:type="dxa"/>
            <w:tcBorders>
              <w:top w:val="nil"/>
              <w:left w:val="nil"/>
              <w:bottom w:val="nil"/>
              <w:right w:val="nil"/>
            </w:tcBorders>
            <w:vAlign w:val="bottom"/>
          </w:tcPr>
          <w:p w14:paraId="1227D388" w14:textId="77777777" w:rsidR="00A31A3A" w:rsidRPr="003709B5" w:rsidRDefault="00A31A3A" w:rsidP="003709B5">
            <w:pPr>
              <w:ind w:left="-18" w:right="-72"/>
              <w:jc w:val="right"/>
              <w:rPr>
                <w:rFonts w:ascii="Arial" w:hAnsi="Arial" w:cs="Arial"/>
                <w:sz w:val="18"/>
                <w:szCs w:val="18"/>
              </w:rPr>
            </w:pPr>
          </w:p>
        </w:tc>
      </w:tr>
      <w:tr w:rsidR="00A31A3A" w:rsidRPr="003709B5" w14:paraId="7CE4C05D" w14:textId="77777777" w:rsidTr="00B00528">
        <w:tc>
          <w:tcPr>
            <w:tcW w:w="6462" w:type="dxa"/>
            <w:tcBorders>
              <w:top w:val="nil"/>
              <w:left w:val="nil"/>
              <w:bottom w:val="nil"/>
              <w:right w:val="nil"/>
            </w:tcBorders>
            <w:vAlign w:val="bottom"/>
          </w:tcPr>
          <w:p w14:paraId="7336CA48"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Total non-current portion of long-term borrowings</w:t>
            </w:r>
            <w:r w:rsidRPr="003709B5">
              <w:rPr>
                <w:rFonts w:ascii="Arial" w:hAnsi="Arial" w:cs="Arial"/>
                <w:sz w:val="18"/>
                <w:szCs w:val="18"/>
                <w:shd w:val="clear" w:color="auto" w:fill="FFFFFF" w:themeFill="background1"/>
                <w:lang w:val="en-GB"/>
              </w:rPr>
              <w:t xml:space="preserve"> from</w:t>
            </w:r>
            <w:r w:rsidRPr="003709B5">
              <w:rPr>
                <w:rFonts w:ascii="Arial" w:hAnsi="Arial" w:cs="Arial"/>
                <w:sz w:val="18"/>
                <w:szCs w:val="18"/>
              </w:rPr>
              <w:t xml:space="preserve"> financial institution</w:t>
            </w:r>
          </w:p>
        </w:tc>
        <w:tc>
          <w:tcPr>
            <w:tcW w:w="1589" w:type="dxa"/>
            <w:tcBorders>
              <w:top w:val="nil"/>
              <w:left w:val="nil"/>
              <w:bottom w:val="single" w:sz="4" w:space="0" w:color="auto"/>
              <w:right w:val="nil"/>
            </w:tcBorders>
            <w:shd w:val="clear" w:color="auto" w:fill="FAFAFA"/>
            <w:vAlign w:val="bottom"/>
          </w:tcPr>
          <w:p w14:paraId="17FB1B0E"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lang w:val="en-GB"/>
              </w:rPr>
              <w:t>1,448,332,67</w:t>
            </w:r>
            <w:r w:rsidRPr="003709B5">
              <w:rPr>
                <w:rFonts w:ascii="Arial" w:hAnsi="Arial" w:cs="Arial"/>
                <w:sz w:val="18"/>
                <w:szCs w:val="18"/>
                <w:cs/>
                <w:lang w:val="en-GB"/>
              </w:rPr>
              <w:t>4</w:t>
            </w:r>
          </w:p>
        </w:tc>
        <w:tc>
          <w:tcPr>
            <w:tcW w:w="1417" w:type="dxa"/>
            <w:tcBorders>
              <w:top w:val="nil"/>
              <w:left w:val="nil"/>
              <w:bottom w:val="single" w:sz="4" w:space="0" w:color="auto"/>
              <w:right w:val="nil"/>
            </w:tcBorders>
            <w:shd w:val="clear" w:color="auto" w:fill="auto"/>
            <w:vAlign w:val="bottom"/>
          </w:tcPr>
          <w:p w14:paraId="174994F9"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1,830,599,496</w:t>
            </w:r>
          </w:p>
        </w:tc>
      </w:tr>
      <w:tr w:rsidR="00A31A3A" w:rsidRPr="003709B5" w14:paraId="51C10350" w14:textId="77777777" w:rsidTr="00B00528">
        <w:tc>
          <w:tcPr>
            <w:tcW w:w="6462" w:type="dxa"/>
            <w:tcBorders>
              <w:top w:val="nil"/>
              <w:left w:val="nil"/>
              <w:bottom w:val="nil"/>
              <w:right w:val="nil"/>
            </w:tcBorders>
            <w:vAlign w:val="bottom"/>
          </w:tcPr>
          <w:p w14:paraId="6EB49A8E" w14:textId="77777777" w:rsidR="00A31A3A" w:rsidRPr="003709B5" w:rsidRDefault="00A31A3A" w:rsidP="003709B5">
            <w:pPr>
              <w:ind w:left="-113"/>
              <w:rPr>
                <w:rFonts w:ascii="Arial" w:hAnsi="Arial" w:cs="Arial"/>
                <w:sz w:val="18"/>
                <w:szCs w:val="18"/>
              </w:rPr>
            </w:pPr>
          </w:p>
        </w:tc>
        <w:tc>
          <w:tcPr>
            <w:tcW w:w="1589" w:type="dxa"/>
            <w:tcBorders>
              <w:top w:val="single" w:sz="4" w:space="0" w:color="auto"/>
              <w:left w:val="nil"/>
              <w:right w:val="nil"/>
            </w:tcBorders>
            <w:shd w:val="clear" w:color="auto" w:fill="FAFAFA"/>
            <w:vAlign w:val="bottom"/>
          </w:tcPr>
          <w:p w14:paraId="219A33A5" w14:textId="77777777" w:rsidR="00A31A3A" w:rsidRPr="003709B5" w:rsidRDefault="00A31A3A" w:rsidP="003709B5">
            <w:pPr>
              <w:ind w:left="-18" w:right="-72"/>
              <w:jc w:val="right"/>
              <w:rPr>
                <w:rFonts w:ascii="Arial" w:hAnsi="Arial" w:cs="Arial"/>
                <w:sz w:val="18"/>
                <w:szCs w:val="18"/>
              </w:rPr>
            </w:pPr>
          </w:p>
        </w:tc>
        <w:tc>
          <w:tcPr>
            <w:tcW w:w="1417" w:type="dxa"/>
            <w:tcBorders>
              <w:top w:val="single" w:sz="4" w:space="0" w:color="auto"/>
              <w:left w:val="nil"/>
              <w:right w:val="nil"/>
            </w:tcBorders>
            <w:vAlign w:val="bottom"/>
          </w:tcPr>
          <w:p w14:paraId="33BC16BC" w14:textId="77777777" w:rsidR="00A31A3A" w:rsidRPr="003709B5" w:rsidRDefault="00A31A3A" w:rsidP="003709B5">
            <w:pPr>
              <w:tabs>
                <w:tab w:val="decimal" w:pos="1094"/>
              </w:tabs>
              <w:ind w:left="-18" w:right="-72"/>
              <w:jc w:val="right"/>
              <w:rPr>
                <w:rFonts w:ascii="Arial" w:hAnsi="Arial" w:cs="Arial"/>
                <w:sz w:val="18"/>
                <w:szCs w:val="18"/>
              </w:rPr>
            </w:pPr>
          </w:p>
        </w:tc>
      </w:tr>
      <w:tr w:rsidR="00A31A3A" w:rsidRPr="003709B5" w14:paraId="1C8F42F5" w14:textId="77777777" w:rsidTr="00B00528">
        <w:tc>
          <w:tcPr>
            <w:tcW w:w="6462" w:type="dxa"/>
            <w:tcBorders>
              <w:top w:val="nil"/>
              <w:left w:val="nil"/>
              <w:bottom w:val="nil"/>
              <w:right w:val="nil"/>
            </w:tcBorders>
            <w:vAlign w:val="bottom"/>
          </w:tcPr>
          <w:p w14:paraId="74A8E5CE" w14:textId="77777777" w:rsidR="00A31A3A" w:rsidRPr="003709B5" w:rsidRDefault="00A31A3A" w:rsidP="003709B5">
            <w:pPr>
              <w:ind w:left="-113"/>
              <w:rPr>
                <w:rFonts w:ascii="Arial" w:hAnsi="Arial" w:cs="Arial"/>
                <w:b/>
                <w:bCs/>
                <w:sz w:val="18"/>
                <w:szCs w:val="18"/>
              </w:rPr>
            </w:pPr>
            <w:r w:rsidRPr="003709B5">
              <w:rPr>
                <w:rFonts w:ascii="Arial" w:hAnsi="Arial" w:cs="Arial"/>
                <w:b/>
                <w:bCs/>
                <w:sz w:val="18"/>
                <w:szCs w:val="18"/>
              </w:rPr>
              <w:t xml:space="preserve">Total </w:t>
            </w:r>
          </w:p>
        </w:tc>
        <w:tc>
          <w:tcPr>
            <w:tcW w:w="1589" w:type="dxa"/>
            <w:tcBorders>
              <w:top w:val="nil"/>
              <w:left w:val="nil"/>
              <w:bottom w:val="single" w:sz="4" w:space="0" w:color="auto"/>
              <w:right w:val="nil"/>
            </w:tcBorders>
            <w:shd w:val="clear" w:color="auto" w:fill="FAFAFA"/>
            <w:vAlign w:val="bottom"/>
          </w:tcPr>
          <w:p w14:paraId="0E85168F" w14:textId="77777777" w:rsidR="00A31A3A" w:rsidRPr="003709B5" w:rsidRDefault="00A31A3A" w:rsidP="003709B5">
            <w:pPr>
              <w:ind w:left="-18" w:right="-72"/>
              <w:jc w:val="right"/>
              <w:rPr>
                <w:rFonts w:ascii="Arial" w:hAnsi="Arial" w:cs="Arial"/>
                <w:sz w:val="18"/>
                <w:szCs w:val="18"/>
              </w:rPr>
            </w:pPr>
            <w:r w:rsidRPr="003709B5">
              <w:rPr>
                <w:rFonts w:ascii="Arial" w:hAnsi="Arial" w:cs="Arial"/>
                <w:sz w:val="18"/>
                <w:szCs w:val="18"/>
              </w:rPr>
              <w:t>1,680,647,66</w:t>
            </w:r>
            <w:r w:rsidRPr="003709B5">
              <w:rPr>
                <w:rFonts w:ascii="Arial" w:hAnsi="Arial" w:cs="Arial"/>
                <w:sz w:val="18"/>
                <w:szCs w:val="18"/>
                <w:cs/>
              </w:rPr>
              <w:t>8</w:t>
            </w:r>
          </w:p>
        </w:tc>
        <w:tc>
          <w:tcPr>
            <w:tcW w:w="1417" w:type="dxa"/>
            <w:tcBorders>
              <w:top w:val="nil"/>
              <w:left w:val="nil"/>
              <w:bottom w:val="single" w:sz="4" w:space="0" w:color="auto"/>
              <w:right w:val="nil"/>
            </w:tcBorders>
            <w:shd w:val="clear" w:color="auto" w:fill="auto"/>
            <w:vAlign w:val="bottom"/>
          </w:tcPr>
          <w:p w14:paraId="22BF3635" w14:textId="77777777" w:rsidR="00A31A3A" w:rsidRPr="003709B5" w:rsidRDefault="00A31A3A" w:rsidP="003709B5">
            <w:pPr>
              <w:tabs>
                <w:tab w:val="decimal" w:pos="1094"/>
              </w:tabs>
              <w:ind w:left="-18" w:right="-72"/>
              <w:jc w:val="right"/>
              <w:rPr>
                <w:rFonts w:ascii="Arial" w:hAnsi="Arial" w:cs="Arial"/>
                <w:sz w:val="18"/>
                <w:szCs w:val="18"/>
              </w:rPr>
            </w:pPr>
            <w:r w:rsidRPr="003709B5">
              <w:rPr>
                <w:rFonts w:ascii="Arial" w:hAnsi="Arial" w:cs="Arial"/>
                <w:sz w:val="18"/>
                <w:szCs w:val="18"/>
              </w:rPr>
              <w:t>2,046,102,129</w:t>
            </w:r>
          </w:p>
        </w:tc>
      </w:tr>
    </w:tbl>
    <w:p w14:paraId="3F087138" w14:textId="77777777" w:rsidR="00A31A3A" w:rsidRPr="003709B5" w:rsidRDefault="00A31A3A" w:rsidP="003709B5">
      <w:pPr>
        <w:jc w:val="thaiDistribute"/>
        <w:rPr>
          <w:rFonts w:ascii="Arial" w:hAnsi="Arial" w:cs="Arial"/>
          <w:spacing w:val="-4"/>
          <w:sz w:val="18"/>
          <w:szCs w:val="18"/>
        </w:rPr>
      </w:pPr>
    </w:p>
    <w:p w14:paraId="1F2191DD" w14:textId="07F10711" w:rsidR="00A31A3A" w:rsidRPr="003709B5" w:rsidRDefault="00A31A3A" w:rsidP="003709B5">
      <w:pPr>
        <w:jc w:val="thaiDistribute"/>
        <w:rPr>
          <w:rFonts w:ascii="Arial" w:hAnsi="Arial" w:cs="Arial"/>
          <w:spacing w:val="-4"/>
          <w:sz w:val="18"/>
          <w:szCs w:val="18"/>
        </w:rPr>
      </w:pPr>
      <w:r w:rsidRPr="003709B5">
        <w:rPr>
          <w:rFonts w:ascii="Arial" w:hAnsi="Arial" w:cs="Arial"/>
          <w:spacing w:val="-4"/>
          <w:sz w:val="18"/>
          <w:szCs w:val="18"/>
        </w:rPr>
        <w:t xml:space="preserve">Movement of long-term borrowings from financial institution for the year ended </w:t>
      </w:r>
      <w:r w:rsidRPr="003709B5">
        <w:rPr>
          <w:rFonts w:ascii="Arial" w:hAnsi="Arial" w:cs="Arial"/>
          <w:spacing w:val="-4"/>
          <w:sz w:val="18"/>
          <w:szCs w:val="18"/>
          <w:lang w:val="en-GB"/>
        </w:rPr>
        <w:t>31 December</w:t>
      </w:r>
      <w:r w:rsidRPr="003709B5">
        <w:rPr>
          <w:rFonts w:ascii="Arial" w:hAnsi="Arial" w:cs="Arial"/>
          <w:spacing w:val="-4"/>
          <w:sz w:val="18"/>
          <w:szCs w:val="18"/>
        </w:rPr>
        <w:t xml:space="preserve"> is as follows: </w:t>
      </w:r>
    </w:p>
    <w:p w14:paraId="65E58C79" w14:textId="77777777" w:rsidR="00A31A3A" w:rsidRPr="003709B5" w:rsidRDefault="00A31A3A" w:rsidP="003709B5">
      <w:pPr>
        <w:jc w:val="thaiDistribute"/>
        <w:rPr>
          <w:rFonts w:ascii="Arial" w:hAnsi="Arial" w:cs="Arial"/>
          <w:spacing w:val="-4"/>
          <w:sz w:val="18"/>
          <w:szCs w:val="18"/>
        </w:rPr>
      </w:pPr>
    </w:p>
    <w:tbl>
      <w:tblPr>
        <w:tblW w:w="9468" w:type="dxa"/>
        <w:tblLayout w:type="fixed"/>
        <w:tblLook w:val="0000" w:firstRow="0" w:lastRow="0" w:firstColumn="0" w:lastColumn="0" w:noHBand="0" w:noVBand="0"/>
      </w:tblPr>
      <w:tblGrid>
        <w:gridCol w:w="6588"/>
        <w:gridCol w:w="1440"/>
        <w:gridCol w:w="1440"/>
      </w:tblGrid>
      <w:tr w:rsidR="00A31A3A" w:rsidRPr="003709B5" w14:paraId="18F76285" w14:textId="77777777" w:rsidTr="00B00528">
        <w:tc>
          <w:tcPr>
            <w:tcW w:w="6588" w:type="dxa"/>
          </w:tcPr>
          <w:p w14:paraId="324AD8D9" w14:textId="77777777" w:rsidR="00A31A3A" w:rsidRPr="003709B5" w:rsidRDefault="00A31A3A" w:rsidP="003709B5">
            <w:pPr>
              <w:ind w:left="-104"/>
              <w:jc w:val="thaiDistribute"/>
              <w:rPr>
                <w:rFonts w:ascii="Arial" w:hAnsi="Arial" w:cs="Arial"/>
                <w:sz w:val="18"/>
                <w:szCs w:val="18"/>
                <w:shd w:val="clear" w:color="auto" w:fill="FFFFFF"/>
              </w:rPr>
            </w:pPr>
          </w:p>
        </w:tc>
        <w:tc>
          <w:tcPr>
            <w:tcW w:w="2880" w:type="dxa"/>
            <w:gridSpan w:val="2"/>
            <w:tcBorders>
              <w:top w:val="single" w:sz="4" w:space="0" w:color="auto"/>
              <w:bottom w:val="single" w:sz="4" w:space="0" w:color="auto"/>
            </w:tcBorders>
            <w:shd w:val="clear" w:color="auto" w:fill="auto"/>
          </w:tcPr>
          <w:p w14:paraId="7C6DBCF8" w14:textId="77777777" w:rsidR="00A31A3A" w:rsidRPr="003709B5" w:rsidRDefault="00A31A3A" w:rsidP="003709B5">
            <w:pPr>
              <w:pStyle w:val="Heading2"/>
              <w:ind w:right="-72"/>
              <w:jc w:val="center"/>
              <w:rPr>
                <w:rFonts w:ascii="Arial" w:hAnsi="Arial" w:cs="Arial"/>
                <w:b/>
                <w:bCs/>
                <w:i w:val="0"/>
                <w:iCs w:val="0"/>
                <w:sz w:val="18"/>
                <w:szCs w:val="18"/>
                <w:u w:val="none"/>
                <w:shd w:val="clear" w:color="auto" w:fill="FFFFFF"/>
              </w:rPr>
            </w:pPr>
            <w:r w:rsidRPr="003709B5">
              <w:rPr>
                <w:rFonts w:ascii="Arial" w:hAnsi="Arial" w:cs="Arial"/>
                <w:b/>
                <w:bCs/>
                <w:i w:val="0"/>
                <w:iCs w:val="0"/>
                <w:sz w:val="18"/>
                <w:szCs w:val="18"/>
                <w:u w:val="none"/>
                <w:shd w:val="clear" w:color="auto" w:fill="FFFFFF"/>
              </w:rPr>
              <w:t>Consolidated and Separate financial statements</w:t>
            </w:r>
          </w:p>
        </w:tc>
      </w:tr>
      <w:tr w:rsidR="00A31A3A" w:rsidRPr="003709B5" w14:paraId="4FE2AD88" w14:textId="77777777" w:rsidTr="00B00528">
        <w:tc>
          <w:tcPr>
            <w:tcW w:w="6588" w:type="dxa"/>
          </w:tcPr>
          <w:p w14:paraId="658B357F" w14:textId="77777777" w:rsidR="00A31A3A" w:rsidRPr="003709B5" w:rsidRDefault="00A31A3A" w:rsidP="003709B5">
            <w:pPr>
              <w:ind w:left="-104"/>
              <w:jc w:val="thaiDistribute"/>
              <w:rPr>
                <w:rFonts w:ascii="Arial" w:hAnsi="Arial" w:cs="Arial"/>
                <w:sz w:val="18"/>
                <w:szCs w:val="18"/>
                <w:shd w:val="clear" w:color="auto" w:fill="FFFFFF"/>
              </w:rPr>
            </w:pPr>
          </w:p>
        </w:tc>
        <w:tc>
          <w:tcPr>
            <w:tcW w:w="1440" w:type="dxa"/>
            <w:tcBorders>
              <w:top w:val="single" w:sz="4" w:space="0" w:color="auto"/>
            </w:tcBorders>
            <w:shd w:val="clear" w:color="auto" w:fill="auto"/>
          </w:tcPr>
          <w:p w14:paraId="28903748" w14:textId="77777777" w:rsidR="00A31A3A" w:rsidRPr="003709B5" w:rsidRDefault="00A31A3A" w:rsidP="003709B5">
            <w:pPr>
              <w:pStyle w:val="Heading2"/>
              <w:ind w:right="-72"/>
              <w:jc w:val="right"/>
              <w:rPr>
                <w:rFonts w:ascii="Arial" w:hAnsi="Arial" w:cs="Arial"/>
                <w:b/>
                <w:bCs/>
                <w:i w:val="0"/>
                <w:iCs w:val="0"/>
                <w:sz w:val="18"/>
                <w:szCs w:val="18"/>
                <w:u w:val="none"/>
                <w:shd w:val="clear" w:color="auto" w:fill="FFFFFF"/>
              </w:rPr>
            </w:pPr>
            <w:r w:rsidRPr="003709B5">
              <w:rPr>
                <w:rFonts w:ascii="Arial" w:hAnsi="Arial" w:cs="Arial"/>
                <w:b/>
                <w:bCs/>
                <w:i w:val="0"/>
                <w:iCs w:val="0"/>
                <w:sz w:val="18"/>
                <w:szCs w:val="18"/>
                <w:u w:val="none"/>
                <w:shd w:val="clear" w:color="auto" w:fill="FFFFFF"/>
              </w:rPr>
              <w:t>2021</w:t>
            </w:r>
          </w:p>
        </w:tc>
        <w:tc>
          <w:tcPr>
            <w:tcW w:w="1440" w:type="dxa"/>
            <w:tcBorders>
              <w:top w:val="single" w:sz="4" w:space="0" w:color="auto"/>
            </w:tcBorders>
          </w:tcPr>
          <w:p w14:paraId="3FA59F72" w14:textId="77777777" w:rsidR="00A31A3A" w:rsidRPr="003709B5" w:rsidRDefault="00A31A3A" w:rsidP="003709B5">
            <w:pPr>
              <w:pStyle w:val="Heading2"/>
              <w:ind w:right="-72"/>
              <w:jc w:val="right"/>
              <w:rPr>
                <w:rFonts w:ascii="Arial" w:hAnsi="Arial" w:cs="Arial"/>
                <w:b/>
                <w:bCs/>
                <w:i w:val="0"/>
                <w:iCs w:val="0"/>
                <w:sz w:val="18"/>
                <w:szCs w:val="18"/>
                <w:u w:val="none"/>
                <w:shd w:val="clear" w:color="auto" w:fill="FFFFFF"/>
              </w:rPr>
            </w:pPr>
            <w:r w:rsidRPr="003709B5">
              <w:rPr>
                <w:rFonts w:ascii="Arial" w:hAnsi="Arial" w:cs="Arial"/>
                <w:b/>
                <w:bCs/>
                <w:i w:val="0"/>
                <w:iCs w:val="0"/>
                <w:sz w:val="18"/>
                <w:szCs w:val="18"/>
                <w:u w:val="none"/>
                <w:shd w:val="clear" w:color="auto" w:fill="FFFFFF"/>
              </w:rPr>
              <w:t>2020</w:t>
            </w:r>
          </w:p>
        </w:tc>
      </w:tr>
      <w:tr w:rsidR="00A31A3A" w:rsidRPr="003709B5" w14:paraId="6D2AFC84" w14:textId="77777777" w:rsidTr="00B00528">
        <w:tc>
          <w:tcPr>
            <w:tcW w:w="6588" w:type="dxa"/>
          </w:tcPr>
          <w:p w14:paraId="4628216F" w14:textId="77777777" w:rsidR="00A31A3A" w:rsidRPr="003709B5" w:rsidRDefault="00A31A3A" w:rsidP="003709B5">
            <w:pPr>
              <w:ind w:left="-104"/>
              <w:jc w:val="thaiDistribute"/>
              <w:rPr>
                <w:rFonts w:ascii="Arial" w:hAnsi="Arial" w:cs="Arial"/>
                <w:b/>
                <w:bCs/>
                <w:sz w:val="18"/>
                <w:szCs w:val="18"/>
                <w:shd w:val="clear" w:color="auto" w:fill="FFFFFF"/>
              </w:rPr>
            </w:pPr>
          </w:p>
        </w:tc>
        <w:tc>
          <w:tcPr>
            <w:tcW w:w="1440" w:type="dxa"/>
            <w:tcBorders>
              <w:bottom w:val="single" w:sz="4" w:space="0" w:color="auto"/>
            </w:tcBorders>
            <w:shd w:val="clear" w:color="auto" w:fill="auto"/>
            <w:vAlign w:val="bottom"/>
          </w:tcPr>
          <w:p w14:paraId="0C976FCD" w14:textId="77777777" w:rsidR="00A31A3A" w:rsidRPr="003709B5" w:rsidRDefault="00A31A3A" w:rsidP="003709B5">
            <w:pPr>
              <w:ind w:right="-72"/>
              <w:jc w:val="right"/>
              <w:rPr>
                <w:rFonts w:ascii="Arial" w:hAnsi="Arial" w:cs="Arial"/>
                <w:sz w:val="18"/>
                <w:szCs w:val="18"/>
                <w:shd w:val="clear" w:color="auto" w:fill="FFFFFF"/>
              </w:rPr>
            </w:pPr>
            <w:r w:rsidRPr="003709B5">
              <w:rPr>
                <w:rFonts w:ascii="Arial" w:hAnsi="Arial" w:cs="Arial"/>
                <w:b/>
                <w:bCs/>
                <w:sz w:val="18"/>
                <w:szCs w:val="18"/>
              </w:rPr>
              <w:t>Baht</w:t>
            </w:r>
          </w:p>
        </w:tc>
        <w:tc>
          <w:tcPr>
            <w:tcW w:w="1440" w:type="dxa"/>
            <w:tcBorders>
              <w:bottom w:val="single" w:sz="4" w:space="0" w:color="auto"/>
            </w:tcBorders>
          </w:tcPr>
          <w:p w14:paraId="28A8C219"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390693EE" w14:textId="77777777" w:rsidTr="00B00528">
        <w:tc>
          <w:tcPr>
            <w:tcW w:w="6588" w:type="dxa"/>
          </w:tcPr>
          <w:p w14:paraId="25264014" w14:textId="77777777" w:rsidR="00A31A3A" w:rsidRPr="003709B5" w:rsidRDefault="00A31A3A" w:rsidP="003709B5">
            <w:pPr>
              <w:ind w:left="-104"/>
              <w:jc w:val="thaiDistribute"/>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4774F6F0" w14:textId="77777777" w:rsidR="00A31A3A" w:rsidRPr="003709B5" w:rsidRDefault="00A31A3A" w:rsidP="003709B5">
            <w:pPr>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tcPr>
          <w:p w14:paraId="6D322D73" w14:textId="77777777" w:rsidR="00A31A3A" w:rsidRPr="003709B5" w:rsidRDefault="00A31A3A" w:rsidP="003709B5">
            <w:pPr>
              <w:ind w:right="-72"/>
              <w:jc w:val="right"/>
              <w:rPr>
                <w:rFonts w:ascii="Arial" w:hAnsi="Arial" w:cs="Arial"/>
                <w:sz w:val="18"/>
                <w:szCs w:val="18"/>
                <w:shd w:val="clear" w:color="auto" w:fill="FFFFFF"/>
              </w:rPr>
            </w:pPr>
          </w:p>
        </w:tc>
      </w:tr>
      <w:tr w:rsidR="00A31A3A" w:rsidRPr="003709B5" w14:paraId="200575BB" w14:textId="77777777" w:rsidTr="00B00528">
        <w:tc>
          <w:tcPr>
            <w:tcW w:w="6588" w:type="dxa"/>
          </w:tcPr>
          <w:p w14:paraId="4C65F4BE" w14:textId="77777777" w:rsidR="00A31A3A" w:rsidRPr="003709B5" w:rsidRDefault="00A31A3A" w:rsidP="003709B5">
            <w:pPr>
              <w:ind w:left="-104"/>
              <w:jc w:val="thaiDistribute"/>
              <w:rPr>
                <w:rFonts w:ascii="Arial" w:hAnsi="Arial" w:cs="Arial"/>
                <w:sz w:val="18"/>
                <w:szCs w:val="18"/>
                <w:shd w:val="clear" w:color="auto" w:fill="FFFFFF"/>
              </w:rPr>
            </w:pPr>
            <w:r w:rsidRPr="003709B5">
              <w:rPr>
                <w:rFonts w:ascii="Arial" w:hAnsi="Arial" w:cs="Arial"/>
                <w:sz w:val="18"/>
                <w:szCs w:val="18"/>
                <w:shd w:val="clear" w:color="auto" w:fill="FFFFFF"/>
              </w:rPr>
              <w:t>Opening net book value</w:t>
            </w:r>
          </w:p>
        </w:tc>
        <w:tc>
          <w:tcPr>
            <w:tcW w:w="1440" w:type="dxa"/>
            <w:shd w:val="clear" w:color="auto" w:fill="FAFAFA"/>
            <w:vAlign w:val="center"/>
          </w:tcPr>
          <w:p w14:paraId="7E6AEA5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lang w:val="en-GB"/>
              </w:rPr>
              <w:t>2</w:t>
            </w:r>
            <w:r w:rsidRPr="003709B5">
              <w:rPr>
                <w:rFonts w:ascii="Arial" w:hAnsi="Arial" w:cs="Arial"/>
                <w:sz w:val="18"/>
                <w:szCs w:val="18"/>
              </w:rPr>
              <w:t>,</w:t>
            </w:r>
            <w:r w:rsidRPr="003709B5">
              <w:rPr>
                <w:rFonts w:ascii="Arial" w:hAnsi="Arial" w:cs="Arial"/>
                <w:sz w:val="18"/>
                <w:szCs w:val="18"/>
                <w:lang w:val="en-GB"/>
              </w:rPr>
              <w:t>046</w:t>
            </w:r>
            <w:r w:rsidRPr="003709B5">
              <w:rPr>
                <w:rFonts w:ascii="Arial" w:hAnsi="Arial" w:cs="Arial"/>
                <w:sz w:val="18"/>
                <w:szCs w:val="18"/>
              </w:rPr>
              <w:t>,</w:t>
            </w:r>
            <w:r w:rsidRPr="003709B5">
              <w:rPr>
                <w:rFonts w:ascii="Arial" w:hAnsi="Arial" w:cs="Arial"/>
                <w:sz w:val="18"/>
                <w:szCs w:val="18"/>
                <w:lang w:val="en-GB"/>
              </w:rPr>
              <w:t>102</w:t>
            </w:r>
            <w:r w:rsidRPr="003709B5">
              <w:rPr>
                <w:rFonts w:ascii="Arial" w:hAnsi="Arial" w:cs="Arial"/>
                <w:sz w:val="18"/>
                <w:szCs w:val="18"/>
              </w:rPr>
              <w:t>,</w:t>
            </w:r>
            <w:r w:rsidRPr="003709B5">
              <w:rPr>
                <w:rFonts w:ascii="Arial" w:hAnsi="Arial" w:cs="Arial"/>
                <w:sz w:val="18"/>
                <w:szCs w:val="18"/>
                <w:lang w:val="en-GB"/>
              </w:rPr>
              <w:t>129</w:t>
            </w:r>
          </w:p>
        </w:tc>
        <w:tc>
          <w:tcPr>
            <w:tcW w:w="1440" w:type="dxa"/>
            <w:shd w:val="clear" w:color="auto" w:fill="auto"/>
            <w:vAlign w:val="bottom"/>
          </w:tcPr>
          <w:p w14:paraId="66AD438D"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1,458,290,881</w:t>
            </w:r>
          </w:p>
        </w:tc>
      </w:tr>
      <w:tr w:rsidR="00A31A3A" w:rsidRPr="003709B5" w14:paraId="05C13168" w14:textId="77777777" w:rsidTr="00B00528">
        <w:tc>
          <w:tcPr>
            <w:tcW w:w="6588" w:type="dxa"/>
          </w:tcPr>
          <w:p w14:paraId="0C8243EE" w14:textId="77777777" w:rsidR="00A31A3A" w:rsidRPr="003709B5" w:rsidRDefault="00A31A3A" w:rsidP="003709B5">
            <w:pPr>
              <w:ind w:left="-104"/>
              <w:jc w:val="thaiDistribute"/>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Cash flows</w:t>
            </w:r>
          </w:p>
        </w:tc>
        <w:tc>
          <w:tcPr>
            <w:tcW w:w="1440" w:type="dxa"/>
            <w:shd w:val="clear" w:color="auto" w:fill="FAFAFA"/>
            <w:vAlign w:val="center"/>
          </w:tcPr>
          <w:p w14:paraId="7C74AF63" w14:textId="77777777" w:rsidR="00A31A3A" w:rsidRPr="003709B5" w:rsidRDefault="00A31A3A" w:rsidP="003709B5">
            <w:pPr>
              <w:ind w:right="-72"/>
              <w:jc w:val="right"/>
              <w:rPr>
                <w:rFonts w:ascii="Arial" w:hAnsi="Arial" w:cs="Arial"/>
                <w:sz w:val="18"/>
                <w:szCs w:val="18"/>
              </w:rPr>
            </w:pPr>
          </w:p>
        </w:tc>
        <w:tc>
          <w:tcPr>
            <w:tcW w:w="1440" w:type="dxa"/>
            <w:shd w:val="clear" w:color="auto" w:fill="auto"/>
            <w:vAlign w:val="bottom"/>
          </w:tcPr>
          <w:p w14:paraId="2379766E" w14:textId="77777777" w:rsidR="00A31A3A" w:rsidRPr="003709B5" w:rsidRDefault="00A31A3A" w:rsidP="003709B5">
            <w:pPr>
              <w:ind w:right="-72"/>
              <w:jc w:val="right"/>
              <w:rPr>
                <w:rFonts w:ascii="Arial" w:hAnsi="Arial" w:cs="Arial"/>
                <w:sz w:val="18"/>
                <w:szCs w:val="18"/>
              </w:rPr>
            </w:pPr>
          </w:p>
        </w:tc>
      </w:tr>
      <w:tr w:rsidR="00A31A3A" w:rsidRPr="003709B5" w14:paraId="52EC2841" w14:textId="77777777" w:rsidTr="00B00528">
        <w:tc>
          <w:tcPr>
            <w:tcW w:w="6588" w:type="dxa"/>
          </w:tcPr>
          <w:p w14:paraId="5F911548" w14:textId="77777777" w:rsidR="00A31A3A" w:rsidRPr="003709B5" w:rsidRDefault="00A31A3A" w:rsidP="003709B5">
            <w:pPr>
              <w:ind w:left="-104"/>
              <w:jc w:val="thaiDistribute"/>
              <w:rPr>
                <w:rFonts w:ascii="Arial" w:hAnsi="Arial" w:cs="Arial"/>
                <w:sz w:val="18"/>
                <w:szCs w:val="18"/>
                <w:shd w:val="clear" w:color="auto" w:fill="FFFFFF"/>
              </w:rPr>
            </w:pPr>
            <w:r w:rsidRPr="003709B5">
              <w:rPr>
                <w:rFonts w:ascii="Arial" w:hAnsi="Arial" w:cs="Arial"/>
                <w:sz w:val="18"/>
                <w:szCs w:val="18"/>
                <w:shd w:val="clear" w:color="auto" w:fill="FFFFFF"/>
              </w:rPr>
              <w:t xml:space="preserve">   Additions </w:t>
            </w:r>
          </w:p>
        </w:tc>
        <w:tc>
          <w:tcPr>
            <w:tcW w:w="1440" w:type="dxa"/>
            <w:shd w:val="clear" w:color="auto" w:fill="FAFAFA"/>
            <w:vAlign w:val="center"/>
          </w:tcPr>
          <w:p w14:paraId="5BEA5554" w14:textId="35D2D0B6" w:rsidR="00A31A3A" w:rsidRPr="003709B5" w:rsidRDefault="00A31A3A" w:rsidP="003709B5">
            <w:pPr>
              <w:ind w:right="-72"/>
              <w:jc w:val="right"/>
              <w:rPr>
                <w:rFonts w:ascii="Arial" w:hAnsi="Arial" w:cs="Arial"/>
                <w:sz w:val="18"/>
                <w:szCs w:val="18"/>
              </w:rPr>
            </w:pPr>
            <w:r w:rsidRPr="003709B5">
              <w:rPr>
                <w:rFonts w:ascii="Arial" w:hAnsi="Arial" w:cs="Arial"/>
                <w:sz w:val="18"/>
                <w:szCs w:val="18"/>
                <w:lang w:val="en-GB"/>
              </w:rPr>
              <w:t>898,813,05</w:t>
            </w:r>
            <w:r w:rsidR="00F77A5D" w:rsidRPr="003709B5">
              <w:rPr>
                <w:rFonts w:ascii="Arial" w:hAnsi="Arial" w:cs="Arial"/>
                <w:sz w:val="18"/>
                <w:szCs w:val="18"/>
                <w:lang w:val="en-GB"/>
              </w:rPr>
              <w:t>0</w:t>
            </w:r>
          </w:p>
        </w:tc>
        <w:tc>
          <w:tcPr>
            <w:tcW w:w="1440" w:type="dxa"/>
            <w:shd w:val="clear" w:color="auto" w:fill="auto"/>
          </w:tcPr>
          <w:p w14:paraId="47D8601E"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889,600,000</w:t>
            </w:r>
          </w:p>
        </w:tc>
      </w:tr>
      <w:tr w:rsidR="00A31A3A" w:rsidRPr="003709B5" w14:paraId="59E996D1" w14:textId="77777777" w:rsidTr="00B00528">
        <w:tc>
          <w:tcPr>
            <w:tcW w:w="6588" w:type="dxa"/>
          </w:tcPr>
          <w:p w14:paraId="48D118C9" w14:textId="77777777" w:rsidR="00A31A3A" w:rsidRPr="003709B5" w:rsidRDefault="00A31A3A" w:rsidP="003709B5">
            <w:pPr>
              <w:ind w:left="-104"/>
              <w:jc w:val="thaiDistribute"/>
              <w:rPr>
                <w:rFonts w:ascii="Arial" w:hAnsi="Arial" w:cs="Arial"/>
                <w:sz w:val="18"/>
                <w:szCs w:val="18"/>
                <w:shd w:val="clear" w:color="auto" w:fill="FFFFFF"/>
              </w:rPr>
            </w:pPr>
            <w:r w:rsidRPr="003709B5">
              <w:rPr>
                <w:rFonts w:ascii="Arial" w:hAnsi="Arial" w:cs="Arial"/>
                <w:sz w:val="18"/>
                <w:szCs w:val="18"/>
                <w:shd w:val="clear" w:color="auto" w:fill="FFFFFF"/>
              </w:rPr>
              <w:t xml:space="preserve">   Repayments </w:t>
            </w:r>
          </w:p>
        </w:tc>
        <w:tc>
          <w:tcPr>
            <w:tcW w:w="1440" w:type="dxa"/>
            <w:shd w:val="clear" w:color="auto" w:fill="FAFAFA"/>
            <w:vAlign w:val="center"/>
          </w:tcPr>
          <w:p w14:paraId="18B0A253" w14:textId="045FD113"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(1,265,943,29</w:t>
            </w:r>
            <w:r w:rsidR="00F77A5D" w:rsidRPr="003709B5">
              <w:rPr>
                <w:rFonts w:ascii="Arial" w:hAnsi="Arial" w:cs="Arial"/>
                <w:sz w:val="18"/>
                <w:szCs w:val="18"/>
              </w:rPr>
              <w:t>6</w:t>
            </w:r>
            <w:r w:rsidRPr="003709B5">
              <w:rPr>
                <w:rFonts w:ascii="Arial" w:hAnsi="Arial" w:cs="Arial"/>
                <w:sz w:val="18"/>
                <w:szCs w:val="18"/>
              </w:rPr>
              <w:t>)</w:t>
            </w:r>
          </w:p>
        </w:tc>
        <w:tc>
          <w:tcPr>
            <w:tcW w:w="1440" w:type="dxa"/>
            <w:shd w:val="clear" w:color="auto" w:fill="auto"/>
          </w:tcPr>
          <w:p w14:paraId="4B5012AF"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(297,005,078)</w:t>
            </w:r>
          </w:p>
        </w:tc>
      </w:tr>
      <w:tr w:rsidR="00A31A3A" w:rsidRPr="003709B5" w14:paraId="115C4FA4" w14:textId="77777777" w:rsidTr="00B00528">
        <w:tc>
          <w:tcPr>
            <w:tcW w:w="6588" w:type="dxa"/>
          </w:tcPr>
          <w:p w14:paraId="714BC88F" w14:textId="77777777" w:rsidR="00A31A3A" w:rsidRPr="003709B5" w:rsidRDefault="00A31A3A" w:rsidP="003709B5">
            <w:pPr>
              <w:ind w:left="-104"/>
              <w:jc w:val="thaiDistribute"/>
              <w:rPr>
                <w:rFonts w:ascii="Arial" w:hAnsi="Arial" w:cs="Arial"/>
                <w:sz w:val="18"/>
                <w:szCs w:val="18"/>
                <w:shd w:val="clear" w:color="auto" w:fill="FFFFFF"/>
              </w:rPr>
            </w:pPr>
            <w:r w:rsidRPr="003709B5">
              <w:rPr>
                <w:rFonts w:ascii="Arial" w:hAnsi="Arial" w:cs="Arial"/>
                <w:sz w:val="18"/>
                <w:szCs w:val="18"/>
                <w:shd w:val="clear" w:color="auto" w:fill="FFFFFF"/>
              </w:rPr>
              <w:t xml:space="preserve">   Payment for front end fees</w:t>
            </w:r>
          </w:p>
        </w:tc>
        <w:tc>
          <w:tcPr>
            <w:tcW w:w="1440" w:type="dxa"/>
            <w:shd w:val="clear" w:color="auto" w:fill="FAFAFA"/>
            <w:vAlign w:val="center"/>
          </w:tcPr>
          <w:p w14:paraId="035A00BA"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40" w:type="dxa"/>
            <w:shd w:val="clear" w:color="auto" w:fill="auto"/>
          </w:tcPr>
          <w:p w14:paraId="2EDA8CE7"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(5,250,000)</w:t>
            </w:r>
          </w:p>
        </w:tc>
      </w:tr>
      <w:tr w:rsidR="00A31A3A" w:rsidRPr="003709B5" w14:paraId="0F1978CA" w14:textId="77777777" w:rsidTr="00B00528">
        <w:tc>
          <w:tcPr>
            <w:tcW w:w="6588" w:type="dxa"/>
          </w:tcPr>
          <w:p w14:paraId="1D67F244" w14:textId="77777777" w:rsidR="00A31A3A" w:rsidRPr="003709B5" w:rsidRDefault="00A31A3A" w:rsidP="003709B5">
            <w:pPr>
              <w:ind w:left="-104"/>
              <w:jc w:val="thaiDistribute"/>
              <w:rPr>
                <w:rFonts w:ascii="Arial" w:hAnsi="Arial" w:cs="Arial"/>
                <w:sz w:val="18"/>
                <w:szCs w:val="18"/>
                <w:shd w:val="clear" w:color="auto" w:fill="FFFFFF"/>
              </w:rPr>
            </w:pPr>
            <w:r w:rsidRPr="003709B5">
              <w:rPr>
                <w:rFonts w:ascii="Arial" w:hAnsi="Arial" w:cs="Arial"/>
                <w:sz w:val="18"/>
                <w:szCs w:val="18"/>
                <w:shd w:val="clear" w:color="auto" w:fill="FFFFFF"/>
              </w:rPr>
              <w:t>Non-cash movement</w:t>
            </w:r>
          </w:p>
        </w:tc>
        <w:tc>
          <w:tcPr>
            <w:tcW w:w="1440" w:type="dxa"/>
            <w:shd w:val="clear" w:color="auto" w:fill="FAFAFA"/>
            <w:vAlign w:val="center"/>
          </w:tcPr>
          <w:p w14:paraId="37C5CA35" w14:textId="77777777" w:rsidR="00A31A3A" w:rsidRPr="003709B5" w:rsidRDefault="00A31A3A" w:rsidP="003709B5">
            <w:pPr>
              <w:ind w:right="-72"/>
              <w:jc w:val="right"/>
              <w:rPr>
                <w:rFonts w:ascii="Arial" w:hAnsi="Arial" w:cs="Arial"/>
                <w:sz w:val="18"/>
                <w:szCs w:val="18"/>
              </w:rPr>
            </w:pPr>
          </w:p>
        </w:tc>
        <w:tc>
          <w:tcPr>
            <w:tcW w:w="1440" w:type="dxa"/>
            <w:shd w:val="clear" w:color="auto" w:fill="auto"/>
          </w:tcPr>
          <w:p w14:paraId="39EB333D" w14:textId="77777777" w:rsidR="00A31A3A" w:rsidRPr="003709B5" w:rsidRDefault="00A31A3A" w:rsidP="003709B5">
            <w:pPr>
              <w:ind w:right="-72"/>
              <w:jc w:val="right"/>
              <w:rPr>
                <w:rFonts w:ascii="Arial" w:hAnsi="Arial" w:cs="Arial"/>
                <w:sz w:val="18"/>
                <w:szCs w:val="18"/>
              </w:rPr>
            </w:pPr>
          </w:p>
        </w:tc>
      </w:tr>
      <w:tr w:rsidR="00A31A3A" w:rsidRPr="003709B5" w14:paraId="2043C28E" w14:textId="77777777" w:rsidTr="00B00528">
        <w:tc>
          <w:tcPr>
            <w:tcW w:w="6588" w:type="dxa"/>
            <w:vAlign w:val="bottom"/>
          </w:tcPr>
          <w:p w14:paraId="5F3B97C0" w14:textId="77777777" w:rsidR="00A31A3A" w:rsidRPr="003709B5" w:rsidRDefault="00A31A3A" w:rsidP="003709B5">
            <w:pPr>
              <w:ind w:left="-104"/>
              <w:rPr>
                <w:rFonts w:ascii="Arial" w:hAnsi="Arial" w:cs="Arial"/>
                <w:sz w:val="18"/>
                <w:szCs w:val="18"/>
              </w:rPr>
            </w:pPr>
            <w:r w:rsidRPr="003709B5">
              <w:rPr>
                <w:rFonts w:ascii="Arial" w:hAnsi="Arial" w:cs="Arial"/>
                <w:sz w:val="18"/>
                <w:szCs w:val="18"/>
                <w:shd w:val="clear" w:color="auto" w:fill="FFFFFF"/>
              </w:rPr>
              <w:t xml:space="preserve">   </w:t>
            </w:r>
            <w:proofErr w:type="spellStart"/>
            <w:r w:rsidRPr="003709B5">
              <w:rPr>
                <w:rFonts w:ascii="Arial" w:hAnsi="Arial" w:cs="Arial"/>
                <w:sz w:val="18"/>
                <w:szCs w:val="18"/>
                <w:shd w:val="clear" w:color="auto" w:fill="FFFFFF"/>
              </w:rPr>
              <w:t>Amortisation</w:t>
            </w:r>
            <w:proofErr w:type="spellEnd"/>
            <w:r w:rsidRPr="003709B5">
              <w:rPr>
                <w:rFonts w:ascii="Arial" w:hAnsi="Arial" w:cs="Arial"/>
                <w:sz w:val="18"/>
                <w:szCs w:val="18"/>
                <w:shd w:val="clear" w:color="auto" w:fill="FFFFFF"/>
              </w:rPr>
              <w:t xml:space="preserve"> of </w:t>
            </w:r>
            <w:proofErr w:type="gramStart"/>
            <w:r w:rsidRPr="003709B5">
              <w:rPr>
                <w:rFonts w:ascii="Arial" w:hAnsi="Arial" w:cs="Arial"/>
                <w:sz w:val="18"/>
                <w:szCs w:val="18"/>
                <w:shd w:val="clear" w:color="auto" w:fill="FFFFFF"/>
              </w:rPr>
              <w:t>front end</w:t>
            </w:r>
            <w:proofErr w:type="gramEnd"/>
            <w:r w:rsidRPr="003709B5">
              <w:rPr>
                <w:rFonts w:ascii="Arial" w:hAnsi="Arial" w:cs="Arial"/>
                <w:sz w:val="18"/>
                <w:szCs w:val="18"/>
                <w:shd w:val="clear" w:color="auto" w:fill="FFFFFF"/>
              </w:rPr>
              <w:t xml:space="preserve"> fees</w:t>
            </w:r>
          </w:p>
        </w:tc>
        <w:tc>
          <w:tcPr>
            <w:tcW w:w="1440" w:type="dxa"/>
            <w:tcBorders>
              <w:bottom w:val="single" w:sz="4" w:space="0" w:color="auto"/>
            </w:tcBorders>
            <w:shd w:val="clear" w:color="auto" w:fill="FAFAFA"/>
            <w:vAlign w:val="center"/>
          </w:tcPr>
          <w:p w14:paraId="0C398DB3"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1,675,785</w:t>
            </w:r>
          </w:p>
        </w:tc>
        <w:tc>
          <w:tcPr>
            <w:tcW w:w="1440" w:type="dxa"/>
            <w:tcBorders>
              <w:bottom w:val="single" w:sz="4" w:space="0" w:color="auto"/>
            </w:tcBorders>
            <w:shd w:val="clear" w:color="auto" w:fill="auto"/>
          </w:tcPr>
          <w:p w14:paraId="16FDC38D"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466,326</w:t>
            </w:r>
          </w:p>
        </w:tc>
      </w:tr>
      <w:tr w:rsidR="00A31A3A" w:rsidRPr="003709B5" w14:paraId="2F291861" w14:textId="77777777" w:rsidTr="00B00528">
        <w:tc>
          <w:tcPr>
            <w:tcW w:w="6588" w:type="dxa"/>
          </w:tcPr>
          <w:p w14:paraId="628B7C41" w14:textId="77777777" w:rsidR="00A31A3A" w:rsidRPr="003709B5" w:rsidRDefault="00A31A3A" w:rsidP="003709B5">
            <w:pPr>
              <w:ind w:left="-104"/>
              <w:jc w:val="thaiDistribute"/>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1C2AAC12" w14:textId="77777777" w:rsidR="00A31A3A" w:rsidRPr="003709B5" w:rsidRDefault="00A31A3A" w:rsidP="003709B5">
            <w:pPr>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2C17FBF1" w14:textId="77777777" w:rsidR="00A31A3A" w:rsidRPr="003709B5" w:rsidRDefault="00A31A3A" w:rsidP="003709B5">
            <w:pPr>
              <w:ind w:right="-72"/>
              <w:jc w:val="right"/>
              <w:rPr>
                <w:rFonts w:ascii="Arial" w:hAnsi="Arial" w:cs="Arial"/>
                <w:sz w:val="18"/>
                <w:szCs w:val="18"/>
                <w:shd w:val="clear" w:color="auto" w:fill="FFFFFF"/>
              </w:rPr>
            </w:pPr>
          </w:p>
        </w:tc>
      </w:tr>
      <w:tr w:rsidR="00A31A3A" w:rsidRPr="003709B5" w14:paraId="36619056" w14:textId="77777777" w:rsidTr="00B00528">
        <w:tc>
          <w:tcPr>
            <w:tcW w:w="6588" w:type="dxa"/>
          </w:tcPr>
          <w:p w14:paraId="5699142F" w14:textId="77777777" w:rsidR="00A31A3A" w:rsidRPr="003709B5" w:rsidRDefault="00A31A3A" w:rsidP="003709B5">
            <w:pPr>
              <w:ind w:left="-104"/>
              <w:jc w:val="thaiDistribute"/>
              <w:rPr>
                <w:rFonts w:ascii="Arial" w:hAnsi="Arial" w:cs="Arial"/>
                <w:sz w:val="18"/>
                <w:szCs w:val="18"/>
                <w:shd w:val="clear" w:color="auto" w:fill="FFFFFF"/>
              </w:rPr>
            </w:pPr>
            <w:r w:rsidRPr="003709B5">
              <w:rPr>
                <w:rFonts w:ascii="Arial" w:hAnsi="Arial" w:cs="Arial"/>
                <w:sz w:val="18"/>
                <w:szCs w:val="18"/>
                <w:shd w:val="clear" w:color="auto" w:fill="FFFFFF"/>
              </w:rPr>
              <w:t>Closing net book value</w:t>
            </w:r>
          </w:p>
        </w:tc>
        <w:tc>
          <w:tcPr>
            <w:tcW w:w="1440" w:type="dxa"/>
            <w:tcBorders>
              <w:bottom w:val="single" w:sz="4" w:space="0" w:color="auto"/>
            </w:tcBorders>
            <w:shd w:val="clear" w:color="auto" w:fill="FAFAFA"/>
            <w:vAlign w:val="bottom"/>
          </w:tcPr>
          <w:p w14:paraId="49A82BD6"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1,680,647,66</w:t>
            </w:r>
            <w:r w:rsidRPr="003709B5">
              <w:rPr>
                <w:rFonts w:ascii="Arial" w:hAnsi="Arial" w:cs="Arial"/>
                <w:sz w:val="18"/>
                <w:szCs w:val="18"/>
                <w:cs/>
              </w:rPr>
              <w:t>8</w:t>
            </w:r>
          </w:p>
        </w:tc>
        <w:tc>
          <w:tcPr>
            <w:tcW w:w="1440" w:type="dxa"/>
            <w:tcBorders>
              <w:bottom w:val="single" w:sz="4" w:space="0" w:color="auto"/>
            </w:tcBorders>
            <w:shd w:val="clear" w:color="auto" w:fill="auto"/>
            <w:vAlign w:val="bottom"/>
          </w:tcPr>
          <w:p w14:paraId="53A685A3"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2,046,102,129</w:t>
            </w:r>
          </w:p>
        </w:tc>
      </w:tr>
    </w:tbl>
    <w:p w14:paraId="57EB1014" w14:textId="77777777" w:rsidR="00A31A3A" w:rsidRPr="003709B5" w:rsidRDefault="00A31A3A" w:rsidP="003709B5">
      <w:pPr>
        <w:jc w:val="thaiDistribute"/>
        <w:rPr>
          <w:rFonts w:ascii="Arial" w:hAnsi="Arial" w:cs="Arial"/>
          <w:spacing w:val="-4"/>
          <w:sz w:val="18"/>
          <w:szCs w:val="18"/>
        </w:rPr>
      </w:pPr>
    </w:p>
    <w:p w14:paraId="6FD4AB20" w14:textId="77777777" w:rsidR="00A31A3A" w:rsidRPr="003709B5" w:rsidRDefault="00A31A3A" w:rsidP="003709B5">
      <w:pPr>
        <w:jc w:val="thaiDistribute"/>
        <w:rPr>
          <w:rFonts w:ascii="Arial" w:hAnsi="Arial" w:cs="Arial"/>
          <w:sz w:val="18"/>
          <w:szCs w:val="18"/>
        </w:rPr>
      </w:pPr>
      <w:r w:rsidRPr="003709B5">
        <w:rPr>
          <w:rFonts w:ascii="Arial" w:hAnsi="Arial" w:cs="Arial"/>
          <w:spacing w:val="-6"/>
          <w:sz w:val="18"/>
          <w:szCs w:val="18"/>
        </w:rPr>
        <w:t>The borrowing agreements contain several covenants which, among other things, require the Group to maintain net debt-to-equity</w:t>
      </w:r>
      <w:r w:rsidRPr="003709B5">
        <w:rPr>
          <w:rFonts w:ascii="Arial" w:hAnsi="Arial" w:cs="Arial"/>
          <w:spacing w:val="-4"/>
          <w:sz w:val="18"/>
          <w:szCs w:val="18"/>
        </w:rPr>
        <w:t xml:space="preserve"> ratio at the rates prescribed in the agreements.</w:t>
      </w:r>
    </w:p>
    <w:p w14:paraId="4CB5DEFD" w14:textId="77777777" w:rsidR="00A31A3A" w:rsidRPr="003709B5" w:rsidRDefault="00A31A3A" w:rsidP="003709B5">
      <w:pPr>
        <w:jc w:val="thaiDistribute"/>
        <w:rPr>
          <w:rFonts w:ascii="Arial" w:hAnsi="Arial" w:cs="Arial"/>
          <w:spacing w:val="-4"/>
          <w:sz w:val="18"/>
          <w:szCs w:val="18"/>
        </w:rPr>
      </w:pPr>
    </w:p>
    <w:p w14:paraId="78386D31" w14:textId="77777777" w:rsidR="00A31A3A" w:rsidRPr="003709B5" w:rsidRDefault="00A31A3A" w:rsidP="003709B5">
      <w:pPr>
        <w:jc w:val="thaiDistribute"/>
        <w:rPr>
          <w:rFonts w:ascii="Arial" w:hAnsi="Arial" w:cs="Arial"/>
          <w:spacing w:val="-4"/>
          <w:sz w:val="18"/>
          <w:szCs w:val="18"/>
        </w:rPr>
      </w:pPr>
      <w:r w:rsidRPr="003709B5">
        <w:rPr>
          <w:rFonts w:ascii="Arial" w:hAnsi="Arial" w:cs="Arial"/>
          <w:spacing w:val="-4"/>
          <w:sz w:val="18"/>
          <w:szCs w:val="18"/>
        </w:rPr>
        <w:t xml:space="preserve">All long-term borrowings from financial institution using floating rate with effective interest rate </w:t>
      </w:r>
      <w:r w:rsidRPr="003709B5">
        <w:rPr>
          <w:rFonts w:ascii="Arial" w:hAnsi="Arial" w:cs="Arial"/>
          <w:spacing w:val="-2"/>
          <w:sz w:val="18"/>
          <w:szCs w:val="18"/>
        </w:rPr>
        <w:t>at the statement of financial position date were at 4.57</w:t>
      </w:r>
      <w:r w:rsidRPr="003709B5">
        <w:rPr>
          <w:rFonts w:ascii="Arial" w:hAnsi="Arial" w:cs="Arial"/>
          <w:sz w:val="18"/>
          <w:szCs w:val="18"/>
          <w:lang w:val="en-GB"/>
        </w:rPr>
        <w:t>% to</w:t>
      </w:r>
      <w:r w:rsidRPr="003709B5">
        <w:rPr>
          <w:rFonts w:ascii="Arial" w:hAnsi="Arial" w:cs="Arial"/>
          <w:spacing w:val="-2"/>
          <w:sz w:val="18"/>
          <w:szCs w:val="18"/>
        </w:rPr>
        <w:t xml:space="preserve"> 6.01</w:t>
      </w:r>
      <w:r w:rsidRPr="003709B5">
        <w:rPr>
          <w:rFonts w:ascii="Arial" w:hAnsi="Arial" w:cs="Arial"/>
          <w:sz w:val="18"/>
          <w:szCs w:val="18"/>
          <w:lang w:val="en-GB"/>
        </w:rPr>
        <w:t xml:space="preserve">% </w:t>
      </w:r>
      <w:r w:rsidRPr="003709B5">
        <w:rPr>
          <w:rFonts w:ascii="Arial" w:hAnsi="Arial" w:cs="Arial"/>
          <w:spacing w:val="-2"/>
          <w:sz w:val="18"/>
          <w:szCs w:val="18"/>
        </w:rPr>
        <w:t>per annum (2020: 4.57</w:t>
      </w:r>
      <w:r w:rsidRPr="003709B5">
        <w:rPr>
          <w:rFonts w:ascii="Arial" w:hAnsi="Arial" w:cs="Arial"/>
          <w:sz w:val="18"/>
          <w:szCs w:val="18"/>
          <w:lang w:val="en-GB"/>
        </w:rPr>
        <w:t>% to</w:t>
      </w:r>
      <w:r w:rsidRPr="003709B5">
        <w:rPr>
          <w:rFonts w:ascii="Arial" w:hAnsi="Arial" w:cs="Arial"/>
          <w:spacing w:val="-2"/>
          <w:sz w:val="18"/>
          <w:szCs w:val="18"/>
        </w:rPr>
        <w:t xml:space="preserve"> 5.56</w:t>
      </w:r>
      <w:r w:rsidRPr="003709B5">
        <w:rPr>
          <w:rFonts w:ascii="Arial" w:hAnsi="Arial" w:cs="Arial"/>
          <w:sz w:val="18"/>
          <w:szCs w:val="18"/>
          <w:lang w:val="en-GB"/>
        </w:rPr>
        <w:t xml:space="preserve">% </w:t>
      </w:r>
      <w:r w:rsidRPr="003709B5">
        <w:rPr>
          <w:rFonts w:ascii="Arial" w:hAnsi="Arial" w:cs="Arial"/>
          <w:spacing w:val="-2"/>
          <w:sz w:val="18"/>
          <w:szCs w:val="18"/>
        </w:rPr>
        <w:t>per annum).</w:t>
      </w:r>
    </w:p>
    <w:p w14:paraId="27C1F67A" w14:textId="77777777" w:rsidR="00A31A3A" w:rsidRPr="003709B5" w:rsidRDefault="00A31A3A" w:rsidP="003709B5">
      <w:pPr>
        <w:jc w:val="thaiDistribute"/>
        <w:rPr>
          <w:rFonts w:ascii="Arial" w:hAnsi="Arial" w:cs="Arial"/>
          <w:sz w:val="18"/>
          <w:szCs w:val="18"/>
        </w:rPr>
      </w:pPr>
    </w:p>
    <w:p w14:paraId="57195B98" w14:textId="77777777" w:rsidR="00A31A3A" w:rsidRPr="003709B5" w:rsidRDefault="00A31A3A" w:rsidP="003709B5">
      <w:pPr>
        <w:jc w:val="thaiDistribute"/>
        <w:rPr>
          <w:rFonts w:ascii="Arial" w:hAnsi="Arial" w:cs="Arial"/>
          <w:spacing w:val="-4"/>
          <w:sz w:val="18"/>
          <w:szCs w:val="18"/>
        </w:rPr>
      </w:pPr>
      <w:r w:rsidRPr="003709B5">
        <w:rPr>
          <w:rFonts w:ascii="Arial" w:hAnsi="Arial" w:cs="Arial"/>
          <w:spacing w:val="-4"/>
          <w:sz w:val="18"/>
          <w:szCs w:val="18"/>
        </w:rPr>
        <w:t>The fair values of current borrowings are equal to their carrying amounts, as the impact of discounting is not material and interest rate of borrowing is float rate.</w:t>
      </w:r>
    </w:p>
    <w:p w14:paraId="02DBB5AE" w14:textId="77777777" w:rsidR="00A31A3A" w:rsidRPr="003709B5" w:rsidRDefault="00A31A3A" w:rsidP="003709B5">
      <w:pPr>
        <w:jc w:val="thaiDistribute"/>
        <w:rPr>
          <w:rFonts w:ascii="Arial" w:hAnsi="Arial" w:cs="Arial"/>
          <w:sz w:val="18"/>
          <w:szCs w:val="18"/>
          <w:lang w:val="en-GB"/>
        </w:rPr>
      </w:pPr>
    </w:p>
    <w:p w14:paraId="3B1478DF" w14:textId="77777777" w:rsidR="00E70F3A" w:rsidRDefault="00E70F3A">
      <w:pPr>
        <w:overflowPunct/>
        <w:autoSpaceDE/>
        <w:autoSpaceDN/>
        <w:adjustRightInd/>
        <w:spacing w:after="160" w:line="259" w:lineRule="auto"/>
        <w:textAlignment w:val="auto"/>
        <w:rPr>
          <w:rFonts w:ascii="Arial" w:hAnsi="Arial" w:cs="Arial"/>
          <w:b/>
          <w:bCs/>
          <w:color w:val="CF4A02"/>
          <w:sz w:val="18"/>
          <w:szCs w:val="18"/>
          <w:lang w:val="en-GB"/>
        </w:rPr>
      </w:pPr>
      <w:r>
        <w:rPr>
          <w:rFonts w:ascii="Arial" w:hAnsi="Arial" w:cs="Arial"/>
          <w:b/>
          <w:bCs/>
          <w:color w:val="CF4A02"/>
          <w:sz w:val="18"/>
          <w:szCs w:val="18"/>
          <w:lang w:val="en-GB"/>
        </w:rPr>
        <w:br w:type="page"/>
      </w:r>
    </w:p>
    <w:p w14:paraId="601D701C" w14:textId="77777777" w:rsidR="00E70F3A" w:rsidRDefault="00E70F3A" w:rsidP="003709B5">
      <w:pPr>
        <w:overflowPunct/>
        <w:autoSpaceDE/>
        <w:autoSpaceDN/>
        <w:adjustRightInd/>
        <w:textAlignment w:val="auto"/>
        <w:rPr>
          <w:rFonts w:ascii="Arial" w:hAnsi="Arial" w:cs="Arial"/>
          <w:b/>
          <w:bCs/>
          <w:color w:val="CF4A02"/>
          <w:sz w:val="18"/>
          <w:szCs w:val="18"/>
          <w:lang w:val="en-GB"/>
        </w:rPr>
      </w:pPr>
    </w:p>
    <w:p w14:paraId="41D5976C" w14:textId="1B6DD8A8" w:rsidR="00A31A3A" w:rsidRPr="003709B5" w:rsidRDefault="00A31A3A" w:rsidP="003709B5">
      <w:pPr>
        <w:overflowPunct/>
        <w:autoSpaceDE/>
        <w:autoSpaceDN/>
        <w:adjustRightInd/>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Maturity of long-term borrowings is as follows:</w:t>
      </w:r>
    </w:p>
    <w:p w14:paraId="3A1EE174" w14:textId="77777777" w:rsidR="00A31A3A" w:rsidRPr="003709B5" w:rsidRDefault="00A31A3A" w:rsidP="003709B5">
      <w:pPr>
        <w:jc w:val="thaiDistribute"/>
        <w:rPr>
          <w:rFonts w:ascii="Arial" w:hAnsi="Arial" w:cs="Arial"/>
          <w:sz w:val="18"/>
          <w:szCs w:val="18"/>
          <w:lang w:val="en-GB"/>
        </w:rPr>
      </w:pPr>
    </w:p>
    <w:tbl>
      <w:tblPr>
        <w:tblW w:w="9477" w:type="dxa"/>
        <w:tblLayout w:type="fixed"/>
        <w:tblLook w:val="04A0" w:firstRow="1" w:lastRow="0" w:firstColumn="1" w:lastColumn="0" w:noHBand="0" w:noVBand="1"/>
      </w:tblPr>
      <w:tblGrid>
        <w:gridCol w:w="6597"/>
        <w:gridCol w:w="1440"/>
        <w:gridCol w:w="1440"/>
      </w:tblGrid>
      <w:tr w:rsidR="00A31A3A" w:rsidRPr="003709B5" w14:paraId="61B6E38B" w14:textId="77777777" w:rsidTr="00B00528">
        <w:tc>
          <w:tcPr>
            <w:tcW w:w="6597" w:type="dxa"/>
            <w:shd w:val="clear" w:color="auto" w:fill="auto"/>
          </w:tcPr>
          <w:p w14:paraId="4DBBFA1A" w14:textId="77777777" w:rsidR="00A31A3A" w:rsidRPr="003709B5" w:rsidRDefault="00A31A3A" w:rsidP="003709B5">
            <w:pPr>
              <w:overflowPunct/>
              <w:autoSpaceDE/>
              <w:autoSpaceDN/>
              <w:adjustRightInd/>
              <w:ind w:left="-66"/>
              <w:jc w:val="both"/>
              <w:textAlignment w:val="auto"/>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F76A4EA"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Consolidated and Separated</w:t>
            </w:r>
          </w:p>
          <w:p w14:paraId="45A18D4F"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529C30D7" w14:textId="77777777" w:rsidTr="00B00528">
        <w:tc>
          <w:tcPr>
            <w:tcW w:w="6597" w:type="dxa"/>
            <w:shd w:val="clear" w:color="auto" w:fill="auto"/>
          </w:tcPr>
          <w:p w14:paraId="40442F27" w14:textId="77777777" w:rsidR="00A31A3A" w:rsidRPr="003709B5" w:rsidRDefault="00A31A3A" w:rsidP="003709B5">
            <w:pPr>
              <w:overflowPunct/>
              <w:autoSpaceDE/>
              <w:autoSpaceDN/>
              <w:adjustRightInd/>
              <w:ind w:left="-66"/>
              <w:jc w:val="both"/>
              <w:textAlignment w:val="auto"/>
              <w:rPr>
                <w:rFonts w:ascii="Arial" w:hAnsi="Arial" w:cs="Arial"/>
                <w:sz w:val="18"/>
                <w:szCs w:val="18"/>
              </w:rPr>
            </w:pPr>
          </w:p>
        </w:tc>
        <w:tc>
          <w:tcPr>
            <w:tcW w:w="1440" w:type="dxa"/>
            <w:tcBorders>
              <w:top w:val="single" w:sz="4" w:space="0" w:color="auto"/>
            </w:tcBorders>
            <w:shd w:val="clear" w:color="auto" w:fill="auto"/>
          </w:tcPr>
          <w:p w14:paraId="12D1B4F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2021</w:t>
            </w:r>
          </w:p>
        </w:tc>
        <w:tc>
          <w:tcPr>
            <w:tcW w:w="1440" w:type="dxa"/>
            <w:tcBorders>
              <w:top w:val="single" w:sz="4" w:space="0" w:color="auto"/>
            </w:tcBorders>
            <w:shd w:val="clear" w:color="auto" w:fill="auto"/>
          </w:tcPr>
          <w:p w14:paraId="12188B1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2020</w:t>
            </w:r>
          </w:p>
        </w:tc>
      </w:tr>
      <w:tr w:rsidR="00A31A3A" w:rsidRPr="003709B5" w14:paraId="01124464" w14:textId="77777777" w:rsidTr="00B00528">
        <w:tc>
          <w:tcPr>
            <w:tcW w:w="6597" w:type="dxa"/>
            <w:shd w:val="clear" w:color="auto" w:fill="auto"/>
          </w:tcPr>
          <w:p w14:paraId="4D0A993F" w14:textId="77777777" w:rsidR="00A31A3A" w:rsidRPr="003709B5" w:rsidRDefault="00A31A3A" w:rsidP="003709B5">
            <w:pPr>
              <w:overflowPunct/>
              <w:autoSpaceDE/>
              <w:autoSpaceDN/>
              <w:adjustRightInd/>
              <w:ind w:left="-66"/>
              <w:jc w:val="both"/>
              <w:textAlignment w:val="auto"/>
              <w:rPr>
                <w:rFonts w:ascii="Arial" w:hAnsi="Arial" w:cs="Arial"/>
                <w:sz w:val="18"/>
                <w:szCs w:val="18"/>
              </w:rPr>
            </w:pPr>
          </w:p>
        </w:tc>
        <w:tc>
          <w:tcPr>
            <w:tcW w:w="1440" w:type="dxa"/>
            <w:tcBorders>
              <w:bottom w:val="single" w:sz="4" w:space="0" w:color="auto"/>
            </w:tcBorders>
            <w:shd w:val="clear" w:color="auto" w:fill="auto"/>
          </w:tcPr>
          <w:p w14:paraId="2AA5EA5E"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tcPr>
          <w:p w14:paraId="3A1CE1E1"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A31A3A" w:rsidRPr="003709B5" w14:paraId="56AAD37D" w14:textId="77777777" w:rsidTr="00B00528">
        <w:tc>
          <w:tcPr>
            <w:tcW w:w="6597" w:type="dxa"/>
            <w:shd w:val="clear" w:color="auto" w:fill="auto"/>
          </w:tcPr>
          <w:p w14:paraId="34D66707" w14:textId="77777777" w:rsidR="00A31A3A" w:rsidRPr="003709B5" w:rsidRDefault="00A31A3A" w:rsidP="003709B5">
            <w:pPr>
              <w:overflowPunct/>
              <w:autoSpaceDE/>
              <w:autoSpaceDN/>
              <w:adjustRightInd/>
              <w:ind w:left="-66"/>
              <w:jc w:val="both"/>
              <w:textAlignment w:val="auto"/>
              <w:rPr>
                <w:rFonts w:ascii="Arial" w:hAnsi="Arial" w:cs="Arial"/>
                <w:sz w:val="18"/>
                <w:szCs w:val="18"/>
              </w:rPr>
            </w:pPr>
          </w:p>
        </w:tc>
        <w:tc>
          <w:tcPr>
            <w:tcW w:w="1440" w:type="dxa"/>
            <w:tcBorders>
              <w:top w:val="single" w:sz="4" w:space="0" w:color="auto"/>
            </w:tcBorders>
            <w:shd w:val="clear" w:color="auto" w:fill="FAFAFA"/>
          </w:tcPr>
          <w:p w14:paraId="203B41F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tcPr>
          <w:p w14:paraId="1C5DD46B"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A31A3A" w:rsidRPr="003709B5" w14:paraId="0B22E432" w14:textId="77777777" w:rsidTr="00B00528">
        <w:tc>
          <w:tcPr>
            <w:tcW w:w="6597" w:type="dxa"/>
            <w:shd w:val="clear" w:color="auto" w:fill="auto"/>
          </w:tcPr>
          <w:p w14:paraId="728056F5" w14:textId="77777777" w:rsidR="00A31A3A" w:rsidRPr="003709B5" w:rsidRDefault="00A31A3A" w:rsidP="003709B5">
            <w:pPr>
              <w:overflowPunct/>
              <w:autoSpaceDE/>
              <w:autoSpaceDN/>
              <w:adjustRightInd/>
              <w:ind w:left="-101"/>
              <w:jc w:val="both"/>
              <w:textAlignment w:val="auto"/>
              <w:rPr>
                <w:rFonts w:ascii="Arial" w:hAnsi="Arial" w:cs="Arial"/>
                <w:sz w:val="18"/>
                <w:szCs w:val="18"/>
              </w:rPr>
            </w:pPr>
            <w:r w:rsidRPr="003709B5">
              <w:rPr>
                <w:rFonts w:ascii="Arial" w:hAnsi="Arial" w:cs="Arial"/>
                <w:sz w:val="18"/>
                <w:szCs w:val="18"/>
              </w:rPr>
              <w:t>Not later than 1 year</w:t>
            </w:r>
          </w:p>
        </w:tc>
        <w:tc>
          <w:tcPr>
            <w:tcW w:w="1440" w:type="dxa"/>
            <w:shd w:val="clear" w:color="auto" w:fill="FAFAFA"/>
            <w:vAlign w:val="bottom"/>
          </w:tcPr>
          <w:p w14:paraId="4094F6C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lang w:val="en-GB"/>
              </w:rPr>
              <w:t>232,314,994</w:t>
            </w:r>
          </w:p>
        </w:tc>
        <w:tc>
          <w:tcPr>
            <w:tcW w:w="1440" w:type="dxa"/>
            <w:shd w:val="clear" w:color="auto" w:fill="auto"/>
          </w:tcPr>
          <w:p w14:paraId="2DCC213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215,502,633</w:t>
            </w:r>
          </w:p>
        </w:tc>
      </w:tr>
      <w:tr w:rsidR="00A31A3A" w:rsidRPr="003709B5" w14:paraId="3AD6CDAA" w14:textId="77777777" w:rsidTr="00B00528">
        <w:tc>
          <w:tcPr>
            <w:tcW w:w="6597" w:type="dxa"/>
            <w:shd w:val="clear" w:color="auto" w:fill="auto"/>
          </w:tcPr>
          <w:p w14:paraId="549901E4" w14:textId="77777777" w:rsidR="00A31A3A" w:rsidRPr="003709B5" w:rsidRDefault="00A31A3A" w:rsidP="003709B5">
            <w:pPr>
              <w:overflowPunct/>
              <w:autoSpaceDE/>
              <w:autoSpaceDN/>
              <w:adjustRightInd/>
              <w:ind w:left="-101"/>
              <w:jc w:val="both"/>
              <w:textAlignment w:val="auto"/>
              <w:rPr>
                <w:rFonts w:ascii="Arial" w:hAnsi="Arial" w:cs="Arial"/>
                <w:sz w:val="18"/>
                <w:szCs w:val="18"/>
              </w:rPr>
            </w:pPr>
            <w:r w:rsidRPr="003709B5">
              <w:rPr>
                <w:rFonts w:ascii="Arial" w:hAnsi="Arial" w:cs="Arial"/>
                <w:sz w:val="18"/>
                <w:szCs w:val="18"/>
              </w:rPr>
              <w:t>Later than 1 year but not later than 5 years</w:t>
            </w:r>
          </w:p>
        </w:tc>
        <w:tc>
          <w:tcPr>
            <w:tcW w:w="1440" w:type="dxa"/>
            <w:shd w:val="clear" w:color="auto" w:fill="FAFAFA"/>
            <w:vAlign w:val="bottom"/>
          </w:tcPr>
          <w:p w14:paraId="0CEA7CB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518,325,933</w:t>
            </w:r>
          </w:p>
        </w:tc>
        <w:tc>
          <w:tcPr>
            <w:tcW w:w="1440" w:type="dxa"/>
            <w:shd w:val="clear" w:color="auto" w:fill="auto"/>
          </w:tcPr>
          <w:p w14:paraId="1ABF601C"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541,363,332</w:t>
            </w:r>
          </w:p>
        </w:tc>
      </w:tr>
      <w:tr w:rsidR="00A31A3A" w:rsidRPr="003709B5" w14:paraId="702B79B4" w14:textId="77777777" w:rsidTr="00B00528">
        <w:tc>
          <w:tcPr>
            <w:tcW w:w="6597" w:type="dxa"/>
            <w:shd w:val="clear" w:color="auto" w:fill="auto"/>
          </w:tcPr>
          <w:p w14:paraId="5D9CD523" w14:textId="77777777" w:rsidR="00A31A3A" w:rsidRPr="003709B5" w:rsidRDefault="00A31A3A" w:rsidP="003709B5">
            <w:pPr>
              <w:overflowPunct/>
              <w:autoSpaceDE/>
              <w:autoSpaceDN/>
              <w:adjustRightInd/>
              <w:ind w:left="-101"/>
              <w:jc w:val="both"/>
              <w:textAlignment w:val="auto"/>
              <w:rPr>
                <w:rFonts w:ascii="Arial" w:hAnsi="Arial" w:cs="Arial"/>
                <w:sz w:val="18"/>
                <w:szCs w:val="18"/>
              </w:rPr>
            </w:pPr>
            <w:r w:rsidRPr="003709B5">
              <w:rPr>
                <w:rFonts w:ascii="Arial" w:hAnsi="Arial" w:cs="Arial"/>
                <w:sz w:val="18"/>
                <w:szCs w:val="18"/>
                <w:lang w:val="en-GB"/>
              </w:rPr>
              <w:t>Later than</w:t>
            </w:r>
            <w:r w:rsidRPr="003709B5">
              <w:rPr>
                <w:rFonts w:ascii="Arial" w:hAnsi="Arial" w:cs="Arial"/>
                <w:sz w:val="18"/>
                <w:szCs w:val="18"/>
              </w:rPr>
              <w:t xml:space="preserve"> 5 years</w:t>
            </w:r>
          </w:p>
        </w:tc>
        <w:tc>
          <w:tcPr>
            <w:tcW w:w="1440" w:type="dxa"/>
            <w:tcBorders>
              <w:bottom w:val="single" w:sz="4" w:space="0" w:color="auto"/>
            </w:tcBorders>
            <w:shd w:val="clear" w:color="auto" w:fill="FAFAFA"/>
            <w:vAlign w:val="bottom"/>
          </w:tcPr>
          <w:p w14:paraId="64A98C82"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lang w:val="en-GB"/>
              </w:rPr>
              <w:t>930,006,741</w:t>
            </w:r>
          </w:p>
        </w:tc>
        <w:tc>
          <w:tcPr>
            <w:tcW w:w="1440" w:type="dxa"/>
            <w:tcBorders>
              <w:bottom w:val="single" w:sz="4" w:space="0" w:color="auto"/>
            </w:tcBorders>
            <w:shd w:val="clear" w:color="auto" w:fill="auto"/>
          </w:tcPr>
          <w:p w14:paraId="57804D8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1,289,236,164</w:t>
            </w:r>
          </w:p>
        </w:tc>
      </w:tr>
      <w:tr w:rsidR="00A31A3A" w:rsidRPr="003709B5" w14:paraId="13B19816" w14:textId="77777777" w:rsidTr="00B00528">
        <w:tc>
          <w:tcPr>
            <w:tcW w:w="6597" w:type="dxa"/>
            <w:shd w:val="clear" w:color="auto" w:fill="auto"/>
          </w:tcPr>
          <w:p w14:paraId="4EE8CEAC" w14:textId="77777777" w:rsidR="00A31A3A" w:rsidRPr="003709B5" w:rsidRDefault="00A31A3A" w:rsidP="003709B5">
            <w:pPr>
              <w:overflowPunct/>
              <w:autoSpaceDE/>
              <w:autoSpaceDN/>
              <w:adjustRightInd/>
              <w:ind w:left="-101"/>
              <w:jc w:val="both"/>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544D860F"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tcPr>
          <w:p w14:paraId="3D1CC4AB"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A31A3A" w:rsidRPr="003709B5" w14:paraId="6BABA6C9" w14:textId="77777777" w:rsidTr="00B00528">
        <w:tc>
          <w:tcPr>
            <w:tcW w:w="6597" w:type="dxa"/>
            <w:shd w:val="clear" w:color="auto" w:fill="auto"/>
          </w:tcPr>
          <w:p w14:paraId="1F242DCE" w14:textId="77777777" w:rsidR="00A31A3A" w:rsidRPr="003709B5" w:rsidRDefault="00A31A3A" w:rsidP="003709B5">
            <w:pPr>
              <w:overflowPunct/>
              <w:autoSpaceDE/>
              <w:autoSpaceDN/>
              <w:adjustRightInd/>
              <w:ind w:left="-101"/>
              <w:jc w:val="both"/>
              <w:textAlignment w:val="auto"/>
              <w:rPr>
                <w:rFonts w:ascii="Arial" w:hAnsi="Arial" w:cs="Arial"/>
                <w:sz w:val="18"/>
                <w:szCs w:val="18"/>
              </w:rPr>
            </w:pPr>
            <w:r w:rsidRPr="003709B5">
              <w:rPr>
                <w:rFonts w:ascii="Arial" w:hAnsi="Arial" w:cs="Arial"/>
                <w:sz w:val="18"/>
                <w:szCs w:val="18"/>
              </w:rPr>
              <w:t>Total</w:t>
            </w:r>
          </w:p>
        </w:tc>
        <w:tc>
          <w:tcPr>
            <w:tcW w:w="1440" w:type="dxa"/>
            <w:tcBorders>
              <w:bottom w:val="single" w:sz="4" w:space="0" w:color="auto"/>
            </w:tcBorders>
            <w:shd w:val="clear" w:color="auto" w:fill="FAFAFA"/>
          </w:tcPr>
          <w:p w14:paraId="49FDF8F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1,680,647,668</w:t>
            </w:r>
          </w:p>
        </w:tc>
        <w:tc>
          <w:tcPr>
            <w:tcW w:w="1440" w:type="dxa"/>
            <w:tcBorders>
              <w:bottom w:val="single" w:sz="4" w:space="0" w:color="auto"/>
            </w:tcBorders>
            <w:shd w:val="clear" w:color="auto" w:fill="auto"/>
          </w:tcPr>
          <w:p w14:paraId="2F44563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2,046,102,129</w:t>
            </w:r>
          </w:p>
        </w:tc>
      </w:tr>
    </w:tbl>
    <w:p w14:paraId="332A5911" w14:textId="77777777" w:rsidR="00A31A3A" w:rsidRPr="003709B5" w:rsidRDefault="00A31A3A" w:rsidP="003709B5">
      <w:pPr>
        <w:jc w:val="thaiDistribute"/>
        <w:rPr>
          <w:rFonts w:ascii="Arial" w:hAnsi="Arial" w:cs="Arial"/>
          <w:spacing w:val="-4"/>
          <w:sz w:val="18"/>
          <w:szCs w:val="18"/>
        </w:rPr>
      </w:pPr>
    </w:p>
    <w:p w14:paraId="1F7FC5E0" w14:textId="77777777" w:rsidR="00534DA4" w:rsidRDefault="00534DA4" w:rsidP="003709B5">
      <w:pPr>
        <w:rPr>
          <w:rFonts w:ascii="Arial" w:hAnsi="Arial" w:cs="Arial"/>
          <w:sz w:val="18"/>
          <w:szCs w:val="18"/>
        </w:rPr>
      </w:pPr>
    </w:p>
    <w:p w14:paraId="6FF12375" w14:textId="5F6E249F" w:rsidR="00A31A3A" w:rsidRPr="003709B5" w:rsidRDefault="00A31A3A" w:rsidP="003709B5">
      <w:pPr>
        <w:rPr>
          <w:rFonts w:ascii="Arial" w:hAnsi="Arial" w:cs="Arial"/>
          <w:b/>
          <w:bCs/>
          <w:color w:val="CF4A02"/>
          <w:sz w:val="18"/>
          <w:szCs w:val="18"/>
          <w:shd w:val="clear" w:color="auto" w:fill="FFFFFF" w:themeFill="background1"/>
        </w:rPr>
      </w:pPr>
      <w:r w:rsidRPr="003709B5">
        <w:rPr>
          <w:rFonts w:ascii="Arial" w:hAnsi="Arial" w:cs="Arial"/>
          <w:b/>
          <w:bCs/>
          <w:color w:val="CF4A02"/>
          <w:sz w:val="18"/>
          <w:szCs w:val="18"/>
        </w:rPr>
        <w:t>Credit facility</w:t>
      </w:r>
    </w:p>
    <w:p w14:paraId="10EA3F7C" w14:textId="77777777" w:rsidR="00A31A3A" w:rsidRPr="003709B5" w:rsidRDefault="00A31A3A" w:rsidP="003709B5">
      <w:pPr>
        <w:rPr>
          <w:rFonts w:ascii="Arial" w:hAnsi="Arial" w:cs="Arial"/>
          <w:sz w:val="18"/>
          <w:szCs w:val="18"/>
          <w:shd w:val="clear" w:color="auto" w:fill="FFFFFF" w:themeFill="background1"/>
        </w:rPr>
      </w:pPr>
    </w:p>
    <w:p w14:paraId="059234D1" w14:textId="77777777" w:rsidR="00A31A3A" w:rsidRPr="003709B5" w:rsidRDefault="00A31A3A" w:rsidP="003709B5">
      <w:pPr>
        <w:rPr>
          <w:rFonts w:ascii="Arial" w:hAnsi="Arial" w:cs="Arial"/>
          <w:b/>
          <w:bCs/>
          <w:sz w:val="18"/>
          <w:szCs w:val="18"/>
        </w:rPr>
      </w:pPr>
      <w:r w:rsidRPr="003709B5">
        <w:rPr>
          <w:rFonts w:ascii="Arial" w:hAnsi="Arial" w:cs="Arial"/>
          <w:sz w:val="18"/>
          <w:szCs w:val="18"/>
          <w:shd w:val="clear" w:color="auto" w:fill="FFFFFF" w:themeFill="background1"/>
        </w:rPr>
        <w:t>The Group ha</w:t>
      </w:r>
      <w:r w:rsidRPr="003709B5">
        <w:rPr>
          <w:rFonts w:ascii="Arial" w:hAnsi="Arial" w:cs="Arial"/>
          <w:sz w:val="18"/>
          <w:szCs w:val="18"/>
          <w:shd w:val="clear" w:color="auto" w:fill="FFFFFF" w:themeFill="background1"/>
          <w:lang w:val="en-GB"/>
        </w:rPr>
        <w:t>s</w:t>
      </w:r>
      <w:r w:rsidRPr="003709B5">
        <w:rPr>
          <w:rFonts w:ascii="Arial" w:hAnsi="Arial" w:cs="Arial"/>
          <w:sz w:val="18"/>
          <w:szCs w:val="18"/>
          <w:shd w:val="clear" w:color="auto" w:fill="FFFFFF" w:themeFill="background1"/>
        </w:rPr>
        <w:t xml:space="preserve"> the following undrawn committed borrowing facilities:</w:t>
      </w:r>
    </w:p>
    <w:p w14:paraId="5500F550" w14:textId="77777777" w:rsidR="00A31A3A" w:rsidRPr="003709B5" w:rsidRDefault="00A31A3A" w:rsidP="003709B5">
      <w:pPr>
        <w:rPr>
          <w:rFonts w:ascii="Arial" w:hAnsi="Arial" w:cs="Arial"/>
          <w:sz w:val="18"/>
          <w:szCs w:val="18"/>
        </w:rPr>
      </w:pPr>
    </w:p>
    <w:tbl>
      <w:tblPr>
        <w:tblW w:w="9464" w:type="dxa"/>
        <w:tblLayout w:type="fixed"/>
        <w:tblLook w:val="0000" w:firstRow="0" w:lastRow="0" w:firstColumn="0" w:lastColumn="0" w:noHBand="0" w:noVBand="0"/>
      </w:tblPr>
      <w:tblGrid>
        <w:gridCol w:w="3510"/>
        <w:gridCol w:w="1560"/>
        <w:gridCol w:w="1559"/>
        <w:gridCol w:w="1418"/>
        <w:gridCol w:w="1417"/>
      </w:tblGrid>
      <w:tr w:rsidR="00A31A3A" w:rsidRPr="003709B5" w14:paraId="7EF99B9A" w14:textId="77777777" w:rsidTr="00B00528">
        <w:tc>
          <w:tcPr>
            <w:tcW w:w="3510" w:type="dxa"/>
            <w:tcBorders>
              <w:top w:val="nil"/>
              <w:left w:val="nil"/>
              <w:bottom w:val="nil"/>
              <w:right w:val="nil"/>
            </w:tcBorders>
            <w:vAlign w:val="bottom"/>
          </w:tcPr>
          <w:p w14:paraId="20CFF187" w14:textId="77777777" w:rsidR="00A31A3A" w:rsidRPr="003709B5" w:rsidRDefault="00A31A3A" w:rsidP="003709B5">
            <w:pPr>
              <w:ind w:left="-102"/>
              <w:rPr>
                <w:rFonts w:ascii="Arial" w:hAnsi="Arial" w:cs="Arial"/>
                <w:b/>
                <w:bCs/>
                <w:sz w:val="18"/>
                <w:szCs w:val="18"/>
              </w:rPr>
            </w:pPr>
          </w:p>
        </w:tc>
        <w:tc>
          <w:tcPr>
            <w:tcW w:w="3119" w:type="dxa"/>
            <w:gridSpan w:val="2"/>
            <w:tcBorders>
              <w:top w:val="single" w:sz="4" w:space="0" w:color="auto"/>
              <w:left w:val="nil"/>
              <w:bottom w:val="nil"/>
            </w:tcBorders>
            <w:vAlign w:val="bottom"/>
          </w:tcPr>
          <w:p w14:paraId="64719E5C"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Consolidated</w:t>
            </w:r>
          </w:p>
          <w:p w14:paraId="75D512D9"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c>
          <w:tcPr>
            <w:tcW w:w="2835" w:type="dxa"/>
            <w:gridSpan w:val="2"/>
            <w:tcBorders>
              <w:top w:val="single" w:sz="4" w:space="0" w:color="auto"/>
              <w:left w:val="nil"/>
              <w:bottom w:val="nil"/>
            </w:tcBorders>
            <w:vAlign w:val="bottom"/>
          </w:tcPr>
          <w:p w14:paraId="0A411076"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Separate</w:t>
            </w:r>
          </w:p>
          <w:p w14:paraId="7D213BA1"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financial statements</w:t>
            </w:r>
          </w:p>
        </w:tc>
      </w:tr>
      <w:tr w:rsidR="00A31A3A" w:rsidRPr="003709B5" w14:paraId="6FC749EC" w14:textId="77777777" w:rsidTr="00B00528">
        <w:tc>
          <w:tcPr>
            <w:tcW w:w="3510" w:type="dxa"/>
            <w:tcBorders>
              <w:top w:val="nil"/>
              <w:left w:val="nil"/>
              <w:bottom w:val="nil"/>
              <w:right w:val="nil"/>
            </w:tcBorders>
            <w:vAlign w:val="bottom"/>
          </w:tcPr>
          <w:p w14:paraId="48D3568F" w14:textId="77777777" w:rsidR="00A31A3A" w:rsidRPr="003709B5" w:rsidRDefault="00A31A3A" w:rsidP="003709B5">
            <w:pPr>
              <w:ind w:left="-102"/>
              <w:rPr>
                <w:rFonts w:ascii="Arial" w:hAnsi="Arial" w:cs="Arial"/>
                <w:b/>
                <w:bCs/>
                <w:sz w:val="18"/>
                <w:szCs w:val="18"/>
              </w:rPr>
            </w:pPr>
          </w:p>
        </w:tc>
        <w:tc>
          <w:tcPr>
            <w:tcW w:w="1560" w:type="dxa"/>
            <w:tcBorders>
              <w:top w:val="single" w:sz="4" w:space="0" w:color="auto"/>
              <w:left w:val="nil"/>
              <w:right w:val="nil"/>
            </w:tcBorders>
            <w:vAlign w:val="bottom"/>
          </w:tcPr>
          <w:p w14:paraId="6EAC9047" w14:textId="77777777" w:rsidR="00A31A3A" w:rsidRPr="003709B5" w:rsidRDefault="00A31A3A" w:rsidP="003709B5">
            <w:pPr>
              <w:tabs>
                <w:tab w:val="right" w:pos="1138"/>
              </w:tabs>
              <w:ind w:right="-72"/>
              <w:jc w:val="right"/>
              <w:rPr>
                <w:rFonts w:ascii="Arial" w:hAnsi="Arial" w:cs="Arial"/>
                <w:b/>
                <w:bCs/>
                <w:sz w:val="18"/>
                <w:szCs w:val="18"/>
              </w:rPr>
            </w:pPr>
            <w:r w:rsidRPr="003709B5">
              <w:rPr>
                <w:rFonts w:ascii="Arial" w:hAnsi="Arial" w:cs="Arial"/>
                <w:b/>
                <w:bCs/>
                <w:sz w:val="18"/>
                <w:szCs w:val="18"/>
                <w:lang w:val="en-GB"/>
              </w:rPr>
              <w:t>2021</w:t>
            </w:r>
          </w:p>
        </w:tc>
        <w:tc>
          <w:tcPr>
            <w:tcW w:w="1559" w:type="dxa"/>
            <w:tcBorders>
              <w:top w:val="single" w:sz="4" w:space="0" w:color="auto"/>
              <w:left w:val="nil"/>
              <w:right w:val="nil"/>
            </w:tcBorders>
          </w:tcPr>
          <w:p w14:paraId="6D27D5F2" w14:textId="77777777" w:rsidR="00A31A3A" w:rsidRPr="003709B5" w:rsidRDefault="00A31A3A" w:rsidP="003709B5">
            <w:pPr>
              <w:tabs>
                <w:tab w:val="right" w:pos="1138"/>
              </w:tabs>
              <w:ind w:right="-72"/>
              <w:jc w:val="right"/>
              <w:rPr>
                <w:rFonts w:ascii="Arial" w:hAnsi="Arial" w:cs="Arial"/>
                <w:b/>
                <w:bCs/>
                <w:sz w:val="18"/>
                <w:szCs w:val="18"/>
                <w:lang w:val="en-GB"/>
              </w:rPr>
            </w:pPr>
            <w:r w:rsidRPr="003709B5">
              <w:rPr>
                <w:rFonts w:ascii="Arial" w:hAnsi="Arial" w:cs="Arial"/>
                <w:b/>
                <w:bCs/>
                <w:sz w:val="18"/>
                <w:szCs w:val="18"/>
              </w:rPr>
              <w:t>2020</w:t>
            </w:r>
          </w:p>
        </w:tc>
        <w:tc>
          <w:tcPr>
            <w:tcW w:w="1418" w:type="dxa"/>
            <w:tcBorders>
              <w:top w:val="single" w:sz="4" w:space="0" w:color="auto"/>
              <w:left w:val="nil"/>
              <w:right w:val="nil"/>
            </w:tcBorders>
            <w:vAlign w:val="bottom"/>
          </w:tcPr>
          <w:p w14:paraId="2C47A352" w14:textId="77777777" w:rsidR="00A31A3A" w:rsidRPr="003709B5" w:rsidRDefault="00A31A3A" w:rsidP="003709B5">
            <w:pPr>
              <w:tabs>
                <w:tab w:val="right" w:pos="1138"/>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17" w:type="dxa"/>
            <w:tcBorders>
              <w:top w:val="single" w:sz="4" w:space="0" w:color="auto"/>
              <w:left w:val="nil"/>
              <w:right w:val="nil"/>
            </w:tcBorders>
            <w:shd w:val="clear" w:color="auto" w:fill="auto"/>
          </w:tcPr>
          <w:p w14:paraId="535144C0" w14:textId="77777777" w:rsidR="00A31A3A" w:rsidRPr="003709B5" w:rsidRDefault="00A31A3A" w:rsidP="003709B5">
            <w:pPr>
              <w:tabs>
                <w:tab w:val="right" w:pos="1138"/>
              </w:tabs>
              <w:ind w:right="-72"/>
              <w:jc w:val="right"/>
              <w:rPr>
                <w:rFonts w:ascii="Arial" w:hAnsi="Arial" w:cs="Arial"/>
                <w:b/>
                <w:bCs/>
                <w:sz w:val="18"/>
                <w:szCs w:val="18"/>
              </w:rPr>
            </w:pPr>
            <w:r w:rsidRPr="003709B5">
              <w:rPr>
                <w:rFonts w:ascii="Arial" w:hAnsi="Arial" w:cs="Arial"/>
                <w:b/>
                <w:bCs/>
                <w:sz w:val="18"/>
                <w:szCs w:val="18"/>
              </w:rPr>
              <w:t>2020</w:t>
            </w:r>
          </w:p>
        </w:tc>
      </w:tr>
      <w:tr w:rsidR="00A31A3A" w:rsidRPr="003709B5" w14:paraId="4E8D2195" w14:textId="77777777" w:rsidTr="00B00528">
        <w:tc>
          <w:tcPr>
            <w:tcW w:w="3510" w:type="dxa"/>
            <w:tcBorders>
              <w:top w:val="nil"/>
              <w:left w:val="nil"/>
              <w:bottom w:val="nil"/>
              <w:right w:val="nil"/>
            </w:tcBorders>
            <w:vAlign w:val="bottom"/>
          </w:tcPr>
          <w:p w14:paraId="4B6BCA36" w14:textId="77777777" w:rsidR="00A31A3A" w:rsidRPr="003709B5" w:rsidRDefault="00A31A3A" w:rsidP="003709B5">
            <w:pPr>
              <w:ind w:left="-102"/>
              <w:rPr>
                <w:rFonts w:ascii="Arial" w:hAnsi="Arial" w:cs="Arial"/>
                <w:b/>
                <w:bCs/>
                <w:sz w:val="18"/>
                <w:szCs w:val="18"/>
              </w:rPr>
            </w:pPr>
          </w:p>
        </w:tc>
        <w:tc>
          <w:tcPr>
            <w:tcW w:w="1560" w:type="dxa"/>
            <w:tcBorders>
              <w:left w:val="nil"/>
              <w:bottom w:val="single" w:sz="4" w:space="0" w:color="auto"/>
              <w:right w:val="nil"/>
            </w:tcBorders>
            <w:vAlign w:val="bottom"/>
          </w:tcPr>
          <w:p w14:paraId="01394D9E" w14:textId="77777777" w:rsidR="00A31A3A" w:rsidRPr="003709B5" w:rsidRDefault="00A31A3A" w:rsidP="003709B5">
            <w:pPr>
              <w:tabs>
                <w:tab w:val="right" w:pos="1138"/>
              </w:tabs>
              <w:ind w:right="-72"/>
              <w:jc w:val="right"/>
              <w:rPr>
                <w:rFonts w:ascii="Arial" w:hAnsi="Arial" w:cs="Arial"/>
                <w:b/>
                <w:bCs/>
                <w:sz w:val="18"/>
                <w:szCs w:val="18"/>
              </w:rPr>
            </w:pPr>
            <w:r w:rsidRPr="003709B5">
              <w:rPr>
                <w:rFonts w:ascii="Arial" w:hAnsi="Arial" w:cs="Arial"/>
                <w:b/>
                <w:bCs/>
                <w:sz w:val="18"/>
                <w:szCs w:val="18"/>
              </w:rPr>
              <w:t>Baht</w:t>
            </w:r>
          </w:p>
        </w:tc>
        <w:tc>
          <w:tcPr>
            <w:tcW w:w="1559" w:type="dxa"/>
            <w:tcBorders>
              <w:left w:val="nil"/>
              <w:bottom w:val="single" w:sz="4" w:space="0" w:color="auto"/>
              <w:right w:val="nil"/>
            </w:tcBorders>
            <w:vAlign w:val="bottom"/>
          </w:tcPr>
          <w:p w14:paraId="0E634B44" w14:textId="77777777" w:rsidR="00A31A3A" w:rsidRPr="003709B5" w:rsidRDefault="00A31A3A" w:rsidP="003709B5">
            <w:pPr>
              <w:tabs>
                <w:tab w:val="right" w:pos="1138"/>
              </w:tabs>
              <w:ind w:right="-72"/>
              <w:jc w:val="right"/>
              <w:rPr>
                <w:rFonts w:ascii="Arial" w:hAnsi="Arial" w:cs="Arial"/>
                <w:b/>
                <w:bCs/>
                <w:sz w:val="18"/>
                <w:szCs w:val="18"/>
              </w:rPr>
            </w:pPr>
            <w:r w:rsidRPr="003709B5">
              <w:rPr>
                <w:rFonts w:ascii="Arial" w:hAnsi="Arial" w:cs="Arial"/>
                <w:b/>
                <w:bCs/>
                <w:sz w:val="18"/>
                <w:szCs w:val="18"/>
              </w:rPr>
              <w:t>Baht</w:t>
            </w:r>
          </w:p>
        </w:tc>
        <w:tc>
          <w:tcPr>
            <w:tcW w:w="1418" w:type="dxa"/>
            <w:tcBorders>
              <w:left w:val="nil"/>
              <w:bottom w:val="single" w:sz="4" w:space="0" w:color="auto"/>
              <w:right w:val="nil"/>
            </w:tcBorders>
            <w:vAlign w:val="bottom"/>
          </w:tcPr>
          <w:p w14:paraId="124B3145" w14:textId="77777777" w:rsidR="00A31A3A" w:rsidRPr="003709B5" w:rsidRDefault="00A31A3A" w:rsidP="003709B5">
            <w:pPr>
              <w:tabs>
                <w:tab w:val="right" w:pos="1138"/>
              </w:tabs>
              <w:ind w:right="-72"/>
              <w:jc w:val="right"/>
              <w:rPr>
                <w:rFonts w:ascii="Arial" w:hAnsi="Arial" w:cs="Arial"/>
                <w:b/>
                <w:bCs/>
                <w:sz w:val="18"/>
                <w:szCs w:val="18"/>
              </w:rPr>
            </w:pPr>
            <w:r w:rsidRPr="003709B5">
              <w:rPr>
                <w:rFonts w:ascii="Arial" w:hAnsi="Arial" w:cs="Arial"/>
                <w:b/>
                <w:bCs/>
                <w:sz w:val="18"/>
                <w:szCs w:val="18"/>
              </w:rPr>
              <w:t>Baht</w:t>
            </w:r>
          </w:p>
        </w:tc>
        <w:tc>
          <w:tcPr>
            <w:tcW w:w="1417" w:type="dxa"/>
            <w:tcBorders>
              <w:left w:val="nil"/>
              <w:bottom w:val="single" w:sz="4" w:space="0" w:color="auto"/>
              <w:right w:val="nil"/>
            </w:tcBorders>
            <w:shd w:val="clear" w:color="auto" w:fill="auto"/>
            <w:vAlign w:val="bottom"/>
          </w:tcPr>
          <w:p w14:paraId="69ADE092" w14:textId="77777777" w:rsidR="00A31A3A" w:rsidRPr="003709B5" w:rsidRDefault="00A31A3A" w:rsidP="003709B5">
            <w:pPr>
              <w:tabs>
                <w:tab w:val="right" w:pos="1138"/>
              </w:tabs>
              <w:ind w:right="-72"/>
              <w:jc w:val="right"/>
              <w:rPr>
                <w:rFonts w:ascii="Arial" w:hAnsi="Arial" w:cs="Arial"/>
                <w:b/>
                <w:bCs/>
                <w:sz w:val="18"/>
                <w:szCs w:val="18"/>
                <w:lang w:val="en-GB"/>
              </w:rPr>
            </w:pPr>
            <w:r w:rsidRPr="003709B5">
              <w:rPr>
                <w:rFonts w:ascii="Arial" w:hAnsi="Arial" w:cs="Arial"/>
                <w:b/>
                <w:bCs/>
                <w:sz w:val="18"/>
                <w:szCs w:val="18"/>
              </w:rPr>
              <w:t>Baht</w:t>
            </w:r>
          </w:p>
        </w:tc>
      </w:tr>
      <w:tr w:rsidR="00A31A3A" w:rsidRPr="003709B5" w14:paraId="6C4DA770" w14:textId="77777777" w:rsidTr="00B00528">
        <w:tc>
          <w:tcPr>
            <w:tcW w:w="3510" w:type="dxa"/>
            <w:tcBorders>
              <w:top w:val="nil"/>
              <w:left w:val="nil"/>
              <w:bottom w:val="nil"/>
              <w:right w:val="nil"/>
            </w:tcBorders>
            <w:vAlign w:val="bottom"/>
          </w:tcPr>
          <w:p w14:paraId="174E3FE0" w14:textId="77777777" w:rsidR="00A31A3A" w:rsidRPr="003709B5" w:rsidRDefault="00A31A3A" w:rsidP="003709B5">
            <w:pPr>
              <w:ind w:left="-102"/>
              <w:rPr>
                <w:rFonts w:ascii="Arial" w:hAnsi="Arial" w:cs="Arial"/>
                <w:b/>
                <w:bCs/>
                <w:sz w:val="18"/>
                <w:szCs w:val="18"/>
              </w:rPr>
            </w:pPr>
          </w:p>
        </w:tc>
        <w:tc>
          <w:tcPr>
            <w:tcW w:w="1560" w:type="dxa"/>
            <w:tcBorders>
              <w:top w:val="single" w:sz="4" w:space="0" w:color="auto"/>
              <w:left w:val="nil"/>
              <w:bottom w:val="nil"/>
              <w:right w:val="nil"/>
            </w:tcBorders>
            <w:shd w:val="clear" w:color="auto" w:fill="FAFAFA"/>
            <w:vAlign w:val="bottom"/>
          </w:tcPr>
          <w:p w14:paraId="2FF539AF" w14:textId="77777777" w:rsidR="00A31A3A" w:rsidRPr="003709B5" w:rsidRDefault="00A31A3A" w:rsidP="003709B5">
            <w:pPr>
              <w:ind w:right="-72"/>
              <w:jc w:val="right"/>
              <w:rPr>
                <w:rFonts w:ascii="Arial" w:hAnsi="Arial" w:cs="Arial"/>
                <w:sz w:val="18"/>
                <w:szCs w:val="18"/>
              </w:rPr>
            </w:pPr>
          </w:p>
        </w:tc>
        <w:tc>
          <w:tcPr>
            <w:tcW w:w="1559" w:type="dxa"/>
            <w:tcBorders>
              <w:top w:val="single" w:sz="4" w:space="0" w:color="auto"/>
              <w:left w:val="nil"/>
              <w:bottom w:val="nil"/>
              <w:right w:val="nil"/>
            </w:tcBorders>
            <w:vAlign w:val="bottom"/>
          </w:tcPr>
          <w:p w14:paraId="6DB2C916" w14:textId="77777777" w:rsidR="00A31A3A" w:rsidRPr="003709B5" w:rsidRDefault="00A31A3A" w:rsidP="003709B5">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vAlign w:val="bottom"/>
          </w:tcPr>
          <w:p w14:paraId="7ED93B03" w14:textId="77777777" w:rsidR="00A31A3A" w:rsidRPr="003709B5" w:rsidRDefault="00A31A3A" w:rsidP="003709B5">
            <w:pPr>
              <w:ind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6EB9E330" w14:textId="77777777" w:rsidR="00A31A3A" w:rsidRPr="003709B5" w:rsidRDefault="00A31A3A" w:rsidP="003709B5">
            <w:pPr>
              <w:ind w:right="-72"/>
              <w:jc w:val="right"/>
              <w:rPr>
                <w:rFonts w:ascii="Arial" w:hAnsi="Arial" w:cs="Arial"/>
                <w:sz w:val="18"/>
                <w:szCs w:val="18"/>
              </w:rPr>
            </w:pPr>
          </w:p>
        </w:tc>
      </w:tr>
      <w:tr w:rsidR="00A31A3A" w:rsidRPr="003709B5" w14:paraId="46A92845" w14:textId="77777777" w:rsidTr="00B00528">
        <w:tc>
          <w:tcPr>
            <w:tcW w:w="3510" w:type="dxa"/>
            <w:tcBorders>
              <w:top w:val="nil"/>
              <w:left w:val="nil"/>
              <w:bottom w:val="nil"/>
              <w:right w:val="nil"/>
            </w:tcBorders>
          </w:tcPr>
          <w:p w14:paraId="7A1D6F64" w14:textId="77777777" w:rsidR="00A31A3A" w:rsidRPr="003709B5" w:rsidRDefault="00A31A3A" w:rsidP="003709B5">
            <w:pPr>
              <w:tabs>
                <w:tab w:val="left" w:pos="1134"/>
                <w:tab w:val="left" w:pos="1276"/>
                <w:tab w:val="center" w:pos="3402"/>
                <w:tab w:val="center" w:pos="4536"/>
                <w:tab w:val="center" w:pos="5670"/>
                <w:tab w:val="center" w:pos="6804"/>
                <w:tab w:val="right" w:pos="7655"/>
              </w:tabs>
              <w:ind w:left="-102"/>
              <w:rPr>
                <w:rFonts w:ascii="Arial" w:hAnsi="Arial" w:cs="Arial"/>
                <w:sz w:val="18"/>
                <w:szCs w:val="18"/>
                <w:shd w:val="clear" w:color="auto" w:fill="FFFFFF" w:themeFill="background1"/>
              </w:rPr>
            </w:pPr>
            <w:r w:rsidRPr="003709B5">
              <w:rPr>
                <w:rFonts w:ascii="Arial" w:hAnsi="Arial" w:cs="Arial"/>
                <w:sz w:val="18"/>
                <w:szCs w:val="18"/>
                <w:shd w:val="clear" w:color="auto" w:fill="FFFFFF" w:themeFill="background1"/>
              </w:rPr>
              <w:t xml:space="preserve">Floating rate </w:t>
            </w:r>
          </w:p>
        </w:tc>
        <w:tc>
          <w:tcPr>
            <w:tcW w:w="1560" w:type="dxa"/>
            <w:tcBorders>
              <w:top w:val="nil"/>
              <w:left w:val="nil"/>
              <w:bottom w:val="nil"/>
              <w:right w:val="nil"/>
            </w:tcBorders>
            <w:shd w:val="clear" w:color="auto" w:fill="FAFAFA"/>
            <w:vAlign w:val="bottom"/>
          </w:tcPr>
          <w:p w14:paraId="56474B55" w14:textId="77777777" w:rsidR="00A31A3A" w:rsidRPr="003709B5" w:rsidRDefault="00A31A3A" w:rsidP="003709B5">
            <w:pPr>
              <w:ind w:right="-72"/>
              <w:jc w:val="right"/>
              <w:rPr>
                <w:rFonts w:ascii="Arial" w:hAnsi="Arial" w:cs="Arial"/>
                <w:sz w:val="18"/>
                <w:szCs w:val="18"/>
              </w:rPr>
            </w:pPr>
          </w:p>
        </w:tc>
        <w:tc>
          <w:tcPr>
            <w:tcW w:w="1559" w:type="dxa"/>
            <w:tcBorders>
              <w:top w:val="nil"/>
              <w:left w:val="nil"/>
              <w:bottom w:val="nil"/>
              <w:right w:val="nil"/>
            </w:tcBorders>
            <w:vAlign w:val="bottom"/>
          </w:tcPr>
          <w:p w14:paraId="0821ED66" w14:textId="77777777" w:rsidR="00A31A3A" w:rsidRPr="003709B5" w:rsidRDefault="00A31A3A" w:rsidP="003709B5">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bottom"/>
          </w:tcPr>
          <w:p w14:paraId="189D1CA7" w14:textId="77777777" w:rsidR="00A31A3A" w:rsidRPr="003709B5" w:rsidRDefault="00A31A3A" w:rsidP="003709B5">
            <w:pPr>
              <w:ind w:right="-72"/>
              <w:jc w:val="right"/>
              <w:rPr>
                <w:rFonts w:ascii="Arial" w:hAnsi="Arial" w:cs="Arial"/>
                <w:sz w:val="18"/>
                <w:szCs w:val="18"/>
              </w:rPr>
            </w:pPr>
          </w:p>
        </w:tc>
        <w:tc>
          <w:tcPr>
            <w:tcW w:w="1417" w:type="dxa"/>
            <w:tcBorders>
              <w:top w:val="nil"/>
              <w:left w:val="nil"/>
              <w:bottom w:val="nil"/>
              <w:right w:val="nil"/>
            </w:tcBorders>
            <w:vAlign w:val="bottom"/>
          </w:tcPr>
          <w:p w14:paraId="5E60E7CA" w14:textId="77777777" w:rsidR="00A31A3A" w:rsidRPr="003709B5" w:rsidRDefault="00A31A3A" w:rsidP="003709B5">
            <w:pPr>
              <w:ind w:right="-72"/>
              <w:jc w:val="right"/>
              <w:rPr>
                <w:rFonts w:ascii="Arial" w:hAnsi="Arial" w:cs="Arial"/>
                <w:sz w:val="18"/>
                <w:szCs w:val="18"/>
              </w:rPr>
            </w:pPr>
          </w:p>
        </w:tc>
      </w:tr>
      <w:tr w:rsidR="00A31A3A" w:rsidRPr="003709B5" w14:paraId="71C155D2" w14:textId="77777777" w:rsidTr="00B00528">
        <w:trPr>
          <w:trHeight w:val="90"/>
        </w:trPr>
        <w:tc>
          <w:tcPr>
            <w:tcW w:w="3510" w:type="dxa"/>
            <w:tcBorders>
              <w:top w:val="nil"/>
              <w:left w:val="nil"/>
              <w:bottom w:val="nil"/>
              <w:right w:val="nil"/>
            </w:tcBorders>
          </w:tcPr>
          <w:p w14:paraId="627AAA84" w14:textId="77777777" w:rsidR="00A31A3A" w:rsidRPr="003709B5" w:rsidRDefault="00A31A3A" w:rsidP="003709B5">
            <w:pPr>
              <w:tabs>
                <w:tab w:val="left" w:pos="1134"/>
                <w:tab w:val="left" w:pos="1276"/>
                <w:tab w:val="center" w:pos="3402"/>
                <w:tab w:val="center" w:pos="4536"/>
                <w:tab w:val="center" w:pos="5670"/>
                <w:tab w:val="center" w:pos="6804"/>
                <w:tab w:val="right" w:pos="7655"/>
              </w:tabs>
              <w:ind w:left="-102"/>
              <w:rPr>
                <w:rFonts w:ascii="Arial" w:hAnsi="Arial" w:cs="Arial"/>
                <w:sz w:val="18"/>
                <w:szCs w:val="18"/>
                <w:shd w:val="clear" w:color="auto" w:fill="FFFFFF" w:themeFill="background1"/>
              </w:rPr>
            </w:pPr>
            <w:r w:rsidRPr="003709B5">
              <w:rPr>
                <w:rFonts w:ascii="Arial" w:hAnsi="Arial" w:cs="Arial"/>
                <w:sz w:val="18"/>
                <w:szCs w:val="18"/>
                <w:shd w:val="clear" w:color="auto" w:fill="FFFFFF" w:themeFill="background1"/>
              </w:rPr>
              <w:t xml:space="preserve">   - expiring within </w:t>
            </w:r>
            <w:r w:rsidRPr="003709B5">
              <w:rPr>
                <w:rFonts w:ascii="Arial" w:hAnsi="Arial" w:cs="Arial"/>
                <w:sz w:val="18"/>
                <w:szCs w:val="18"/>
                <w:shd w:val="clear" w:color="auto" w:fill="FFFFFF" w:themeFill="background1"/>
                <w:lang w:val="en-GB"/>
              </w:rPr>
              <w:t>1</w:t>
            </w:r>
            <w:r w:rsidRPr="003709B5">
              <w:rPr>
                <w:rFonts w:ascii="Arial" w:hAnsi="Arial" w:cs="Arial"/>
                <w:sz w:val="18"/>
                <w:szCs w:val="18"/>
                <w:shd w:val="clear" w:color="auto" w:fill="FFFFFF" w:themeFill="background1"/>
              </w:rPr>
              <w:t xml:space="preserve"> year</w:t>
            </w:r>
          </w:p>
        </w:tc>
        <w:tc>
          <w:tcPr>
            <w:tcW w:w="1560" w:type="dxa"/>
            <w:tcBorders>
              <w:top w:val="nil"/>
              <w:left w:val="nil"/>
              <w:right w:val="nil"/>
            </w:tcBorders>
            <w:shd w:val="clear" w:color="auto" w:fill="FAFAFA"/>
          </w:tcPr>
          <w:p w14:paraId="16EC86C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559" w:type="dxa"/>
            <w:tcBorders>
              <w:top w:val="nil"/>
              <w:left w:val="nil"/>
              <w:right w:val="nil"/>
            </w:tcBorders>
          </w:tcPr>
          <w:p w14:paraId="0AFB9807"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898,813,050</w:t>
            </w:r>
          </w:p>
        </w:tc>
        <w:tc>
          <w:tcPr>
            <w:tcW w:w="1418" w:type="dxa"/>
            <w:tcBorders>
              <w:top w:val="nil"/>
              <w:left w:val="nil"/>
              <w:right w:val="nil"/>
            </w:tcBorders>
            <w:shd w:val="clear" w:color="auto" w:fill="FAFAFA"/>
          </w:tcPr>
          <w:p w14:paraId="7103F133"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17" w:type="dxa"/>
            <w:tcBorders>
              <w:top w:val="nil"/>
              <w:left w:val="nil"/>
              <w:right w:val="nil"/>
            </w:tcBorders>
          </w:tcPr>
          <w:p w14:paraId="3F491542"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898,813,050</w:t>
            </w:r>
          </w:p>
        </w:tc>
      </w:tr>
      <w:tr w:rsidR="00A31A3A" w:rsidRPr="003709B5" w14:paraId="0EDBB6DD" w14:textId="77777777" w:rsidTr="00B00528">
        <w:tc>
          <w:tcPr>
            <w:tcW w:w="3510" w:type="dxa"/>
            <w:tcBorders>
              <w:top w:val="nil"/>
              <w:left w:val="nil"/>
              <w:bottom w:val="nil"/>
              <w:right w:val="nil"/>
            </w:tcBorders>
          </w:tcPr>
          <w:p w14:paraId="2106591E" w14:textId="77777777" w:rsidR="00A31A3A" w:rsidRPr="003709B5" w:rsidRDefault="00A31A3A" w:rsidP="003709B5">
            <w:pPr>
              <w:tabs>
                <w:tab w:val="left" w:pos="1134"/>
                <w:tab w:val="left" w:pos="1276"/>
                <w:tab w:val="center" w:pos="3402"/>
                <w:tab w:val="center" w:pos="4536"/>
                <w:tab w:val="center" w:pos="5670"/>
                <w:tab w:val="center" w:pos="6804"/>
                <w:tab w:val="right" w:pos="7655"/>
              </w:tabs>
              <w:ind w:left="-102"/>
              <w:rPr>
                <w:rFonts w:ascii="Arial" w:hAnsi="Arial" w:cs="Arial"/>
                <w:sz w:val="18"/>
                <w:szCs w:val="18"/>
                <w:shd w:val="clear" w:color="auto" w:fill="FFFFFF" w:themeFill="background1"/>
              </w:rPr>
            </w:pPr>
            <w:r w:rsidRPr="003709B5">
              <w:rPr>
                <w:rFonts w:ascii="Arial" w:hAnsi="Arial" w:cs="Arial"/>
                <w:sz w:val="18"/>
                <w:szCs w:val="18"/>
                <w:shd w:val="clear" w:color="auto" w:fill="FFFFFF" w:themeFill="background1"/>
              </w:rPr>
              <w:t xml:space="preserve">   - expiring later than </w:t>
            </w:r>
            <w:r w:rsidRPr="003709B5">
              <w:rPr>
                <w:rFonts w:ascii="Arial" w:hAnsi="Arial" w:cs="Arial"/>
                <w:sz w:val="18"/>
                <w:szCs w:val="18"/>
                <w:shd w:val="clear" w:color="auto" w:fill="FFFFFF" w:themeFill="background1"/>
                <w:lang w:val="en-GB"/>
              </w:rPr>
              <w:t>1</w:t>
            </w:r>
            <w:r w:rsidRPr="003709B5">
              <w:rPr>
                <w:rFonts w:ascii="Arial" w:hAnsi="Arial" w:cs="Arial"/>
                <w:sz w:val="18"/>
                <w:szCs w:val="18"/>
                <w:shd w:val="clear" w:color="auto" w:fill="FFFFFF" w:themeFill="background1"/>
              </w:rPr>
              <w:t xml:space="preserve"> year</w:t>
            </w:r>
          </w:p>
        </w:tc>
        <w:tc>
          <w:tcPr>
            <w:tcW w:w="1560" w:type="dxa"/>
            <w:tcBorders>
              <w:top w:val="nil"/>
              <w:left w:val="nil"/>
              <w:bottom w:val="single" w:sz="4" w:space="0" w:color="auto"/>
              <w:right w:val="nil"/>
            </w:tcBorders>
            <w:shd w:val="clear" w:color="auto" w:fill="FAFAFA"/>
            <w:vAlign w:val="bottom"/>
          </w:tcPr>
          <w:p w14:paraId="0B95A93F"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559" w:type="dxa"/>
            <w:tcBorders>
              <w:top w:val="nil"/>
              <w:left w:val="nil"/>
              <w:bottom w:val="single" w:sz="4" w:space="0" w:color="auto"/>
              <w:right w:val="nil"/>
            </w:tcBorders>
            <w:vAlign w:val="bottom"/>
          </w:tcPr>
          <w:p w14:paraId="078A8518"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cs/>
              </w:rPr>
              <w:t>1</w:t>
            </w:r>
            <w:r w:rsidRPr="003709B5">
              <w:rPr>
                <w:rFonts w:ascii="Arial" w:hAnsi="Arial" w:cs="Arial"/>
                <w:sz w:val="18"/>
                <w:szCs w:val="18"/>
              </w:rPr>
              <w:t>,</w:t>
            </w:r>
            <w:r w:rsidRPr="003709B5">
              <w:rPr>
                <w:rFonts w:ascii="Arial" w:hAnsi="Arial" w:cs="Arial"/>
                <w:sz w:val="18"/>
                <w:szCs w:val="18"/>
                <w:cs/>
              </w:rPr>
              <w:t>300</w:t>
            </w:r>
            <w:r w:rsidRPr="003709B5">
              <w:rPr>
                <w:rFonts w:ascii="Arial" w:hAnsi="Arial" w:cs="Arial"/>
                <w:sz w:val="18"/>
                <w:szCs w:val="18"/>
              </w:rPr>
              <w:t>,</w:t>
            </w:r>
            <w:r w:rsidRPr="003709B5">
              <w:rPr>
                <w:rFonts w:ascii="Arial" w:hAnsi="Arial" w:cs="Arial"/>
                <w:sz w:val="18"/>
                <w:szCs w:val="18"/>
                <w:cs/>
              </w:rPr>
              <w:t>000</w:t>
            </w:r>
            <w:r w:rsidRPr="003709B5">
              <w:rPr>
                <w:rFonts w:ascii="Arial" w:hAnsi="Arial" w:cs="Arial"/>
                <w:sz w:val="18"/>
                <w:szCs w:val="18"/>
              </w:rPr>
              <w:t>,</w:t>
            </w:r>
            <w:r w:rsidRPr="003709B5">
              <w:rPr>
                <w:rFonts w:ascii="Arial" w:hAnsi="Arial" w:cs="Arial"/>
                <w:sz w:val="18"/>
                <w:szCs w:val="18"/>
                <w:cs/>
              </w:rPr>
              <w:t>000</w:t>
            </w:r>
          </w:p>
        </w:tc>
        <w:tc>
          <w:tcPr>
            <w:tcW w:w="1418" w:type="dxa"/>
            <w:tcBorders>
              <w:top w:val="nil"/>
              <w:left w:val="nil"/>
              <w:bottom w:val="single" w:sz="4" w:space="0" w:color="auto"/>
              <w:right w:val="nil"/>
            </w:tcBorders>
            <w:shd w:val="clear" w:color="auto" w:fill="FAFAFA"/>
          </w:tcPr>
          <w:p w14:paraId="6820ADD4"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17" w:type="dxa"/>
            <w:tcBorders>
              <w:top w:val="nil"/>
              <w:left w:val="nil"/>
              <w:bottom w:val="single" w:sz="4" w:space="0" w:color="auto"/>
              <w:right w:val="nil"/>
            </w:tcBorders>
          </w:tcPr>
          <w:p w14:paraId="48B97C20"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r>
      <w:tr w:rsidR="00A31A3A" w:rsidRPr="003709B5" w14:paraId="442117FD" w14:textId="77777777" w:rsidTr="00B00528">
        <w:tc>
          <w:tcPr>
            <w:tcW w:w="3510" w:type="dxa"/>
            <w:tcBorders>
              <w:top w:val="nil"/>
              <w:left w:val="nil"/>
              <w:bottom w:val="nil"/>
              <w:right w:val="nil"/>
            </w:tcBorders>
            <w:vAlign w:val="bottom"/>
          </w:tcPr>
          <w:p w14:paraId="1E02EA98" w14:textId="77777777" w:rsidR="00A31A3A" w:rsidRPr="003709B5" w:rsidRDefault="00A31A3A" w:rsidP="003709B5">
            <w:pPr>
              <w:ind w:left="-102"/>
              <w:rPr>
                <w:rFonts w:ascii="Arial" w:hAnsi="Arial" w:cs="Arial"/>
                <w:b/>
                <w:bCs/>
                <w:sz w:val="18"/>
                <w:szCs w:val="18"/>
              </w:rPr>
            </w:pPr>
          </w:p>
        </w:tc>
        <w:tc>
          <w:tcPr>
            <w:tcW w:w="1560" w:type="dxa"/>
            <w:tcBorders>
              <w:top w:val="single" w:sz="4" w:space="0" w:color="auto"/>
              <w:left w:val="nil"/>
              <w:right w:val="nil"/>
            </w:tcBorders>
            <w:shd w:val="clear" w:color="auto" w:fill="FAFAFA"/>
            <w:vAlign w:val="bottom"/>
          </w:tcPr>
          <w:p w14:paraId="70EE866F" w14:textId="77777777" w:rsidR="00A31A3A" w:rsidRPr="003709B5" w:rsidRDefault="00A31A3A" w:rsidP="003709B5">
            <w:pPr>
              <w:ind w:right="-72"/>
              <w:jc w:val="right"/>
              <w:rPr>
                <w:rFonts w:ascii="Arial" w:hAnsi="Arial" w:cs="Arial"/>
                <w:sz w:val="18"/>
                <w:szCs w:val="18"/>
              </w:rPr>
            </w:pPr>
          </w:p>
        </w:tc>
        <w:tc>
          <w:tcPr>
            <w:tcW w:w="1559" w:type="dxa"/>
            <w:tcBorders>
              <w:top w:val="single" w:sz="4" w:space="0" w:color="auto"/>
              <w:left w:val="nil"/>
              <w:right w:val="nil"/>
            </w:tcBorders>
            <w:vAlign w:val="bottom"/>
          </w:tcPr>
          <w:p w14:paraId="09A83987" w14:textId="77777777" w:rsidR="00A31A3A" w:rsidRPr="003709B5" w:rsidRDefault="00A31A3A" w:rsidP="003709B5">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vAlign w:val="bottom"/>
          </w:tcPr>
          <w:p w14:paraId="15B3A46C" w14:textId="77777777" w:rsidR="00A31A3A" w:rsidRPr="003709B5" w:rsidRDefault="00A31A3A" w:rsidP="003709B5">
            <w:pPr>
              <w:ind w:right="-72"/>
              <w:jc w:val="right"/>
              <w:rPr>
                <w:rFonts w:ascii="Arial" w:hAnsi="Arial" w:cs="Arial"/>
                <w:sz w:val="18"/>
                <w:szCs w:val="18"/>
              </w:rPr>
            </w:pPr>
          </w:p>
        </w:tc>
        <w:tc>
          <w:tcPr>
            <w:tcW w:w="1417" w:type="dxa"/>
            <w:tcBorders>
              <w:top w:val="single" w:sz="4" w:space="0" w:color="auto"/>
              <w:left w:val="nil"/>
              <w:right w:val="nil"/>
            </w:tcBorders>
            <w:vAlign w:val="bottom"/>
          </w:tcPr>
          <w:p w14:paraId="27B77570" w14:textId="77777777" w:rsidR="00A31A3A" w:rsidRPr="003709B5" w:rsidRDefault="00A31A3A" w:rsidP="003709B5">
            <w:pPr>
              <w:ind w:right="-72"/>
              <w:jc w:val="right"/>
              <w:rPr>
                <w:rFonts w:ascii="Arial" w:hAnsi="Arial" w:cs="Arial"/>
                <w:sz w:val="18"/>
                <w:szCs w:val="18"/>
              </w:rPr>
            </w:pPr>
          </w:p>
        </w:tc>
      </w:tr>
      <w:tr w:rsidR="00A31A3A" w:rsidRPr="003709B5" w14:paraId="3E9498A5" w14:textId="77777777" w:rsidTr="00B00528">
        <w:tc>
          <w:tcPr>
            <w:tcW w:w="3510" w:type="dxa"/>
            <w:tcBorders>
              <w:top w:val="nil"/>
              <w:left w:val="nil"/>
              <w:bottom w:val="nil"/>
              <w:right w:val="nil"/>
            </w:tcBorders>
            <w:vAlign w:val="bottom"/>
          </w:tcPr>
          <w:p w14:paraId="44A217A2" w14:textId="77777777" w:rsidR="00A31A3A" w:rsidRPr="003709B5" w:rsidRDefault="00A31A3A" w:rsidP="003709B5">
            <w:pPr>
              <w:ind w:left="-102"/>
              <w:rPr>
                <w:rFonts w:ascii="Arial" w:hAnsi="Arial" w:cs="Arial"/>
                <w:sz w:val="18"/>
                <w:szCs w:val="18"/>
              </w:rPr>
            </w:pPr>
            <w:r w:rsidRPr="003709B5">
              <w:rPr>
                <w:rFonts w:ascii="Arial" w:hAnsi="Arial" w:cs="Arial"/>
                <w:sz w:val="18"/>
                <w:szCs w:val="18"/>
              </w:rPr>
              <w:t>Total</w:t>
            </w:r>
          </w:p>
        </w:tc>
        <w:tc>
          <w:tcPr>
            <w:tcW w:w="1560" w:type="dxa"/>
            <w:tcBorders>
              <w:left w:val="nil"/>
              <w:bottom w:val="single" w:sz="4" w:space="0" w:color="auto"/>
              <w:right w:val="nil"/>
            </w:tcBorders>
            <w:shd w:val="clear" w:color="auto" w:fill="FAFAFA"/>
            <w:vAlign w:val="bottom"/>
          </w:tcPr>
          <w:p w14:paraId="197169B6"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559" w:type="dxa"/>
            <w:tcBorders>
              <w:left w:val="nil"/>
              <w:bottom w:val="single" w:sz="4" w:space="0" w:color="auto"/>
              <w:right w:val="nil"/>
            </w:tcBorders>
            <w:vAlign w:val="bottom"/>
          </w:tcPr>
          <w:p w14:paraId="2EF12603" w14:textId="77777777" w:rsidR="00A31A3A" w:rsidRPr="003709B5" w:rsidRDefault="00A31A3A" w:rsidP="003709B5">
            <w:pPr>
              <w:tabs>
                <w:tab w:val="decimal" w:pos="1094"/>
              </w:tabs>
              <w:ind w:right="-72"/>
              <w:jc w:val="right"/>
              <w:rPr>
                <w:rFonts w:ascii="Arial" w:hAnsi="Arial" w:cs="Arial"/>
                <w:sz w:val="18"/>
                <w:szCs w:val="18"/>
              </w:rPr>
            </w:pPr>
            <w:r w:rsidRPr="003709B5">
              <w:rPr>
                <w:rFonts w:ascii="Arial" w:hAnsi="Arial" w:cs="Arial"/>
                <w:sz w:val="18"/>
                <w:szCs w:val="18"/>
              </w:rPr>
              <w:t>2,198,813,050</w:t>
            </w:r>
          </w:p>
        </w:tc>
        <w:tc>
          <w:tcPr>
            <w:tcW w:w="1418" w:type="dxa"/>
            <w:tcBorders>
              <w:left w:val="nil"/>
              <w:bottom w:val="single" w:sz="4" w:space="0" w:color="auto"/>
              <w:right w:val="nil"/>
            </w:tcBorders>
            <w:shd w:val="clear" w:color="auto" w:fill="FAFAFA"/>
            <w:vAlign w:val="bottom"/>
          </w:tcPr>
          <w:p w14:paraId="744C1216"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17" w:type="dxa"/>
            <w:tcBorders>
              <w:left w:val="nil"/>
              <w:bottom w:val="single" w:sz="4" w:space="0" w:color="auto"/>
              <w:right w:val="nil"/>
            </w:tcBorders>
            <w:shd w:val="clear" w:color="auto" w:fill="auto"/>
            <w:vAlign w:val="bottom"/>
          </w:tcPr>
          <w:p w14:paraId="255EBD65" w14:textId="77777777" w:rsidR="00A31A3A" w:rsidRPr="003709B5" w:rsidRDefault="00A31A3A" w:rsidP="003709B5">
            <w:pPr>
              <w:tabs>
                <w:tab w:val="decimal" w:pos="1094"/>
              </w:tabs>
              <w:ind w:right="-72"/>
              <w:jc w:val="right"/>
              <w:rPr>
                <w:rFonts w:ascii="Arial" w:hAnsi="Arial" w:cs="Arial"/>
                <w:sz w:val="18"/>
                <w:szCs w:val="18"/>
              </w:rPr>
            </w:pPr>
            <w:r w:rsidRPr="003709B5">
              <w:rPr>
                <w:rFonts w:ascii="Arial" w:hAnsi="Arial" w:cs="Arial"/>
                <w:sz w:val="18"/>
                <w:szCs w:val="18"/>
              </w:rPr>
              <w:t>898,813,050</w:t>
            </w:r>
          </w:p>
        </w:tc>
      </w:tr>
    </w:tbl>
    <w:p w14:paraId="65B0BA52" w14:textId="77777777" w:rsidR="00A31A3A" w:rsidRPr="003709B5" w:rsidRDefault="00A31A3A" w:rsidP="003709B5">
      <w:pPr>
        <w:jc w:val="thaiDistribute"/>
        <w:rPr>
          <w:rFonts w:ascii="Arial" w:hAnsi="Arial" w:cs="Arial"/>
          <w:spacing w:val="-4"/>
          <w:sz w:val="18"/>
          <w:szCs w:val="18"/>
        </w:rPr>
      </w:pPr>
    </w:p>
    <w:p w14:paraId="47E8C776" w14:textId="1C301630" w:rsidR="00A31A3A" w:rsidRPr="003709B5" w:rsidRDefault="00A31A3A" w:rsidP="003709B5">
      <w:pPr>
        <w:jc w:val="thaiDistribute"/>
        <w:rPr>
          <w:rFonts w:ascii="Arial" w:hAnsi="Arial" w:cs="Arial"/>
          <w:spacing w:val="-4"/>
          <w:sz w:val="18"/>
          <w:szCs w:val="18"/>
          <w:cs/>
        </w:rPr>
      </w:pPr>
      <w:r w:rsidRPr="003709B5">
        <w:rPr>
          <w:rFonts w:ascii="Arial" w:hAnsi="Arial" w:cs="Arial"/>
          <w:spacing w:val="-6"/>
          <w:sz w:val="18"/>
          <w:szCs w:val="18"/>
        </w:rPr>
        <w:t>The Group has pledged asset to secure credit facility and long-term borrowings from its financial institution</w:t>
      </w:r>
      <w:r w:rsidRPr="003709B5">
        <w:rPr>
          <w:rFonts w:ascii="Arial" w:hAnsi="Arial" w:cs="Arial"/>
          <w:spacing w:val="-4"/>
          <w:sz w:val="18"/>
          <w:szCs w:val="18"/>
        </w:rPr>
        <w:t xml:space="preserve">, </w:t>
      </w:r>
      <w:proofErr w:type="spellStart"/>
      <w:r w:rsidRPr="003709B5">
        <w:rPr>
          <w:rFonts w:ascii="Arial" w:hAnsi="Arial" w:cs="Arial"/>
          <w:spacing w:val="-4"/>
          <w:sz w:val="18"/>
          <w:szCs w:val="18"/>
        </w:rPr>
        <w:t>summari</w:t>
      </w:r>
      <w:proofErr w:type="spellEnd"/>
      <w:r w:rsidRPr="003709B5">
        <w:rPr>
          <w:rFonts w:ascii="Arial" w:hAnsi="Arial" w:cs="Arial"/>
          <w:spacing w:val="-4"/>
          <w:sz w:val="18"/>
          <w:szCs w:val="18"/>
          <w:lang w:val="en-GB"/>
        </w:rPr>
        <w:t>s</w:t>
      </w:r>
      <w:r w:rsidRPr="003709B5">
        <w:rPr>
          <w:rFonts w:ascii="Arial" w:hAnsi="Arial" w:cs="Arial"/>
          <w:spacing w:val="-4"/>
          <w:sz w:val="18"/>
          <w:szCs w:val="18"/>
        </w:rPr>
        <w:t xml:space="preserve">ed as follows: </w:t>
      </w:r>
    </w:p>
    <w:p w14:paraId="4838D461" w14:textId="77777777" w:rsidR="00A31A3A" w:rsidRPr="003709B5" w:rsidRDefault="00A31A3A" w:rsidP="003709B5">
      <w:pPr>
        <w:jc w:val="thaiDistribute"/>
        <w:rPr>
          <w:rFonts w:ascii="Arial" w:hAnsi="Arial" w:cs="Arial"/>
          <w:spacing w:val="-4"/>
          <w:sz w:val="18"/>
          <w:szCs w:val="18"/>
        </w:rPr>
      </w:pPr>
    </w:p>
    <w:tbl>
      <w:tblPr>
        <w:tblW w:w="9450" w:type="dxa"/>
        <w:tblLayout w:type="fixed"/>
        <w:tblLook w:val="0000" w:firstRow="0" w:lastRow="0" w:firstColumn="0" w:lastColumn="0" w:noHBand="0" w:noVBand="0"/>
      </w:tblPr>
      <w:tblGrid>
        <w:gridCol w:w="3690"/>
        <w:gridCol w:w="1417"/>
        <w:gridCol w:w="1463"/>
        <w:gridCol w:w="1417"/>
        <w:gridCol w:w="1463"/>
      </w:tblGrid>
      <w:tr w:rsidR="00A31A3A" w:rsidRPr="003709B5" w14:paraId="72268662" w14:textId="77777777" w:rsidTr="003817C7">
        <w:tc>
          <w:tcPr>
            <w:tcW w:w="3690" w:type="dxa"/>
            <w:tcBorders>
              <w:top w:val="nil"/>
              <w:left w:val="nil"/>
              <w:bottom w:val="nil"/>
              <w:right w:val="nil"/>
            </w:tcBorders>
            <w:vAlign w:val="bottom"/>
          </w:tcPr>
          <w:p w14:paraId="47387743" w14:textId="77777777" w:rsidR="00A31A3A" w:rsidRPr="003709B5" w:rsidRDefault="00A31A3A" w:rsidP="003709B5">
            <w:pPr>
              <w:ind w:left="77"/>
              <w:rPr>
                <w:rFonts w:ascii="Arial" w:hAnsi="Arial" w:cs="Arial"/>
                <w:b/>
                <w:bCs/>
                <w:sz w:val="18"/>
                <w:szCs w:val="18"/>
              </w:rPr>
            </w:pPr>
          </w:p>
        </w:tc>
        <w:tc>
          <w:tcPr>
            <w:tcW w:w="2880" w:type="dxa"/>
            <w:gridSpan w:val="2"/>
            <w:tcBorders>
              <w:top w:val="single" w:sz="4" w:space="0" w:color="auto"/>
              <w:left w:val="nil"/>
              <w:bottom w:val="single" w:sz="4" w:space="0" w:color="auto"/>
            </w:tcBorders>
            <w:shd w:val="clear" w:color="auto" w:fill="auto"/>
            <w:vAlign w:val="bottom"/>
          </w:tcPr>
          <w:p w14:paraId="5C442000"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Consolidated</w:t>
            </w:r>
          </w:p>
          <w:p w14:paraId="3C8C97F6" w14:textId="77777777" w:rsidR="00A31A3A" w:rsidRPr="003709B5" w:rsidRDefault="00A31A3A" w:rsidP="003709B5">
            <w:pPr>
              <w:ind w:left="-18" w:right="-72"/>
              <w:jc w:val="center"/>
              <w:rPr>
                <w:rFonts w:ascii="Arial" w:hAnsi="Arial" w:cs="Arial"/>
                <w:b/>
                <w:bCs/>
                <w:sz w:val="18"/>
                <w:szCs w:val="18"/>
              </w:rPr>
            </w:pPr>
            <w:r w:rsidRPr="003709B5">
              <w:rPr>
                <w:rFonts w:ascii="Arial" w:hAnsi="Arial" w:cs="Arial"/>
                <w:b/>
                <w:bCs/>
                <w:sz w:val="18"/>
                <w:szCs w:val="18"/>
              </w:rPr>
              <w:t>financial statements</w:t>
            </w:r>
          </w:p>
        </w:tc>
        <w:tc>
          <w:tcPr>
            <w:tcW w:w="2880" w:type="dxa"/>
            <w:gridSpan w:val="2"/>
            <w:tcBorders>
              <w:top w:val="single" w:sz="4" w:space="0" w:color="auto"/>
              <w:left w:val="nil"/>
              <w:bottom w:val="single" w:sz="4" w:space="0" w:color="auto"/>
            </w:tcBorders>
            <w:vAlign w:val="bottom"/>
          </w:tcPr>
          <w:p w14:paraId="78AE8AC9"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Separate</w:t>
            </w:r>
          </w:p>
          <w:p w14:paraId="5B0F39BA" w14:textId="77777777" w:rsidR="00A31A3A" w:rsidRPr="003709B5" w:rsidRDefault="00A31A3A" w:rsidP="003709B5">
            <w:pPr>
              <w:ind w:left="-18"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7B0800A9" w14:textId="77777777" w:rsidTr="003817C7">
        <w:tc>
          <w:tcPr>
            <w:tcW w:w="3690" w:type="dxa"/>
            <w:tcBorders>
              <w:top w:val="nil"/>
              <w:left w:val="nil"/>
              <w:bottom w:val="nil"/>
              <w:right w:val="nil"/>
            </w:tcBorders>
            <w:vAlign w:val="bottom"/>
          </w:tcPr>
          <w:p w14:paraId="4AFE5A6F" w14:textId="77777777" w:rsidR="00A31A3A" w:rsidRPr="003709B5" w:rsidRDefault="00A31A3A" w:rsidP="003709B5">
            <w:pPr>
              <w:ind w:left="77"/>
              <w:rPr>
                <w:rFonts w:ascii="Arial" w:hAnsi="Arial" w:cs="Arial"/>
                <w:b/>
                <w:bCs/>
                <w:sz w:val="18"/>
                <w:szCs w:val="18"/>
              </w:rPr>
            </w:pPr>
          </w:p>
        </w:tc>
        <w:tc>
          <w:tcPr>
            <w:tcW w:w="1417" w:type="dxa"/>
            <w:tcBorders>
              <w:top w:val="single" w:sz="4" w:space="0" w:color="auto"/>
              <w:left w:val="nil"/>
            </w:tcBorders>
            <w:shd w:val="clear" w:color="auto" w:fill="auto"/>
            <w:vAlign w:val="bottom"/>
          </w:tcPr>
          <w:p w14:paraId="1AE01F7B"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lang w:val="en-GB"/>
              </w:rPr>
              <w:t>2021</w:t>
            </w:r>
          </w:p>
        </w:tc>
        <w:tc>
          <w:tcPr>
            <w:tcW w:w="1463" w:type="dxa"/>
            <w:tcBorders>
              <w:top w:val="single" w:sz="4" w:space="0" w:color="auto"/>
              <w:left w:val="nil"/>
            </w:tcBorders>
          </w:tcPr>
          <w:p w14:paraId="23246C48" w14:textId="77777777" w:rsidR="00A31A3A" w:rsidRPr="003709B5" w:rsidRDefault="00A31A3A" w:rsidP="003709B5">
            <w:pPr>
              <w:ind w:left="-18" w:right="-72"/>
              <w:jc w:val="right"/>
              <w:rPr>
                <w:rFonts w:ascii="Arial" w:hAnsi="Arial" w:cs="Arial"/>
                <w:b/>
                <w:bCs/>
                <w:sz w:val="18"/>
                <w:szCs w:val="18"/>
              </w:rPr>
            </w:pPr>
            <w:r w:rsidRPr="003709B5">
              <w:rPr>
                <w:rFonts w:ascii="Arial" w:hAnsi="Arial" w:cs="Arial"/>
                <w:b/>
                <w:bCs/>
                <w:sz w:val="18"/>
                <w:szCs w:val="18"/>
              </w:rPr>
              <w:t>2020</w:t>
            </w:r>
          </w:p>
        </w:tc>
        <w:tc>
          <w:tcPr>
            <w:tcW w:w="1417" w:type="dxa"/>
            <w:tcBorders>
              <w:top w:val="single" w:sz="4" w:space="0" w:color="auto"/>
              <w:left w:val="nil"/>
            </w:tcBorders>
            <w:vAlign w:val="bottom"/>
          </w:tcPr>
          <w:p w14:paraId="475ABB48" w14:textId="77777777" w:rsidR="00A31A3A" w:rsidRPr="003709B5" w:rsidRDefault="00A31A3A" w:rsidP="003709B5">
            <w:pPr>
              <w:ind w:left="-18" w:right="-72"/>
              <w:jc w:val="right"/>
              <w:rPr>
                <w:rFonts w:ascii="Arial" w:hAnsi="Arial" w:cs="Arial"/>
                <w:b/>
                <w:bCs/>
                <w:sz w:val="18"/>
                <w:szCs w:val="18"/>
              </w:rPr>
            </w:pPr>
            <w:r w:rsidRPr="003709B5">
              <w:rPr>
                <w:rFonts w:ascii="Arial" w:hAnsi="Arial" w:cs="Arial"/>
                <w:b/>
                <w:bCs/>
                <w:sz w:val="18"/>
                <w:szCs w:val="18"/>
                <w:lang w:val="en-GB"/>
              </w:rPr>
              <w:t>2021</w:t>
            </w:r>
          </w:p>
        </w:tc>
        <w:tc>
          <w:tcPr>
            <w:tcW w:w="1463" w:type="dxa"/>
            <w:tcBorders>
              <w:top w:val="single" w:sz="4" w:space="0" w:color="auto"/>
            </w:tcBorders>
          </w:tcPr>
          <w:p w14:paraId="7ECF8AAD" w14:textId="77777777" w:rsidR="00A31A3A" w:rsidRPr="003709B5" w:rsidRDefault="00A31A3A" w:rsidP="003709B5">
            <w:pPr>
              <w:ind w:left="-18" w:right="-72"/>
              <w:jc w:val="right"/>
              <w:rPr>
                <w:rFonts w:ascii="Arial" w:hAnsi="Arial" w:cs="Arial"/>
                <w:b/>
                <w:bCs/>
                <w:sz w:val="18"/>
                <w:szCs w:val="18"/>
              </w:rPr>
            </w:pPr>
            <w:r w:rsidRPr="003709B5">
              <w:rPr>
                <w:rFonts w:ascii="Arial" w:hAnsi="Arial" w:cs="Arial"/>
                <w:b/>
                <w:bCs/>
                <w:sz w:val="18"/>
                <w:szCs w:val="18"/>
              </w:rPr>
              <w:t>2020</w:t>
            </w:r>
          </w:p>
        </w:tc>
      </w:tr>
      <w:tr w:rsidR="00A31A3A" w:rsidRPr="003709B5" w14:paraId="6C5B7457" w14:textId="77777777" w:rsidTr="003817C7">
        <w:tc>
          <w:tcPr>
            <w:tcW w:w="3690" w:type="dxa"/>
            <w:tcBorders>
              <w:top w:val="nil"/>
              <w:left w:val="nil"/>
              <w:bottom w:val="nil"/>
              <w:right w:val="nil"/>
            </w:tcBorders>
            <w:vAlign w:val="bottom"/>
          </w:tcPr>
          <w:p w14:paraId="7D0E504C" w14:textId="77777777" w:rsidR="00A31A3A" w:rsidRPr="003709B5" w:rsidRDefault="00A31A3A" w:rsidP="003709B5">
            <w:pPr>
              <w:ind w:left="77"/>
              <w:rPr>
                <w:rFonts w:ascii="Arial" w:hAnsi="Arial" w:cs="Arial"/>
                <w:b/>
                <w:bCs/>
                <w:sz w:val="18"/>
                <w:szCs w:val="18"/>
              </w:rPr>
            </w:pPr>
          </w:p>
        </w:tc>
        <w:tc>
          <w:tcPr>
            <w:tcW w:w="1417" w:type="dxa"/>
            <w:tcBorders>
              <w:left w:val="nil"/>
              <w:bottom w:val="single" w:sz="4" w:space="0" w:color="auto"/>
              <w:right w:val="nil"/>
            </w:tcBorders>
            <w:shd w:val="clear" w:color="auto" w:fill="auto"/>
            <w:vAlign w:val="bottom"/>
          </w:tcPr>
          <w:p w14:paraId="292B6C05"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463" w:type="dxa"/>
            <w:tcBorders>
              <w:left w:val="nil"/>
              <w:bottom w:val="single" w:sz="4" w:space="0" w:color="auto"/>
              <w:right w:val="nil"/>
            </w:tcBorders>
            <w:shd w:val="clear" w:color="auto" w:fill="auto"/>
            <w:vAlign w:val="bottom"/>
          </w:tcPr>
          <w:p w14:paraId="01DBD1C3"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417" w:type="dxa"/>
            <w:tcBorders>
              <w:left w:val="nil"/>
              <w:bottom w:val="single" w:sz="4" w:space="0" w:color="auto"/>
            </w:tcBorders>
            <w:vAlign w:val="bottom"/>
          </w:tcPr>
          <w:p w14:paraId="690AE66D"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rPr>
              <w:t>Baht</w:t>
            </w:r>
          </w:p>
        </w:tc>
        <w:tc>
          <w:tcPr>
            <w:tcW w:w="1463" w:type="dxa"/>
            <w:tcBorders>
              <w:bottom w:val="single" w:sz="4" w:space="0" w:color="auto"/>
              <w:right w:val="nil"/>
            </w:tcBorders>
            <w:vAlign w:val="bottom"/>
          </w:tcPr>
          <w:p w14:paraId="6236D377"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rPr>
              <w:t>Baht</w:t>
            </w:r>
          </w:p>
        </w:tc>
      </w:tr>
      <w:tr w:rsidR="00A31A3A" w:rsidRPr="003709B5" w14:paraId="2C94D0ED" w14:textId="77777777" w:rsidTr="003817C7">
        <w:tc>
          <w:tcPr>
            <w:tcW w:w="3690" w:type="dxa"/>
            <w:tcBorders>
              <w:top w:val="nil"/>
              <w:left w:val="nil"/>
              <w:bottom w:val="nil"/>
              <w:right w:val="nil"/>
            </w:tcBorders>
            <w:vAlign w:val="bottom"/>
          </w:tcPr>
          <w:p w14:paraId="0B8B0DF7" w14:textId="77777777" w:rsidR="00A31A3A" w:rsidRPr="003709B5" w:rsidRDefault="00A31A3A" w:rsidP="003709B5">
            <w:pPr>
              <w:ind w:left="77"/>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70A386FB" w14:textId="77777777" w:rsidR="00A31A3A" w:rsidRPr="003709B5" w:rsidRDefault="00A31A3A" w:rsidP="003709B5">
            <w:pPr>
              <w:ind w:right="-72"/>
              <w:jc w:val="right"/>
              <w:rPr>
                <w:rFonts w:ascii="Arial" w:hAnsi="Arial" w:cs="Arial"/>
                <w:sz w:val="18"/>
                <w:szCs w:val="18"/>
              </w:rPr>
            </w:pPr>
          </w:p>
        </w:tc>
        <w:tc>
          <w:tcPr>
            <w:tcW w:w="1463" w:type="dxa"/>
            <w:tcBorders>
              <w:top w:val="single" w:sz="4" w:space="0" w:color="auto"/>
              <w:left w:val="nil"/>
              <w:bottom w:val="nil"/>
              <w:right w:val="nil"/>
            </w:tcBorders>
            <w:shd w:val="clear" w:color="auto" w:fill="auto"/>
            <w:vAlign w:val="bottom"/>
          </w:tcPr>
          <w:p w14:paraId="4C7E4B9C" w14:textId="77777777" w:rsidR="00A31A3A" w:rsidRPr="003709B5" w:rsidRDefault="00A31A3A" w:rsidP="003709B5">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24278667" w14:textId="77777777" w:rsidR="00A31A3A" w:rsidRPr="003709B5" w:rsidRDefault="00A31A3A" w:rsidP="003709B5">
            <w:pPr>
              <w:ind w:right="-72"/>
              <w:jc w:val="right"/>
              <w:rPr>
                <w:rFonts w:ascii="Arial" w:hAnsi="Arial" w:cs="Arial"/>
                <w:sz w:val="18"/>
                <w:szCs w:val="18"/>
              </w:rPr>
            </w:pPr>
          </w:p>
        </w:tc>
        <w:tc>
          <w:tcPr>
            <w:tcW w:w="1463" w:type="dxa"/>
            <w:tcBorders>
              <w:top w:val="single" w:sz="4" w:space="0" w:color="auto"/>
              <w:left w:val="nil"/>
              <w:bottom w:val="nil"/>
              <w:right w:val="nil"/>
            </w:tcBorders>
          </w:tcPr>
          <w:p w14:paraId="1B5BD205" w14:textId="77777777" w:rsidR="00A31A3A" w:rsidRPr="003709B5" w:rsidRDefault="00A31A3A" w:rsidP="003709B5">
            <w:pPr>
              <w:ind w:right="-72"/>
              <w:jc w:val="right"/>
              <w:rPr>
                <w:rFonts w:ascii="Arial" w:hAnsi="Arial" w:cs="Arial"/>
                <w:sz w:val="18"/>
                <w:szCs w:val="18"/>
              </w:rPr>
            </w:pPr>
          </w:p>
        </w:tc>
      </w:tr>
      <w:tr w:rsidR="00A31A3A" w:rsidRPr="003709B5" w14:paraId="735A1D09" w14:textId="77777777" w:rsidTr="003817C7">
        <w:tc>
          <w:tcPr>
            <w:tcW w:w="3690" w:type="dxa"/>
            <w:tcBorders>
              <w:top w:val="nil"/>
              <w:left w:val="nil"/>
              <w:bottom w:val="nil"/>
              <w:right w:val="nil"/>
            </w:tcBorders>
          </w:tcPr>
          <w:p w14:paraId="641FD608" w14:textId="77777777" w:rsidR="00A31A3A" w:rsidRPr="003709B5" w:rsidRDefault="00A31A3A" w:rsidP="003709B5">
            <w:pPr>
              <w:ind w:left="-113"/>
              <w:rPr>
                <w:rFonts w:ascii="Arial" w:hAnsi="Arial" w:cs="Arial"/>
                <w:sz w:val="18"/>
                <w:szCs w:val="18"/>
              </w:rPr>
            </w:pPr>
            <w:r w:rsidRPr="003709B5">
              <w:rPr>
                <w:rFonts w:ascii="Arial" w:eastAsia="Arial Unicode MS" w:hAnsi="Arial" w:cs="Arial"/>
                <w:sz w:val="18"/>
                <w:szCs w:val="18"/>
                <w:lang w:val="en-GB"/>
              </w:rPr>
              <w:t>Bank deposits pledged as security</w:t>
            </w:r>
          </w:p>
        </w:tc>
        <w:tc>
          <w:tcPr>
            <w:tcW w:w="1417" w:type="dxa"/>
            <w:shd w:val="clear" w:color="auto" w:fill="FAFAFA"/>
          </w:tcPr>
          <w:p w14:paraId="3462EB1E" w14:textId="77777777" w:rsidR="00A31A3A" w:rsidRPr="003709B5" w:rsidRDefault="00A31A3A" w:rsidP="003709B5">
            <w:pPr>
              <w:ind w:right="-72"/>
              <w:jc w:val="right"/>
              <w:rPr>
                <w:rFonts w:ascii="Arial" w:hAnsi="Arial" w:cs="Arial"/>
                <w:sz w:val="18"/>
                <w:szCs w:val="18"/>
              </w:rPr>
            </w:pPr>
            <w:r w:rsidRPr="003709B5">
              <w:rPr>
                <w:rFonts w:ascii="Arial" w:eastAsia="Arial Unicode MS" w:hAnsi="Arial" w:cs="Arial"/>
                <w:sz w:val="18"/>
                <w:szCs w:val="18"/>
                <w:lang w:val="en-GB"/>
              </w:rPr>
              <w:t>16,345,048</w:t>
            </w:r>
          </w:p>
        </w:tc>
        <w:tc>
          <w:tcPr>
            <w:tcW w:w="1463" w:type="dxa"/>
            <w:shd w:val="clear" w:color="auto" w:fill="auto"/>
          </w:tcPr>
          <w:p w14:paraId="51E29B30"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9,472,638</w:t>
            </w:r>
          </w:p>
        </w:tc>
        <w:tc>
          <w:tcPr>
            <w:tcW w:w="1417" w:type="dxa"/>
            <w:shd w:val="clear" w:color="auto" w:fill="FAFAFA"/>
          </w:tcPr>
          <w:p w14:paraId="7D68709A" w14:textId="77777777" w:rsidR="00A31A3A" w:rsidRPr="003709B5" w:rsidRDefault="00A31A3A" w:rsidP="003709B5">
            <w:pPr>
              <w:ind w:right="-72"/>
              <w:jc w:val="right"/>
              <w:rPr>
                <w:rFonts w:ascii="Arial" w:hAnsi="Arial" w:cs="Arial"/>
                <w:sz w:val="18"/>
                <w:szCs w:val="18"/>
              </w:rPr>
            </w:pPr>
            <w:r w:rsidRPr="003709B5">
              <w:rPr>
                <w:rFonts w:ascii="Arial" w:eastAsia="Arial Unicode MS" w:hAnsi="Arial" w:cs="Arial"/>
                <w:sz w:val="18"/>
                <w:szCs w:val="18"/>
                <w:lang w:val="en-GB"/>
              </w:rPr>
              <w:t>16,345,048</w:t>
            </w:r>
          </w:p>
        </w:tc>
        <w:tc>
          <w:tcPr>
            <w:tcW w:w="1463" w:type="dxa"/>
          </w:tcPr>
          <w:p w14:paraId="2AB4C0ED"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9,472,638</w:t>
            </w:r>
          </w:p>
        </w:tc>
      </w:tr>
      <w:tr w:rsidR="00A31A3A" w:rsidRPr="003709B5" w14:paraId="3DEBA191" w14:textId="77777777" w:rsidTr="003817C7">
        <w:tc>
          <w:tcPr>
            <w:tcW w:w="3690" w:type="dxa"/>
            <w:tcBorders>
              <w:top w:val="nil"/>
              <w:left w:val="nil"/>
              <w:bottom w:val="nil"/>
              <w:right w:val="nil"/>
            </w:tcBorders>
          </w:tcPr>
          <w:p w14:paraId="6318D369"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Cost of real estate development (Note 14)</w:t>
            </w:r>
          </w:p>
        </w:tc>
        <w:tc>
          <w:tcPr>
            <w:tcW w:w="1417" w:type="dxa"/>
            <w:shd w:val="clear" w:color="auto" w:fill="FAFAFA"/>
          </w:tcPr>
          <w:p w14:paraId="4A7347C6" w14:textId="77777777" w:rsidR="00A31A3A" w:rsidRPr="003709B5" w:rsidRDefault="00A31A3A" w:rsidP="003709B5">
            <w:pPr>
              <w:ind w:right="-72"/>
              <w:jc w:val="right"/>
              <w:rPr>
                <w:rFonts w:ascii="Arial" w:hAnsi="Arial" w:cs="Arial"/>
                <w:sz w:val="18"/>
                <w:szCs w:val="18"/>
              </w:rPr>
            </w:pPr>
            <w:r w:rsidRPr="003709B5">
              <w:rPr>
                <w:rFonts w:ascii="Arial" w:eastAsia="Arial Unicode MS" w:hAnsi="Arial" w:cs="Arial"/>
                <w:sz w:val="18"/>
                <w:szCs w:val="18"/>
              </w:rPr>
              <w:t>716,563,579</w:t>
            </w:r>
          </w:p>
        </w:tc>
        <w:tc>
          <w:tcPr>
            <w:tcW w:w="1463" w:type="dxa"/>
            <w:shd w:val="clear" w:color="auto" w:fill="auto"/>
          </w:tcPr>
          <w:p w14:paraId="43954E9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cs/>
              </w:rPr>
              <w:t>752</w:t>
            </w:r>
            <w:r w:rsidRPr="003709B5">
              <w:rPr>
                <w:rFonts w:ascii="Arial" w:hAnsi="Arial" w:cs="Arial"/>
                <w:sz w:val="18"/>
                <w:szCs w:val="18"/>
              </w:rPr>
              <w:t>,</w:t>
            </w:r>
            <w:r w:rsidRPr="003709B5">
              <w:rPr>
                <w:rFonts w:ascii="Arial" w:hAnsi="Arial" w:cs="Arial"/>
                <w:sz w:val="18"/>
                <w:szCs w:val="18"/>
                <w:cs/>
              </w:rPr>
              <w:t>089</w:t>
            </w:r>
            <w:r w:rsidRPr="003709B5">
              <w:rPr>
                <w:rFonts w:ascii="Arial" w:hAnsi="Arial" w:cs="Arial"/>
                <w:sz w:val="18"/>
                <w:szCs w:val="18"/>
              </w:rPr>
              <w:t>,</w:t>
            </w:r>
            <w:r w:rsidRPr="003709B5">
              <w:rPr>
                <w:rFonts w:ascii="Arial" w:hAnsi="Arial" w:cs="Arial"/>
                <w:sz w:val="18"/>
                <w:szCs w:val="18"/>
                <w:cs/>
              </w:rPr>
              <w:t>235</w:t>
            </w:r>
          </w:p>
        </w:tc>
        <w:tc>
          <w:tcPr>
            <w:tcW w:w="1417" w:type="dxa"/>
            <w:shd w:val="clear" w:color="auto" w:fill="FAFAFA"/>
          </w:tcPr>
          <w:p w14:paraId="51F50AFD" w14:textId="77777777" w:rsidR="00A31A3A" w:rsidRPr="003709B5" w:rsidRDefault="00A31A3A" w:rsidP="003709B5">
            <w:pPr>
              <w:ind w:right="-72"/>
              <w:jc w:val="right"/>
              <w:rPr>
                <w:rFonts w:ascii="Arial" w:hAnsi="Arial" w:cs="Arial"/>
                <w:sz w:val="18"/>
                <w:szCs w:val="18"/>
              </w:rPr>
            </w:pPr>
            <w:r w:rsidRPr="003709B5">
              <w:rPr>
                <w:rFonts w:ascii="Arial" w:eastAsia="Arial Unicode MS" w:hAnsi="Arial" w:cs="Arial"/>
                <w:sz w:val="18"/>
                <w:szCs w:val="18"/>
              </w:rPr>
              <w:t>716,563,579</w:t>
            </w:r>
          </w:p>
        </w:tc>
        <w:tc>
          <w:tcPr>
            <w:tcW w:w="1463" w:type="dxa"/>
          </w:tcPr>
          <w:p w14:paraId="40B369B8"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cs/>
              </w:rPr>
              <w:t>752</w:t>
            </w:r>
            <w:r w:rsidRPr="003709B5">
              <w:rPr>
                <w:rFonts w:ascii="Arial" w:hAnsi="Arial" w:cs="Arial"/>
                <w:sz w:val="18"/>
                <w:szCs w:val="18"/>
              </w:rPr>
              <w:t>,</w:t>
            </w:r>
            <w:r w:rsidRPr="003709B5">
              <w:rPr>
                <w:rFonts w:ascii="Arial" w:hAnsi="Arial" w:cs="Arial"/>
                <w:sz w:val="18"/>
                <w:szCs w:val="18"/>
                <w:cs/>
              </w:rPr>
              <w:t>089</w:t>
            </w:r>
            <w:r w:rsidRPr="003709B5">
              <w:rPr>
                <w:rFonts w:ascii="Arial" w:hAnsi="Arial" w:cs="Arial"/>
                <w:sz w:val="18"/>
                <w:szCs w:val="18"/>
              </w:rPr>
              <w:t>,</w:t>
            </w:r>
            <w:r w:rsidRPr="003709B5">
              <w:rPr>
                <w:rFonts w:ascii="Arial" w:hAnsi="Arial" w:cs="Arial"/>
                <w:sz w:val="18"/>
                <w:szCs w:val="18"/>
                <w:cs/>
              </w:rPr>
              <w:t>235</w:t>
            </w:r>
          </w:p>
        </w:tc>
      </w:tr>
      <w:tr w:rsidR="00A31A3A" w:rsidRPr="003709B5" w14:paraId="2F4C9315" w14:textId="77777777" w:rsidTr="003817C7">
        <w:tc>
          <w:tcPr>
            <w:tcW w:w="3690" w:type="dxa"/>
            <w:tcBorders>
              <w:top w:val="nil"/>
              <w:left w:val="nil"/>
              <w:bottom w:val="nil"/>
              <w:right w:val="nil"/>
            </w:tcBorders>
          </w:tcPr>
          <w:p w14:paraId="13A21CD5"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Investment in a subsidiary (Note 16)</w:t>
            </w:r>
          </w:p>
        </w:tc>
        <w:tc>
          <w:tcPr>
            <w:tcW w:w="1417" w:type="dxa"/>
            <w:shd w:val="clear" w:color="auto" w:fill="FAFAFA"/>
          </w:tcPr>
          <w:p w14:paraId="4D38D319" w14:textId="77777777" w:rsidR="00A31A3A" w:rsidRPr="003709B5" w:rsidRDefault="00A31A3A" w:rsidP="003709B5">
            <w:pPr>
              <w:ind w:right="-72"/>
              <w:jc w:val="right"/>
              <w:rPr>
                <w:rFonts w:ascii="Arial" w:hAnsi="Arial" w:cs="Arial"/>
                <w:sz w:val="18"/>
                <w:szCs w:val="18"/>
              </w:rPr>
            </w:pPr>
            <w:r w:rsidRPr="003709B5">
              <w:rPr>
                <w:rFonts w:ascii="Arial" w:eastAsia="Angsana New" w:hAnsi="Arial" w:cs="Arial"/>
                <w:sz w:val="18"/>
                <w:szCs w:val="18"/>
                <w:lang w:val="en-GB"/>
              </w:rPr>
              <w:t>-</w:t>
            </w:r>
          </w:p>
        </w:tc>
        <w:tc>
          <w:tcPr>
            <w:tcW w:w="1463" w:type="dxa"/>
            <w:shd w:val="clear" w:color="auto" w:fill="auto"/>
          </w:tcPr>
          <w:p w14:paraId="18073702"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17" w:type="dxa"/>
            <w:shd w:val="clear" w:color="auto" w:fill="FAFAFA"/>
          </w:tcPr>
          <w:p w14:paraId="67D601CB" w14:textId="71594464" w:rsidR="00A31A3A" w:rsidRPr="003709B5" w:rsidRDefault="00F77A5D" w:rsidP="003709B5">
            <w:pPr>
              <w:ind w:right="-72"/>
              <w:jc w:val="right"/>
              <w:rPr>
                <w:rFonts w:ascii="Arial" w:hAnsi="Arial" w:cs="Arial"/>
                <w:sz w:val="18"/>
                <w:szCs w:val="18"/>
              </w:rPr>
            </w:pPr>
            <w:r w:rsidRPr="003709B5">
              <w:rPr>
                <w:rFonts w:ascii="Arial" w:eastAsia="Arial Unicode MS" w:hAnsi="Arial" w:cs="Arial"/>
                <w:sz w:val="18"/>
                <w:szCs w:val="18"/>
              </w:rPr>
              <w:t>1,872,006,</w:t>
            </w:r>
            <w:r w:rsidR="001A36A6">
              <w:rPr>
                <w:rFonts w:ascii="Arial" w:eastAsia="Arial Unicode MS" w:hAnsi="Arial" w:cs="Arial"/>
                <w:sz w:val="18"/>
                <w:szCs w:val="18"/>
              </w:rPr>
              <w:t>404</w:t>
            </w:r>
          </w:p>
        </w:tc>
        <w:tc>
          <w:tcPr>
            <w:tcW w:w="1463" w:type="dxa"/>
          </w:tcPr>
          <w:p w14:paraId="180FC02F"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3,539,256,617</w:t>
            </w:r>
          </w:p>
        </w:tc>
      </w:tr>
      <w:tr w:rsidR="00A31A3A" w:rsidRPr="003709B5" w14:paraId="48977E48" w14:textId="77777777" w:rsidTr="003817C7">
        <w:tc>
          <w:tcPr>
            <w:tcW w:w="3690" w:type="dxa"/>
            <w:tcBorders>
              <w:top w:val="nil"/>
              <w:left w:val="nil"/>
              <w:bottom w:val="nil"/>
              <w:right w:val="nil"/>
            </w:tcBorders>
          </w:tcPr>
          <w:p w14:paraId="27B35576"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Investment properties, net (Note 18)</w:t>
            </w:r>
          </w:p>
        </w:tc>
        <w:tc>
          <w:tcPr>
            <w:tcW w:w="1417" w:type="dxa"/>
            <w:shd w:val="clear" w:color="auto" w:fill="FAFAFA"/>
          </w:tcPr>
          <w:p w14:paraId="25E258A0" w14:textId="77777777" w:rsidR="00A31A3A" w:rsidRPr="003709B5" w:rsidRDefault="00A31A3A" w:rsidP="003709B5">
            <w:pPr>
              <w:ind w:right="-72"/>
              <w:jc w:val="right"/>
              <w:rPr>
                <w:rFonts w:ascii="Arial" w:hAnsi="Arial" w:cs="Arial"/>
                <w:sz w:val="18"/>
                <w:szCs w:val="18"/>
              </w:rPr>
            </w:pPr>
            <w:r w:rsidRPr="003709B5">
              <w:rPr>
                <w:rFonts w:ascii="Arial" w:eastAsia="Arial Unicode MS" w:hAnsi="Arial" w:cs="Arial"/>
                <w:sz w:val="18"/>
                <w:szCs w:val="18"/>
              </w:rPr>
              <w:t>235,562,897</w:t>
            </w:r>
          </w:p>
        </w:tc>
        <w:tc>
          <w:tcPr>
            <w:tcW w:w="1463" w:type="dxa"/>
            <w:shd w:val="clear" w:color="auto" w:fill="auto"/>
          </w:tcPr>
          <w:p w14:paraId="776EB3E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cs/>
              </w:rPr>
              <w:t>239</w:t>
            </w:r>
            <w:r w:rsidRPr="003709B5">
              <w:rPr>
                <w:rFonts w:ascii="Arial" w:hAnsi="Arial" w:cs="Arial"/>
                <w:sz w:val="18"/>
                <w:szCs w:val="18"/>
              </w:rPr>
              <w:t>,</w:t>
            </w:r>
            <w:r w:rsidRPr="003709B5">
              <w:rPr>
                <w:rFonts w:ascii="Arial" w:hAnsi="Arial" w:cs="Arial"/>
                <w:sz w:val="18"/>
                <w:szCs w:val="18"/>
                <w:cs/>
              </w:rPr>
              <w:t>078</w:t>
            </w:r>
            <w:r w:rsidRPr="003709B5">
              <w:rPr>
                <w:rFonts w:ascii="Arial" w:hAnsi="Arial" w:cs="Arial"/>
                <w:sz w:val="18"/>
                <w:szCs w:val="18"/>
              </w:rPr>
              <w:t>,</w:t>
            </w:r>
            <w:r w:rsidRPr="003709B5">
              <w:rPr>
                <w:rFonts w:ascii="Arial" w:hAnsi="Arial" w:cs="Arial"/>
                <w:sz w:val="18"/>
                <w:szCs w:val="18"/>
                <w:cs/>
              </w:rPr>
              <w:t>894</w:t>
            </w:r>
          </w:p>
        </w:tc>
        <w:tc>
          <w:tcPr>
            <w:tcW w:w="1417" w:type="dxa"/>
            <w:shd w:val="clear" w:color="auto" w:fill="FAFAFA"/>
          </w:tcPr>
          <w:p w14:paraId="6CF8DDEA" w14:textId="77777777" w:rsidR="00A31A3A" w:rsidRPr="003709B5" w:rsidRDefault="00A31A3A" w:rsidP="003709B5">
            <w:pPr>
              <w:ind w:right="-72"/>
              <w:jc w:val="right"/>
              <w:rPr>
                <w:rFonts w:ascii="Arial" w:hAnsi="Arial" w:cs="Arial"/>
                <w:sz w:val="18"/>
                <w:szCs w:val="18"/>
              </w:rPr>
            </w:pPr>
            <w:r w:rsidRPr="003709B5">
              <w:rPr>
                <w:rFonts w:ascii="Arial" w:eastAsia="Arial Unicode MS" w:hAnsi="Arial" w:cs="Arial"/>
                <w:sz w:val="18"/>
                <w:szCs w:val="18"/>
              </w:rPr>
              <w:t>235,562,897</w:t>
            </w:r>
          </w:p>
        </w:tc>
        <w:tc>
          <w:tcPr>
            <w:tcW w:w="1463" w:type="dxa"/>
          </w:tcPr>
          <w:p w14:paraId="226645FB"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cs/>
              </w:rPr>
              <w:t>239</w:t>
            </w:r>
            <w:r w:rsidRPr="003709B5">
              <w:rPr>
                <w:rFonts w:ascii="Arial" w:hAnsi="Arial" w:cs="Arial"/>
                <w:sz w:val="18"/>
                <w:szCs w:val="18"/>
              </w:rPr>
              <w:t>,</w:t>
            </w:r>
            <w:r w:rsidRPr="003709B5">
              <w:rPr>
                <w:rFonts w:ascii="Arial" w:hAnsi="Arial" w:cs="Arial"/>
                <w:sz w:val="18"/>
                <w:szCs w:val="18"/>
                <w:cs/>
              </w:rPr>
              <w:t>078</w:t>
            </w:r>
            <w:r w:rsidRPr="003709B5">
              <w:rPr>
                <w:rFonts w:ascii="Arial" w:hAnsi="Arial" w:cs="Arial"/>
                <w:sz w:val="18"/>
                <w:szCs w:val="18"/>
              </w:rPr>
              <w:t>,</w:t>
            </w:r>
            <w:r w:rsidRPr="003709B5">
              <w:rPr>
                <w:rFonts w:ascii="Arial" w:hAnsi="Arial" w:cs="Arial"/>
                <w:sz w:val="18"/>
                <w:szCs w:val="18"/>
                <w:cs/>
              </w:rPr>
              <w:t>894</w:t>
            </w:r>
          </w:p>
        </w:tc>
      </w:tr>
      <w:tr w:rsidR="00A31A3A" w:rsidRPr="003709B5" w14:paraId="5704ECF4" w14:textId="77777777" w:rsidTr="003817C7">
        <w:tc>
          <w:tcPr>
            <w:tcW w:w="3690" w:type="dxa"/>
            <w:tcBorders>
              <w:top w:val="nil"/>
              <w:left w:val="nil"/>
              <w:bottom w:val="nil"/>
              <w:right w:val="nil"/>
            </w:tcBorders>
          </w:tcPr>
          <w:p w14:paraId="76D470A9"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Property plant and equipment, net (Note 19)</w:t>
            </w:r>
          </w:p>
        </w:tc>
        <w:tc>
          <w:tcPr>
            <w:tcW w:w="1417" w:type="dxa"/>
            <w:shd w:val="clear" w:color="auto" w:fill="FAFAFA"/>
          </w:tcPr>
          <w:p w14:paraId="4EF301CC" w14:textId="77777777" w:rsidR="00A31A3A" w:rsidRPr="003709B5" w:rsidRDefault="00A31A3A" w:rsidP="003709B5">
            <w:pPr>
              <w:ind w:right="-72"/>
              <w:jc w:val="right"/>
              <w:rPr>
                <w:rFonts w:ascii="Arial" w:hAnsi="Arial" w:cs="Arial"/>
                <w:sz w:val="18"/>
                <w:szCs w:val="18"/>
              </w:rPr>
            </w:pPr>
            <w:r w:rsidRPr="003709B5">
              <w:rPr>
                <w:rFonts w:ascii="Arial" w:eastAsia="Arial Unicode MS" w:hAnsi="Arial" w:cs="Arial"/>
                <w:sz w:val="18"/>
                <w:szCs w:val="18"/>
              </w:rPr>
              <w:t>4,772,561,872</w:t>
            </w:r>
          </w:p>
        </w:tc>
        <w:tc>
          <w:tcPr>
            <w:tcW w:w="1463" w:type="dxa"/>
            <w:shd w:val="clear" w:color="auto" w:fill="auto"/>
          </w:tcPr>
          <w:p w14:paraId="5B98D96E"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cs/>
              </w:rPr>
              <w:t>6</w:t>
            </w:r>
            <w:r w:rsidRPr="003709B5">
              <w:rPr>
                <w:rFonts w:ascii="Arial" w:hAnsi="Arial" w:cs="Arial"/>
                <w:sz w:val="18"/>
                <w:szCs w:val="18"/>
              </w:rPr>
              <w:t>,</w:t>
            </w:r>
            <w:r w:rsidRPr="003709B5">
              <w:rPr>
                <w:rFonts w:ascii="Arial" w:hAnsi="Arial" w:cs="Arial"/>
                <w:sz w:val="18"/>
                <w:szCs w:val="18"/>
                <w:cs/>
              </w:rPr>
              <w:t>575</w:t>
            </w:r>
            <w:r w:rsidRPr="003709B5">
              <w:rPr>
                <w:rFonts w:ascii="Arial" w:hAnsi="Arial" w:cs="Arial"/>
                <w:sz w:val="18"/>
                <w:szCs w:val="18"/>
              </w:rPr>
              <w:t>,</w:t>
            </w:r>
            <w:r w:rsidRPr="003709B5">
              <w:rPr>
                <w:rFonts w:ascii="Arial" w:hAnsi="Arial" w:cs="Arial"/>
                <w:sz w:val="18"/>
                <w:szCs w:val="18"/>
                <w:cs/>
              </w:rPr>
              <w:t>933</w:t>
            </w:r>
            <w:r w:rsidRPr="003709B5">
              <w:rPr>
                <w:rFonts w:ascii="Arial" w:hAnsi="Arial" w:cs="Arial"/>
                <w:sz w:val="18"/>
                <w:szCs w:val="18"/>
              </w:rPr>
              <w:t>,</w:t>
            </w:r>
            <w:r w:rsidRPr="003709B5">
              <w:rPr>
                <w:rFonts w:ascii="Arial" w:hAnsi="Arial" w:cs="Arial"/>
                <w:sz w:val="18"/>
                <w:szCs w:val="18"/>
                <w:cs/>
              </w:rPr>
              <w:t>342</w:t>
            </w:r>
          </w:p>
        </w:tc>
        <w:tc>
          <w:tcPr>
            <w:tcW w:w="1417" w:type="dxa"/>
            <w:shd w:val="clear" w:color="auto" w:fill="FAFAFA"/>
          </w:tcPr>
          <w:p w14:paraId="11DA4780" w14:textId="77777777" w:rsidR="00A31A3A" w:rsidRPr="003709B5" w:rsidRDefault="00A31A3A" w:rsidP="003709B5">
            <w:pPr>
              <w:ind w:right="-72"/>
              <w:jc w:val="right"/>
              <w:rPr>
                <w:rFonts w:ascii="Arial" w:hAnsi="Arial" w:cs="Arial"/>
                <w:sz w:val="18"/>
                <w:szCs w:val="18"/>
              </w:rPr>
            </w:pPr>
            <w:r w:rsidRPr="003709B5">
              <w:rPr>
                <w:rFonts w:ascii="Arial" w:eastAsia="Arial Unicode MS" w:hAnsi="Arial" w:cs="Arial"/>
                <w:sz w:val="18"/>
                <w:szCs w:val="18"/>
              </w:rPr>
              <w:t>4,772,561,872</w:t>
            </w:r>
          </w:p>
        </w:tc>
        <w:tc>
          <w:tcPr>
            <w:tcW w:w="1463" w:type="dxa"/>
          </w:tcPr>
          <w:p w14:paraId="7DF5BA9C"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cs/>
              </w:rPr>
              <w:t>2</w:t>
            </w:r>
            <w:r w:rsidRPr="003709B5">
              <w:rPr>
                <w:rFonts w:ascii="Arial" w:hAnsi="Arial" w:cs="Arial"/>
                <w:sz w:val="18"/>
                <w:szCs w:val="18"/>
              </w:rPr>
              <w:t>,</w:t>
            </w:r>
            <w:r w:rsidRPr="003709B5">
              <w:rPr>
                <w:rFonts w:ascii="Arial" w:hAnsi="Arial" w:cs="Arial"/>
                <w:sz w:val="18"/>
                <w:szCs w:val="18"/>
                <w:cs/>
              </w:rPr>
              <w:t>980</w:t>
            </w:r>
            <w:r w:rsidRPr="003709B5">
              <w:rPr>
                <w:rFonts w:ascii="Arial" w:hAnsi="Arial" w:cs="Arial"/>
                <w:sz w:val="18"/>
                <w:szCs w:val="18"/>
              </w:rPr>
              <w:t>,</w:t>
            </w:r>
            <w:r w:rsidRPr="003709B5">
              <w:rPr>
                <w:rFonts w:ascii="Arial" w:hAnsi="Arial" w:cs="Arial"/>
                <w:sz w:val="18"/>
                <w:szCs w:val="18"/>
                <w:cs/>
              </w:rPr>
              <w:t>929</w:t>
            </w:r>
            <w:r w:rsidRPr="003709B5">
              <w:rPr>
                <w:rFonts w:ascii="Arial" w:hAnsi="Arial" w:cs="Arial"/>
                <w:sz w:val="18"/>
                <w:szCs w:val="18"/>
              </w:rPr>
              <w:t>,</w:t>
            </w:r>
            <w:r w:rsidRPr="003709B5">
              <w:rPr>
                <w:rFonts w:ascii="Arial" w:hAnsi="Arial" w:cs="Arial"/>
                <w:sz w:val="18"/>
                <w:szCs w:val="18"/>
                <w:cs/>
              </w:rPr>
              <w:t>733</w:t>
            </w:r>
          </w:p>
        </w:tc>
      </w:tr>
      <w:tr w:rsidR="00A31A3A" w:rsidRPr="003709B5" w14:paraId="6A361452" w14:textId="77777777" w:rsidTr="003817C7">
        <w:tc>
          <w:tcPr>
            <w:tcW w:w="3690" w:type="dxa"/>
            <w:tcBorders>
              <w:top w:val="nil"/>
              <w:left w:val="nil"/>
              <w:bottom w:val="nil"/>
              <w:right w:val="nil"/>
            </w:tcBorders>
            <w:vAlign w:val="bottom"/>
          </w:tcPr>
          <w:p w14:paraId="73033743" w14:textId="77777777" w:rsidR="00A31A3A" w:rsidRPr="003709B5" w:rsidRDefault="00A31A3A" w:rsidP="003709B5">
            <w:pPr>
              <w:ind w:left="77"/>
              <w:rPr>
                <w:rFonts w:ascii="Arial" w:hAnsi="Arial" w:cs="Arial"/>
                <w:b/>
                <w:bCs/>
                <w:sz w:val="18"/>
                <w:szCs w:val="18"/>
              </w:rPr>
            </w:pPr>
          </w:p>
        </w:tc>
        <w:tc>
          <w:tcPr>
            <w:tcW w:w="1417" w:type="dxa"/>
            <w:tcBorders>
              <w:top w:val="single" w:sz="4" w:space="0" w:color="auto"/>
              <w:left w:val="nil"/>
              <w:right w:val="nil"/>
            </w:tcBorders>
            <w:shd w:val="clear" w:color="auto" w:fill="FAFAFA"/>
          </w:tcPr>
          <w:p w14:paraId="5D6BF163" w14:textId="77777777" w:rsidR="00A31A3A" w:rsidRPr="003709B5" w:rsidRDefault="00A31A3A" w:rsidP="003709B5">
            <w:pPr>
              <w:ind w:right="-72"/>
              <w:jc w:val="right"/>
              <w:rPr>
                <w:rFonts w:ascii="Arial" w:hAnsi="Arial" w:cs="Arial"/>
                <w:sz w:val="18"/>
                <w:szCs w:val="18"/>
              </w:rPr>
            </w:pPr>
          </w:p>
        </w:tc>
        <w:tc>
          <w:tcPr>
            <w:tcW w:w="1463" w:type="dxa"/>
            <w:tcBorders>
              <w:top w:val="single" w:sz="4" w:space="0" w:color="auto"/>
              <w:left w:val="nil"/>
              <w:right w:val="nil"/>
            </w:tcBorders>
            <w:shd w:val="clear" w:color="auto" w:fill="auto"/>
            <w:vAlign w:val="bottom"/>
          </w:tcPr>
          <w:p w14:paraId="11183A1C" w14:textId="77777777" w:rsidR="00A31A3A" w:rsidRPr="003709B5" w:rsidRDefault="00A31A3A" w:rsidP="003709B5">
            <w:pPr>
              <w:ind w:right="-72"/>
              <w:jc w:val="right"/>
              <w:rPr>
                <w:rFonts w:ascii="Arial" w:hAnsi="Arial" w:cs="Arial"/>
                <w:sz w:val="18"/>
                <w:szCs w:val="18"/>
              </w:rPr>
            </w:pPr>
          </w:p>
        </w:tc>
        <w:tc>
          <w:tcPr>
            <w:tcW w:w="1417" w:type="dxa"/>
            <w:tcBorders>
              <w:top w:val="single" w:sz="4" w:space="0" w:color="auto"/>
              <w:left w:val="nil"/>
              <w:right w:val="nil"/>
            </w:tcBorders>
            <w:shd w:val="clear" w:color="auto" w:fill="FAFAFA"/>
          </w:tcPr>
          <w:p w14:paraId="697A0129" w14:textId="77777777" w:rsidR="00A31A3A" w:rsidRPr="003709B5" w:rsidRDefault="00A31A3A" w:rsidP="003709B5">
            <w:pPr>
              <w:ind w:right="-72"/>
              <w:jc w:val="right"/>
              <w:rPr>
                <w:rFonts w:ascii="Arial" w:hAnsi="Arial" w:cs="Arial"/>
                <w:sz w:val="18"/>
                <w:szCs w:val="18"/>
              </w:rPr>
            </w:pPr>
          </w:p>
        </w:tc>
        <w:tc>
          <w:tcPr>
            <w:tcW w:w="1463" w:type="dxa"/>
            <w:tcBorders>
              <w:top w:val="single" w:sz="4" w:space="0" w:color="auto"/>
              <w:left w:val="nil"/>
              <w:right w:val="nil"/>
            </w:tcBorders>
            <w:vAlign w:val="bottom"/>
          </w:tcPr>
          <w:p w14:paraId="088B7C8E" w14:textId="77777777" w:rsidR="00A31A3A" w:rsidRPr="003709B5" w:rsidRDefault="00A31A3A" w:rsidP="003709B5">
            <w:pPr>
              <w:ind w:right="-72"/>
              <w:jc w:val="right"/>
              <w:rPr>
                <w:rFonts w:ascii="Arial" w:hAnsi="Arial" w:cs="Arial"/>
                <w:sz w:val="18"/>
                <w:szCs w:val="18"/>
              </w:rPr>
            </w:pPr>
          </w:p>
        </w:tc>
      </w:tr>
      <w:tr w:rsidR="00A31A3A" w:rsidRPr="003709B5" w14:paraId="63C8DDE8" w14:textId="77777777" w:rsidTr="003817C7">
        <w:tc>
          <w:tcPr>
            <w:tcW w:w="3690" w:type="dxa"/>
            <w:tcBorders>
              <w:top w:val="nil"/>
              <w:left w:val="nil"/>
              <w:bottom w:val="nil"/>
              <w:right w:val="nil"/>
            </w:tcBorders>
            <w:vAlign w:val="bottom"/>
          </w:tcPr>
          <w:p w14:paraId="37B68B98" w14:textId="77777777" w:rsidR="00A31A3A" w:rsidRPr="003709B5" w:rsidRDefault="00A31A3A" w:rsidP="003709B5">
            <w:pPr>
              <w:ind w:left="-113"/>
              <w:rPr>
                <w:rFonts w:ascii="Arial" w:hAnsi="Arial" w:cs="Arial"/>
                <w:sz w:val="18"/>
                <w:szCs w:val="18"/>
              </w:rPr>
            </w:pPr>
            <w:r w:rsidRPr="003709B5">
              <w:rPr>
                <w:rFonts w:ascii="Arial" w:hAnsi="Arial" w:cs="Arial"/>
                <w:sz w:val="18"/>
                <w:szCs w:val="18"/>
              </w:rPr>
              <w:t>Net book value</w:t>
            </w:r>
          </w:p>
        </w:tc>
        <w:tc>
          <w:tcPr>
            <w:tcW w:w="1417" w:type="dxa"/>
            <w:tcBorders>
              <w:bottom w:val="single" w:sz="4" w:space="0" w:color="000000"/>
            </w:tcBorders>
            <w:shd w:val="clear" w:color="auto" w:fill="FAFAFA"/>
          </w:tcPr>
          <w:p w14:paraId="71161F15" w14:textId="77777777" w:rsidR="00A31A3A" w:rsidRPr="003709B5" w:rsidRDefault="00A31A3A" w:rsidP="003709B5">
            <w:pPr>
              <w:ind w:right="-72"/>
              <w:jc w:val="right"/>
              <w:rPr>
                <w:rFonts w:ascii="Arial" w:hAnsi="Arial" w:cs="Arial"/>
                <w:sz w:val="18"/>
                <w:szCs w:val="18"/>
              </w:rPr>
            </w:pPr>
            <w:r w:rsidRPr="003709B5">
              <w:rPr>
                <w:rFonts w:ascii="Arial" w:eastAsia="Arial Unicode MS" w:hAnsi="Arial" w:cs="Arial"/>
                <w:sz w:val="18"/>
                <w:szCs w:val="18"/>
                <w:lang w:val="en-GB"/>
              </w:rPr>
              <w:t>5,741,033,396</w:t>
            </w:r>
          </w:p>
        </w:tc>
        <w:tc>
          <w:tcPr>
            <w:tcW w:w="1463" w:type="dxa"/>
            <w:tcBorders>
              <w:bottom w:val="single" w:sz="4" w:space="0" w:color="000000"/>
            </w:tcBorders>
            <w:shd w:val="clear" w:color="auto" w:fill="auto"/>
          </w:tcPr>
          <w:p w14:paraId="78B352CD"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7,576,574,109</w:t>
            </w:r>
          </w:p>
        </w:tc>
        <w:tc>
          <w:tcPr>
            <w:tcW w:w="1417" w:type="dxa"/>
            <w:tcBorders>
              <w:bottom w:val="single" w:sz="4" w:space="0" w:color="000000"/>
            </w:tcBorders>
            <w:shd w:val="clear" w:color="auto" w:fill="FAFAFA"/>
          </w:tcPr>
          <w:p w14:paraId="127C6B27" w14:textId="6AB9AA5C" w:rsidR="00A31A3A" w:rsidRPr="003709B5" w:rsidRDefault="00F77A5D" w:rsidP="003709B5">
            <w:pPr>
              <w:ind w:right="-72"/>
              <w:jc w:val="right"/>
              <w:rPr>
                <w:rFonts w:ascii="Arial" w:hAnsi="Arial" w:cs="Arial"/>
                <w:sz w:val="18"/>
                <w:szCs w:val="18"/>
              </w:rPr>
            </w:pPr>
            <w:r w:rsidRPr="003709B5">
              <w:rPr>
                <w:rFonts w:ascii="Arial" w:eastAsia="Arial Unicode MS" w:hAnsi="Arial" w:cs="Arial"/>
                <w:sz w:val="18"/>
                <w:szCs w:val="18"/>
              </w:rPr>
              <w:t>7,613,039,800</w:t>
            </w:r>
          </w:p>
        </w:tc>
        <w:tc>
          <w:tcPr>
            <w:tcW w:w="1463" w:type="dxa"/>
            <w:tcBorders>
              <w:bottom w:val="single" w:sz="4" w:space="0" w:color="000000"/>
            </w:tcBorders>
          </w:tcPr>
          <w:p w14:paraId="4A276134"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7,520,827,117</w:t>
            </w:r>
          </w:p>
        </w:tc>
      </w:tr>
    </w:tbl>
    <w:p w14:paraId="2BF5FB34" w14:textId="77777777" w:rsidR="00A31A3A" w:rsidRPr="003709B5" w:rsidRDefault="00A31A3A" w:rsidP="003709B5">
      <w:pPr>
        <w:jc w:val="thaiDistribute"/>
        <w:rPr>
          <w:rFonts w:ascii="Arial" w:hAnsi="Arial" w:cs="Arial"/>
          <w:spacing w:val="-4"/>
          <w:sz w:val="18"/>
          <w:szCs w:val="18"/>
        </w:rPr>
      </w:pPr>
    </w:p>
    <w:p w14:paraId="5EE7B3F6" w14:textId="3AD95081" w:rsidR="00E70F3A" w:rsidRDefault="00E70F3A">
      <w:pPr>
        <w:overflowPunct/>
        <w:autoSpaceDE/>
        <w:autoSpaceDN/>
        <w:adjustRightInd/>
        <w:spacing w:after="160" w:line="259" w:lineRule="auto"/>
        <w:textAlignment w:val="auto"/>
        <w:rPr>
          <w:rFonts w:ascii="Arial" w:hAnsi="Arial" w:cs="Arial"/>
          <w:spacing w:val="-4"/>
          <w:sz w:val="18"/>
          <w:szCs w:val="18"/>
        </w:rPr>
      </w:pPr>
      <w:r>
        <w:rPr>
          <w:rFonts w:ascii="Arial" w:hAnsi="Arial" w:cs="Arial"/>
          <w:spacing w:val="-4"/>
          <w:sz w:val="18"/>
          <w:szCs w:val="18"/>
        </w:rPr>
        <w:br w:type="page"/>
      </w:r>
    </w:p>
    <w:p w14:paraId="3DF23603" w14:textId="77777777" w:rsidR="00A31A3A" w:rsidRPr="003709B5" w:rsidRDefault="00A31A3A" w:rsidP="003709B5">
      <w:pPr>
        <w:jc w:val="thaiDistribute"/>
        <w:rPr>
          <w:rFonts w:ascii="Arial" w:hAnsi="Arial" w:cs="Arial"/>
          <w:spacing w:val="-4"/>
          <w:sz w:val="18"/>
          <w:szCs w:val="18"/>
        </w:rPr>
      </w:pPr>
    </w:p>
    <w:tbl>
      <w:tblPr>
        <w:tblW w:w="9450" w:type="dxa"/>
        <w:shd w:val="clear" w:color="auto" w:fill="FFA543"/>
        <w:tblLook w:val="04A0" w:firstRow="1" w:lastRow="0" w:firstColumn="1" w:lastColumn="0" w:noHBand="0" w:noVBand="1"/>
      </w:tblPr>
      <w:tblGrid>
        <w:gridCol w:w="9450"/>
      </w:tblGrid>
      <w:tr w:rsidR="00A31A3A" w:rsidRPr="003709B5" w14:paraId="34FBED8C" w14:textId="77777777" w:rsidTr="003817C7">
        <w:trPr>
          <w:trHeight w:val="386"/>
        </w:trPr>
        <w:tc>
          <w:tcPr>
            <w:tcW w:w="9450" w:type="dxa"/>
            <w:shd w:val="clear" w:color="auto" w:fill="FFA543"/>
            <w:vAlign w:val="center"/>
          </w:tcPr>
          <w:p w14:paraId="6260C1E9" w14:textId="77777777" w:rsidR="00A31A3A" w:rsidRPr="003709B5" w:rsidRDefault="00A31A3A" w:rsidP="003709B5">
            <w:pPr>
              <w:ind w:left="432" w:hanging="432"/>
              <w:rPr>
                <w:rFonts w:ascii="Arial" w:hAnsi="Arial" w:cs="Arial"/>
                <w:b/>
                <w:bCs/>
                <w:sz w:val="18"/>
                <w:szCs w:val="18"/>
                <w:cs/>
              </w:rPr>
            </w:pPr>
            <w:r w:rsidRPr="003709B5">
              <w:rPr>
                <w:rFonts w:ascii="Arial" w:hAnsi="Arial" w:cs="Arial"/>
                <w:spacing w:val="-4"/>
                <w:sz w:val="18"/>
                <w:szCs w:val="18"/>
              </w:rPr>
              <w:br w:type="page"/>
            </w:r>
            <w:r w:rsidRPr="003709B5">
              <w:rPr>
                <w:rFonts w:ascii="Arial" w:hAnsi="Arial" w:cs="Arial"/>
                <w:b/>
                <w:bCs/>
                <w:color w:val="FFFFFF"/>
                <w:sz w:val="18"/>
                <w:szCs w:val="18"/>
                <w:lang w:val="en-GB" w:eastAsia="th-TH"/>
              </w:rPr>
              <w:t>29</w:t>
            </w:r>
            <w:r w:rsidRPr="003709B5">
              <w:rPr>
                <w:rFonts w:ascii="Arial" w:hAnsi="Arial" w:cs="Arial"/>
                <w:b/>
                <w:bCs/>
                <w:color w:val="FFFFFF"/>
                <w:sz w:val="18"/>
                <w:szCs w:val="18"/>
                <w:lang w:val="en-GB" w:eastAsia="th-TH"/>
              </w:rPr>
              <w:tab/>
              <w:t>Employee benefit obligations</w:t>
            </w:r>
          </w:p>
        </w:tc>
      </w:tr>
    </w:tbl>
    <w:p w14:paraId="3FD4EEE6" w14:textId="77777777" w:rsidR="00A31A3A" w:rsidRPr="003709B5" w:rsidRDefault="00A31A3A" w:rsidP="003709B5">
      <w:pPr>
        <w:jc w:val="thaiDistribute"/>
        <w:rPr>
          <w:rFonts w:ascii="Arial" w:hAnsi="Arial" w:cs="Arial"/>
          <w:sz w:val="18"/>
          <w:szCs w:val="18"/>
          <w:lang w:val="en-GB"/>
        </w:rPr>
      </w:pPr>
    </w:p>
    <w:tbl>
      <w:tblPr>
        <w:tblW w:w="9453" w:type="dxa"/>
        <w:tblLayout w:type="fixed"/>
        <w:tblLook w:val="04A0" w:firstRow="1" w:lastRow="0" w:firstColumn="1" w:lastColumn="0" w:noHBand="0" w:noVBand="1"/>
      </w:tblPr>
      <w:tblGrid>
        <w:gridCol w:w="3701"/>
        <w:gridCol w:w="1432"/>
        <w:gridCol w:w="1440"/>
        <w:gridCol w:w="1440"/>
        <w:gridCol w:w="1440"/>
      </w:tblGrid>
      <w:tr w:rsidR="00A31A3A" w:rsidRPr="003709B5" w14:paraId="3C0D9112" w14:textId="77777777" w:rsidTr="003817C7">
        <w:trPr>
          <w:trHeight w:val="20"/>
        </w:trPr>
        <w:tc>
          <w:tcPr>
            <w:tcW w:w="3701" w:type="dxa"/>
            <w:shd w:val="clear" w:color="auto" w:fill="auto"/>
            <w:vAlign w:val="bottom"/>
          </w:tcPr>
          <w:p w14:paraId="66DDBBA1"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2872" w:type="dxa"/>
            <w:gridSpan w:val="2"/>
            <w:tcBorders>
              <w:top w:val="single" w:sz="4" w:space="0" w:color="auto"/>
              <w:bottom w:val="single" w:sz="4" w:space="0" w:color="auto"/>
            </w:tcBorders>
            <w:shd w:val="clear" w:color="auto" w:fill="auto"/>
            <w:vAlign w:val="bottom"/>
          </w:tcPr>
          <w:p w14:paraId="6373F3AA"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7257BB56"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ABAD8BD"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5D19A64C"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30466223" w14:textId="77777777" w:rsidTr="003817C7">
        <w:trPr>
          <w:trHeight w:val="20"/>
        </w:trPr>
        <w:tc>
          <w:tcPr>
            <w:tcW w:w="3701" w:type="dxa"/>
            <w:shd w:val="clear" w:color="auto" w:fill="auto"/>
            <w:vAlign w:val="bottom"/>
          </w:tcPr>
          <w:p w14:paraId="6F8322BF"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2" w:type="dxa"/>
            <w:tcBorders>
              <w:top w:val="single" w:sz="4" w:space="0" w:color="auto"/>
            </w:tcBorders>
            <w:shd w:val="clear" w:color="auto" w:fill="auto"/>
            <w:vAlign w:val="bottom"/>
          </w:tcPr>
          <w:p w14:paraId="14D8F6F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2021</w:t>
            </w:r>
          </w:p>
        </w:tc>
        <w:tc>
          <w:tcPr>
            <w:tcW w:w="1440" w:type="dxa"/>
            <w:tcBorders>
              <w:top w:val="single" w:sz="4" w:space="0" w:color="auto"/>
            </w:tcBorders>
            <w:shd w:val="clear" w:color="auto" w:fill="auto"/>
            <w:vAlign w:val="bottom"/>
          </w:tcPr>
          <w:p w14:paraId="62874C0D"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2020</w:t>
            </w:r>
          </w:p>
        </w:tc>
        <w:tc>
          <w:tcPr>
            <w:tcW w:w="1440" w:type="dxa"/>
            <w:tcBorders>
              <w:top w:val="single" w:sz="4" w:space="0" w:color="auto"/>
            </w:tcBorders>
            <w:shd w:val="clear" w:color="auto" w:fill="auto"/>
            <w:vAlign w:val="bottom"/>
          </w:tcPr>
          <w:p w14:paraId="7B7D8542"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2021</w:t>
            </w:r>
          </w:p>
        </w:tc>
        <w:tc>
          <w:tcPr>
            <w:tcW w:w="1440" w:type="dxa"/>
            <w:tcBorders>
              <w:top w:val="single" w:sz="4" w:space="0" w:color="auto"/>
            </w:tcBorders>
            <w:shd w:val="clear" w:color="auto" w:fill="auto"/>
            <w:vAlign w:val="bottom"/>
          </w:tcPr>
          <w:p w14:paraId="196E1C75" w14:textId="77777777" w:rsidR="00A31A3A" w:rsidRPr="003709B5" w:rsidRDefault="00A31A3A" w:rsidP="003709B5">
            <w:pPr>
              <w:overflowPunct/>
              <w:autoSpaceDE/>
              <w:autoSpaceDN/>
              <w:adjustRightInd/>
              <w:ind w:right="-72"/>
              <w:jc w:val="right"/>
              <w:textAlignment w:val="auto"/>
              <w:rPr>
                <w:rFonts w:ascii="Arial" w:hAnsi="Arial" w:cs="Arial"/>
                <w:sz w:val="18"/>
                <w:szCs w:val="18"/>
                <w:cs/>
              </w:rPr>
            </w:pPr>
            <w:r w:rsidRPr="003709B5">
              <w:rPr>
                <w:rFonts w:ascii="Arial" w:hAnsi="Arial" w:cs="Arial"/>
                <w:b/>
                <w:bCs/>
                <w:sz w:val="18"/>
                <w:szCs w:val="18"/>
                <w:lang w:val="en-GB"/>
              </w:rPr>
              <w:t>2020</w:t>
            </w:r>
          </w:p>
        </w:tc>
      </w:tr>
      <w:tr w:rsidR="00A31A3A" w:rsidRPr="003709B5" w14:paraId="204393B6" w14:textId="77777777" w:rsidTr="003817C7">
        <w:trPr>
          <w:trHeight w:val="20"/>
        </w:trPr>
        <w:tc>
          <w:tcPr>
            <w:tcW w:w="3701" w:type="dxa"/>
            <w:shd w:val="clear" w:color="auto" w:fill="auto"/>
            <w:vAlign w:val="bottom"/>
          </w:tcPr>
          <w:p w14:paraId="172FA3F2"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2" w:type="dxa"/>
            <w:tcBorders>
              <w:bottom w:val="single" w:sz="4" w:space="0" w:color="auto"/>
            </w:tcBorders>
            <w:shd w:val="clear" w:color="auto" w:fill="auto"/>
            <w:vAlign w:val="bottom"/>
          </w:tcPr>
          <w:p w14:paraId="19B13C7B"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3F69EBB0"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5D8390D5"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1B5829A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A31A3A" w:rsidRPr="003709B5" w14:paraId="66707AE0" w14:textId="77777777" w:rsidTr="003817C7">
        <w:trPr>
          <w:trHeight w:val="20"/>
        </w:trPr>
        <w:tc>
          <w:tcPr>
            <w:tcW w:w="3701" w:type="dxa"/>
            <w:shd w:val="clear" w:color="auto" w:fill="auto"/>
            <w:vAlign w:val="bottom"/>
          </w:tcPr>
          <w:p w14:paraId="5B8679FE"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2" w:type="dxa"/>
            <w:tcBorders>
              <w:top w:val="single" w:sz="4" w:space="0" w:color="auto"/>
            </w:tcBorders>
            <w:shd w:val="clear" w:color="auto" w:fill="FAFAFA"/>
            <w:vAlign w:val="bottom"/>
          </w:tcPr>
          <w:p w14:paraId="5102ED0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784CD526"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369A134F"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4FE384F5"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A31A3A" w:rsidRPr="003709B5" w14:paraId="4B2FACCC" w14:textId="77777777" w:rsidTr="003817C7">
        <w:trPr>
          <w:trHeight w:val="20"/>
        </w:trPr>
        <w:tc>
          <w:tcPr>
            <w:tcW w:w="3701" w:type="dxa"/>
            <w:shd w:val="clear" w:color="auto" w:fill="auto"/>
            <w:vAlign w:val="bottom"/>
          </w:tcPr>
          <w:p w14:paraId="0426D558"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Statement of financial position:</w:t>
            </w:r>
          </w:p>
        </w:tc>
        <w:tc>
          <w:tcPr>
            <w:tcW w:w="1432" w:type="dxa"/>
            <w:shd w:val="clear" w:color="auto" w:fill="FAFAFA"/>
            <w:vAlign w:val="bottom"/>
          </w:tcPr>
          <w:p w14:paraId="60D34F02"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258AE8DA"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FAFAFA"/>
            <w:vAlign w:val="bottom"/>
          </w:tcPr>
          <w:p w14:paraId="5D13C6F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5AC4CE6A"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3D6B34" w:rsidRPr="003709B5" w14:paraId="4B19A3C2" w14:textId="77777777" w:rsidTr="00090844">
        <w:trPr>
          <w:trHeight w:val="20"/>
        </w:trPr>
        <w:tc>
          <w:tcPr>
            <w:tcW w:w="3701" w:type="dxa"/>
            <w:shd w:val="clear" w:color="auto" w:fill="auto"/>
            <w:vAlign w:val="bottom"/>
          </w:tcPr>
          <w:p w14:paraId="7F04E459" w14:textId="77777777" w:rsidR="003D6B34" w:rsidRPr="003709B5" w:rsidRDefault="003D6B34" w:rsidP="003D6B34">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 xml:space="preserve">   Retirement benefits</w:t>
            </w:r>
          </w:p>
        </w:tc>
        <w:tc>
          <w:tcPr>
            <w:tcW w:w="1432" w:type="dxa"/>
            <w:shd w:val="clear" w:color="auto" w:fill="FAFAFA"/>
            <w:vAlign w:val="center"/>
          </w:tcPr>
          <w:p w14:paraId="79B92D27" w14:textId="45E74E34"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149,825,406</w:t>
            </w:r>
          </w:p>
        </w:tc>
        <w:tc>
          <w:tcPr>
            <w:tcW w:w="1440" w:type="dxa"/>
            <w:shd w:val="clear" w:color="auto" w:fill="auto"/>
            <w:vAlign w:val="center"/>
          </w:tcPr>
          <w:p w14:paraId="50063710" w14:textId="5935E07F"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138</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048</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646</w:t>
            </w:r>
          </w:p>
        </w:tc>
        <w:tc>
          <w:tcPr>
            <w:tcW w:w="1440" w:type="dxa"/>
            <w:shd w:val="clear" w:color="auto" w:fill="FAFAFA"/>
            <w:vAlign w:val="center"/>
          </w:tcPr>
          <w:p w14:paraId="197B516F" w14:textId="22DCC55D"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84</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640</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498</w:t>
            </w:r>
          </w:p>
        </w:tc>
        <w:tc>
          <w:tcPr>
            <w:tcW w:w="1440" w:type="dxa"/>
            <w:shd w:val="clear" w:color="auto" w:fill="auto"/>
            <w:vAlign w:val="center"/>
          </w:tcPr>
          <w:p w14:paraId="2AEFC307" w14:textId="44CE3CB0"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74</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136</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679</w:t>
            </w:r>
          </w:p>
        </w:tc>
      </w:tr>
      <w:tr w:rsidR="003D6B34" w:rsidRPr="003709B5" w14:paraId="796771FD" w14:textId="77777777" w:rsidTr="00090844">
        <w:trPr>
          <w:trHeight w:val="20"/>
        </w:trPr>
        <w:tc>
          <w:tcPr>
            <w:tcW w:w="3701" w:type="dxa"/>
            <w:shd w:val="clear" w:color="auto" w:fill="auto"/>
            <w:vAlign w:val="bottom"/>
          </w:tcPr>
          <w:p w14:paraId="31AC1681" w14:textId="77777777" w:rsidR="003D6B34" w:rsidRPr="003709B5" w:rsidRDefault="003D6B34" w:rsidP="003D6B34">
            <w:pPr>
              <w:overflowPunct/>
              <w:autoSpaceDE/>
              <w:autoSpaceDN/>
              <w:adjustRightInd/>
              <w:ind w:left="-113"/>
              <w:jc w:val="both"/>
              <w:textAlignment w:val="auto"/>
              <w:rPr>
                <w:rFonts w:ascii="Arial" w:hAnsi="Arial" w:cs="Arial"/>
                <w:sz w:val="18"/>
                <w:szCs w:val="22"/>
                <w:lang w:val="en-GB"/>
              </w:rPr>
            </w:pPr>
            <w:r w:rsidRPr="003709B5">
              <w:rPr>
                <w:rFonts w:ascii="Arial" w:hAnsi="Arial" w:cs="Arial"/>
                <w:sz w:val="18"/>
                <w:szCs w:val="18"/>
              </w:rPr>
              <w:t xml:space="preserve">   Other long-term benefits</w:t>
            </w:r>
          </w:p>
        </w:tc>
        <w:tc>
          <w:tcPr>
            <w:tcW w:w="1432" w:type="dxa"/>
            <w:tcBorders>
              <w:bottom w:val="single" w:sz="4" w:space="0" w:color="auto"/>
            </w:tcBorders>
            <w:shd w:val="clear" w:color="auto" w:fill="FAFAFA"/>
            <w:vAlign w:val="bottom"/>
          </w:tcPr>
          <w:p w14:paraId="31E82237" w14:textId="58D9E0CA"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5</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366,291</w:t>
            </w:r>
          </w:p>
        </w:tc>
        <w:tc>
          <w:tcPr>
            <w:tcW w:w="1440" w:type="dxa"/>
            <w:tcBorders>
              <w:bottom w:val="single" w:sz="4" w:space="0" w:color="auto"/>
            </w:tcBorders>
            <w:shd w:val="clear" w:color="auto" w:fill="auto"/>
            <w:vAlign w:val="bottom"/>
          </w:tcPr>
          <w:p w14:paraId="3175592B" w14:textId="1F1DB01F"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5</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782</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256</w:t>
            </w:r>
          </w:p>
        </w:tc>
        <w:tc>
          <w:tcPr>
            <w:tcW w:w="1440" w:type="dxa"/>
            <w:tcBorders>
              <w:bottom w:val="single" w:sz="4" w:space="0" w:color="auto"/>
            </w:tcBorders>
            <w:shd w:val="clear" w:color="auto" w:fill="FAFAFA"/>
            <w:vAlign w:val="bottom"/>
          </w:tcPr>
          <w:p w14:paraId="7DEAA181" w14:textId="2E9137A4"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249</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892</w:t>
            </w:r>
          </w:p>
        </w:tc>
        <w:tc>
          <w:tcPr>
            <w:tcW w:w="1440" w:type="dxa"/>
            <w:tcBorders>
              <w:bottom w:val="single" w:sz="4" w:space="0" w:color="auto"/>
            </w:tcBorders>
            <w:shd w:val="clear" w:color="auto" w:fill="auto"/>
            <w:vAlign w:val="bottom"/>
          </w:tcPr>
          <w:p w14:paraId="2D42DEBB" w14:textId="535D6FBC"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highlight w:val="yellow"/>
              </w:rPr>
            </w:pPr>
            <w:r w:rsidRPr="003D6B34">
              <w:rPr>
                <w:rFonts w:asciiTheme="minorHAnsi" w:hAnsiTheme="minorHAnsi" w:cstheme="minorHAnsi"/>
                <w:sz w:val="18"/>
                <w:szCs w:val="18"/>
                <w:lang w:val="en-GB"/>
              </w:rPr>
              <w:t>164</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518</w:t>
            </w:r>
          </w:p>
        </w:tc>
      </w:tr>
      <w:tr w:rsidR="00A31A3A" w:rsidRPr="003709B5" w14:paraId="0B597E8C" w14:textId="77777777" w:rsidTr="003817C7">
        <w:trPr>
          <w:trHeight w:val="20"/>
        </w:trPr>
        <w:tc>
          <w:tcPr>
            <w:tcW w:w="3701" w:type="dxa"/>
            <w:shd w:val="clear" w:color="auto" w:fill="auto"/>
            <w:vAlign w:val="bottom"/>
          </w:tcPr>
          <w:p w14:paraId="108CF0BF"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p>
        </w:tc>
        <w:tc>
          <w:tcPr>
            <w:tcW w:w="1432" w:type="dxa"/>
            <w:shd w:val="clear" w:color="auto" w:fill="FAFAFA"/>
            <w:vAlign w:val="bottom"/>
          </w:tcPr>
          <w:p w14:paraId="09FC905A"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393A92AE"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vAlign w:val="center"/>
          </w:tcPr>
          <w:p w14:paraId="1719E9B7"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center"/>
          </w:tcPr>
          <w:p w14:paraId="5827D66A"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highlight w:val="yellow"/>
              </w:rPr>
            </w:pPr>
          </w:p>
        </w:tc>
      </w:tr>
      <w:tr w:rsidR="00A31A3A" w:rsidRPr="003709B5" w14:paraId="63BF5396" w14:textId="77777777" w:rsidTr="003817C7">
        <w:trPr>
          <w:trHeight w:val="20"/>
        </w:trPr>
        <w:tc>
          <w:tcPr>
            <w:tcW w:w="3701" w:type="dxa"/>
            <w:shd w:val="clear" w:color="auto" w:fill="auto"/>
            <w:vAlign w:val="bottom"/>
          </w:tcPr>
          <w:p w14:paraId="035872C4"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p>
        </w:tc>
        <w:tc>
          <w:tcPr>
            <w:tcW w:w="1432" w:type="dxa"/>
            <w:tcBorders>
              <w:bottom w:val="single" w:sz="4" w:space="0" w:color="auto"/>
            </w:tcBorders>
            <w:shd w:val="clear" w:color="auto" w:fill="FAFAFA"/>
            <w:vAlign w:val="bottom"/>
          </w:tcPr>
          <w:p w14:paraId="73377BA1"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155,191,697</w:t>
            </w:r>
          </w:p>
        </w:tc>
        <w:tc>
          <w:tcPr>
            <w:tcW w:w="1440" w:type="dxa"/>
            <w:tcBorders>
              <w:bottom w:val="single" w:sz="4" w:space="0" w:color="auto"/>
            </w:tcBorders>
            <w:shd w:val="clear" w:color="auto" w:fill="auto"/>
            <w:vAlign w:val="bottom"/>
          </w:tcPr>
          <w:p w14:paraId="328EB2B2"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143,830,902</w:t>
            </w:r>
          </w:p>
        </w:tc>
        <w:tc>
          <w:tcPr>
            <w:tcW w:w="1440" w:type="dxa"/>
            <w:tcBorders>
              <w:bottom w:val="single" w:sz="4" w:space="0" w:color="auto"/>
            </w:tcBorders>
            <w:shd w:val="clear" w:color="auto" w:fill="FAFAFA"/>
            <w:vAlign w:val="center"/>
          </w:tcPr>
          <w:p w14:paraId="276A1D06"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84,890,390</w:t>
            </w:r>
          </w:p>
        </w:tc>
        <w:tc>
          <w:tcPr>
            <w:tcW w:w="1440" w:type="dxa"/>
            <w:tcBorders>
              <w:bottom w:val="single" w:sz="4" w:space="0" w:color="auto"/>
            </w:tcBorders>
            <w:shd w:val="clear" w:color="auto" w:fill="auto"/>
            <w:vAlign w:val="center"/>
          </w:tcPr>
          <w:p w14:paraId="2CE83829"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74,301,197</w:t>
            </w:r>
          </w:p>
        </w:tc>
      </w:tr>
      <w:tr w:rsidR="00A31A3A" w:rsidRPr="003709B5" w14:paraId="0E3FBA1F" w14:textId="77777777" w:rsidTr="003817C7">
        <w:trPr>
          <w:trHeight w:val="20"/>
        </w:trPr>
        <w:tc>
          <w:tcPr>
            <w:tcW w:w="3701" w:type="dxa"/>
            <w:shd w:val="clear" w:color="auto" w:fill="auto"/>
            <w:vAlign w:val="bottom"/>
          </w:tcPr>
          <w:p w14:paraId="3DF68167"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p>
        </w:tc>
        <w:tc>
          <w:tcPr>
            <w:tcW w:w="1432" w:type="dxa"/>
            <w:tcBorders>
              <w:top w:val="single" w:sz="4" w:space="0" w:color="auto"/>
            </w:tcBorders>
            <w:shd w:val="clear" w:color="auto" w:fill="FAFAFA"/>
            <w:vAlign w:val="bottom"/>
          </w:tcPr>
          <w:p w14:paraId="34CF1314"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071BA4C2"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4A8C6CAF"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083256FC"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r>
      <w:tr w:rsidR="00A31A3A" w:rsidRPr="003709B5" w14:paraId="58C1A055" w14:textId="77777777" w:rsidTr="003817C7">
        <w:trPr>
          <w:trHeight w:val="20"/>
        </w:trPr>
        <w:tc>
          <w:tcPr>
            <w:tcW w:w="3701" w:type="dxa"/>
            <w:shd w:val="clear" w:color="auto" w:fill="auto"/>
            <w:vAlign w:val="bottom"/>
          </w:tcPr>
          <w:p w14:paraId="3DD3F00F"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Statement of comprehensive income:</w:t>
            </w:r>
          </w:p>
        </w:tc>
        <w:tc>
          <w:tcPr>
            <w:tcW w:w="1432" w:type="dxa"/>
            <w:shd w:val="clear" w:color="auto" w:fill="FAFAFA"/>
            <w:vAlign w:val="bottom"/>
          </w:tcPr>
          <w:p w14:paraId="06AD3D27"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3F0FC281"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vAlign w:val="bottom"/>
          </w:tcPr>
          <w:p w14:paraId="5AA5B7B0"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2284B933"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r>
      <w:tr w:rsidR="00A31A3A" w:rsidRPr="003709B5" w14:paraId="31B94532" w14:textId="77777777" w:rsidTr="003817C7">
        <w:trPr>
          <w:trHeight w:val="20"/>
        </w:trPr>
        <w:tc>
          <w:tcPr>
            <w:tcW w:w="3701" w:type="dxa"/>
            <w:shd w:val="clear" w:color="auto" w:fill="auto"/>
            <w:vAlign w:val="bottom"/>
          </w:tcPr>
          <w:p w14:paraId="1730CFAC"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 xml:space="preserve">   Retirement benefits</w:t>
            </w:r>
          </w:p>
        </w:tc>
        <w:tc>
          <w:tcPr>
            <w:tcW w:w="1432" w:type="dxa"/>
            <w:shd w:val="clear" w:color="auto" w:fill="FAFAFA"/>
            <w:vAlign w:val="bottom"/>
          </w:tcPr>
          <w:p w14:paraId="469BB773"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5ED998EF"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vAlign w:val="bottom"/>
          </w:tcPr>
          <w:p w14:paraId="5CCCE0B7"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3AD5A8CB"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r>
      <w:tr w:rsidR="003D6B34" w:rsidRPr="003709B5" w14:paraId="13CF6ABF" w14:textId="77777777" w:rsidTr="003817C7">
        <w:trPr>
          <w:trHeight w:val="225"/>
        </w:trPr>
        <w:tc>
          <w:tcPr>
            <w:tcW w:w="3701" w:type="dxa"/>
            <w:shd w:val="clear" w:color="auto" w:fill="auto"/>
          </w:tcPr>
          <w:p w14:paraId="2BA053A6" w14:textId="77777777" w:rsidR="003D6B34" w:rsidRPr="003709B5" w:rsidRDefault="003D6B34" w:rsidP="003D6B34">
            <w:pPr>
              <w:pStyle w:val="ListParagraph"/>
              <w:numPr>
                <w:ilvl w:val="0"/>
                <w:numId w:val="3"/>
              </w:numPr>
              <w:spacing w:after="0" w:line="240" w:lineRule="auto"/>
              <w:ind w:left="162" w:hanging="90"/>
              <w:rPr>
                <w:rFonts w:ascii="Arial" w:hAnsi="Arial" w:cs="Arial"/>
                <w:sz w:val="18"/>
                <w:szCs w:val="18"/>
              </w:rPr>
            </w:pPr>
            <w:proofErr w:type="spellStart"/>
            <w:r w:rsidRPr="003709B5">
              <w:rPr>
                <w:rFonts w:ascii="Arial" w:hAnsi="Arial" w:cs="Arial"/>
                <w:sz w:val="18"/>
                <w:szCs w:val="18"/>
              </w:rPr>
              <w:t>Recognised</w:t>
            </w:r>
            <w:proofErr w:type="spellEnd"/>
            <w:r w:rsidRPr="003709B5">
              <w:rPr>
                <w:rFonts w:ascii="Arial" w:hAnsi="Arial" w:cs="Arial"/>
                <w:sz w:val="18"/>
                <w:szCs w:val="18"/>
              </w:rPr>
              <w:t xml:space="preserve"> to profit or loss</w:t>
            </w:r>
          </w:p>
        </w:tc>
        <w:tc>
          <w:tcPr>
            <w:tcW w:w="1432" w:type="dxa"/>
            <w:shd w:val="clear" w:color="auto" w:fill="FAFAFA"/>
            <w:vAlign w:val="bottom"/>
          </w:tcPr>
          <w:p w14:paraId="40B5E1E5" w14:textId="48A0BECF"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17</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867</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636</w:t>
            </w:r>
          </w:p>
        </w:tc>
        <w:tc>
          <w:tcPr>
            <w:tcW w:w="1440" w:type="dxa"/>
            <w:shd w:val="clear" w:color="auto" w:fill="auto"/>
            <w:vAlign w:val="bottom"/>
          </w:tcPr>
          <w:p w14:paraId="1CA7D8D3" w14:textId="701DD31D"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w:t>
            </w:r>
            <w:r w:rsidRPr="003D6B34">
              <w:rPr>
                <w:rFonts w:asciiTheme="minorHAnsi" w:hAnsiTheme="minorHAnsi" w:cstheme="minorHAnsi"/>
                <w:sz w:val="18"/>
                <w:szCs w:val="18"/>
                <w:lang w:val="en-GB"/>
              </w:rPr>
              <w:t>1</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412</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637</w:t>
            </w:r>
            <w:r w:rsidRPr="003D6B34">
              <w:rPr>
                <w:rFonts w:asciiTheme="minorHAnsi" w:hAnsiTheme="minorHAnsi" w:cstheme="minorHAnsi"/>
                <w:sz w:val="18"/>
                <w:szCs w:val="18"/>
              </w:rPr>
              <w:t>)</w:t>
            </w:r>
          </w:p>
        </w:tc>
        <w:tc>
          <w:tcPr>
            <w:tcW w:w="1440" w:type="dxa"/>
            <w:shd w:val="clear" w:color="auto" w:fill="FAFAFA"/>
            <w:vAlign w:val="bottom"/>
          </w:tcPr>
          <w:p w14:paraId="6E35C6D4" w14:textId="7C72CA82"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10</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503</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819</w:t>
            </w:r>
          </w:p>
        </w:tc>
        <w:tc>
          <w:tcPr>
            <w:tcW w:w="1440" w:type="dxa"/>
            <w:shd w:val="clear" w:color="auto" w:fill="auto"/>
            <w:vAlign w:val="bottom"/>
          </w:tcPr>
          <w:p w14:paraId="2019AB5A" w14:textId="71FBC777"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9,523,801</w:t>
            </w:r>
          </w:p>
        </w:tc>
      </w:tr>
      <w:tr w:rsidR="003D6B34" w:rsidRPr="003709B5" w14:paraId="2B15BC62" w14:textId="77777777" w:rsidTr="003817C7">
        <w:trPr>
          <w:trHeight w:val="85"/>
        </w:trPr>
        <w:tc>
          <w:tcPr>
            <w:tcW w:w="3701" w:type="dxa"/>
            <w:shd w:val="clear" w:color="auto" w:fill="auto"/>
          </w:tcPr>
          <w:p w14:paraId="173EED11" w14:textId="77777777" w:rsidR="003D6B34" w:rsidRPr="003709B5" w:rsidRDefault="003D6B34" w:rsidP="003D6B34">
            <w:pPr>
              <w:pStyle w:val="ListParagraph"/>
              <w:numPr>
                <w:ilvl w:val="0"/>
                <w:numId w:val="3"/>
              </w:numPr>
              <w:spacing w:after="0" w:line="240" w:lineRule="auto"/>
              <w:ind w:left="162" w:hanging="90"/>
              <w:rPr>
                <w:rFonts w:ascii="Arial" w:hAnsi="Arial" w:cs="Arial"/>
                <w:sz w:val="18"/>
                <w:szCs w:val="18"/>
              </w:rPr>
            </w:pPr>
            <w:proofErr w:type="spellStart"/>
            <w:r w:rsidRPr="003709B5">
              <w:rPr>
                <w:rFonts w:ascii="Arial" w:hAnsi="Arial" w:cs="Arial"/>
                <w:sz w:val="18"/>
                <w:szCs w:val="18"/>
              </w:rPr>
              <w:t>Recognised</w:t>
            </w:r>
            <w:proofErr w:type="spellEnd"/>
            <w:r w:rsidRPr="003709B5">
              <w:rPr>
                <w:rFonts w:ascii="Arial" w:hAnsi="Arial" w:cs="Arial"/>
                <w:sz w:val="18"/>
                <w:szCs w:val="18"/>
              </w:rPr>
              <w:t xml:space="preserve"> to other comprehensive </w:t>
            </w:r>
            <w:r w:rsidRPr="003709B5">
              <w:rPr>
                <w:rFonts w:ascii="Arial" w:hAnsi="Arial" w:cs="Arial"/>
                <w:sz w:val="18"/>
                <w:szCs w:val="18"/>
              </w:rPr>
              <w:br/>
              <w:t xml:space="preserve">   expense</w:t>
            </w:r>
          </w:p>
        </w:tc>
        <w:tc>
          <w:tcPr>
            <w:tcW w:w="1432" w:type="dxa"/>
            <w:tcBorders>
              <w:bottom w:val="single" w:sz="4" w:space="0" w:color="auto"/>
            </w:tcBorders>
            <w:shd w:val="clear" w:color="auto" w:fill="FAFAFA"/>
            <w:vAlign w:val="bottom"/>
          </w:tcPr>
          <w:p w14:paraId="64196A2F" w14:textId="5DFCE885"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3E0B7214" w14:textId="7373876D"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w:t>
            </w:r>
            <w:r w:rsidRPr="003D6B34">
              <w:rPr>
                <w:rFonts w:asciiTheme="minorHAnsi" w:hAnsiTheme="minorHAnsi" w:cstheme="minorHAnsi"/>
                <w:sz w:val="18"/>
                <w:szCs w:val="18"/>
                <w:lang w:val="en-GB"/>
              </w:rPr>
              <w:t>14</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392</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844</w:t>
            </w:r>
            <w:r w:rsidRPr="003D6B34">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58243D69" w14:textId="77D75565"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0154BE50" w14:textId="1A72061E"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w:t>
            </w:r>
            <w:r w:rsidRPr="003D6B34">
              <w:rPr>
                <w:rFonts w:asciiTheme="minorHAnsi" w:hAnsiTheme="minorHAnsi" w:cstheme="minorHAnsi"/>
                <w:sz w:val="18"/>
                <w:szCs w:val="18"/>
                <w:lang w:val="en-GB"/>
              </w:rPr>
              <w:t>10</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423</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620</w:t>
            </w:r>
            <w:r w:rsidRPr="003D6B34">
              <w:rPr>
                <w:rFonts w:asciiTheme="minorHAnsi" w:hAnsiTheme="minorHAnsi" w:cstheme="minorHAnsi"/>
                <w:sz w:val="18"/>
                <w:szCs w:val="18"/>
              </w:rPr>
              <w:t>)</w:t>
            </w:r>
          </w:p>
        </w:tc>
      </w:tr>
      <w:tr w:rsidR="00A31A3A" w:rsidRPr="003709B5" w14:paraId="11AA2338" w14:textId="77777777" w:rsidTr="003817C7">
        <w:trPr>
          <w:trHeight w:val="85"/>
        </w:trPr>
        <w:tc>
          <w:tcPr>
            <w:tcW w:w="3701" w:type="dxa"/>
            <w:shd w:val="clear" w:color="auto" w:fill="auto"/>
          </w:tcPr>
          <w:p w14:paraId="7BE8D3B7" w14:textId="77777777" w:rsidR="00A31A3A" w:rsidRPr="003709B5" w:rsidRDefault="00A31A3A" w:rsidP="003709B5">
            <w:pPr>
              <w:rPr>
                <w:rFonts w:ascii="Arial" w:hAnsi="Arial" w:cs="Arial"/>
                <w:sz w:val="18"/>
                <w:szCs w:val="18"/>
              </w:rPr>
            </w:pPr>
          </w:p>
        </w:tc>
        <w:tc>
          <w:tcPr>
            <w:tcW w:w="1432" w:type="dxa"/>
            <w:shd w:val="clear" w:color="auto" w:fill="FAFAFA"/>
            <w:vAlign w:val="bottom"/>
          </w:tcPr>
          <w:p w14:paraId="2E0F1033"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12ED4860"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vAlign w:val="bottom"/>
          </w:tcPr>
          <w:p w14:paraId="33FE482B"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3D23636D"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r>
      <w:tr w:rsidR="003D6B34" w:rsidRPr="003709B5" w14:paraId="305F828B" w14:textId="77777777" w:rsidTr="003817C7">
        <w:trPr>
          <w:trHeight w:val="83"/>
        </w:trPr>
        <w:tc>
          <w:tcPr>
            <w:tcW w:w="3701" w:type="dxa"/>
            <w:shd w:val="clear" w:color="auto" w:fill="auto"/>
          </w:tcPr>
          <w:p w14:paraId="4715CDEC" w14:textId="77777777" w:rsidR="003D6B34" w:rsidRPr="003709B5" w:rsidRDefault="003D6B34" w:rsidP="003D6B34">
            <w:pPr>
              <w:pStyle w:val="ListParagraph"/>
              <w:spacing w:after="0" w:line="240" w:lineRule="auto"/>
              <w:ind w:left="177"/>
              <w:rPr>
                <w:rFonts w:ascii="Arial" w:hAnsi="Arial" w:cs="Arial"/>
                <w:sz w:val="18"/>
                <w:szCs w:val="18"/>
              </w:rPr>
            </w:pPr>
          </w:p>
        </w:tc>
        <w:tc>
          <w:tcPr>
            <w:tcW w:w="1432" w:type="dxa"/>
            <w:tcBorders>
              <w:bottom w:val="single" w:sz="4" w:space="0" w:color="auto"/>
            </w:tcBorders>
            <w:shd w:val="clear" w:color="auto" w:fill="FAFAFA"/>
            <w:vAlign w:val="bottom"/>
          </w:tcPr>
          <w:p w14:paraId="2A89A184" w14:textId="58394F0B"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17</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867</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636</w:t>
            </w:r>
          </w:p>
        </w:tc>
        <w:tc>
          <w:tcPr>
            <w:tcW w:w="1440" w:type="dxa"/>
            <w:tcBorders>
              <w:bottom w:val="single" w:sz="4" w:space="0" w:color="auto"/>
            </w:tcBorders>
            <w:shd w:val="clear" w:color="auto" w:fill="auto"/>
            <w:vAlign w:val="bottom"/>
          </w:tcPr>
          <w:p w14:paraId="7D060311" w14:textId="1C2CC6F3"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(15,805,481)</w:t>
            </w:r>
          </w:p>
        </w:tc>
        <w:tc>
          <w:tcPr>
            <w:tcW w:w="1440" w:type="dxa"/>
            <w:tcBorders>
              <w:bottom w:val="single" w:sz="4" w:space="0" w:color="auto"/>
            </w:tcBorders>
            <w:shd w:val="clear" w:color="auto" w:fill="FAFAFA"/>
            <w:vAlign w:val="bottom"/>
          </w:tcPr>
          <w:p w14:paraId="6AB09344" w14:textId="313113EB"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10</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503</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819</w:t>
            </w:r>
          </w:p>
        </w:tc>
        <w:tc>
          <w:tcPr>
            <w:tcW w:w="1440" w:type="dxa"/>
            <w:tcBorders>
              <w:bottom w:val="single" w:sz="4" w:space="0" w:color="auto"/>
            </w:tcBorders>
            <w:shd w:val="clear" w:color="auto" w:fill="auto"/>
            <w:vAlign w:val="bottom"/>
          </w:tcPr>
          <w:p w14:paraId="130E8DB8" w14:textId="25E4FE30"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w:t>
            </w:r>
            <w:r w:rsidRPr="003D6B34">
              <w:rPr>
                <w:rFonts w:asciiTheme="minorHAnsi" w:hAnsiTheme="minorHAnsi" w:cstheme="minorHAnsi"/>
                <w:sz w:val="18"/>
                <w:szCs w:val="18"/>
                <w:lang w:val="en-GB"/>
              </w:rPr>
              <w:t>899</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819</w:t>
            </w:r>
            <w:r w:rsidRPr="003D6B34">
              <w:rPr>
                <w:rFonts w:asciiTheme="minorHAnsi" w:hAnsiTheme="minorHAnsi" w:cstheme="minorHAnsi"/>
                <w:sz w:val="18"/>
                <w:szCs w:val="18"/>
              </w:rPr>
              <w:t>)</w:t>
            </w:r>
          </w:p>
        </w:tc>
      </w:tr>
      <w:tr w:rsidR="00A31A3A" w:rsidRPr="003709B5" w14:paraId="14F5C7F0" w14:textId="77777777" w:rsidTr="003817C7">
        <w:trPr>
          <w:trHeight w:val="83"/>
        </w:trPr>
        <w:tc>
          <w:tcPr>
            <w:tcW w:w="3701" w:type="dxa"/>
            <w:shd w:val="clear" w:color="auto" w:fill="auto"/>
          </w:tcPr>
          <w:p w14:paraId="5B1FD8E6"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p>
        </w:tc>
        <w:tc>
          <w:tcPr>
            <w:tcW w:w="1432" w:type="dxa"/>
            <w:tcBorders>
              <w:top w:val="single" w:sz="4" w:space="0" w:color="auto"/>
            </w:tcBorders>
            <w:shd w:val="clear" w:color="auto" w:fill="FAFAFA"/>
          </w:tcPr>
          <w:p w14:paraId="6FD0D78D"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tcPr>
          <w:p w14:paraId="39EA40EC"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6AC96B95"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tcPr>
          <w:p w14:paraId="4C3128C4"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r>
      <w:tr w:rsidR="00A31A3A" w:rsidRPr="003709B5" w14:paraId="2ED7E088" w14:textId="77777777" w:rsidTr="003817C7">
        <w:trPr>
          <w:trHeight w:val="83"/>
        </w:trPr>
        <w:tc>
          <w:tcPr>
            <w:tcW w:w="3701" w:type="dxa"/>
            <w:shd w:val="clear" w:color="auto" w:fill="auto"/>
          </w:tcPr>
          <w:p w14:paraId="340408C5"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 xml:space="preserve">  Other long-term benefits</w:t>
            </w:r>
          </w:p>
        </w:tc>
        <w:tc>
          <w:tcPr>
            <w:tcW w:w="1432" w:type="dxa"/>
            <w:shd w:val="clear" w:color="auto" w:fill="FAFAFA"/>
          </w:tcPr>
          <w:p w14:paraId="19D14B74"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tcPr>
          <w:p w14:paraId="0D486B79"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tcPr>
          <w:p w14:paraId="2E4FBBA1"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tcPr>
          <w:p w14:paraId="43DDCB95" w14:textId="77777777" w:rsidR="00A31A3A" w:rsidRPr="003D6B34" w:rsidRDefault="00A31A3A" w:rsidP="003709B5">
            <w:pPr>
              <w:overflowPunct/>
              <w:autoSpaceDE/>
              <w:autoSpaceDN/>
              <w:adjustRightInd/>
              <w:ind w:right="-72"/>
              <w:jc w:val="right"/>
              <w:textAlignment w:val="auto"/>
              <w:rPr>
                <w:rFonts w:asciiTheme="minorHAnsi" w:hAnsiTheme="minorHAnsi" w:cstheme="minorHAnsi"/>
                <w:sz w:val="18"/>
                <w:szCs w:val="18"/>
              </w:rPr>
            </w:pPr>
          </w:p>
        </w:tc>
      </w:tr>
      <w:tr w:rsidR="003D6B34" w:rsidRPr="003709B5" w14:paraId="1CD612D4" w14:textId="77777777" w:rsidTr="003817C7">
        <w:trPr>
          <w:trHeight w:val="83"/>
        </w:trPr>
        <w:tc>
          <w:tcPr>
            <w:tcW w:w="3701" w:type="dxa"/>
            <w:shd w:val="clear" w:color="auto" w:fill="auto"/>
          </w:tcPr>
          <w:p w14:paraId="2ACD8D3C" w14:textId="77777777" w:rsidR="003D6B34" w:rsidRPr="003709B5" w:rsidRDefault="003D6B34" w:rsidP="003D6B34">
            <w:pPr>
              <w:pStyle w:val="ListParagraph"/>
              <w:numPr>
                <w:ilvl w:val="0"/>
                <w:numId w:val="3"/>
              </w:numPr>
              <w:spacing w:after="0" w:line="240" w:lineRule="auto"/>
              <w:ind w:left="162" w:hanging="90"/>
              <w:rPr>
                <w:rFonts w:ascii="Arial" w:hAnsi="Arial" w:cs="Arial"/>
                <w:sz w:val="18"/>
                <w:szCs w:val="18"/>
              </w:rPr>
            </w:pPr>
            <w:proofErr w:type="spellStart"/>
            <w:r w:rsidRPr="003709B5">
              <w:rPr>
                <w:rFonts w:ascii="Arial" w:hAnsi="Arial" w:cs="Arial"/>
                <w:sz w:val="18"/>
                <w:szCs w:val="18"/>
              </w:rPr>
              <w:t>Recognised</w:t>
            </w:r>
            <w:proofErr w:type="spellEnd"/>
            <w:r w:rsidRPr="003709B5">
              <w:rPr>
                <w:rFonts w:ascii="Arial" w:hAnsi="Arial" w:cs="Arial"/>
                <w:sz w:val="18"/>
                <w:szCs w:val="18"/>
              </w:rPr>
              <w:t xml:space="preserve"> to profit or loss</w:t>
            </w:r>
          </w:p>
        </w:tc>
        <w:tc>
          <w:tcPr>
            <w:tcW w:w="1432" w:type="dxa"/>
            <w:tcBorders>
              <w:bottom w:val="single" w:sz="4" w:space="0" w:color="auto"/>
            </w:tcBorders>
            <w:shd w:val="clear" w:color="auto" w:fill="FAFAFA"/>
            <w:vAlign w:val="bottom"/>
          </w:tcPr>
          <w:p w14:paraId="2AB009BE" w14:textId="184EF9E0" w:rsidR="003D6B34" w:rsidRPr="003D6B34" w:rsidRDefault="003D6B34" w:rsidP="003D6B34">
            <w:pPr>
              <w:overflowPunct/>
              <w:autoSpaceDE/>
              <w:autoSpaceDN/>
              <w:adjustRightInd/>
              <w:ind w:right="-72"/>
              <w:jc w:val="right"/>
              <w:textAlignment w:val="auto"/>
              <w:rPr>
                <w:rFonts w:asciiTheme="minorHAnsi" w:eastAsia="Calibri" w:hAnsiTheme="minorHAnsi" w:cstheme="minorHAnsi"/>
                <w:sz w:val="18"/>
                <w:szCs w:val="18"/>
              </w:rPr>
            </w:pPr>
            <w:r w:rsidRPr="003D6B34">
              <w:rPr>
                <w:rFonts w:asciiTheme="minorHAnsi" w:hAnsiTheme="minorHAnsi" w:cstheme="minorHAnsi"/>
                <w:sz w:val="18"/>
                <w:szCs w:val="18"/>
                <w:lang w:val="en-GB"/>
              </w:rPr>
              <w:t>491,535</w:t>
            </w:r>
          </w:p>
        </w:tc>
        <w:tc>
          <w:tcPr>
            <w:tcW w:w="1440" w:type="dxa"/>
            <w:tcBorders>
              <w:bottom w:val="single" w:sz="4" w:space="0" w:color="auto"/>
            </w:tcBorders>
            <w:vAlign w:val="bottom"/>
          </w:tcPr>
          <w:p w14:paraId="3E729AC9" w14:textId="05AB1DB2" w:rsidR="003D6B34" w:rsidRPr="003D6B34" w:rsidRDefault="003D6B34" w:rsidP="003D6B34">
            <w:pPr>
              <w:overflowPunct/>
              <w:autoSpaceDE/>
              <w:autoSpaceDN/>
              <w:adjustRightInd/>
              <w:ind w:right="-72"/>
              <w:jc w:val="right"/>
              <w:textAlignment w:val="auto"/>
              <w:rPr>
                <w:rFonts w:asciiTheme="minorHAnsi" w:eastAsia="Calibri" w:hAnsiTheme="minorHAnsi" w:cstheme="minorHAnsi"/>
                <w:sz w:val="18"/>
                <w:szCs w:val="18"/>
              </w:rPr>
            </w:pPr>
            <w:r w:rsidRPr="003D6B34">
              <w:rPr>
                <w:rFonts w:asciiTheme="minorHAnsi" w:hAnsiTheme="minorHAnsi" w:cstheme="minorHAnsi"/>
                <w:sz w:val="18"/>
                <w:szCs w:val="18"/>
              </w:rPr>
              <w:t>(</w:t>
            </w:r>
            <w:r w:rsidRPr="003D6B34">
              <w:rPr>
                <w:rFonts w:asciiTheme="minorHAnsi" w:hAnsiTheme="minorHAnsi" w:cstheme="minorHAnsi"/>
                <w:sz w:val="18"/>
                <w:szCs w:val="18"/>
                <w:lang w:val="en-GB"/>
              </w:rPr>
              <w:t>1</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988</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249</w:t>
            </w:r>
            <w:r w:rsidRPr="003D6B34">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4DA8E5EA" w14:textId="3CB60C7D" w:rsidR="003D6B34" w:rsidRPr="003D6B34" w:rsidRDefault="003D6B34" w:rsidP="003D6B34">
            <w:pPr>
              <w:overflowPunct/>
              <w:autoSpaceDE/>
              <w:autoSpaceDN/>
              <w:adjustRightInd/>
              <w:ind w:right="-72"/>
              <w:jc w:val="right"/>
              <w:textAlignment w:val="auto"/>
              <w:rPr>
                <w:rFonts w:asciiTheme="minorHAnsi" w:eastAsia="Calibri" w:hAnsiTheme="minorHAnsi" w:cstheme="minorHAnsi"/>
                <w:sz w:val="18"/>
                <w:szCs w:val="18"/>
              </w:rPr>
            </w:pPr>
            <w:r w:rsidRPr="003D6B34">
              <w:rPr>
                <w:rFonts w:asciiTheme="minorHAnsi" w:hAnsiTheme="minorHAnsi" w:cstheme="minorHAnsi"/>
                <w:sz w:val="18"/>
                <w:szCs w:val="18"/>
                <w:lang w:val="en-GB"/>
              </w:rPr>
              <w:t>85</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374</w:t>
            </w:r>
          </w:p>
        </w:tc>
        <w:tc>
          <w:tcPr>
            <w:tcW w:w="1440" w:type="dxa"/>
            <w:tcBorders>
              <w:bottom w:val="single" w:sz="4" w:space="0" w:color="auto"/>
            </w:tcBorders>
            <w:vAlign w:val="bottom"/>
          </w:tcPr>
          <w:p w14:paraId="63891421" w14:textId="2D44E13B" w:rsidR="003D6B34" w:rsidRPr="003D6B34" w:rsidRDefault="003D6B34" w:rsidP="003D6B34">
            <w:pPr>
              <w:overflowPunct/>
              <w:autoSpaceDE/>
              <w:autoSpaceDN/>
              <w:adjustRightInd/>
              <w:ind w:right="-72"/>
              <w:jc w:val="right"/>
              <w:textAlignment w:val="auto"/>
              <w:rPr>
                <w:rFonts w:asciiTheme="minorHAnsi" w:eastAsia="Calibri" w:hAnsiTheme="minorHAnsi" w:cstheme="minorHAnsi"/>
                <w:sz w:val="18"/>
                <w:szCs w:val="18"/>
              </w:rPr>
            </w:pPr>
            <w:r w:rsidRPr="003D6B34">
              <w:rPr>
                <w:rFonts w:asciiTheme="minorHAnsi" w:hAnsiTheme="minorHAnsi" w:cstheme="minorHAnsi"/>
                <w:sz w:val="18"/>
                <w:szCs w:val="18"/>
                <w:lang w:val="en-GB"/>
              </w:rPr>
              <w:t>51</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954</w:t>
            </w:r>
          </w:p>
        </w:tc>
      </w:tr>
      <w:tr w:rsidR="00A31A3A" w:rsidRPr="003709B5" w14:paraId="4DF8DA20" w14:textId="77777777" w:rsidTr="003817C7">
        <w:trPr>
          <w:trHeight w:val="83"/>
        </w:trPr>
        <w:tc>
          <w:tcPr>
            <w:tcW w:w="3701" w:type="dxa"/>
            <w:shd w:val="clear" w:color="auto" w:fill="auto"/>
          </w:tcPr>
          <w:p w14:paraId="5B9D0483" w14:textId="77777777" w:rsidR="00A31A3A" w:rsidRPr="003709B5" w:rsidRDefault="00A31A3A" w:rsidP="003709B5">
            <w:pPr>
              <w:rPr>
                <w:rFonts w:ascii="Arial" w:hAnsi="Arial" w:cs="Arial"/>
                <w:sz w:val="18"/>
                <w:szCs w:val="18"/>
              </w:rPr>
            </w:pPr>
          </w:p>
        </w:tc>
        <w:tc>
          <w:tcPr>
            <w:tcW w:w="1432" w:type="dxa"/>
            <w:tcBorders>
              <w:top w:val="single" w:sz="4" w:space="0" w:color="auto"/>
            </w:tcBorders>
            <w:shd w:val="clear" w:color="auto" w:fill="FAFAFA"/>
            <w:vAlign w:val="bottom"/>
          </w:tcPr>
          <w:p w14:paraId="31C309F4" w14:textId="77777777" w:rsidR="00A31A3A" w:rsidRPr="003D6B34" w:rsidRDefault="00A31A3A" w:rsidP="003709B5">
            <w:pPr>
              <w:overflowPunct/>
              <w:autoSpaceDE/>
              <w:autoSpaceDN/>
              <w:adjustRightInd/>
              <w:ind w:right="-72"/>
              <w:jc w:val="right"/>
              <w:textAlignment w:val="auto"/>
              <w:rPr>
                <w:rFonts w:asciiTheme="minorHAnsi" w:eastAsia="Calibri" w:hAnsiTheme="minorHAnsi" w:cstheme="minorHAnsi"/>
                <w:sz w:val="18"/>
                <w:szCs w:val="18"/>
              </w:rPr>
            </w:pPr>
          </w:p>
        </w:tc>
        <w:tc>
          <w:tcPr>
            <w:tcW w:w="1440" w:type="dxa"/>
            <w:tcBorders>
              <w:top w:val="single" w:sz="4" w:space="0" w:color="auto"/>
            </w:tcBorders>
            <w:vAlign w:val="bottom"/>
          </w:tcPr>
          <w:p w14:paraId="2261B2DB" w14:textId="77777777" w:rsidR="00A31A3A" w:rsidRPr="003D6B34" w:rsidRDefault="00A31A3A" w:rsidP="003709B5">
            <w:pPr>
              <w:overflowPunct/>
              <w:autoSpaceDE/>
              <w:autoSpaceDN/>
              <w:adjustRightInd/>
              <w:ind w:right="-72"/>
              <w:jc w:val="right"/>
              <w:textAlignment w:val="auto"/>
              <w:rPr>
                <w:rFonts w:asciiTheme="minorHAnsi" w:eastAsia="Calibri" w:hAnsiTheme="minorHAnsi" w:cstheme="minorHAnsi"/>
                <w:sz w:val="18"/>
                <w:szCs w:val="18"/>
              </w:rPr>
            </w:pPr>
          </w:p>
        </w:tc>
        <w:tc>
          <w:tcPr>
            <w:tcW w:w="1440" w:type="dxa"/>
            <w:tcBorders>
              <w:top w:val="single" w:sz="4" w:space="0" w:color="auto"/>
            </w:tcBorders>
            <w:shd w:val="clear" w:color="auto" w:fill="FAFAFA"/>
            <w:vAlign w:val="bottom"/>
          </w:tcPr>
          <w:p w14:paraId="19172D8A" w14:textId="77777777" w:rsidR="00A31A3A" w:rsidRPr="003D6B34" w:rsidRDefault="00A31A3A" w:rsidP="003709B5">
            <w:pPr>
              <w:overflowPunct/>
              <w:autoSpaceDE/>
              <w:autoSpaceDN/>
              <w:adjustRightInd/>
              <w:ind w:right="-72"/>
              <w:jc w:val="right"/>
              <w:textAlignment w:val="auto"/>
              <w:rPr>
                <w:rFonts w:asciiTheme="minorHAnsi" w:eastAsia="Calibri" w:hAnsiTheme="minorHAnsi" w:cstheme="minorHAnsi"/>
                <w:sz w:val="18"/>
                <w:szCs w:val="18"/>
              </w:rPr>
            </w:pPr>
          </w:p>
        </w:tc>
        <w:tc>
          <w:tcPr>
            <w:tcW w:w="1440" w:type="dxa"/>
            <w:tcBorders>
              <w:top w:val="single" w:sz="4" w:space="0" w:color="auto"/>
            </w:tcBorders>
            <w:vAlign w:val="bottom"/>
          </w:tcPr>
          <w:p w14:paraId="293AC088" w14:textId="77777777" w:rsidR="00A31A3A" w:rsidRPr="003D6B34" w:rsidRDefault="00A31A3A" w:rsidP="003709B5">
            <w:pPr>
              <w:overflowPunct/>
              <w:autoSpaceDE/>
              <w:autoSpaceDN/>
              <w:adjustRightInd/>
              <w:ind w:right="-72"/>
              <w:jc w:val="right"/>
              <w:textAlignment w:val="auto"/>
              <w:rPr>
                <w:rFonts w:asciiTheme="minorHAnsi" w:eastAsia="Calibri" w:hAnsiTheme="minorHAnsi" w:cstheme="minorHAnsi"/>
                <w:sz w:val="18"/>
                <w:szCs w:val="18"/>
              </w:rPr>
            </w:pPr>
          </w:p>
        </w:tc>
      </w:tr>
      <w:tr w:rsidR="003D6B34" w:rsidRPr="003709B5" w14:paraId="4F2DFD21" w14:textId="77777777" w:rsidTr="003817C7">
        <w:trPr>
          <w:trHeight w:val="83"/>
        </w:trPr>
        <w:tc>
          <w:tcPr>
            <w:tcW w:w="3701" w:type="dxa"/>
            <w:shd w:val="clear" w:color="auto" w:fill="auto"/>
          </w:tcPr>
          <w:p w14:paraId="5ED4EAB8" w14:textId="77777777" w:rsidR="003D6B34" w:rsidRPr="003709B5" w:rsidRDefault="003D6B34" w:rsidP="003D6B34">
            <w:pPr>
              <w:rPr>
                <w:rFonts w:ascii="Arial" w:hAnsi="Arial" w:cs="Arial"/>
                <w:sz w:val="18"/>
                <w:szCs w:val="18"/>
              </w:rPr>
            </w:pPr>
          </w:p>
        </w:tc>
        <w:tc>
          <w:tcPr>
            <w:tcW w:w="1432" w:type="dxa"/>
            <w:tcBorders>
              <w:bottom w:val="single" w:sz="4" w:space="0" w:color="auto"/>
            </w:tcBorders>
            <w:shd w:val="clear" w:color="auto" w:fill="FAFAFA"/>
            <w:vAlign w:val="bottom"/>
          </w:tcPr>
          <w:p w14:paraId="293D80AB" w14:textId="7F49151C" w:rsidR="003D6B34" w:rsidRPr="003D6B34" w:rsidRDefault="003D6B34" w:rsidP="003D6B34">
            <w:pPr>
              <w:overflowPunct/>
              <w:autoSpaceDE/>
              <w:autoSpaceDN/>
              <w:adjustRightInd/>
              <w:ind w:right="-72"/>
              <w:jc w:val="right"/>
              <w:textAlignment w:val="auto"/>
              <w:rPr>
                <w:rFonts w:asciiTheme="minorHAnsi" w:eastAsia="Calibri" w:hAnsiTheme="minorHAnsi" w:cstheme="minorHAnsi"/>
                <w:sz w:val="18"/>
                <w:szCs w:val="18"/>
              </w:rPr>
            </w:pPr>
            <w:r w:rsidRPr="003D6B34">
              <w:rPr>
                <w:rFonts w:asciiTheme="minorHAnsi" w:hAnsiTheme="minorHAnsi" w:cstheme="minorHAnsi"/>
                <w:sz w:val="18"/>
                <w:szCs w:val="18"/>
                <w:lang w:val="en-GB"/>
              </w:rPr>
              <w:t>491,535</w:t>
            </w:r>
          </w:p>
        </w:tc>
        <w:tc>
          <w:tcPr>
            <w:tcW w:w="1440" w:type="dxa"/>
            <w:tcBorders>
              <w:bottom w:val="single" w:sz="4" w:space="0" w:color="auto"/>
            </w:tcBorders>
            <w:vAlign w:val="bottom"/>
          </w:tcPr>
          <w:p w14:paraId="377DE235" w14:textId="0E4414A4" w:rsidR="003D6B34" w:rsidRPr="003D6B34" w:rsidRDefault="003D6B34" w:rsidP="003D6B34">
            <w:pPr>
              <w:overflowPunct/>
              <w:autoSpaceDE/>
              <w:autoSpaceDN/>
              <w:adjustRightInd/>
              <w:ind w:right="-72"/>
              <w:jc w:val="right"/>
              <w:textAlignment w:val="auto"/>
              <w:rPr>
                <w:rFonts w:asciiTheme="minorHAnsi" w:eastAsia="Calibri" w:hAnsiTheme="minorHAnsi" w:cstheme="minorHAnsi"/>
                <w:sz w:val="18"/>
                <w:szCs w:val="18"/>
              </w:rPr>
            </w:pPr>
            <w:r w:rsidRPr="003D6B34">
              <w:rPr>
                <w:rFonts w:asciiTheme="minorHAnsi" w:hAnsiTheme="minorHAnsi" w:cstheme="minorHAnsi"/>
                <w:sz w:val="18"/>
                <w:szCs w:val="18"/>
              </w:rPr>
              <w:t>(</w:t>
            </w:r>
            <w:r w:rsidRPr="003D6B34">
              <w:rPr>
                <w:rFonts w:asciiTheme="minorHAnsi" w:hAnsiTheme="minorHAnsi" w:cstheme="minorHAnsi"/>
                <w:sz w:val="18"/>
                <w:szCs w:val="18"/>
                <w:lang w:val="en-GB"/>
              </w:rPr>
              <w:t>1</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988</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249</w:t>
            </w:r>
            <w:r w:rsidRPr="003D6B34">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735BED08" w14:textId="647AB150" w:rsidR="003D6B34" w:rsidRPr="003D6B34" w:rsidRDefault="003D6B34" w:rsidP="003D6B34">
            <w:pPr>
              <w:overflowPunct/>
              <w:autoSpaceDE/>
              <w:autoSpaceDN/>
              <w:adjustRightInd/>
              <w:ind w:right="-72"/>
              <w:jc w:val="right"/>
              <w:textAlignment w:val="auto"/>
              <w:rPr>
                <w:rFonts w:asciiTheme="minorHAnsi" w:eastAsia="Calibri" w:hAnsiTheme="minorHAnsi" w:cstheme="minorHAnsi"/>
                <w:sz w:val="18"/>
                <w:szCs w:val="18"/>
              </w:rPr>
            </w:pPr>
            <w:r w:rsidRPr="003D6B34">
              <w:rPr>
                <w:rFonts w:asciiTheme="minorHAnsi" w:hAnsiTheme="minorHAnsi" w:cstheme="minorHAnsi"/>
                <w:sz w:val="18"/>
                <w:szCs w:val="18"/>
                <w:lang w:val="en-GB"/>
              </w:rPr>
              <w:t>85</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374</w:t>
            </w:r>
          </w:p>
        </w:tc>
        <w:tc>
          <w:tcPr>
            <w:tcW w:w="1440" w:type="dxa"/>
            <w:tcBorders>
              <w:bottom w:val="single" w:sz="4" w:space="0" w:color="auto"/>
            </w:tcBorders>
            <w:vAlign w:val="bottom"/>
          </w:tcPr>
          <w:p w14:paraId="28A14DAF" w14:textId="2EEC1933" w:rsidR="003D6B34" w:rsidRPr="003D6B34" w:rsidRDefault="003D6B34" w:rsidP="003D6B34">
            <w:pPr>
              <w:overflowPunct/>
              <w:autoSpaceDE/>
              <w:autoSpaceDN/>
              <w:adjustRightInd/>
              <w:ind w:right="-72"/>
              <w:jc w:val="right"/>
              <w:textAlignment w:val="auto"/>
              <w:rPr>
                <w:rFonts w:asciiTheme="minorHAnsi" w:eastAsia="Calibri" w:hAnsiTheme="minorHAnsi" w:cstheme="minorHAnsi"/>
                <w:sz w:val="18"/>
                <w:szCs w:val="18"/>
              </w:rPr>
            </w:pPr>
            <w:r w:rsidRPr="003D6B34">
              <w:rPr>
                <w:rFonts w:asciiTheme="minorHAnsi" w:hAnsiTheme="minorHAnsi" w:cstheme="minorHAnsi"/>
                <w:sz w:val="18"/>
                <w:szCs w:val="18"/>
                <w:lang w:val="en-GB"/>
              </w:rPr>
              <w:t>51</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954</w:t>
            </w:r>
          </w:p>
        </w:tc>
      </w:tr>
    </w:tbl>
    <w:p w14:paraId="3254AA90" w14:textId="77777777" w:rsidR="00A31A3A" w:rsidRPr="003709B5" w:rsidRDefault="00A31A3A" w:rsidP="003709B5">
      <w:pPr>
        <w:jc w:val="thaiDistribute"/>
        <w:rPr>
          <w:rFonts w:ascii="Arial" w:hAnsi="Arial" w:cs="Arial"/>
          <w:sz w:val="18"/>
          <w:szCs w:val="18"/>
          <w:lang w:val="en-GB"/>
        </w:rPr>
      </w:pPr>
    </w:p>
    <w:p w14:paraId="75202C67" w14:textId="77777777"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Movement of employee benefit obligations during the year</w:t>
      </w:r>
      <w:r w:rsidRPr="003709B5">
        <w:rPr>
          <w:rFonts w:ascii="Arial" w:hAnsi="Arial" w:cs="Arial"/>
          <w:sz w:val="18"/>
          <w:szCs w:val="18"/>
          <w:cs/>
          <w:lang w:val="en-GB"/>
        </w:rPr>
        <w:t xml:space="preserve"> </w:t>
      </w:r>
      <w:r w:rsidRPr="003709B5">
        <w:rPr>
          <w:rFonts w:ascii="Arial" w:hAnsi="Arial" w:cs="Arial"/>
          <w:sz w:val="18"/>
          <w:szCs w:val="18"/>
          <w:lang w:val="en-GB"/>
        </w:rPr>
        <w:t>ended 31 December is as follows:</w:t>
      </w:r>
    </w:p>
    <w:p w14:paraId="6E54604E" w14:textId="77777777" w:rsidR="00A31A3A" w:rsidRPr="003709B5" w:rsidRDefault="00A31A3A" w:rsidP="003709B5">
      <w:pPr>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3780"/>
        <w:gridCol w:w="1342"/>
        <w:gridCol w:w="1440"/>
        <w:gridCol w:w="1440"/>
        <w:gridCol w:w="1448"/>
      </w:tblGrid>
      <w:tr w:rsidR="00A31A3A" w:rsidRPr="003709B5" w14:paraId="14813AD2" w14:textId="77777777" w:rsidTr="003817C7">
        <w:tc>
          <w:tcPr>
            <w:tcW w:w="3780" w:type="dxa"/>
            <w:shd w:val="clear" w:color="auto" w:fill="auto"/>
            <w:vAlign w:val="bottom"/>
          </w:tcPr>
          <w:p w14:paraId="35FF77F6"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2782" w:type="dxa"/>
            <w:gridSpan w:val="2"/>
            <w:tcBorders>
              <w:top w:val="single" w:sz="4" w:space="0" w:color="auto"/>
              <w:bottom w:val="single" w:sz="4" w:space="0" w:color="auto"/>
            </w:tcBorders>
            <w:shd w:val="clear" w:color="auto" w:fill="auto"/>
            <w:vAlign w:val="bottom"/>
          </w:tcPr>
          <w:p w14:paraId="24A9FA4D"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27F41EF6"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8" w:type="dxa"/>
            <w:gridSpan w:val="2"/>
            <w:tcBorders>
              <w:top w:val="single" w:sz="4" w:space="0" w:color="auto"/>
              <w:bottom w:val="single" w:sz="4" w:space="0" w:color="auto"/>
            </w:tcBorders>
            <w:shd w:val="clear" w:color="auto" w:fill="auto"/>
            <w:vAlign w:val="bottom"/>
          </w:tcPr>
          <w:p w14:paraId="5B5485AD"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54993488"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73617E3C" w14:textId="77777777" w:rsidTr="003817C7">
        <w:tc>
          <w:tcPr>
            <w:tcW w:w="3780" w:type="dxa"/>
            <w:shd w:val="clear" w:color="auto" w:fill="auto"/>
            <w:vAlign w:val="bottom"/>
          </w:tcPr>
          <w:p w14:paraId="3CBA55F8"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auto"/>
            <w:vAlign w:val="bottom"/>
          </w:tcPr>
          <w:p w14:paraId="5380D01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2021</w:t>
            </w:r>
          </w:p>
        </w:tc>
        <w:tc>
          <w:tcPr>
            <w:tcW w:w="1440" w:type="dxa"/>
            <w:tcBorders>
              <w:top w:val="single" w:sz="4" w:space="0" w:color="auto"/>
            </w:tcBorders>
            <w:shd w:val="clear" w:color="auto" w:fill="auto"/>
            <w:vAlign w:val="bottom"/>
          </w:tcPr>
          <w:p w14:paraId="0FBC5A7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2020</w:t>
            </w:r>
          </w:p>
        </w:tc>
        <w:tc>
          <w:tcPr>
            <w:tcW w:w="1440" w:type="dxa"/>
            <w:tcBorders>
              <w:top w:val="single" w:sz="4" w:space="0" w:color="auto"/>
            </w:tcBorders>
            <w:shd w:val="clear" w:color="auto" w:fill="auto"/>
            <w:vAlign w:val="bottom"/>
          </w:tcPr>
          <w:p w14:paraId="47E6C1EC"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2021</w:t>
            </w:r>
          </w:p>
        </w:tc>
        <w:tc>
          <w:tcPr>
            <w:tcW w:w="1448" w:type="dxa"/>
            <w:tcBorders>
              <w:top w:val="single" w:sz="4" w:space="0" w:color="auto"/>
            </w:tcBorders>
            <w:shd w:val="clear" w:color="auto" w:fill="auto"/>
            <w:vAlign w:val="bottom"/>
          </w:tcPr>
          <w:p w14:paraId="7AAA53E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2020</w:t>
            </w:r>
          </w:p>
        </w:tc>
      </w:tr>
      <w:tr w:rsidR="00A31A3A" w:rsidRPr="003709B5" w14:paraId="7D48D0A2" w14:textId="77777777" w:rsidTr="003817C7">
        <w:tc>
          <w:tcPr>
            <w:tcW w:w="3780" w:type="dxa"/>
            <w:shd w:val="clear" w:color="auto" w:fill="auto"/>
            <w:vAlign w:val="bottom"/>
          </w:tcPr>
          <w:p w14:paraId="7E34C259"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1342" w:type="dxa"/>
            <w:tcBorders>
              <w:bottom w:val="single" w:sz="4" w:space="0" w:color="auto"/>
            </w:tcBorders>
            <w:shd w:val="clear" w:color="auto" w:fill="auto"/>
            <w:vAlign w:val="bottom"/>
          </w:tcPr>
          <w:p w14:paraId="4910C89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23EC373A"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380F74E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8" w:type="dxa"/>
            <w:tcBorders>
              <w:bottom w:val="single" w:sz="4" w:space="0" w:color="auto"/>
            </w:tcBorders>
            <w:shd w:val="clear" w:color="auto" w:fill="auto"/>
            <w:vAlign w:val="bottom"/>
          </w:tcPr>
          <w:p w14:paraId="44048AA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A31A3A" w:rsidRPr="003709B5" w14:paraId="7D58F76C" w14:textId="77777777" w:rsidTr="003817C7">
        <w:tc>
          <w:tcPr>
            <w:tcW w:w="3780" w:type="dxa"/>
            <w:shd w:val="clear" w:color="auto" w:fill="auto"/>
            <w:vAlign w:val="bottom"/>
          </w:tcPr>
          <w:p w14:paraId="6D78C31F"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FAFAFA"/>
            <w:vAlign w:val="bottom"/>
          </w:tcPr>
          <w:p w14:paraId="4CE2683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24C595E6"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4B1452B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8" w:type="dxa"/>
            <w:tcBorders>
              <w:top w:val="single" w:sz="4" w:space="0" w:color="auto"/>
            </w:tcBorders>
            <w:shd w:val="clear" w:color="auto" w:fill="auto"/>
            <w:vAlign w:val="bottom"/>
          </w:tcPr>
          <w:p w14:paraId="65B57511"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3D6B34" w:rsidRPr="003709B5" w14:paraId="2BAA10D5" w14:textId="77777777" w:rsidTr="003817C7">
        <w:tc>
          <w:tcPr>
            <w:tcW w:w="3780" w:type="dxa"/>
            <w:shd w:val="clear" w:color="auto" w:fill="auto"/>
            <w:vAlign w:val="bottom"/>
          </w:tcPr>
          <w:p w14:paraId="5918D9CD" w14:textId="77777777" w:rsidR="003D6B34" w:rsidRPr="003709B5" w:rsidRDefault="003D6B34" w:rsidP="003D6B34">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18"/>
              </w:rPr>
              <w:t>Opening book value</w:t>
            </w:r>
          </w:p>
        </w:tc>
        <w:tc>
          <w:tcPr>
            <w:tcW w:w="1342" w:type="dxa"/>
            <w:shd w:val="clear" w:color="auto" w:fill="FAFAFA"/>
            <w:vAlign w:val="bottom"/>
          </w:tcPr>
          <w:p w14:paraId="29687925" w14:textId="2DA20899"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143</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830</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902</w:t>
            </w:r>
          </w:p>
        </w:tc>
        <w:tc>
          <w:tcPr>
            <w:tcW w:w="1440" w:type="dxa"/>
            <w:vAlign w:val="bottom"/>
          </w:tcPr>
          <w:p w14:paraId="27FC5AF5" w14:textId="32D4F343"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178</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443</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836</w:t>
            </w:r>
          </w:p>
        </w:tc>
        <w:tc>
          <w:tcPr>
            <w:tcW w:w="1440" w:type="dxa"/>
            <w:shd w:val="clear" w:color="auto" w:fill="FAFAFA"/>
            <w:vAlign w:val="bottom"/>
          </w:tcPr>
          <w:p w14:paraId="173A2CAB" w14:textId="42AE99B9"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74</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301</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197</w:t>
            </w:r>
          </w:p>
        </w:tc>
        <w:tc>
          <w:tcPr>
            <w:tcW w:w="1448" w:type="dxa"/>
            <w:vAlign w:val="bottom"/>
          </w:tcPr>
          <w:p w14:paraId="2DD0506C" w14:textId="68A8FA85"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80</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963</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344</w:t>
            </w:r>
          </w:p>
        </w:tc>
      </w:tr>
      <w:tr w:rsidR="003D6B34" w:rsidRPr="003709B5" w14:paraId="6BC35A1C" w14:textId="77777777" w:rsidTr="003817C7">
        <w:tc>
          <w:tcPr>
            <w:tcW w:w="3780" w:type="dxa"/>
            <w:shd w:val="clear" w:color="auto" w:fill="auto"/>
            <w:vAlign w:val="bottom"/>
          </w:tcPr>
          <w:p w14:paraId="36548DCD" w14:textId="77777777" w:rsidR="003D6B34" w:rsidRPr="003709B5" w:rsidRDefault="003D6B34" w:rsidP="003D6B34">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18"/>
              </w:rPr>
              <w:t>Current service cost</w:t>
            </w:r>
          </w:p>
        </w:tc>
        <w:tc>
          <w:tcPr>
            <w:tcW w:w="1342" w:type="dxa"/>
            <w:shd w:val="clear" w:color="auto" w:fill="FAFAFA"/>
            <w:vAlign w:val="bottom"/>
          </w:tcPr>
          <w:p w14:paraId="64D0C3D1" w14:textId="495F45E1"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15</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976</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219</w:t>
            </w:r>
          </w:p>
        </w:tc>
        <w:tc>
          <w:tcPr>
            <w:tcW w:w="1440" w:type="dxa"/>
            <w:vAlign w:val="bottom"/>
          </w:tcPr>
          <w:p w14:paraId="37F51AAB" w14:textId="53FB1AC9"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20</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269</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804</w:t>
            </w:r>
          </w:p>
        </w:tc>
        <w:tc>
          <w:tcPr>
            <w:tcW w:w="1440" w:type="dxa"/>
            <w:shd w:val="clear" w:color="auto" w:fill="FAFAFA"/>
            <w:vAlign w:val="bottom"/>
          </w:tcPr>
          <w:p w14:paraId="510CE19F" w14:textId="15FE488D"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9</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413,218</w:t>
            </w:r>
          </w:p>
        </w:tc>
        <w:tc>
          <w:tcPr>
            <w:tcW w:w="1448" w:type="dxa"/>
            <w:vAlign w:val="bottom"/>
          </w:tcPr>
          <w:p w14:paraId="76385FE2" w14:textId="330318D9"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11</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643</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355</w:t>
            </w:r>
          </w:p>
        </w:tc>
      </w:tr>
      <w:tr w:rsidR="003D6B34" w:rsidRPr="003709B5" w14:paraId="2A48C818" w14:textId="77777777" w:rsidTr="003817C7">
        <w:tc>
          <w:tcPr>
            <w:tcW w:w="3780" w:type="dxa"/>
            <w:shd w:val="clear" w:color="auto" w:fill="auto"/>
            <w:vAlign w:val="bottom"/>
          </w:tcPr>
          <w:p w14:paraId="4064CB80" w14:textId="77777777" w:rsidR="003D6B34" w:rsidRPr="003709B5" w:rsidRDefault="003D6B34" w:rsidP="003D6B34">
            <w:pPr>
              <w:overflowPunct/>
              <w:autoSpaceDE/>
              <w:autoSpaceDN/>
              <w:adjustRightInd/>
              <w:ind w:left="37" w:hanging="142"/>
              <w:textAlignment w:val="auto"/>
              <w:rPr>
                <w:rFonts w:ascii="Arial" w:hAnsi="Arial" w:cs="Arial"/>
                <w:spacing w:val="-2"/>
                <w:sz w:val="18"/>
                <w:szCs w:val="18"/>
              </w:rPr>
            </w:pPr>
            <w:r w:rsidRPr="003709B5">
              <w:rPr>
                <w:rFonts w:ascii="Arial" w:hAnsi="Arial" w:cs="Arial"/>
                <w:spacing w:val="-2"/>
                <w:sz w:val="18"/>
                <w:szCs w:val="18"/>
              </w:rPr>
              <w:t>Past service cost and (gain)/loss on settlement</w:t>
            </w:r>
          </w:p>
        </w:tc>
        <w:tc>
          <w:tcPr>
            <w:tcW w:w="1342" w:type="dxa"/>
            <w:shd w:val="clear" w:color="auto" w:fill="FAFAFA"/>
            <w:vAlign w:val="bottom"/>
          </w:tcPr>
          <w:p w14:paraId="75DFB38E" w14:textId="73544652"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w:t>
            </w:r>
          </w:p>
        </w:tc>
        <w:tc>
          <w:tcPr>
            <w:tcW w:w="1440" w:type="dxa"/>
            <w:vAlign w:val="bottom"/>
          </w:tcPr>
          <w:p w14:paraId="21F8486C" w14:textId="2FB5E39D"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w:t>
            </w:r>
            <w:r w:rsidRPr="003D6B34">
              <w:rPr>
                <w:rFonts w:asciiTheme="minorHAnsi" w:hAnsiTheme="minorHAnsi" w:cstheme="minorHAnsi"/>
                <w:sz w:val="18"/>
                <w:szCs w:val="18"/>
                <w:lang w:val="en-GB"/>
              </w:rPr>
              <w:t>27</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210</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240</w:t>
            </w:r>
            <w:r w:rsidRPr="003D6B34">
              <w:rPr>
                <w:rFonts w:asciiTheme="minorHAnsi" w:hAnsiTheme="minorHAnsi" w:cstheme="minorHAnsi"/>
                <w:sz w:val="18"/>
                <w:szCs w:val="18"/>
              </w:rPr>
              <w:t>)</w:t>
            </w:r>
          </w:p>
        </w:tc>
        <w:tc>
          <w:tcPr>
            <w:tcW w:w="1440" w:type="dxa"/>
            <w:shd w:val="clear" w:color="auto" w:fill="FAFAFA"/>
            <w:vAlign w:val="bottom"/>
          </w:tcPr>
          <w:p w14:paraId="4CFF1832" w14:textId="79A9ADEF"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w:t>
            </w:r>
          </w:p>
        </w:tc>
        <w:tc>
          <w:tcPr>
            <w:tcW w:w="1448" w:type="dxa"/>
            <w:vAlign w:val="bottom"/>
          </w:tcPr>
          <w:p w14:paraId="71502282" w14:textId="17DBAAA3"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rPr>
              <w:t>(</w:t>
            </w:r>
            <w:r w:rsidRPr="003D6B34">
              <w:rPr>
                <w:rFonts w:asciiTheme="minorHAnsi" w:hAnsiTheme="minorHAnsi" w:cstheme="minorHAnsi"/>
                <w:sz w:val="18"/>
                <w:szCs w:val="18"/>
                <w:lang w:val="en-GB"/>
              </w:rPr>
              <w:t>3</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963</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593</w:t>
            </w:r>
            <w:r w:rsidRPr="003D6B34">
              <w:rPr>
                <w:rFonts w:asciiTheme="minorHAnsi" w:hAnsiTheme="minorHAnsi" w:cstheme="minorHAnsi"/>
                <w:sz w:val="18"/>
                <w:szCs w:val="18"/>
              </w:rPr>
              <w:t>)</w:t>
            </w:r>
          </w:p>
        </w:tc>
      </w:tr>
      <w:tr w:rsidR="003D6B34" w:rsidRPr="003709B5" w14:paraId="3877E767" w14:textId="77777777" w:rsidTr="003817C7">
        <w:tc>
          <w:tcPr>
            <w:tcW w:w="3780" w:type="dxa"/>
            <w:shd w:val="clear" w:color="auto" w:fill="auto"/>
            <w:vAlign w:val="bottom"/>
          </w:tcPr>
          <w:p w14:paraId="453105BA" w14:textId="77777777" w:rsidR="003D6B34" w:rsidRPr="003709B5" w:rsidRDefault="003D6B34" w:rsidP="003D6B34">
            <w:pPr>
              <w:overflowPunct/>
              <w:autoSpaceDE/>
              <w:autoSpaceDN/>
              <w:adjustRightInd/>
              <w:ind w:left="-113" w:firstLine="4"/>
              <w:textAlignment w:val="auto"/>
              <w:rPr>
                <w:rFonts w:ascii="Arial" w:hAnsi="Arial" w:cs="Arial"/>
                <w:sz w:val="18"/>
                <w:szCs w:val="18"/>
                <w:cs/>
              </w:rPr>
            </w:pPr>
            <w:r w:rsidRPr="003709B5">
              <w:rPr>
                <w:rFonts w:ascii="Arial" w:hAnsi="Arial" w:cs="Arial"/>
                <w:sz w:val="18"/>
                <w:szCs w:val="18"/>
              </w:rPr>
              <w:t>Interest expense</w:t>
            </w:r>
          </w:p>
        </w:tc>
        <w:tc>
          <w:tcPr>
            <w:tcW w:w="1342" w:type="dxa"/>
            <w:shd w:val="clear" w:color="auto" w:fill="FAFAFA"/>
            <w:vAlign w:val="bottom"/>
          </w:tcPr>
          <w:p w14:paraId="04B59594" w14:textId="3CC53F47"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976</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952</w:t>
            </w:r>
          </w:p>
        </w:tc>
        <w:tc>
          <w:tcPr>
            <w:tcW w:w="1440" w:type="dxa"/>
            <w:vAlign w:val="bottom"/>
          </w:tcPr>
          <w:p w14:paraId="4537FC8C" w14:textId="45EAC08B"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3</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539</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550</w:t>
            </w:r>
          </w:p>
        </w:tc>
        <w:tc>
          <w:tcPr>
            <w:tcW w:w="1440" w:type="dxa"/>
            <w:shd w:val="clear" w:color="auto" w:fill="FAFAFA"/>
            <w:vAlign w:val="bottom"/>
          </w:tcPr>
          <w:p w14:paraId="0FE06007" w14:textId="69354231"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175</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975</w:t>
            </w:r>
          </w:p>
        </w:tc>
        <w:tc>
          <w:tcPr>
            <w:tcW w:w="1448" w:type="dxa"/>
            <w:vAlign w:val="bottom"/>
          </w:tcPr>
          <w:p w14:paraId="2DD0A5DD" w14:textId="1D292EC9" w:rsidR="003D6B34" w:rsidRPr="003D6B34" w:rsidRDefault="003D6B34" w:rsidP="003D6B34">
            <w:pPr>
              <w:overflowPunct/>
              <w:autoSpaceDE/>
              <w:autoSpaceDN/>
              <w:adjustRightInd/>
              <w:ind w:right="-72"/>
              <w:jc w:val="right"/>
              <w:textAlignment w:val="auto"/>
              <w:rPr>
                <w:rFonts w:asciiTheme="minorHAnsi" w:hAnsiTheme="minorHAnsi" w:cstheme="minorHAnsi"/>
                <w:sz w:val="18"/>
                <w:szCs w:val="18"/>
              </w:rPr>
            </w:pPr>
            <w:r w:rsidRPr="003D6B34">
              <w:rPr>
                <w:rFonts w:asciiTheme="minorHAnsi" w:hAnsiTheme="minorHAnsi" w:cstheme="minorHAnsi"/>
                <w:sz w:val="18"/>
                <w:szCs w:val="18"/>
                <w:lang w:val="en-GB"/>
              </w:rPr>
              <w:t>1</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895</w:t>
            </w:r>
            <w:r w:rsidRPr="003D6B34">
              <w:rPr>
                <w:rFonts w:asciiTheme="minorHAnsi" w:hAnsiTheme="minorHAnsi" w:cstheme="minorHAnsi"/>
                <w:sz w:val="18"/>
                <w:szCs w:val="18"/>
              </w:rPr>
              <w:t>,</w:t>
            </w:r>
            <w:r w:rsidRPr="003D6B34">
              <w:rPr>
                <w:rFonts w:asciiTheme="minorHAnsi" w:hAnsiTheme="minorHAnsi" w:cstheme="minorHAnsi"/>
                <w:sz w:val="18"/>
                <w:szCs w:val="18"/>
                <w:lang w:val="en-GB"/>
              </w:rPr>
              <w:t>993</w:t>
            </w:r>
          </w:p>
        </w:tc>
      </w:tr>
      <w:tr w:rsidR="00A31A3A" w:rsidRPr="003709B5" w14:paraId="3253E8F7" w14:textId="77777777" w:rsidTr="003817C7">
        <w:tc>
          <w:tcPr>
            <w:tcW w:w="3780" w:type="dxa"/>
            <w:shd w:val="clear" w:color="auto" w:fill="auto"/>
            <w:vAlign w:val="bottom"/>
          </w:tcPr>
          <w:p w14:paraId="6AF52545" w14:textId="77777777" w:rsidR="00A31A3A" w:rsidRPr="003709B5" w:rsidRDefault="00A31A3A" w:rsidP="003709B5">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18"/>
              </w:rPr>
              <w:t>Remeasurements:</w:t>
            </w:r>
          </w:p>
        </w:tc>
        <w:tc>
          <w:tcPr>
            <w:tcW w:w="1342" w:type="dxa"/>
            <w:shd w:val="clear" w:color="auto" w:fill="FAFAFA"/>
            <w:vAlign w:val="bottom"/>
          </w:tcPr>
          <w:p w14:paraId="59A3B38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782A94B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bottom"/>
          </w:tcPr>
          <w:p w14:paraId="1497E81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48" w:type="dxa"/>
            <w:shd w:val="clear" w:color="auto" w:fill="auto"/>
            <w:vAlign w:val="bottom"/>
          </w:tcPr>
          <w:p w14:paraId="22AF18B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r>
      <w:tr w:rsidR="00A31A3A" w:rsidRPr="003709B5" w14:paraId="356FFC20" w14:textId="77777777" w:rsidTr="003817C7">
        <w:tc>
          <w:tcPr>
            <w:tcW w:w="3780" w:type="dxa"/>
            <w:shd w:val="clear" w:color="auto" w:fill="auto"/>
            <w:vAlign w:val="bottom"/>
          </w:tcPr>
          <w:p w14:paraId="581D2651" w14:textId="77777777" w:rsidR="00A31A3A" w:rsidRPr="003709B5" w:rsidRDefault="00A31A3A" w:rsidP="003709B5">
            <w:pPr>
              <w:overflowPunct/>
              <w:autoSpaceDE/>
              <w:autoSpaceDN/>
              <w:adjustRightInd/>
              <w:ind w:left="-113" w:firstLine="4"/>
              <w:textAlignment w:val="auto"/>
              <w:rPr>
                <w:rFonts w:ascii="Arial" w:hAnsi="Arial" w:cs="Arial"/>
                <w:spacing w:val="-6"/>
                <w:sz w:val="18"/>
                <w:szCs w:val="18"/>
              </w:rPr>
            </w:pPr>
            <w:r w:rsidRPr="003709B5">
              <w:rPr>
                <w:rFonts w:ascii="Arial" w:hAnsi="Arial" w:cs="Arial"/>
                <w:spacing w:val="-6"/>
                <w:sz w:val="18"/>
                <w:szCs w:val="18"/>
              </w:rPr>
              <w:t xml:space="preserve">   Gain from change in demographic assumptions</w:t>
            </w:r>
          </w:p>
        </w:tc>
        <w:tc>
          <w:tcPr>
            <w:tcW w:w="1342" w:type="dxa"/>
            <w:shd w:val="clear" w:color="auto" w:fill="FAFAFA"/>
            <w:vAlign w:val="bottom"/>
          </w:tcPr>
          <w:p w14:paraId="7153E26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40" w:type="dxa"/>
            <w:vAlign w:val="bottom"/>
          </w:tcPr>
          <w:p w14:paraId="3A21F96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(96,308)</w:t>
            </w:r>
          </w:p>
        </w:tc>
        <w:tc>
          <w:tcPr>
            <w:tcW w:w="1440" w:type="dxa"/>
            <w:shd w:val="clear" w:color="auto" w:fill="FAFAFA"/>
            <w:vAlign w:val="bottom"/>
          </w:tcPr>
          <w:p w14:paraId="446A298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48" w:type="dxa"/>
            <w:vAlign w:val="bottom"/>
          </w:tcPr>
          <w:p w14:paraId="37C9027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r>
      <w:tr w:rsidR="00A31A3A" w:rsidRPr="003709B5" w14:paraId="048D33B2" w14:textId="77777777" w:rsidTr="003817C7">
        <w:tc>
          <w:tcPr>
            <w:tcW w:w="3780" w:type="dxa"/>
            <w:shd w:val="clear" w:color="auto" w:fill="auto"/>
            <w:vAlign w:val="bottom"/>
          </w:tcPr>
          <w:p w14:paraId="24282541" w14:textId="77777777" w:rsidR="00A31A3A" w:rsidRPr="003709B5" w:rsidRDefault="00A31A3A" w:rsidP="003709B5">
            <w:pPr>
              <w:overflowPunct/>
              <w:autoSpaceDE/>
              <w:autoSpaceDN/>
              <w:adjustRightInd/>
              <w:ind w:left="-113" w:firstLine="4"/>
              <w:textAlignment w:val="auto"/>
              <w:rPr>
                <w:rFonts w:ascii="Arial" w:hAnsi="Arial" w:cs="Arial"/>
                <w:spacing w:val="-6"/>
                <w:sz w:val="18"/>
                <w:szCs w:val="18"/>
              </w:rPr>
            </w:pPr>
            <w:r w:rsidRPr="003709B5">
              <w:rPr>
                <w:rFonts w:ascii="Arial" w:hAnsi="Arial" w:cs="Arial"/>
                <w:spacing w:val="-6"/>
                <w:sz w:val="18"/>
                <w:szCs w:val="18"/>
              </w:rPr>
              <w:t xml:space="preserve">   (Gain)/loss from change in financial </w:t>
            </w:r>
          </w:p>
          <w:p w14:paraId="3329E8FC" w14:textId="77777777" w:rsidR="00A31A3A" w:rsidRPr="003709B5" w:rsidRDefault="00A31A3A" w:rsidP="003709B5">
            <w:pPr>
              <w:overflowPunct/>
              <w:autoSpaceDE/>
              <w:autoSpaceDN/>
              <w:adjustRightInd/>
              <w:ind w:left="-113" w:firstLine="4"/>
              <w:textAlignment w:val="auto"/>
              <w:rPr>
                <w:rFonts w:ascii="Arial" w:hAnsi="Arial" w:cs="Arial"/>
                <w:spacing w:val="-6"/>
                <w:sz w:val="18"/>
                <w:szCs w:val="18"/>
              </w:rPr>
            </w:pPr>
            <w:r w:rsidRPr="003709B5">
              <w:rPr>
                <w:rFonts w:ascii="Arial" w:hAnsi="Arial" w:cs="Arial"/>
                <w:spacing w:val="-6"/>
                <w:sz w:val="18"/>
                <w:szCs w:val="18"/>
              </w:rPr>
              <w:t xml:space="preserve">     assumptions</w:t>
            </w:r>
          </w:p>
        </w:tc>
        <w:tc>
          <w:tcPr>
            <w:tcW w:w="1342" w:type="dxa"/>
            <w:shd w:val="clear" w:color="auto" w:fill="FAFAFA"/>
            <w:vAlign w:val="bottom"/>
          </w:tcPr>
          <w:p w14:paraId="69DBD221"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40" w:type="dxa"/>
            <w:vAlign w:val="bottom"/>
          </w:tcPr>
          <w:p w14:paraId="311919E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3,372,305</w:t>
            </w:r>
          </w:p>
        </w:tc>
        <w:tc>
          <w:tcPr>
            <w:tcW w:w="1440" w:type="dxa"/>
            <w:shd w:val="clear" w:color="auto" w:fill="FAFAFA"/>
            <w:vAlign w:val="bottom"/>
          </w:tcPr>
          <w:p w14:paraId="2B0270B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48" w:type="dxa"/>
            <w:vAlign w:val="bottom"/>
          </w:tcPr>
          <w:p w14:paraId="17AA8A6D"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3,498,632</w:t>
            </w:r>
          </w:p>
        </w:tc>
      </w:tr>
      <w:tr w:rsidR="00A31A3A" w:rsidRPr="003709B5" w14:paraId="1FCCFEDE" w14:textId="77777777" w:rsidTr="003817C7">
        <w:tc>
          <w:tcPr>
            <w:tcW w:w="3780" w:type="dxa"/>
            <w:shd w:val="clear" w:color="auto" w:fill="auto"/>
            <w:vAlign w:val="bottom"/>
          </w:tcPr>
          <w:p w14:paraId="3804DAB4" w14:textId="77777777" w:rsidR="00A31A3A" w:rsidRPr="003709B5" w:rsidRDefault="00A31A3A" w:rsidP="003709B5">
            <w:pPr>
              <w:overflowPunct/>
              <w:autoSpaceDE/>
              <w:autoSpaceDN/>
              <w:adjustRightInd/>
              <w:ind w:left="-113" w:firstLine="4"/>
              <w:textAlignment w:val="auto"/>
              <w:rPr>
                <w:rFonts w:ascii="Arial" w:hAnsi="Arial" w:cs="Arial"/>
                <w:sz w:val="18"/>
                <w:szCs w:val="18"/>
                <w:cs/>
              </w:rPr>
            </w:pPr>
            <w:r w:rsidRPr="003709B5">
              <w:rPr>
                <w:rFonts w:ascii="Arial" w:hAnsi="Arial" w:cs="Arial"/>
                <w:sz w:val="18"/>
                <w:szCs w:val="18"/>
              </w:rPr>
              <w:t xml:space="preserve">   Experience (gain)/loss</w:t>
            </w:r>
          </w:p>
        </w:tc>
        <w:tc>
          <w:tcPr>
            <w:tcW w:w="1342" w:type="dxa"/>
            <w:shd w:val="clear" w:color="auto" w:fill="FAFAFA"/>
            <w:vAlign w:val="bottom"/>
          </w:tcPr>
          <w:p w14:paraId="2D46F73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40" w:type="dxa"/>
            <w:vAlign w:val="bottom"/>
          </w:tcPr>
          <w:p w14:paraId="1686F24B"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(17,668,841)</w:t>
            </w:r>
          </w:p>
        </w:tc>
        <w:tc>
          <w:tcPr>
            <w:tcW w:w="1440" w:type="dxa"/>
            <w:shd w:val="clear" w:color="auto" w:fill="FAFAFA"/>
            <w:vAlign w:val="bottom"/>
          </w:tcPr>
          <w:p w14:paraId="5209DDA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48" w:type="dxa"/>
            <w:vAlign w:val="bottom"/>
          </w:tcPr>
          <w:p w14:paraId="5F88D7D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(13,922,252)</w:t>
            </w:r>
          </w:p>
        </w:tc>
      </w:tr>
      <w:tr w:rsidR="00A31A3A" w:rsidRPr="003709B5" w14:paraId="7E416CF5" w14:textId="77777777" w:rsidTr="003817C7">
        <w:tc>
          <w:tcPr>
            <w:tcW w:w="3780" w:type="dxa"/>
            <w:shd w:val="clear" w:color="auto" w:fill="auto"/>
            <w:vAlign w:val="bottom"/>
          </w:tcPr>
          <w:p w14:paraId="165A4120" w14:textId="77777777" w:rsidR="00A31A3A" w:rsidRPr="003709B5" w:rsidRDefault="00A31A3A" w:rsidP="003709B5">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18"/>
              </w:rPr>
              <w:t>Benefit payment</w:t>
            </w:r>
          </w:p>
        </w:tc>
        <w:tc>
          <w:tcPr>
            <w:tcW w:w="1342" w:type="dxa"/>
            <w:tcBorders>
              <w:bottom w:val="single" w:sz="4" w:space="0" w:color="auto"/>
            </w:tcBorders>
            <w:shd w:val="clear" w:color="auto" w:fill="FAFAFA"/>
            <w:vAlign w:val="bottom"/>
          </w:tcPr>
          <w:p w14:paraId="1F811E20" w14:textId="3BC92EBB"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(6,592,3</w:t>
            </w:r>
            <w:r w:rsidR="00DD183F">
              <w:rPr>
                <w:rFonts w:ascii="Arial" w:hAnsi="Arial" w:cs="Arial"/>
                <w:sz w:val="18"/>
                <w:szCs w:val="18"/>
              </w:rPr>
              <w:t>7</w:t>
            </w:r>
            <w:r w:rsidRPr="003709B5">
              <w:rPr>
                <w:rFonts w:ascii="Arial" w:hAnsi="Arial" w:cs="Arial"/>
                <w:sz w:val="18"/>
                <w:szCs w:val="18"/>
              </w:rPr>
              <w:t>6)</w:t>
            </w:r>
          </w:p>
        </w:tc>
        <w:tc>
          <w:tcPr>
            <w:tcW w:w="1440" w:type="dxa"/>
            <w:tcBorders>
              <w:bottom w:val="single" w:sz="4" w:space="0" w:color="auto"/>
            </w:tcBorders>
            <w:shd w:val="clear" w:color="auto" w:fill="auto"/>
            <w:vAlign w:val="bottom"/>
          </w:tcPr>
          <w:p w14:paraId="376D7FA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(16,819,204)</w:t>
            </w:r>
          </w:p>
        </w:tc>
        <w:tc>
          <w:tcPr>
            <w:tcW w:w="1440" w:type="dxa"/>
            <w:tcBorders>
              <w:bottom w:val="single" w:sz="4" w:space="0" w:color="auto"/>
            </w:tcBorders>
            <w:shd w:val="clear" w:color="auto" w:fill="FAFAFA"/>
            <w:vAlign w:val="bottom"/>
          </w:tcPr>
          <w:p w14:paraId="7EC5FA5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48" w:type="dxa"/>
            <w:tcBorders>
              <w:bottom w:val="single" w:sz="4" w:space="0" w:color="auto"/>
            </w:tcBorders>
            <w:shd w:val="clear" w:color="auto" w:fill="auto"/>
            <w:vAlign w:val="bottom"/>
          </w:tcPr>
          <w:p w14:paraId="0C218D9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(5,814,282)</w:t>
            </w:r>
          </w:p>
        </w:tc>
      </w:tr>
      <w:tr w:rsidR="00A31A3A" w:rsidRPr="003709B5" w14:paraId="4678316E" w14:textId="77777777" w:rsidTr="003817C7">
        <w:tc>
          <w:tcPr>
            <w:tcW w:w="3780" w:type="dxa"/>
            <w:shd w:val="clear" w:color="auto" w:fill="auto"/>
            <w:vAlign w:val="bottom"/>
          </w:tcPr>
          <w:p w14:paraId="2EFDFF6C"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FAFAFA"/>
            <w:vAlign w:val="bottom"/>
          </w:tcPr>
          <w:p w14:paraId="613C94FE"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6C2CCE6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0DF74879"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48" w:type="dxa"/>
            <w:tcBorders>
              <w:top w:val="single" w:sz="4" w:space="0" w:color="auto"/>
            </w:tcBorders>
            <w:shd w:val="clear" w:color="auto" w:fill="auto"/>
            <w:vAlign w:val="bottom"/>
          </w:tcPr>
          <w:p w14:paraId="62A3F198"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A31A3A" w:rsidRPr="003709B5" w14:paraId="25B2E88E" w14:textId="77777777" w:rsidTr="003817C7">
        <w:tc>
          <w:tcPr>
            <w:tcW w:w="3780" w:type="dxa"/>
            <w:shd w:val="clear" w:color="auto" w:fill="auto"/>
            <w:vAlign w:val="bottom"/>
          </w:tcPr>
          <w:p w14:paraId="0C0D214E" w14:textId="77777777" w:rsidR="00A31A3A" w:rsidRPr="003709B5" w:rsidRDefault="00A31A3A" w:rsidP="003709B5">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22"/>
                <w:lang w:val="en-GB"/>
              </w:rPr>
              <w:t>Closing</w:t>
            </w:r>
            <w:r w:rsidRPr="003709B5">
              <w:rPr>
                <w:rFonts w:ascii="Arial" w:hAnsi="Arial" w:cs="Arial"/>
                <w:sz w:val="18"/>
                <w:szCs w:val="18"/>
              </w:rPr>
              <w:t xml:space="preserve"> book value</w:t>
            </w:r>
          </w:p>
        </w:tc>
        <w:tc>
          <w:tcPr>
            <w:tcW w:w="1342" w:type="dxa"/>
            <w:tcBorders>
              <w:bottom w:val="single" w:sz="4" w:space="0" w:color="auto"/>
            </w:tcBorders>
            <w:shd w:val="clear" w:color="auto" w:fill="FAFAFA"/>
            <w:vAlign w:val="bottom"/>
          </w:tcPr>
          <w:p w14:paraId="6EC366BA" w14:textId="77777777" w:rsidR="00A31A3A" w:rsidRPr="003709B5" w:rsidRDefault="00A31A3A" w:rsidP="003709B5">
            <w:pPr>
              <w:overflowPunct/>
              <w:autoSpaceDE/>
              <w:autoSpaceDN/>
              <w:adjustRightInd/>
              <w:ind w:right="-72"/>
              <w:jc w:val="right"/>
              <w:textAlignment w:val="auto"/>
              <w:rPr>
                <w:rFonts w:ascii="Arial" w:hAnsi="Arial" w:cs="Arial"/>
                <w:sz w:val="18"/>
                <w:szCs w:val="18"/>
                <w:highlight w:val="yellow"/>
              </w:rPr>
            </w:pPr>
            <w:r w:rsidRPr="003709B5">
              <w:rPr>
                <w:rFonts w:ascii="Arial" w:hAnsi="Arial" w:cs="Arial"/>
                <w:sz w:val="18"/>
                <w:szCs w:val="18"/>
              </w:rPr>
              <w:t>155,191,697</w:t>
            </w:r>
          </w:p>
        </w:tc>
        <w:tc>
          <w:tcPr>
            <w:tcW w:w="1440" w:type="dxa"/>
            <w:tcBorders>
              <w:bottom w:val="single" w:sz="4" w:space="0" w:color="auto"/>
            </w:tcBorders>
            <w:shd w:val="clear" w:color="auto" w:fill="auto"/>
            <w:vAlign w:val="bottom"/>
          </w:tcPr>
          <w:p w14:paraId="5948F304" w14:textId="77777777" w:rsidR="00A31A3A" w:rsidRPr="003709B5" w:rsidRDefault="00A31A3A" w:rsidP="003709B5">
            <w:pPr>
              <w:overflowPunct/>
              <w:autoSpaceDE/>
              <w:autoSpaceDN/>
              <w:adjustRightInd/>
              <w:ind w:right="-72"/>
              <w:jc w:val="right"/>
              <w:textAlignment w:val="auto"/>
              <w:rPr>
                <w:rFonts w:ascii="Arial" w:hAnsi="Arial" w:cs="Arial"/>
                <w:sz w:val="18"/>
                <w:szCs w:val="18"/>
                <w:lang w:val="en-GB"/>
              </w:rPr>
            </w:pPr>
            <w:r w:rsidRPr="003709B5">
              <w:rPr>
                <w:rFonts w:ascii="Arial" w:hAnsi="Arial" w:cs="Arial"/>
                <w:sz w:val="18"/>
                <w:szCs w:val="18"/>
              </w:rPr>
              <w:t>143,830,902</w:t>
            </w:r>
          </w:p>
        </w:tc>
        <w:tc>
          <w:tcPr>
            <w:tcW w:w="1440" w:type="dxa"/>
            <w:tcBorders>
              <w:bottom w:val="single" w:sz="4" w:space="0" w:color="auto"/>
            </w:tcBorders>
            <w:shd w:val="clear" w:color="auto" w:fill="FAFAFA"/>
            <w:vAlign w:val="bottom"/>
          </w:tcPr>
          <w:p w14:paraId="5E9FCD9F"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84,890,390</w:t>
            </w:r>
          </w:p>
        </w:tc>
        <w:tc>
          <w:tcPr>
            <w:tcW w:w="1448" w:type="dxa"/>
            <w:tcBorders>
              <w:bottom w:val="single" w:sz="4" w:space="0" w:color="auto"/>
            </w:tcBorders>
            <w:shd w:val="clear" w:color="auto" w:fill="auto"/>
            <w:vAlign w:val="bottom"/>
          </w:tcPr>
          <w:p w14:paraId="33A03F8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74,301,197</w:t>
            </w:r>
          </w:p>
        </w:tc>
      </w:tr>
    </w:tbl>
    <w:p w14:paraId="5B904B61" w14:textId="77777777" w:rsidR="00A31A3A" w:rsidRPr="003709B5" w:rsidRDefault="00A31A3A" w:rsidP="003709B5">
      <w:pPr>
        <w:jc w:val="thaiDistribute"/>
        <w:rPr>
          <w:rFonts w:ascii="Arial" w:hAnsi="Arial" w:cs="Arial"/>
          <w:sz w:val="18"/>
          <w:szCs w:val="18"/>
          <w:lang w:val="en-GB"/>
        </w:rPr>
      </w:pPr>
    </w:p>
    <w:p w14:paraId="49A8A021" w14:textId="22163B12"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The principal actuarial assumptions used were as follows:</w:t>
      </w:r>
    </w:p>
    <w:p w14:paraId="6513EE4C" w14:textId="77777777" w:rsidR="00A31A3A" w:rsidRPr="003709B5" w:rsidRDefault="00A31A3A" w:rsidP="003709B5">
      <w:pPr>
        <w:jc w:val="thaiDistribute"/>
        <w:rPr>
          <w:rFonts w:ascii="Arial" w:hAnsi="Arial" w:cs="Arial"/>
          <w:sz w:val="18"/>
          <w:szCs w:val="18"/>
          <w:lang w:val="en-GB"/>
        </w:rPr>
      </w:pPr>
    </w:p>
    <w:tbl>
      <w:tblPr>
        <w:tblW w:w="9444" w:type="dxa"/>
        <w:tblLayout w:type="fixed"/>
        <w:tblLook w:val="04A0" w:firstRow="1" w:lastRow="0" w:firstColumn="1" w:lastColumn="0" w:noHBand="0" w:noVBand="1"/>
      </w:tblPr>
      <w:tblGrid>
        <w:gridCol w:w="3780"/>
        <w:gridCol w:w="1347"/>
        <w:gridCol w:w="1437"/>
        <w:gridCol w:w="1446"/>
        <w:gridCol w:w="1434"/>
      </w:tblGrid>
      <w:tr w:rsidR="00A31A3A" w:rsidRPr="003709B5" w14:paraId="0D32150D" w14:textId="77777777" w:rsidTr="003817C7">
        <w:tc>
          <w:tcPr>
            <w:tcW w:w="3780" w:type="dxa"/>
            <w:shd w:val="clear" w:color="auto" w:fill="auto"/>
          </w:tcPr>
          <w:p w14:paraId="48A9D16B"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2784" w:type="dxa"/>
            <w:gridSpan w:val="2"/>
            <w:tcBorders>
              <w:top w:val="single" w:sz="4" w:space="0" w:color="auto"/>
              <w:bottom w:val="single" w:sz="4" w:space="0" w:color="auto"/>
            </w:tcBorders>
            <w:shd w:val="clear" w:color="auto" w:fill="auto"/>
          </w:tcPr>
          <w:p w14:paraId="35D3E0B8"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1C60CD6F"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8B5E5F4"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05439830"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2F452AE1" w14:textId="77777777" w:rsidTr="003817C7">
        <w:tc>
          <w:tcPr>
            <w:tcW w:w="3780" w:type="dxa"/>
            <w:shd w:val="clear" w:color="auto" w:fill="auto"/>
          </w:tcPr>
          <w:p w14:paraId="555E3C42"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347" w:type="dxa"/>
            <w:tcBorders>
              <w:top w:val="single" w:sz="4" w:space="0" w:color="auto"/>
            </w:tcBorders>
            <w:shd w:val="clear" w:color="auto" w:fill="auto"/>
          </w:tcPr>
          <w:p w14:paraId="1B3A941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2021</w:t>
            </w:r>
          </w:p>
        </w:tc>
        <w:tc>
          <w:tcPr>
            <w:tcW w:w="1437" w:type="dxa"/>
            <w:tcBorders>
              <w:top w:val="single" w:sz="4" w:space="0" w:color="auto"/>
            </w:tcBorders>
            <w:shd w:val="clear" w:color="auto" w:fill="auto"/>
          </w:tcPr>
          <w:p w14:paraId="314FB6E2"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2020</w:t>
            </w:r>
          </w:p>
        </w:tc>
        <w:tc>
          <w:tcPr>
            <w:tcW w:w="1446" w:type="dxa"/>
            <w:tcBorders>
              <w:top w:val="single" w:sz="4" w:space="0" w:color="auto"/>
            </w:tcBorders>
            <w:shd w:val="clear" w:color="auto" w:fill="auto"/>
          </w:tcPr>
          <w:p w14:paraId="5A27B9F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2021</w:t>
            </w:r>
          </w:p>
        </w:tc>
        <w:tc>
          <w:tcPr>
            <w:tcW w:w="1434" w:type="dxa"/>
            <w:tcBorders>
              <w:top w:val="single" w:sz="4" w:space="0" w:color="auto"/>
            </w:tcBorders>
            <w:shd w:val="clear" w:color="auto" w:fill="auto"/>
          </w:tcPr>
          <w:p w14:paraId="4117207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lang w:val="en-GB"/>
              </w:rPr>
              <w:t>2020</w:t>
            </w:r>
          </w:p>
        </w:tc>
      </w:tr>
      <w:tr w:rsidR="00A31A3A" w:rsidRPr="003709B5" w14:paraId="4E09D666" w14:textId="77777777" w:rsidTr="003817C7">
        <w:tc>
          <w:tcPr>
            <w:tcW w:w="3780" w:type="dxa"/>
            <w:shd w:val="clear" w:color="auto" w:fill="auto"/>
          </w:tcPr>
          <w:p w14:paraId="0B8AD5AE"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347" w:type="dxa"/>
            <w:tcBorders>
              <w:bottom w:val="single" w:sz="4" w:space="0" w:color="auto"/>
            </w:tcBorders>
            <w:shd w:val="clear" w:color="auto" w:fill="auto"/>
          </w:tcPr>
          <w:p w14:paraId="683422D0"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Percentage</w:t>
            </w:r>
          </w:p>
        </w:tc>
        <w:tc>
          <w:tcPr>
            <w:tcW w:w="1437" w:type="dxa"/>
            <w:tcBorders>
              <w:bottom w:val="single" w:sz="4" w:space="0" w:color="auto"/>
            </w:tcBorders>
            <w:shd w:val="clear" w:color="auto" w:fill="auto"/>
          </w:tcPr>
          <w:p w14:paraId="33288504"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Percentage</w:t>
            </w:r>
          </w:p>
        </w:tc>
        <w:tc>
          <w:tcPr>
            <w:tcW w:w="1446" w:type="dxa"/>
            <w:tcBorders>
              <w:bottom w:val="single" w:sz="4" w:space="0" w:color="auto"/>
            </w:tcBorders>
            <w:shd w:val="clear" w:color="auto" w:fill="auto"/>
          </w:tcPr>
          <w:p w14:paraId="3483C32B"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Percentage</w:t>
            </w:r>
          </w:p>
        </w:tc>
        <w:tc>
          <w:tcPr>
            <w:tcW w:w="1434" w:type="dxa"/>
            <w:tcBorders>
              <w:bottom w:val="single" w:sz="4" w:space="0" w:color="auto"/>
            </w:tcBorders>
            <w:shd w:val="clear" w:color="auto" w:fill="auto"/>
          </w:tcPr>
          <w:p w14:paraId="3DE324D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Percentage</w:t>
            </w:r>
          </w:p>
        </w:tc>
      </w:tr>
      <w:tr w:rsidR="00A31A3A" w:rsidRPr="003709B5" w14:paraId="082FC85F" w14:textId="77777777" w:rsidTr="003817C7">
        <w:tc>
          <w:tcPr>
            <w:tcW w:w="3780" w:type="dxa"/>
            <w:shd w:val="clear" w:color="auto" w:fill="auto"/>
          </w:tcPr>
          <w:p w14:paraId="6A72F605"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347" w:type="dxa"/>
            <w:tcBorders>
              <w:top w:val="single" w:sz="4" w:space="0" w:color="auto"/>
            </w:tcBorders>
            <w:shd w:val="clear" w:color="auto" w:fill="FAFAFA"/>
          </w:tcPr>
          <w:p w14:paraId="57551E6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auto"/>
          </w:tcPr>
          <w:p w14:paraId="777BD6D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46" w:type="dxa"/>
            <w:tcBorders>
              <w:top w:val="single" w:sz="4" w:space="0" w:color="auto"/>
            </w:tcBorders>
            <w:shd w:val="clear" w:color="auto" w:fill="FAFAFA"/>
          </w:tcPr>
          <w:p w14:paraId="64EDE14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34" w:type="dxa"/>
            <w:tcBorders>
              <w:top w:val="single" w:sz="4" w:space="0" w:color="auto"/>
            </w:tcBorders>
            <w:shd w:val="clear" w:color="auto" w:fill="auto"/>
          </w:tcPr>
          <w:p w14:paraId="14E74AD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A31A3A" w:rsidRPr="003709B5" w14:paraId="3A2370C4" w14:textId="77777777" w:rsidTr="003817C7">
        <w:tc>
          <w:tcPr>
            <w:tcW w:w="3780" w:type="dxa"/>
            <w:shd w:val="clear" w:color="auto" w:fill="auto"/>
          </w:tcPr>
          <w:p w14:paraId="2C268DF3" w14:textId="77777777" w:rsidR="00A31A3A" w:rsidRPr="003709B5" w:rsidRDefault="00A31A3A" w:rsidP="003709B5">
            <w:pPr>
              <w:overflowPunct/>
              <w:autoSpaceDE/>
              <w:autoSpaceDN/>
              <w:adjustRightInd/>
              <w:ind w:left="-113"/>
              <w:textAlignment w:val="auto"/>
              <w:rPr>
                <w:rFonts w:ascii="Arial" w:hAnsi="Arial" w:cs="Arial"/>
                <w:sz w:val="18"/>
                <w:szCs w:val="18"/>
              </w:rPr>
            </w:pPr>
            <w:r w:rsidRPr="003709B5">
              <w:rPr>
                <w:rFonts w:ascii="Arial" w:hAnsi="Arial" w:cs="Arial"/>
                <w:sz w:val="18"/>
                <w:szCs w:val="18"/>
              </w:rPr>
              <w:t>Discount rate</w:t>
            </w:r>
          </w:p>
        </w:tc>
        <w:tc>
          <w:tcPr>
            <w:tcW w:w="1347" w:type="dxa"/>
            <w:shd w:val="clear" w:color="auto" w:fill="FAFAFA"/>
          </w:tcPr>
          <w:p w14:paraId="5E2067E9" w14:textId="0401D53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 xml:space="preserve">0.42 </w:t>
            </w:r>
            <w:r w:rsidR="00EA7F58">
              <w:rPr>
                <w:rFonts w:ascii="Arial" w:hAnsi="Arial" w:cs="Arial"/>
                <w:sz w:val="18"/>
                <w:szCs w:val="22"/>
                <w:lang w:val="en-GB"/>
              </w:rPr>
              <w:t>-</w:t>
            </w:r>
            <w:r w:rsidRPr="003709B5">
              <w:rPr>
                <w:rFonts w:ascii="Arial" w:hAnsi="Arial" w:cs="Arial"/>
                <w:sz w:val="18"/>
                <w:szCs w:val="18"/>
              </w:rPr>
              <w:t xml:space="preserve"> </w:t>
            </w:r>
            <w:r w:rsidR="00EA7F58">
              <w:rPr>
                <w:rFonts w:ascii="Arial" w:hAnsi="Arial" w:cs="Arial"/>
                <w:sz w:val="18"/>
                <w:szCs w:val="18"/>
              </w:rPr>
              <w:t>2.94</w:t>
            </w:r>
          </w:p>
        </w:tc>
        <w:tc>
          <w:tcPr>
            <w:tcW w:w="1437" w:type="dxa"/>
          </w:tcPr>
          <w:p w14:paraId="1C3F3E2C"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0.42 - 2.94</w:t>
            </w:r>
          </w:p>
        </w:tc>
        <w:tc>
          <w:tcPr>
            <w:tcW w:w="1446" w:type="dxa"/>
            <w:shd w:val="clear" w:color="auto" w:fill="FAFAFA"/>
          </w:tcPr>
          <w:p w14:paraId="4140E05F" w14:textId="2C4F90DC" w:rsidR="00A31A3A" w:rsidRPr="003709B5" w:rsidRDefault="00EA7F58" w:rsidP="003709B5">
            <w:pPr>
              <w:overflowPunct/>
              <w:autoSpaceDE/>
              <w:autoSpaceDN/>
              <w:adjustRightInd/>
              <w:ind w:right="-72"/>
              <w:jc w:val="right"/>
              <w:textAlignment w:val="auto"/>
              <w:rPr>
                <w:rFonts w:ascii="Arial" w:hAnsi="Arial" w:cs="Arial"/>
                <w:sz w:val="18"/>
                <w:szCs w:val="18"/>
              </w:rPr>
            </w:pPr>
            <w:r>
              <w:rPr>
                <w:rFonts w:ascii="Arial" w:hAnsi="Arial" w:cs="Arial"/>
                <w:sz w:val="18"/>
                <w:szCs w:val="18"/>
              </w:rPr>
              <w:t>1.50 - 1.90</w:t>
            </w:r>
          </w:p>
        </w:tc>
        <w:tc>
          <w:tcPr>
            <w:tcW w:w="1434" w:type="dxa"/>
          </w:tcPr>
          <w:p w14:paraId="70EC73C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sz w:val="18"/>
                <w:szCs w:val="18"/>
              </w:rPr>
              <w:t>1.50 - 1.90</w:t>
            </w:r>
          </w:p>
        </w:tc>
      </w:tr>
      <w:tr w:rsidR="00A31A3A" w:rsidRPr="003709B5" w14:paraId="3B65118D" w14:textId="77777777" w:rsidTr="003817C7">
        <w:tc>
          <w:tcPr>
            <w:tcW w:w="3780" w:type="dxa"/>
            <w:shd w:val="clear" w:color="auto" w:fill="auto"/>
          </w:tcPr>
          <w:p w14:paraId="7CA9DB41" w14:textId="77777777" w:rsidR="00A31A3A" w:rsidRPr="003709B5" w:rsidRDefault="00A31A3A" w:rsidP="003709B5">
            <w:pPr>
              <w:overflowPunct/>
              <w:autoSpaceDE/>
              <w:autoSpaceDN/>
              <w:adjustRightInd/>
              <w:ind w:left="-113"/>
              <w:textAlignment w:val="auto"/>
              <w:rPr>
                <w:rFonts w:ascii="Arial" w:hAnsi="Arial" w:cs="Arial"/>
                <w:sz w:val="18"/>
                <w:szCs w:val="18"/>
              </w:rPr>
            </w:pPr>
            <w:r w:rsidRPr="003709B5">
              <w:rPr>
                <w:rFonts w:ascii="Arial" w:hAnsi="Arial" w:cs="Arial"/>
                <w:sz w:val="18"/>
                <w:szCs w:val="18"/>
              </w:rPr>
              <w:t>Salary growth rate</w:t>
            </w:r>
          </w:p>
        </w:tc>
        <w:tc>
          <w:tcPr>
            <w:tcW w:w="1347" w:type="dxa"/>
            <w:shd w:val="clear" w:color="auto" w:fill="FAFAFA"/>
          </w:tcPr>
          <w:p w14:paraId="1B4D347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3.00 - 5.00</w:t>
            </w:r>
          </w:p>
        </w:tc>
        <w:tc>
          <w:tcPr>
            <w:tcW w:w="1437" w:type="dxa"/>
          </w:tcPr>
          <w:p w14:paraId="7BE289C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3.00 - 5.00</w:t>
            </w:r>
          </w:p>
        </w:tc>
        <w:tc>
          <w:tcPr>
            <w:tcW w:w="1446" w:type="dxa"/>
            <w:shd w:val="clear" w:color="auto" w:fill="FAFAFA"/>
          </w:tcPr>
          <w:p w14:paraId="3CCC7B3F"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3.00 - 5.00</w:t>
            </w:r>
          </w:p>
        </w:tc>
        <w:tc>
          <w:tcPr>
            <w:tcW w:w="1434" w:type="dxa"/>
          </w:tcPr>
          <w:p w14:paraId="0BA105B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3.00 - 5.00</w:t>
            </w:r>
          </w:p>
        </w:tc>
      </w:tr>
      <w:tr w:rsidR="00A31A3A" w:rsidRPr="003709B5" w14:paraId="7A478D3F" w14:textId="77777777" w:rsidTr="003817C7">
        <w:tc>
          <w:tcPr>
            <w:tcW w:w="3780" w:type="dxa"/>
            <w:shd w:val="clear" w:color="auto" w:fill="auto"/>
          </w:tcPr>
          <w:p w14:paraId="2F5F206C" w14:textId="77777777" w:rsidR="00A31A3A" w:rsidRPr="003709B5" w:rsidRDefault="00A31A3A" w:rsidP="003709B5">
            <w:pPr>
              <w:overflowPunct/>
              <w:autoSpaceDE/>
              <w:autoSpaceDN/>
              <w:adjustRightInd/>
              <w:ind w:left="-113"/>
              <w:textAlignment w:val="auto"/>
              <w:rPr>
                <w:rFonts w:ascii="Arial" w:hAnsi="Arial" w:cs="Arial"/>
                <w:sz w:val="18"/>
                <w:szCs w:val="18"/>
              </w:rPr>
            </w:pPr>
            <w:r w:rsidRPr="003709B5">
              <w:rPr>
                <w:rFonts w:ascii="Arial" w:hAnsi="Arial" w:cs="Arial"/>
                <w:sz w:val="18"/>
                <w:szCs w:val="18"/>
              </w:rPr>
              <w:t>Turnover rate</w:t>
            </w:r>
          </w:p>
        </w:tc>
        <w:tc>
          <w:tcPr>
            <w:tcW w:w="1347" w:type="dxa"/>
            <w:shd w:val="clear" w:color="auto" w:fill="FAFAFA"/>
          </w:tcPr>
          <w:p w14:paraId="6F6B8CAC"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1.91 - 27.50</w:t>
            </w:r>
          </w:p>
        </w:tc>
        <w:tc>
          <w:tcPr>
            <w:tcW w:w="1437" w:type="dxa"/>
          </w:tcPr>
          <w:p w14:paraId="0C00A09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1.91 - 27.50</w:t>
            </w:r>
          </w:p>
        </w:tc>
        <w:tc>
          <w:tcPr>
            <w:tcW w:w="1446" w:type="dxa"/>
            <w:shd w:val="clear" w:color="auto" w:fill="FAFAFA"/>
          </w:tcPr>
          <w:p w14:paraId="0F1D8F4F"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1.91 - 27.50</w:t>
            </w:r>
          </w:p>
        </w:tc>
        <w:tc>
          <w:tcPr>
            <w:tcW w:w="1434" w:type="dxa"/>
          </w:tcPr>
          <w:p w14:paraId="7C0F83FD"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1.91 - 27.50</w:t>
            </w:r>
          </w:p>
        </w:tc>
      </w:tr>
    </w:tbl>
    <w:p w14:paraId="2602B255" w14:textId="77777777" w:rsidR="00A31A3A" w:rsidRPr="003709B5" w:rsidRDefault="00A31A3A" w:rsidP="003709B5">
      <w:pPr>
        <w:overflowPunct/>
        <w:autoSpaceDE/>
        <w:autoSpaceDN/>
        <w:adjustRightInd/>
        <w:textAlignment w:val="auto"/>
        <w:rPr>
          <w:rFonts w:ascii="Arial" w:hAnsi="Arial" w:cs="Arial"/>
          <w:sz w:val="18"/>
          <w:szCs w:val="18"/>
          <w:lang w:val="en-GB"/>
        </w:rPr>
      </w:pPr>
    </w:p>
    <w:p w14:paraId="6CACBD98" w14:textId="77777777" w:rsidR="00E70F3A" w:rsidRDefault="00E70F3A">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20ADE093" w14:textId="77777777" w:rsidR="00E70F3A" w:rsidRDefault="00E70F3A" w:rsidP="003709B5">
      <w:pPr>
        <w:overflowPunct/>
        <w:autoSpaceDE/>
        <w:autoSpaceDN/>
        <w:adjustRightInd/>
        <w:textAlignment w:val="auto"/>
        <w:rPr>
          <w:rFonts w:ascii="Arial" w:hAnsi="Arial" w:cs="Arial"/>
          <w:sz w:val="18"/>
          <w:szCs w:val="18"/>
          <w:lang w:val="en-GB"/>
        </w:rPr>
      </w:pPr>
    </w:p>
    <w:p w14:paraId="508037E0" w14:textId="39F254D9" w:rsidR="00A31A3A" w:rsidRPr="003709B5" w:rsidRDefault="00A31A3A" w:rsidP="003709B5">
      <w:pPr>
        <w:overflowPunct/>
        <w:autoSpaceDE/>
        <w:autoSpaceDN/>
        <w:adjustRightInd/>
        <w:textAlignment w:val="auto"/>
        <w:rPr>
          <w:rFonts w:ascii="Arial" w:hAnsi="Arial" w:cs="Arial"/>
          <w:sz w:val="18"/>
          <w:szCs w:val="18"/>
          <w:lang w:val="en-GB"/>
        </w:rPr>
      </w:pPr>
      <w:r w:rsidRPr="003709B5">
        <w:rPr>
          <w:rFonts w:ascii="Arial" w:hAnsi="Arial" w:cs="Arial"/>
          <w:sz w:val="18"/>
          <w:szCs w:val="18"/>
          <w:lang w:val="en-GB"/>
        </w:rPr>
        <w:t>Sensitivity analysis for each significant assumption used is as follows:</w:t>
      </w:r>
    </w:p>
    <w:p w14:paraId="61EC73C6" w14:textId="77777777" w:rsidR="00A31A3A" w:rsidRPr="00380D8A" w:rsidRDefault="00A31A3A" w:rsidP="003709B5">
      <w:pPr>
        <w:overflowPunct/>
        <w:autoSpaceDE/>
        <w:autoSpaceDN/>
        <w:adjustRightInd/>
        <w:textAlignment w:val="auto"/>
        <w:rPr>
          <w:rFonts w:ascii="Arial" w:hAnsi="Arial" w:cs="Arial"/>
          <w:sz w:val="12"/>
          <w:szCs w:val="12"/>
          <w:lang w:val="en-GB"/>
        </w:rPr>
      </w:pPr>
    </w:p>
    <w:tbl>
      <w:tblPr>
        <w:tblW w:w="5000" w:type="pct"/>
        <w:tblLayout w:type="fixed"/>
        <w:tblLook w:val="04A0" w:firstRow="1" w:lastRow="0" w:firstColumn="1" w:lastColumn="0" w:noHBand="0" w:noVBand="1"/>
      </w:tblPr>
      <w:tblGrid>
        <w:gridCol w:w="1777"/>
        <w:gridCol w:w="1466"/>
        <w:gridCol w:w="1476"/>
        <w:gridCol w:w="1186"/>
        <w:gridCol w:w="1186"/>
        <w:gridCol w:w="1186"/>
        <w:gridCol w:w="1183"/>
      </w:tblGrid>
      <w:tr w:rsidR="00A31A3A" w:rsidRPr="003709B5" w14:paraId="698C2863" w14:textId="77777777" w:rsidTr="003817C7">
        <w:tc>
          <w:tcPr>
            <w:tcW w:w="939" w:type="pct"/>
            <w:shd w:val="clear" w:color="auto" w:fill="auto"/>
            <w:vAlign w:val="center"/>
          </w:tcPr>
          <w:p w14:paraId="4722663F" w14:textId="77777777" w:rsidR="00A31A3A" w:rsidRPr="003709B5" w:rsidRDefault="00A31A3A" w:rsidP="003709B5">
            <w:pPr>
              <w:overflowPunct/>
              <w:autoSpaceDE/>
              <w:autoSpaceDN/>
              <w:adjustRightInd/>
              <w:ind w:left="431"/>
              <w:jc w:val="both"/>
              <w:textAlignment w:val="auto"/>
              <w:rPr>
                <w:rFonts w:ascii="Arial" w:hAnsi="Arial" w:cs="Arial"/>
                <w:sz w:val="18"/>
                <w:szCs w:val="18"/>
                <w:lang w:eastAsia="en-GB"/>
              </w:rPr>
            </w:pPr>
          </w:p>
        </w:tc>
        <w:tc>
          <w:tcPr>
            <w:tcW w:w="1555" w:type="pct"/>
            <w:gridSpan w:val="2"/>
            <w:vMerge w:val="restart"/>
            <w:shd w:val="clear" w:color="auto" w:fill="auto"/>
            <w:vAlign w:val="bottom"/>
          </w:tcPr>
          <w:p w14:paraId="0DB94745"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Change in assumption</w:t>
            </w:r>
          </w:p>
        </w:tc>
        <w:tc>
          <w:tcPr>
            <w:tcW w:w="2506" w:type="pct"/>
            <w:gridSpan w:val="4"/>
            <w:tcBorders>
              <w:top w:val="single" w:sz="4" w:space="0" w:color="auto"/>
              <w:bottom w:val="single" w:sz="4" w:space="0" w:color="auto"/>
            </w:tcBorders>
            <w:shd w:val="clear" w:color="auto" w:fill="auto"/>
            <w:vAlign w:val="center"/>
          </w:tcPr>
          <w:p w14:paraId="17EFE761"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Impact on defined benefit obligations</w:t>
            </w:r>
          </w:p>
        </w:tc>
      </w:tr>
      <w:tr w:rsidR="00A31A3A" w:rsidRPr="003709B5" w14:paraId="10BDFCBB" w14:textId="77777777" w:rsidTr="003817C7">
        <w:tc>
          <w:tcPr>
            <w:tcW w:w="939" w:type="pct"/>
            <w:shd w:val="clear" w:color="auto" w:fill="auto"/>
            <w:vAlign w:val="center"/>
          </w:tcPr>
          <w:p w14:paraId="40F647FD" w14:textId="77777777" w:rsidR="00A31A3A" w:rsidRPr="003709B5" w:rsidRDefault="00A31A3A" w:rsidP="003709B5">
            <w:pPr>
              <w:overflowPunct/>
              <w:autoSpaceDE/>
              <w:autoSpaceDN/>
              <w:adjustRightInd/>
              <w:ind w:left="431"/>
              <w:jc w:val="both"/>
              <w:textAlignment w:val="auto"/>
              <w:rPr>
                <w:rFonts w:ascii="Arial" w:hAnsi="Arial" w:cs="Arial"/>
                <w:sz w:val="18"/>
                <w:szCs w:val="18"/>
                <w:lang w:eastAsia="en-GB"/>
              </w:rPr>
            </w:pPr>
          </w:p>
        </w:tc>
        <w:tc>
          <w:tcPr>
            <w:tcW w:w="1555" w:type="pct"/>
            <w:gridSpan w:val="2"/>
            <w:vMerge/>
            <w:tcBorders>
              <w:bottom w:val="single" w:sz="4" w:space="0" w:color="auto"/>
            </w:tcBorders>
            <w:shd w:val="clear" w:color="auto" w:fill="auto"/>
            <w:vAlign w:val="bottom"/>
          </w:tcPr>
          <w:p w14:paraId="43348F93" w14:textId="77777777" w:rsidR="00A31A3A" w:rsidRPr="003709B5" w:rsidRDefault="00A31A3A" w:rsidP="003709B5">
            <w:pPr>
              <w:pBdr>
                <w:bottom w:val="single" w:sz="4" w:space="1" w:color="auto"/>
              </w:pBdr>
              <w:overflowPunct/>
              <w:autoSpaceDE/>
              <w:autoSpaceDN/>
              <w:adjustRightInd/>
              <w:ind w:right="-72"/>
              <w:jc w:val="center"/>
              <w:textAlignment w:val="auto"/>
              <w:rPr>
                <w:rFonts w:ascii="Arial" w:hAnsi="Arial" w:cs="Arial"/>
                <w:b/>
                <w:bCs/>
                <w:sz w:val="18"/>
                <w:szCs w:val="18"/>
                <w:lang w:eastAsia="en-GB"/>
              </w:rPr>
            </w:pPr>
          </w:p>
        </w:tc>
        <w:tc>
          <w:tcPr>
            <w:tcW w:w="1254" w:type="pct"/>
            <w:gridSpan w:val="2"/>
            <w:tcBorders>
              <w:top w:val="single" w:sz="4" w:space="0" w:color="auto"/>
              <w:bottom w:val="single" w:sz="4" w:space="0" w:color="auto"/>
            </w:tcBorders>
            <w:shd w:val="clear" w:color="auto" w:fill="auto"/>
            <w:vAlign w:val="center"/>
          </w:tcPr>
          <w:p w14:paraId="5274CC00"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 xml:space="preserve">Consolidated </w:t>
            </w:r>
          </w:p>
          <w:p w14:paraId="65C2EE6B"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financial statements</w:t>
            </w:r>
          </w:p>
        </w:tc>
        <w:tc>
          <w:tcPr>
            <w:tcW w:w="1252" w:type="pct"/>
            <w:gridSpan w:val="2"/>
            <w:tcBorders>
              <w:top w:val="single" w:sz="4" w:space="0" w:color="auto"/>
              <w:bottom w:val="single" w:sz="4" w:space="0" w:color="auto"/>
            </w:tcBorders>
            <w:shd w:val="clear" w:color="auto" w:fill="auto"/>
            <w:vAlign w:val="center"/>
          </w:tcPr>
          <w:p w14:paraId="02417796"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 xml:space="preserve">Separate </w:t>
            </w:r>
          </w:p>
          <w:p w14:paraId="24955A82"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financial statements</w:t>
            </w:r>
          </w:p>
        </w:tc>
      </w:tr>
      <w:tr w:rsidR="00A31A3A" w:rsidRPr="003709B5" w14:paraId="37C8C4A6" w14:textId="77777777" w:rsidTr="003817C7">
        <w:tc>
          <w:tcPr>
            <w:tcW w:w="939" w:type="pct"/>
            <w:shd w:val="clear" w:color="auto" w:fill="auto"/>
            <w:vAlign w:val="center"/>
            <w:hideMark/>
          </w:tcPr>
          <w:p w14:paraId="639551B2" w14:textId="77777777" w:rsidR="00A31A3A" w:rsidRPr="003709B5" w:rsidRDefault="00A31A3A" w:rsidP="003709B5">
            <w:pPr>
              <w:overflowPunct/>
              <w:autoSpaceDE/>
              <w:autoSpaceDN/>
              <w:adjustRightInd/>
              <w:ind w:left="431"/>
              <w:jc w:val="both"/>
              <w:textAlignment w:val="auto"/>
              <w:rPr>
                <w:rFonts w:ascii="Arial" w:hAnsi="Arial" w:cs="Arial"/>
                <w:sz w:val="18"/>
                <w:szCs w:val="18"/>
                <w:lang w:val="en-GB" w:eastAsia="en-GB"/>
              </w:rPr>
            </w:pPr>
            <w:r w:rsidRPr="003709B5">
              <w:rPr>
                <w:rFonts w:ascii="Arial" w:hAnsi="Arial" w:cs="Arial"/>
                <w:sz w:val="18"/>
                <w:szCs w:val="18"/>
                <w:lang w:eastAsia="en-GB"/>
              </w:rPr>
              <w:t> </w:t>
            </w:r>
          </w:p>
        </w:tc>
        <w:tc>
          <w:tcPr>
            <w:tcW w:w="775" w:type="pct"/>
            <w:tcBorders>
              <w:top w:val="single" w:sz="4" w:space="0" w:color="auto"/>
              <w:bottom w:val="single" w:sz="4" w:space="0" w:color="auto"/>
            </w:tcBorders>
            <w:shd w:val="clear" w:color="auto" w:fill="auto"/>
            <w:vAlign w:val="center"/>
            <w:hideMark/>
          </w:tcPr>
          <w:p w14:paraId="726C099B"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lang w:val="en-GB" w:eastAsia="en-GB"/>
              </w:rPr>
            </w:pPr>
            <w:r w:rsidRPr="003709B5">
              <w:rPr>
                <w:rFonts w:ascii="Arial" w:hAnsi="Arial" w:cs="Arial"/>
                <w:b/>
                <w:bCs/>
                <w:sz w:val="18"/>
                <w:szCs w:val="18"/>
                <w:lang w:val="en-GB" w:eastAsia="en-GB"/>
              </w:rPr>
              <w:t>2021</w:t>
            </w:r>
            <w:r w:rsidRPr="003709B5">
              <w:rPr>
                <w:rFonts w:ascii="Arial" w:hAnsi="Arial" w:cs="Arial"/>
                <w:b/>
                <w:bCs/>
                <w:sz w:val="18"/>
                <w:szCs w:val="18"/>
                <w:lang w:val="en-GB" w:eastAsia="en-GB"/>
              </w:rPr>
              <w:br/>
              <w:t>Percentage</w:t>
            </w:r>
          </w:p>
        </w:tc>
        <w:tc>
          <w:tcPr>
            <w:tcW w:w="780" w:type="pct"/>
            <w:tcBorders>
              <w:top w:val="single" w:sz="4" w:space="0" w:color="auto"/>
              <w:bottom w:val="single" w:sz="4" w:space="0" w:color="auto"/>
            </w:tcBorders>
            <w:shd w:val="clear" w:color="auto" w:fill="auto"/>
            <w:vAlign w:val="center"/>
            <w:hideMark/>
          </w:tcPr>
          <w:p w14:paraId="35B9676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lang w:val="en-GB" w:eastAsia="en-GB"/>
              </w:rPr>
            </w:pPr>
            <w:r w:rsidRPr="003709B5">
              <w:rPr>
                <w:rFonts w:ascii="Arial" w:hAnsi="Arial" w:cs="Arial"/>
                <w:b/>
                <w:bCs/>
                <w:sz w:val="18"/>
                <w:szCs w:val="18"/>
                <w:lang w:val="en-GB" w:eastAsia="en-GB"/>
              </w:rPr>
              <w:t>2020</w:t>
            </w:r>
            <w:r w:rsidRPr="003709B5">
              <w:rPr>
                <w:rFonts w:ascii="Arial" w:hAnsi="Arial" w:cs="Arial"/>
                <w:b/>
                <w:bCs/>
                <w:sz w:val="18"/>
                <w:szCs w:val="18"/>
                <w:lang w:eastAsia="en-GB"/>
              </w:rPr>
              <w:br/>
            </w:r>
            <w:r w:rsidRPr="003709B5">
              <w:rPr>
                <w:rFonts w:ascii="Arial" w:hAnsi="Arial" w:cs="Arial"/>
                <w:b/>
                <w:bCs/>
                <w:sz w:val="18"/>
                <w:szCs w:val="18"/>
                <w:lang w:val="en-GB" w:eastAsia="en-GB"/>
              </w:rPr>
              <w:t>Percentage</w:t>
            </w:r>
          </w:p>
        </w:tc>
        <w:tc>
          <w:tcPr>
            <w:tcW w:w="627" w:type="pct"/>
            <w:tcBorders>
              <w:top w:val="single" w:sz="4" w:space="0" w:color="auto"/>
              <w:bottom w:val="single" w:sz="4" w:space="0" w:color="auto"/>
            </w:tcBorders>
            <w:shd w:val="clear" w:color="auto" w:fill="auto"/>
            <w:vAlign w:val="center"/>
            <w:hideMark/>
          </w:tcPr>
          <w:p w14:paraId="24BFFFFB"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lang w:val="en-GB" w:eastAsia="en-GB"/>
              </w:rPr>
            </w:pPr>
            <w:r w:rsidRPr="003709B5">
              <w:rPr>
                <w:rFonts w:ascii="Arial" w:hAnsi="Arial" w:cs="Arial"/>
                <w:b/>
                <w:bCs/>
                <w:sz w:val="18"/>
                <w:szCs w:val="18"/>
                <w:lang w:val="en-GB" w:eastAsia="en-GB"/>
              </w:rPr>
              <w:t>2021</w:t>
            </w:r>
            <w:r w:rsidRPr="003709B5">
              <w:rPr>
                <w:rFonts w:ascii="Arial" w:hAnsi="Arial" w:cs="Arial"/>
                <w:b/>
                <w:bCs/>
                <w:sz w:val="18"/>
                <w:szCs w:val="18"/>
                <w:lang w:val="en-GB" w:eastAsia="en-GB"/>
              </w:rPr>
              <w:br/>
              <w:t>Baht</w:t>
            </w:r>
          </w:p>
        </w:tc>
        <w:tc>
          <w:tcPr>
            <w:tcW w:w="627" w:type="pct"/>
            <w:tcBorders>
              <w:top w:val="single" w:sz="4" w:space="0" w:color="auto"/>
              <w:bottom w:val="single" w:sz="4" w:space="0" w:color="auto"/>
            </w:tcBorders>
            <w:shd w:val="clear" w:color="auto" w:fill="auto"/>
            <w:vAlign w:val="center"/>
            <w:hideMark/>
          </w:tcPr>
          <w:p w14:paraId="74CC10CE"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lang w:val="en-GB" w:eastAsia="en-GB"/>
              </w:rPr>
            </w:pPr>
            <w:r w:rsidRPr="003709B5">
              <w:rPr>
                <w:rFonts w:ascii="Arial" w:hAnsi="Arial" w:cs="Arial"/>
                <w:b/>
                <w:bCs/>
                <w:sz w:val="18"/>
                <w:szCs w:val="18"/>
                <w:lang w:val="en-GB" w:eastAsia="en-GB"/>
              </w:rPr>
              <w:t>2020</w:t>
            </w:r>
            <w:r w:rsidRPr="003709B5">
              <w:rPr>
                <w:rFonts w:ascii="Arial" w:hAnsi="Arial" w:cs="Arial"/>
                <w:b/>
                <w:bCs/>
                <w:sz w:val="18"/>
                <w:szCs w:val="18"/>
                <w:lang w:eastAsia="en-GB"/>
              </w:rPr>
              <w:br/>
            </w:r>
            <w:r w:rsidRPr="003709B5">
              <w:rPr>
                <w:rFonts w:ascii="Arial" w:hAnsi="Arial" w:cs="Arial"/>
                <w:b/>
                <w:bCs/>
                <w:sz w:val="18"/>
                <w:szCs w:val="18"/>
                <w:lang w:val="en-GB" w:eastAsia="en-GB"/>
              </w:rPr>
              <w:t>Baht</w:t>
            </w:r>
          </w:p>
        </w:tc>
        <w:tc>
          <w:tcPr>
            <w:tcW w:w="627" w:type="pct"/>
            <w:tcBorders>
              <w:top w:val="single" w:sz="4" w:space="0" w:color="auto"/>
              <w:bottom w:val="single" w:sz="4" w:space="0" w:color="auto"/>
            </w:tcBorders>
            <w:shd w:val="clear" w:color="auto" w:fill="auto"/>
            <w:vAlign w:val="center"/>
          </w:tcPr>
          <w:p w14:paraId="53AD99C2"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lang w:eastAsia="en-GB"/>
              </w:rPr>
            </w:pPr>
            <w:r w:rsidRPr="003709B5">
              <w:rPr>
                <w:rFonts w:ascii="Arial" w:hAnsi="Arial" w:cs="Arial"/>
                <w:b/>
                <w:bCs/>
                <w:sz w:val="18"/>
                <w:szCs w:val="18"/>
                <w:lang w:val="en-GB" w:eastAsia="en-GB"/>
              </w:rPr>
              <w:t>2021</w:t>
            </w:r>
            <w:r w:rsidRPr="003709B5">
              <w:rPr>
                <w:rFonts w:ascii="Arial" w:hAnsi="Arial" w:cs="Arial"/>
                <w:b/>
                <w:bCs/>
                <w:sz w:val="18"/>
                <w:szCs w:val="18"/>
                <w:lang w:val="en-GB" w:eastAsia="en-GB"/>
              </w:rPr>
              <w:br/>
              <w:t>Baht</w:t>
            </w:r>
          </w:p>
        </w:tc>
        <w:tc>
          <w:tcPr>
            <w:tcW w:w="625" w:type="pct"/>
            <w:tcBorders>
              <w:top w:val="single" w:sz="4" w:space="0" w:color="auto"/>
              <w:bottom w:val="single" w:sz="4" w:space="0" w:color="auto"/>
            </w:tcBorders>
            <w:shd w:val="clear" w:color="auto" w:fill="auto"/>
            <w:vAlign w:val="center"/>
          </w:tcPr>
          <w:p w14:paraId="45F0891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lang w:eastAsia="en-GB"/>
              </w:rPr>
            </w:pPr>
            <w:r w:rsidRPr="003709B5">
              <w:rPr>
                <w:rFonts w:ascii="Arial" w:hAnsi="Arial" w:cs="Arial"/>
                <w:b/>
                <w:bCs/>
                <w:sz w:val="18"/>
                <w:szCs w:val="18"/>
                <w:lang w:val="en-GB" w:eastAsia="en-GB"/>
              </w:rPr>
              <w:t>2020</w:t>
            </w:r>
            <w:r w:rsidRPr="003709B5">
              <w:rPr>
                <w:rFonts w:ascii="Arial" w:hAnsi="Arial" w:cs="Arial"/>
                <w:b/>
                <w:bCs/>
                <w:sz w:val="18"/>
                <w:szCs w:val="18"/>
                <w:lang w:eastAsia="en-GB"/>
              </w:rPr>
              <w:br/>
              <w:t>Baht</w:t>
            </w:r>
          </w:p>
        </w:tc>
      </w:tr>
      <w:tr w:rsidR="00A31A3A" w:rsidRPr="003709B5" w14:paraId="46DBA2BE" w14:textId="77777777" w:rsidTr="003817C7">
        <w:tc>
          <w:tcPr>
            <w:tcW w:w="939" w:type="pct"/>
            <w:shd w:val="clear" w:color="auto" w:fill="auto"/>
            <w:vAlign w:val="center"/>
          </w:tcPr>
          <w:p w14:paraId="2C2CE71A" w14:textId="77777777" w:rsidR="00A31A3A" w:rsidRPr="003709B5" w:rsidRDefault="00A31A3A" w:rsidP="003709B5">
            <w:pPr>
              <w:overflowPunct/>
              <w:autoSpaceDE/>
              <w:autoSpaceDN/>
              <w:adjustRightInd/>
              <w:ind w:left="431"/>
              <w:textAlignment w:val="auto"/>
              <w:rPr>
                <w:rFonts w:ascii="Arial" w:hAnsi="Arial" w:cs="Arial"/>
                <w:sz w:val="18"/>
                <w:szCs w:val="18"/>
                <w:lang w:eastAsia="en-GB"/>
              </w:rPr>
            </w:pPr>
          </w:p>
        </w:tc>
        <w:tc>
          <w:tcPr>
            <w:tcW w:w="775" w:type="pct"/>
            <w:tcBorders>
              <w:top w:val="single" w:sz="4" w:space="0" w:color="auto"/>
            </w:tcBorders>
            <w:shd w:val="clear" w:color="auto" w:fill="FAFAFA"/>
            <w:vAlign w:val="center"/>
          </w:tcPr>
          <w:p w14:paraId="51AA9F45" w14:textId="77777777" w:rsidR="00A31A3A" w:rsidRPr="003709B5" w:rsidRDefault="00A31A3A" w:rsidP="003709B5">
            <w:pPr>
              <w:overflowPunct/>
              <w:autoSpaceDE/>
              <w:autoSpaceDN/>
              <w:adjustRightInd/>
              <w:ind w:right="-72"/>
              <w:jc w:val="right"/>
              <w:textAlignment w:val="auto"/>
              <w:rPr>
                <w:rFonts w:ascii="Arial" w:hAnsi="Arial" w:cs="Arial"/>
                <w:sz w:val="18"/>
                <w:szCs w:val="18"/>
                <w:lang w:eastAsia="en-GB"/>
              </w:rPr>
            </w:pPr>
          </w:p>
        </w:tc>
        <w:tc>
          <w:tcPr>
            <w:tcW w:w="780" w:type="pct"/>
            <w:tcBorders>
              <w:top w:val="single" w:sz="4" w:space="0" w:color="auto"/>
            </w:tcBorders>
            <w:shd w:val="clear" w:color="auto" w:fill="auto"/>
            <w:vAlign w:val="center"/>
          </w:tcPr>
          <w:p w14:paraId="19ACF734" w14:textId="77777777" w:rsidR="00A31A3A" w:rsidRPr="003709B5" w:rsidRDefault="00A31A3A" w:rsidP="003709B5">
            <w:pPr>
              <w:overflowPunct/>
              <w:autoSpaceDE/>
              <w:autoSpaceDN/>
              <w:adjustRightInd/>
              <w:ind w:right="-72"/>
              <w:jc w:val="right"/>
              <w:textAlignment w:val="auto"/>
              <w:rPr>
                <w:rFonts w:ascii="Arial" w:hAnsi="Arial" w:cs="Arial"/>
                <w:sz w:val="18"/>
                <w:szCs w:val="18"/>
                <w:lang w:eastAsia="en-GB"/>
              </w:rPr>
            </w:pPr>
          </w:p>
        </w:tc>
        <w:tc>
          <w:tcPr>
            <w:tcW w:w="627" w:type="pct"/>
            <w:tcBorders>
              <w:top w:val="single" w:sz="4" w:space="0" w:color="auto"/>
            </w:tcBorders>
            <w:shd w:val="clear" w:color="auto" w:fill="FAFAFA"/>
            <w:vAlign w:val="center"/>
          </w:tcPr>
          <w:p w14:paraId="1B945744" w14:textId="77777777" w:rsidR="00A31A3A" w:rsidRPr="003709B5" w:rsidRDefault="00A31A3A" w:rsidP="003709B5">
            <w:pPr>
              <w:overflowPunct/>
              <w:autoSpaceDE/>
              <w:autoSpaceDN/>
              <w:adjustRightInd/>
              <w:ind w:right="-72"/>
              <w:jc w:val="right"/>
              <w:textAlignment w:val="auto"/>
              <w:rPr>
                <w:rFonts w:ascii="Arial" w:hAnsi="Arial" w:cs="Arial"/>
                <w:sz w:val="18"/>
                <w:szCs w:val="18"/>
                <w:lang w:eastAsia="en-GB"/>
              </w:rPr>
            </w:pPr>
          </w:p>
        </w:tc>
        <w:tc>
          <w:tcPr>
            <w:tcW w:w="627" w:type="pct"/>
            <w:tcBorders>
              <w:top w:val="single" w:sz="4" w:space="0" w:color="auto"/>
            </w:tcBorders>
            <w:shd w:val="clear" w:color="auto" w:fill="auto"/>
            <w:vAlign w:val="center"/>
          </w:tcPr>
          <w:p w14:paraId="24E48939" w14:textId="77777777" w:rsidR="00A31A3A" w:rsidRPr="003709B5" w:rsidRDefault="00A31A3A" w:rsidP="003709B5">
            <w:pPr>
              <w:overflowPunct/>
              <w:autoSpaceDE/>
              <w:autoSpaceDN/>
              <w:adjustRightInd/>
              <w:ind w:right="-72"/>
              <w:jc w:val="right"/>
              <w:textAlignment w:val="auto"/>
              <w:rPr>
                <w:rFonts w:ascii="Arial" w:hAnsi="Arial" w:cs="Arial"/>
                <w:sz w:val="18"/>
                <w:szCs w:val="18"/>
                <w:lang w:eastAsia="en-GB"/>
              </w:rPr>
            </w:pPr>
          </w:p>
        </w:tc>
        <w:tc>
          <w:tcPr>
            <w:tcW w:w="627" w:type="pct"/>
            <w:tcBorders>
              <w:top w:val="single" w:sz="4" w:space="0" w:color="auto"/>
            </w:tcBorders>
            <w:shd w:val="clear" w:color="auto" w:fill="FAFAFA"/>
          </w:tcPr>
          <w:p w14:paraId="6E71080D" w14:textId="77777777" w:rsidR="00A31A3A" w:rsidRPr="003709B5" w:rsidRDefault="00A31A3A" w:rsidP="003709B5">
            <w:pPr>
              <w:overflowPunct/>
              <w:autoSpaceDE/>
              <w:autoSpaceDN/>
              <w:adjustRightInd/>
              <w:ind w:right="-72"/>
              <w:jc w:val="right"/>
              <w:textAlignment w:val="auto"/>
              <w:rPr>
                <w:rFonts w:ascii="Arial" w:hAnsi="Arial" w:cs="Arial"/>
                <w:sz w:val="18"/>
                <w:szCs w:val="18"/>
                <w:lang w:eastAsia="en-GB"/>
              </w:rPr>
            </w:pPr>
          </w:p>
        </w:tc>
        <w:tc>
          <w:tcPr>
            <w:tcW w:w="625" w:type="pct"/>
            <w:tcBorders>
              <w:top w:val="single" w:sz="4" w:space="0" w:color="auto"/>
            </w:tcBorders>
          </w:tcPr>
          <w:p w14:paraId="014ECB58" w14:textId="77777777" w:rsidR="00A31A3A" w:rsidRPr="003709B5" w:rsidRDefault="00A31A3A" w:rsidP="003709B5">
            <w:pPr>
              <w:overflowPunct/>
              <w:autoSpaceDE/>
              <w:autoSpaceDN/>
              <w:adjustRightInd/>
              <w:ind w:right="-72"/>
              <w:jc w:val="right"/>
              <w:textAlignment w:val="auto"/>
              <w:rPr>
                <w:rFonts w:ascii="Arial" w:hAnsi="Arial" w:cs="Arial"/>
                <w:sz w:val="18"/>
                <w:szCs w:val="18"/>
                <w:lang w:eastAsia="en-GB"/>
              </w:rPr>
            </w:pPr>
          </w:p>
        </w:tc>
      </w:tr>
      <w:tr w:rsidR="002D0F4D" w:rsidRPr="003709B5" w14:paraId="1C0D3689" w14:textId="77777777" w:rsidTr="003817C7">
        <w:tc>
          <w:tcPr>
            <w:tcW w:w="939" w:type="pct"/>
            <w:shd w:val="clear" w:color="auto" w:fill="auto"/>
            <w:hideMark/>
          </w:tcPr>
          <w:p w14:paraId="72FF4091" w14:textId="77777777" w:rsidR="002D0F4D" w:rsidRPr="003709B5" w:rsidRDefault="002D0F4D" w:rsidP="002D0F4D">
            <w:pPr>
              <w:overflowPunct/>
              <w:autoSpaceDE/>
              <w:autoSpaceDN/>
              <w:adjustRightInd/>
              <w:ind w:left="-113"/>
              <w:textAlignment w:val="auto"/>
              <w:rPr>
                <w:rFonts w:ascii="Arial" w:hAnsi="Arial" w:cs="Arial"/>
                <w:sz w:val="18"/>
                <w:szCs w:val="18"/>
                <w:lang w:val="en-GB" w:eastAsia="en-GB"/>
              </w:rPr>
            </w:pPr>
            <w:r w:rsidRPr="003709B5">
              <w:rPr>
                <w:rFonts w:ascii="Arial" w:hAnsi="Arial" w:cs="Arial"/>
                <w:sz w:val="18"/>
                <w:szCs w:val="18"/>
                <w:lang w:eastAsia="en-GB"/>
              </w:rPr>
              <w:t>Discount rate</w:t>
            </w:r>
          </w:p>
        </w:tc>
        <w:tc>
          <w:tcPr>
            <w:tcW w:w="775" w:type="pct"/>
            <w:shd w:val="clear" w:color="auto" w:fill="auto"/>
            <w:vAlign w:val="center"/>
          </w:tcPr>
          <w:p w14:paraId="455CF569"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Increase by 1%</w:t>
            </w:r>
          </w:p>
          <w:p w14:paraId="1A3F8501" w14:textId="77777777" w:rsidR="002D0F4D" w:rsidRPr="003709B5" w:rsidRDefault="002D0F4D" w:rsidP="002D0F4D">
            <w:pPr>
              <w:overflowPunct/>
              <w:autoSpaceDE/>
              <w:autoSpaceDN/>
              <w:adjustRightInd/>
              <w:ind w:right="-72"/>
              <w:jc w:val="right"/>
              <w:textAlignment w:val="auto"/>
              <w:rPr>
                <w:rFonts w:ascii="Arial" w:hAnsi="Arial" w:cs="Arial"/>
                <w:sz w:val="18"/>
                <w:szCs w:val="18"/>
                <w:lang w:val="en-GB" w:eastAsia="en-GB"/>
              </w:rPr>
            </w:pPr>
          </w:p>
        </w:tc>
        <w:tc>
          <w:tcPr>
            <w:tcW w:w="780" w:type="pct"/>
            <w:shd w:val="clear" w:color="auto" w:fill="auto"/>
            <w:vAlign w:val="center"/>
          </w:tcPr>
          <w:p w14:paraId="11DE3243"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Increase by 1%</w:t>
            </w:r>
          </w:p>
          <w:p w14:paraId="143ADEFA" w14:textId="77777777" w:rsidR="002D0F4D" w:rsidRPr="003709B5" w:rsidRDefault="002D0F4D" w:rsidP="002D0F4D">
            <w:pPr>
              <w:overflowPunct/>
              <w:autoSpaceDE/>
              <w:autoSpaceDN/>
              <w:adjustRightInd/>
              <w:ind w:right="-72"/>
              <w:jc w:val="right"/>
              <w:textAlignment w:val="auto"/>
              <w:rPr>
                <w:rFonts w:ascii="Arial" w:hAnsi="Arial" w:cs="Arial"/>
                <w:sz w:val="18"/>
                <w:szCs w:val="18"/>
                <w:lang w:val="en-GB" w:eastAsia="en-GB"/>
              </w:rPr>
            </w:pPr>
          </w:p>
        </w:tc>
        <w:tc>
          <w:tcPr>
            <w:tcW w:w="627" w:type="pct"/>
            <w:shd w:val="clear" w:color="auto" w:fill="auto"/>
            <w:vAlign w:val="center"/>
          </w:tcPr>
          <w:p w14:paraId="3188DDDC" w14:textId="68B87712" w:rsidR="002D0F4D" w:rsidRPr="003709B5" w:rsidRDefault="002D0F4D" w:rsidP="002D0F4D">
            <w:pPr>
              <w:overflowPunct/>
              <w:autoSpaceDE/>
              <w:autoSpaceDN/>
              <w:adjustRightInd/>
              <w:ind w:right="-72"/>
              <w:jc w:val="right"/>
              <w:textAlignment w:val="auto"/>
              <w:rPr>
                <w:rFonts w:ascii="Arial" w:hAnsi="Arial" w:cs="Arial"/>
                <w:sz w:val="18"/>
                <w:szCs w:val="18"/>
                <w:lang w:val="en-GB" w:eastAsia="en-GB"/>
              </w:rPr>
            </w:pPr>
            <w:r w:rsidRPr="00BF6A9E">
              <w:rPr>
                <w:rFonts w:asciiTheme="minorHAnsi" w:hAnsiTheme="minorHAnsi" w:cstheme="minorHAnsi"/>
                <w:sz w:val="18"/>
                <w:szCs w:val="18"/>
                <w:lang w:eastAsia="en-GB"/>
              </w:rPr>
              <w:t>Decrease by</w:t>
            </w:r>
            <w:r>
              <w:rPr>
                <w:rFonts w:asciiTheme="minorHAnsi" w:hAnsiTheme="minorHAnsi" w:cstheme="minorHAnsi"/>
                <w:sz w:val="18"/>
                <w:szCs w:val="18"/>
                <w:lang w:eastAsia="en-GB"/>
              </w:rPr>
              <w:br/>
              <w:t>13,277,075</w:t>
            </w:r>
          </w:p>
        </w:tc>
        <w:tc>
          <w:tcPr>
            <w:tcW w:w="627" w:type="pct"/>
            <w:shd w:val="clear" w:color="auto" w:fill="auto"/>
            <w:vAlign w:val="center"/>
          </w:tcPr>
          <w:p w14:paraId="6AB40DDF" w14:textId="7461360F" w:rsidR="002D0F4D" w:rsidRPr="003709B5" w:rsidRDefault="002D0F4D" w:rsidP="002D0F4D">
            <w:pPr>
              <w:overflowPunct/>
              <w:autoSpaceDE/>
              <w:autoSpaceDN/>
              <w:adjustRightInd/>
              <w:ind w:right="-72"/>
              <w:jc w:val="right"/>
              <w:textAlignment w:val="auto"/>
              <w:rPr>
                <w:rFonts w:ascii="Arial" w:hAnsi="Arial" w:cs="Arial"/>
                <w:sz w:val="18"/>
                <w:szCs w:val="18"/>
                <w:lang w:val="en-GB" w:eastAsia="en-GB"/>
              </w:rPr>
            </w:pPr>
            <w:r w:rsidRPr="00900436">
              <w:rPr>
                <w:rFonts w:asciiTheme="minorHAnsi" w:hAnsiTheme="minorHAnsi" w:cstheme="minorHAnsi"/>
                <w:sz w:val="18"/>
                <w:szCs w:val="18"/>
                <w:lang w:eastAsia="en-GB"/>
              </w:rPr>
              <w:t xml:space="preserve">Decrease by 12,454,799 </w:t>
            </w:r>
          </w:p>
        </w:tc>
        <w:tc>
          <w:tcPr>
            <w:tcW w:w="627" w:type="pct"/>
            <w:vAlign w:val="center"/>
          </w:tcPr>
          <w:p w14:paraId="188512C2" w14:textId="1DDFD398"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Decrease by </w:t>
            </w:r>
            <w:r>
              <w:rPr>
                <w:rFonts w:asciiTheme="minorHAnsi" w:hAnsiTheme="minorHAnsi" w:cstheme="minorHAnsi"/>
                <w:sz w:val="18"/>
                <w:szCs w:val="18"/>
                <w:lang w:val="en-GB" w:eastAsia="en-GB"/>
              </w:rPr>
              <w:t>7,772,074</w:t>
            </w:r>
          </w:p>
        </w:tc>
        <w:tc>
          <w:tcPr>
            <w:tcW w:w="625" w:type="pct"/>
            <w:vAlign w:val="center"/>
          </w:tcPr>
          <w:p w14:paraId="442D61C9" w14:textId="608CE314"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900436">
              <w:rPr>
                <w:rFonts w:asciiTheme="minorHAnsi" w:hAnsiTheme="minorHAnsi" w:cstheme="minorHAnsi"/>
                <w:sz w:val="18"/>
                <w:szCs w:val="18"/>
                <w:lang w:eastAsia="en-GB"/>
              </w:rPr>
              <w:t xml:space="preserve">Decrease by 7,065,434 </w:t>
            </w:r>
          </w:p>
        </w:tc>
      </w:tr>
      <w:tr w:rsidR="002D0F4D" w:rsidRPr="003709B5" w14:paraId="02B11749" w14:textId="77777777" w:rsidTr="003817C7">
        <w:tc>
          <w:tcPr>
            <w:tcW w:w="939" w:type="pct"/>
            <w:shd w:val="clear" w:color="auto" w:fill="auto"/>
          </w:tcPr>
          <w:p w14:paraId="41F1E96E" w14:textId="77777777" w:rsidR="002D0F4D" w:rsidRPr="003709B5" w:rsidRDefault="002D0F4D" w:rsidP="002D0F4D">
            <w:pPr>
              <w:overflowPunct/>
              <w:autoSpaceDE/>
              <w:autoSpaceDN/>
              <w:adjustRightInd/>
              <w:ind w:left="-113"/>
              <w:textAlignment w:val="auto"/>
              <w:rPr>
                <w:rFonts w:ascii="Arial" w:hAnsi="Arial" w:cs="Arial"/>
                <w:sz w:val="18"/>
                <w:szCs w:val="18"/>
                <w:lang w:eastAsia="en-GB"/>
              </w:rPr>
            </w:pPr>
          </w:p>
        </w:tc>
        <w:tc>
          <w:tcPr>
            <w:tcW w:w="775" w:type="pct"/>
            <w:shd w:val="clear" w:color="auto" w:fill="auto"/>
            <w:vAlign w:val="center"/>
          </w:tcPr>
          <w:p w14:paraId="7894FB9F"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Decrease by 1%</w:t>
            </w:r>
          </w:p>
          <w:p w14:paraId="0685FABA"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p>
        </w:tc>
        <w:tc>
          <w:tcPr>
            <w:tcW w:w="780" w:type="pct"/>
            <w:shd w:val="clear" w:color="auto" w:fill="auto"/>
            <w:vAlign w:val="center"/>
          </w:tcPr>
          <w:p w14:paraId="5CF05DB4"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Decrease by 1%</w:t>
            </w:r>
          </w:p>
          <w:p w14:paraId="0C479BB5"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auto"/>
            <w:vAlign w:val="center"/>
          </w:tcPr>
          <w:p w14:paraId="322D3603" w14:textId="7ABC3C4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Increase by </w:t>
            </w:r>
            <w:r w:rsidRPr="00BF6A9E">
              <w:rPr>
                <w:rFonts w:asciiTheme="minorHAnsi" w:hAnsiTheme="minorHAnsi" w:cstheme="minorHAnsi"/>
                <w:sz w:val="18"/>
                <w:szCs w:val="18"/>
                <w:lang w:val="en-GB" w:eastAsia="en-GB"/>
              </w:rPr>
              <w:t>1</w:t>
            </w:r>
            <w:r>
              <w:rPr>
                <w:rFonts w:asciiTheme="minorHAnsi" w:hAnsiTheme="minorHAnsi" w:cstheme="minorHAnsi"/>
                <w:sz w:val="18"/>
                <w:szCs w:val="18"/>
                <w:lang w:val="en-GB" w:eastAsia="en-GB"/>
              </w:rPr>
              <w:t>5,249,394</w:t>
            </w:r>
          </w:p>
        </w:tc>
        <w:tc>
          <w:tcPr>
            <w:tcW w:w="627" w:type="pct"/>
            <w:shd w:val="clear" w:color="auto" w:fill="auto"/>
            <w:vAlign w:val="center"/>
          </w:tcPr>
          <w:p w14:paraId="0B7DE0F8" w14:textId="0D5A8F40"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900436">
              <w:rPr>
                <w:rFonts w:asciiTheme="minorHAnsi" w:hAnsiTheme="minorHAnsi" w:cstheme="minorHAnsi"/>
                <w:sz w:val="18"/>
                <w:szCs w:val="18"/>
                <w:lang w:eastAsia="en-GB"/>
              </w:rPr>
              <w:t xml:space="preserve">Increase by 14,162,812 </w:t>
            </w:r>
          </w:p>
        </w:tc>
        <w:tc>
          <w:tcPr>
            <w:tcW w:w="627" w:type="pct"/>
            <w:vAlign w:val="center"/>
          </w:tcPr>
          <w:p w14:paraId="772C2F54" w14:textId="48B1885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Increase by </w:t>
            </w:r>
            <w:r>
              <w:rPr>
                <w:rFonts w:asciiTheme="minorHAnsi" w:hAnsiTheme="minorHAnsi" w:cstheme="minorHAnsi"/>
                <w:sz w:val="18"/>
                <w:szCs w:val="18"/>
                <w:lang w:eastAsia="en-GB"/>
              </w:rPr>
              <w:t>9,160,600</w:t>
            </w:r>
          </w:p>
        </w:tc>
        <w:tc>
          <w:tcPr>
            <w:tcW w:w="625" w:type="pct"/>
            <w:vAlign w:val="center"/>
          </w:tcPr>
          <w:p w14:paraId="7520B448" w14:textId="66459A21"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900436">
              <w:rPr>
                <w:rFonts w:asciiTheme="minorHAnsi" w:hAnsiTheme="minorHAnsi" w:cstheme="minorHAnsi"/>
                <w:sz w:val="18"/>
                <w:szCs w:val="18"/>
                <w:lang w:eastAsia="en-GB"/>
              </w:rPr>
              <w:t xml:space="preserve">Increase by 8,311,693 </w:t>
            </w:r>
          </w:p>
        </w:tc>
      </w:tr>
      <w:tr w:rsidR="002D0F4D" w:rsidRPr="003709B5" w14:paraId="1B891EE0" w14:textId="77777777" w:rsidTr="003817C7">
        <w:tc>
          <w:tcPr>
            <w:tcW w:w="939" w:type="pct"/>
            <w:shd w:val="clear" w:color="auto" w:fill="auto"/>
            <w:hideMark/>
          </w:tcPr>
          <w:p w14:paraId="5ED6F900" w14:textId="77777777" w:rsidR="002D0F4D" w:rsidRPr="003709B5" w:rsidRDefault="002D0F4D" w:rsidP="002D0F4D">
            <w:pPr>
              <w:overflowPunct/>
              <w:autoSpaceDE/>
              <w:autoSpaceDN/>
              <w:adjustRightInd/>
              <w:ind w:left="-113"/>
              <w:textAlignment w:val="auto"/>
              <w:rPr>
                <w:rFonts w:ascii="Arial" w:hAnsi="Arial" w:cs="Arial"/>
                <w:sz w:val="18"/>
                <w:szCs w:val="18"/>
                <w:lang w:val="en-GB" w:eastAsia="en-GB"/>
              </w:rPr>
            </w:pPr>
            <w:r w:rsidRPr="003709B5">
              <w:rPr>
                <w:rFonts w:ascii="Arial" w:hAnsi="Arial" w:cs="Arial"/>
                <w:sz w:val="18"/>
                <w:szCs w:val="18"/>
                <w:lang w:eastAsia="en-GB"/>
              </w:rPr>
              <w:t>Salary growth rate</w:t>
            </w:r>
          </w:p>
        </w:tc>
        <w:tc>
          <w:tcPr>
            <w:tcW w:w="775" w:type="pct"/>
            <w:shd w:val="clear" w:color="auto" w:fill="auto"/>
            <w:vAlign w:val="center"/>
          </w:tcPr>
          <w:p w14:paraId="781B58A7"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Increase by 1%</w:t>
            </w:r>
          </w:p>
          <w:p w14:paraId="4C2505D7" w14:textId="77777777" w:rsidR="002D0F4D" w:rsidRPr="003709B5" w:rsidRDefault="002D0F4D" w:rsidP="002D0F4D">
            <w:pPr>
              <w:overflowPunct/>
              <w:autoSpaceDE/>
              <w:autoSpaceDN/>
              <w:adjustRightInd/>
              <w:ind w:right="-72"/>
              <w:jc w:val="right"/>
              <w:textAlignment w:val="auto"/>
              <w:rPr>
                <w:rFonts w:ascii="Arial" w:hAnsi="Arial" w:cs="Arial"/>
                <w:sz w:val="18"/>
                <w:szCs w:val="18"/>
                <w:lang w:val="en-GB" w:eastAsia="en-GB"/>
              </w:rPr>
            </w:pPr>
          </w:p>
        </w:tc>
        <w:tc>
          <w:tcPr>
            <w:tcW w:w="780" w:type="pct"/>
            <w:shd w:val="clear" w:color="auto" w:fill="auto"/>
            <w:vAlign w:val="center"/>
          </w:tcPr>
          <w:p w14:paraId="435DD6A8"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Increase by 1%</w:t>
            </w:r>
          </w:p>
          <w:p w14:paraId="0200C4CD" w14:textId="77777777" w:rsidR="002D0F4D" w:rsidRPr="003709B5" w:rsidRDefault="002D0F4D" w:rsidP="002D0F4D">
            <w:pPr>
              <w:overflowPunct/>
              <w:autoSpaceDE/>
              <w:autoSpaceDN/>
              <w:adjustRightInd/>
              <w:ind w:right="-72"/>
              <w:jc w:val="right"/>
              <w:textAlignment w:val="auto"/>
              <w:rPr>
                <w:rFonts w:ascii="Arial" w:hAnsi="Arial" w:cs="Arial"/>
                <w:sz w:val="18"/>
                <w:szCs w:val="18"/>
                <w:lang w:val="en-GB" w:eastAsia="en-GB"/>
              </w:rPr>
            </w:pPr>
          </w:p>
        </w:tc>
        <w:tc>
          <w:tcPr>
            <w:tcW w:w="627" w:type="pct"/>
            <w:shd w:val="clear" w:color="auto" w:fill="auto"/>
            <w:vAlign w:val="center"/>
          </w:tcPr>
          <w:p w14:paraId="728A90CF" w14:textId="2DC93566" w:rsidR="002D0F4D" w:rsidRPr="003709B5" w:rsidRDefault="002D0F4D" w:rsidP="002D0F4D">
            <w:pPr>
              <w:overflowPunct/>
              <w:autoSpaceDE/>
              <w:autoSpaceDN/>
              <w:adjustRightInd/>
              <w:ind w:right="-72"/>
              <w:jc w:val="right"/>
              <w:textAlignment w:val="auto"/>
              <w:rPr>
                <w:rFonts w:ascii="Arial" w:hAnsi="Arial" w:cs="Arial"/>
                <w:sz w:val="18"/>
                <w:szCs w:val="18"/>
                <w:lang w:val="en-GB" w:eastAsia="en-GB"/>
              </w:rPr>
            </w:pPr>
            <w:r w:rsidRPr="00BF6A9E">
              <w:rPr>
                <w:rFonts w:asciiTheme="minorHAnsi" w:hAnsiTheme="minorHAnsi" w:cstheme="minorHAnsi"/>
                <w:sz w:val="18"/>
                <w:szCs w:val="18"/>
                <w:lang w:eastAsia="en-GB"/>
              </w:rPr>
              <w:t xml:space="preserve">Increase by </w:t>
            </w:r>
            <w:r w:rsidRPr="00BF6A9E">
              <w:rPr>
                <w:rFonts w:asciiTheme="minorHAnsi" w:hAnsiTheme="minorHAnsi" w:cstheme="minorHAnsi"/>
                <w:sz w:val="18"/>
                <w:szCs w:val="18"/>
                <w:lang w:val="en-GB" w:eastAsia="en-GB"/>
              </w:rPr>
              <w:t>1</w:t>
            </w:r>
            <w:r>
              <w:rPr>
                <w:rFonts w:asciiTheme="minorHAnsi" w:hAnsiTheme="minorHAnsi" w:cstheme="minorHAnsi"/>
                <w:sz w:val="18"/>
                <w:szCs w:val="18"/>
                <w:lang w:val="en-GB" w:eastAsia="en-GB"/>
              </w:rPr>
              <w:t>5,165,714</w:t>
            </w:r>
          </w:p>
        </w:tc>
        <w:tc>
          <w:tcPr>
            <w:tcW w:w="627" w:type="pct"/>
            <w:shd w:val="clear" w:color="auto" w:fill="auto"/>
            <w:vAlign w:val="center"/>
          </w:tcPr>
          <w:p w14:paraId="48E25913" w14:textId="2AC3030C" w:rsidR="002D0F4D" w:rsidRPr="003709B5" w:rsidRDefault="002D0F4D" w:rsidP="002D0F4D">
            <w:pPr>
              <w:overflowPunct/>
              <w:autoSpaceDE/>
              <w:autoSpaceDN/>
              <w:adjustRightInd/>
              <w:ind w:right="-72"/>
              <w:jc w:val="right"/>
              <w:textAlignment w:val="auto"/>
              <w:rPr>
                <w:rFonts w:ascii="Arial" w:hAnsi="Arial" w:cs="Arial"/>
                <w:sz w:val="18"/>
                <w:szCs w:val="18"/>
                <w:lang w:val="en-GB" w:eastAsia="en-GB"/>
              </w:rPr>
            </w:pPr>
            <w:r w:rsidRPr="00900436">
              <w:rPr>
                <w:rFonts w:asciiTheme="minorHAnsi" w:hAnsiTheme="minorHAnsi" w:cstheme="minorHAnsi"/>
                <w:sz w:val="18"/>
                <w:szCs w:val="18"/>
                <w:lang w:eastAsia="en-GB"/>
              </w:rPr>
              <w:t xml:space="preserve">Increase by 13,674,849  </w:t>
            </w:r>
          </w:p>
        </w:tc>
        <w:tc>
          <w:tcPr>
            <w:tcW w:w="627" w:type="pct"/>
            <w:vAlign w:val="center"/>
          </w:tcPr>
          <w:p w14:paraId="2E8012D5" w14:textId="6328D8AD"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Increase by </w:t>
            </w:r>
            <w:r>
              <w:rPr>
                <w:rFonts w:asciiTheme="minorHAnsi" w:hAnsiTheme="minorHAnsi" w:cstheme="minorHAnsi"/>
                <w:sz w:val="18"/>
                <w:szCs w:val="18"/>
                <w:lang w:eastAsia="en-GB"/>
              </w:rPr>
              <w:t>9,283,675</w:t>
            </w:r>
          </w:p>
        </w:tc>
        <w:tc>
          <w:tcPr>
            <w:tcW w:w="625" w:type="pct"/>
            <w:vAlign w:val="center"/>
          </w:tcPr>
          <w:p w14:paraId="025F428F" w14:textId="65080DA6"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900436">
              <w:rPr>
                <w:rFonts w:asciiTheme="minorHAnsi" w:hAnsiTheme="minorHAnsi" w:cstheme="minorHAnsi"/>
                <w:sz w:val="18"/>
                <w:szCs w:val="18"/>
                <w:lang w:eastAsia="en-GB"/>
              </w:rPr>
              <w:t xml:space="preserve">Increase by 8,411,689 </w:t>
            </w:r>
          </w:p>
        </w:tc>
      </w:tr>
      <w:tr w:rsidR="002D0F4D" w:rsidRPr="003709B5" w14:paraId="47AA375E" w14:textId="77777777" w:rsidTr="003817C7">
        <w:tc>
          <w:tcPr>
            <w:tcW w:w="939" w:type="pct"/>
            <w:shd w:val="clear" w:color="auto" w:fill="auto"/>
            <w:vAlign w:val="center"/>
          </w:tcPr>
          <w:p w14:paraId="76723052" w14:textId="77777777" w:rsidR="002D0F4D" w:rsidRPr="003709B5" w:rsidRDefault="002D0F4D" w:rsidP="002D0F4D">
            <w:pPr>
              <w:overflowPunct/>
              <w:autoSpaceDE/>
              <w:autoSpaceDN/>
              <w:adjustRightInd/>
              <w:ind w:left="431"/>
              <w:textAlignment w:val="auto"/>
              <w:rPr>
                <w:rFonts w:ascii="Arial" w:hAnsi="Arial" w:cs="Arial"/>
                <w:sz w:val="18"/>
                <w:szCs w:val="18"/>
                <w:lang w:eastAsia="en-GB"/>
              </w:rPr>
            </w:pPr>
          </w:p>
        </w:tc>
        <w:tc>
          <w:tcPr>
            <w:tcW w:w="775" w:type="pct"/>
            <w:shd w:val="clear" w:color="auto" w:fill="auto"/>
            <w:vAlign w:val="center"/>
          </w:tcPr>
          <w:p w14:paraId="15B4AC6F"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Decrease by 1%</w:t>
            </w:r>
          </w:p>
          <w:p w14:paraId="4F47CE81"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p>
        </w:tc>
        <w:tc>
          <w:tcPr>
            <w:tcW w:w="780" w:type="pct"/>
            <w:shd w:val="clear" w:color="auto" w:fill="auto"/>
            <w:vAlign w:val="center"/>
          </w:tcPr>
          <w:p w14:paraId="10C9FCD7"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Decrease by 1%</w:t>
            </w:r>
          </w:p>
          <w:p w14:paraId="2FF56CA5"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auto"/>
            <w:vAlign w:val="center"/>
          </w:tcPr>
          <w:p w14:paraId="7555B3AE" w14:textId="7FC0BAA5"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Decrease by </w:t>
            </w:r>
            <w:r w:rsidRPr="00BF6A9E">
              <w:rPr>
                <w:rFonts w:asciiTheme="minorHAnsi" w:hAnsiTheme="minorHAnsi" w:cstheme="minorHAnsi"/>
                <w:sz w:val="18"/>
                <w:szCs w:val="18"/>
                <w:lang w:val="en-GB" w:eastAsia="en-GB"/>
              </w:rPr>
              <w:t>1</w:t>
            </w:r>
            <w:r>
              <w:rPr>
                <w:rFonts w:asciiTheme="minorHAnsi" w:hAnsiTheme="minorHAnsi" w:cstheme="minorHAnsi"/>
                <w:sz w:val="18"/>
                <w:szCs w:val="18"/>
                <w:lang w:val="en-GB" w:eastAsia="en-GB"/>
              </w:rPr>
              <w:t>3,185,0</w:t>
            </w:r>
            <w:r w:rsidR="001A4DA5">
              <w:rPr>
                <w:rFonts w:asciiTheme="minorHAnsi" w:hAnsiTheme="minorHAnsi" w:cstheme="minorHAnsi"/>
                <w:sz w:val="18"/>
                <w:szCs w:val="18"/>
                <w:lang w:val="en-GB" w:eastAsia="en-GB"/>
              </w:rPr>
              <w:t>32</w:t>
            </w:r>
          </w:p>
        </w:tc>
        <w:tc>
          <w:tcPr>
            <w:tcW w:w="627" w:type="pct"/>
            <w:shd w:val="clear" w:color="auto" w:fill="auto"/>
            <w:vAlign w:val="center"/>
          </w:tcPr>
          <w:p w14:paraId="73DB0DD3" w14:textId="130A693E"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900436">
              <w:rPr>
                <w:rFonts w:asciiTheme="minorHAnsi" w:hAnsiTheme="minorHAnsi" w:cstheme="minorHAnsi"/>
                <w:sz w:val="18"/>
                <w:szCs w:val="18"/>
                <w:lang w:eastAsia="en-GB"/>
              </w:rPr>
              <w:t xml:space="preserve">Decrease by 11,915,524 </w:t>
            </w:r>
          </w:p>
        </w:tc>
        <w:tc>
          <w:tcPr>
            <w:tcW w:w="627" w:type="pct"/>
            <w:vAlign w:val="center"/>
          </w:tcPr>
          <w:p w14:paraId="35AE3BFB" w14:textId="314E2324"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Decrease by </w:t>
            </w:r>
            <w:r>
              <w:rPr>
                <w:rFonts w:asciiTheme="minorHAnsi" w:hAnsiTheme="minorHAnsi" w:cstheme="minorHAnsi"/>
                <w:sz w:val="18"/>
                <w:szCs w:val="18"/>
                <w:lang w:eastAsia="en-GB"/>
              </w:rPr>
              <w:t>7,979,531</w:t>
            </w:r>
          </w:p>
        </w:tc>
        <w:tc>
          <w:tcPr>
            <w:tcW w:w="625" w:type="pct"/>
            <w:vAlign w:val="center"/>
          </w:tcPr>
          <w:p w14:paraId="783FEE69" w14:textId="26EC145D"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900436">
              <w:rPr>
                <w:rFonts w:asciiTheme="minorHAnsi" w:hAnsiTheme="minorHAnsi" w:cstheme="minorHAnsi"/>
                <w:sz w:val="18"/>
                <w:szCs w:val="18"/>
                <w:lang w:eastAsia="en-GB"/>
              </w:rPr>
              <w:t xml:space="preserve">Decrease by 7,240,860 </w:t>
            </w:r>
          </w:p>
        </w:tc>
      </w:tr>
      <w:tr w:rsidR="002D0F4D" w:rsidRPr="003709B5" w14:paraId="39008C68" w14:textId="77777777" w:rsidTr="003817C7">
        <w:tc>
          <w:tcPr>
            <w:tcW w:w="939" w:type="pct"/>
            <w:shd w:val="clear" w:color="auto" w:fill="auto"/>
            <w:vAlign w:val="center"/>
          </w:tcPr>
          <w:p w14:paraId="681AE97D" w14:textId="77777777" w:rsidR="002D0F4D" w:rsidRPr="003709B5" w:rsidRDefault="002D0F4D" w:rsidP="002D0F4D">
            <w:pPr>
              <w:overflowPunct/>
              <w:autoSpaceDE/>
              <w:autoSpaceDN/>
              <w:adjustRightInd/>
              <w:ind w:left="-109"/>
              <w:textAlignment w:val="auto"/>
              <w:rPr>
                <w:rFonts w:ascii="Arial" w:hAnsi="Arial" w:cs="Arial"/>
                <w:sz w:val="18"/>
                <w:szCs w:val="18"/>
                <w:lang w:eastAsia="en-GB"/>
              </w:rPr>
            </w:pPr>
            <w:r w:rsidRPr="003709B5">
              <w:rPr>
                <w:rFonts w:ascii="Arial" w:hAnsi="Arial" w:cs="Arial"/>
                <w:sz w:val="18"/>
                <w:szCs w:val="18"/>
              </w:rPr>
              <w:t>Turnover rate</w:t>
            </w:r>
          </w:p>
          <w:p w14:paraId="6B7C402B" w14:textId="77777777" w:rsidR="002D0F4D" w:rsidRPr="003709B5" w:rsidRDefault="002D0F4D" w:rsidP="002D0F4D">
            <w:pPr>
              <w:overflowPunct/>
              <w:autoSpaceDE/>
              <w:autoSpaceDN/>
              <w:adjustRightInd/>
              <w:ind w:left="-109"/>
              <w:textAlignment w:val="auto"/>
              <w:rPr>
                <w:rFonts w:ascii="Arial" w:hAnsi="Arial" w:cs="Arial"/>
                <w:sz w:val="18"/>
                <w:szCs w:val="18"/>
                <w:lang w:eastAsia="en-GB"/>
              </w:rPr>
            </w:pPr>
          </w:p>
        </w:tc>
        <w:tc>
          <w:tcPr>
            <w:tcW w:w="775" w:type="pct"/>
            <w:shd w:val="clear" w:color="auto" w:fill="auto"/>
            <w:vAlign w:val="center"/>
          </w:tcPr>
          <w:p w14:paraId="18B690B5" w14:textId="77777777" w:rsidR="002D0F4D" w:rsidRPr="003709B5" w:rsidRDefault="002D0F4D" w:rsidP="002D0F4D">
            <w:pPr>
              <w:overflowPunct/>
              <w:autoSpaceDE/>
              <w:autoSpaceDN/>
              <w:adjustRightInd/>
              <w:ind w:left="-72" w:right="-72"/>
              <w:jc w:val="right"/>
              <w:textAlignment w:val="auto"/>
              <w:rPr>
                <w:rFonts w:ascii="Arial" w:hAnsi="Arial" w:cs="Arial"/>
                <w:sz w:val="18"/>
                <w:szCs w:val="18"/>
                <w:lang w:eastAsia="en-GB"/>
              </w:rPr>
            </w:pPr>
            <w:r w:rsidRPr="003709B5">
              <w:rPr>
                <w:rFonts w:ascii="Arial" w:hAnsi="Arial" w:cs="Arial"/>
                <w:sz w:val="18"/>
                <w:szCs w:val="18"/>
                <w:lang w:eastAsia="en-GB"/>
              </w:rPr>
              <w:t>Increase by 10%</w:t>
            </w:r>
          </w:p>
          <w:p w14:paraId="2EDA3690"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p>
        </w:tc>
        <w:tc>
          <w:tcPr>
            <w:tcW w:w="780" w:type="pct"/>
            <w:shd w:val="clear" w:color="auto" w:fill="auto"/>
            <w:vAlign w:val="center"/>
          </w:tcPr>
          <w:p w14:paraId="046BFEBE" w14:textId="77777777" w:rsidR="002D0F4D" w:rsidRPr="003709B5" w:rsidRDefault="002D0F4D" w:rsidP="002D0F4D">
            <w:pPr>
              <w:overflowPunct/>
              <w:autoSpaceDE/>
              <w:autoSpaceDN/>
              <w:adjustRightInd/>
              <w:ind w:left="-72" w:right="-72"/>
              <w:jc w:val="right"/>
              <w:textAlignment w:val="auto"/>
              <w:rPr>
                <w:rFonts w:ascii="Arial" w:hAnsi="Arial" w:cs="Arial"/>
                <w:sz w:val="18"/>
                <w:szCs w:val="18"/>
                <w:lang w:eastAsia="en-GB"/>
              </w:rPr>
            </w:pPr>
            <w:r w:rsidRPr="003709B5">
              <w:rPr>
                <w:rFonts w:ascii="Arial" w:hAnsi="Arial" w:cs="Arial"/>
                <w:sz w:val="18"/>
                <w:szCs w:val="18"/>
                <w:lang w:eastAsia="en-GB"/>
              </w:rPr>
              <w:t>Increase by 10%</w:t>
            </w:r>
          </w:p>
          <w:p w14:paraId="3E187CFD"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auto"/>
            <w:vAlign w:val="center"/>
          </w:tcPr>
          <w:p w14:paraId="4C7FD811" w14:textId="3016DFEE"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Decrease by </w:t>
            </w:r>
            <w:r>
              <w:rPr>
                <w:rFonts w:asciiTheme="minorHAnsi" w:hAnsiTheme="minorHAnsi" w:cstheme="minorHAnsi"/>
                <w:sz w:val="18"/>
                <w:szCs w:val="18"/>
                <w:lang w:eastAsia="en-GB"/>
              </w:rPr>
              <w:t>4,009,299</w:t>
            </w:r>
          </w:p>
        </w:tc>
        <w:tc>
          <w:tcPr>
            <w:tcW w:w="627" w:type="pct"/>
            <w:shd w:val="clear" w:color="auto" w:fill="auto"/>
            <w:vAlign w:val="center"/>
          </w:tcPr>
          <w:p w14:paraId="5F90DC11" w14:textId="30F7740A"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900436">
              <w:rPr>
                <w:rFonts w:asciiTheme="minorHAnsi" w:hAnsiTheme="minorHAnsi" w:cstheme="minorHAnsi"/>
                <w:sz w:val="18"/>
                <w:szCs w:val="18"/>
                <w:lang w:eastAsia="en-GB"/>
              </w:rPr>
              <w:t xml:space="preserve">Decrease by 3,601,218 </w:t>
            </w:r>
          </w:p>
        </w:tc>
        <w:tc>
          <w:tcPr>
            <w:tcW w:w="627" w:type="pct"/>
            <w:vAlign w:val="center"/>
          </w:tcPr>
          <w:p w14:paraId="5357547D" w14:textId="3DB8F0CE"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Decrease by </w:t>
            </w:r>
            <w:r>
              <w:rPr>
                <w:rFonts w:asciiTheme="minorHAnsi" w:hAnsiTheme="minorHAnsi" w:cstheme="minorHAnsi"/>
                <w:sz w:val="18"/>
                <w:szCs w:val="18"/>
                <w:lang w:eastAsia="en-GB"/>
              </w:rPr>
              <w:t>1,921,639</w:t>
            </w:r>
          </w:p>
        </w:tc>
        <w:tc>
          <w:tcPr>
            <w:tcW w:w="625" w:type="pct"/>
            <w:vAlign w:val="center"/>
          </w:tcPr>
          <w:p w14:paraId="585110DB" w14:textId="05475756"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900436">
              <w:rPr>
                <w:rFonts w:asciiTheme="minorHAnsi" w:hAnsiTheme="minorHAnsi" w:cstheme="minorHAnsi"/>
                <w:sz w:val="18"/>
                <w:szCs w:val="18"/>
                <w:lang w:eastAsia="en-GB"/>
              </w:rPr>
              <w:t>Decrease by 1,746,564</w:t>
            </w:r>
          </w:p>
        </w:tc>
      </w:tr>
      <w:tr w:rsidR="002D0F4D" w:rsidRPr="003709B5" w14:paraId="2DFCCDB7" w14:textId="77777777" w:rsidTr="003817C7">
        <w:tc>
          <w:tcPr>
            <w:tcW w:w="939" w:type="pct"/>
            <w:shd w:val="clear" w:color="auto" w:fill="auto"/>
            <w:vAlign w:val="center"/>
          </w:tcPr>
          <w:p w14:paraId="65174C5E" w14:textId="77777777" w:rsidR="002D0F4D" w:rsidRPr="003709B5" w:rsidRDefault="002D0F4D" w:rsidP="002D0F4D">
            <w:pPr>
              <w:overflowPunct/>
              <w:autoSpaceDE/>
              <w:autoSpaceDN/>
              <w:adjustRightInd/>
              <w:ind w:left="431"/>
              <w:textAlignment w:val="auto"/>
              <w:rPr>
                <w:rFonts w:ascii="Arial" w:hAnsi="Arial" w:cs="Arial"/>
                <w:sz w:val="18"/>
                <w:szCs w:val="18"/>
                <w:lang w:eastAsia="en-GB"/>
              </w:rPr>
            </w:pPr>
          </w:p>
        </w:tc>
        <w:tc>
          <w:tcPr>
            <w:tcW w:w="775" w:type="pct"/>
            <w:shd w:val="clear" w:color="auto" w:fill="FAFAFA"/>
            <w:vAlign w:val="center"/>
          </w:tcPr>
          <w:p w14:paraId="49D9A324" w14:textId="77777777" w:rsidR="002D0F4D" w:rsidRPr="003709B5" w:rsidRDefault="002D0F4D" w:rsidP="002D0F4D">
            <w:pPr>
              <w:overflowPunct/>
              <w:autoSpaceDE/>
              <w:autoSpaceDN/>
              <w:adjustRightInd/>
              <w:ind w:left="-162" w:right="-72"/>
              <w:jc w:val="right"/>
              <w:textAlignment w:val="auto"/>
              <w:rPr>
                <w:rFonts w:ascii="Arial" w:hAnsi="Arial" w:cs="Arial"/>
                <w:sz w:val="18"/>
                <w:szCs w:val="18"/>
                <w:lang w:eastAsia="en-GB"/>
              </w:rPr>
            </w:pPr>
            <w:r w:rsidRPr="003709B5">
              <w:rPr>
                <w:rFonts w:ascii="Arial" w:hAnsi="Arial" w:cs="Arial"/>
                <w:sz w:val="18"/>
                <w:szCs w:val="18"/>
                <w:lang w:eastAsia="en-GB"/>
              </w:rPr>
              <w:t>Decrease by 10%</w:t>
            </w:r>
          </w:p>
          <w:p w14:paraId="3D54729F"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p>
        </w:tc>
        <w:tc>
          <w:tcPr>
            <w:tcW w:w="780" w:type="pct"/>
            <w:shd w:val="clear" w:color="auto" w:fill="auto"/>
            <w:vAlign w:val="center"/>
          </w:tcPr>
          <w:p w14:paraId="6BBE0FBB" w14:textId="77777777" w:rsidR="002D0F4D" w:rsidRPr="003709B5" w:rsidRDefault="002D0F4D" w:rsidP="002D0F4D">
            <w:pPr>
              <w:overflowPunct/>
              <w:autoSpaceDE/>
              <w:autoSpaceDN/>
              <w:adjustRightInd/>
              <w:ind w:left="-162" w:right="-72"/>
              <w:jc w:val="right"/>
              <w:textAlignment w:val="auto"/>
              <w:rPr>
                <w:rFonts w:ascii="Arial" w:hAnsi="Arial" w:cs="Arial"/>
                <w:sz w:val="18"/>
                <w:szCs w:val="18"/>
                <w:lang w:eastAsia="en-GB"/>
              </w:rPr>
            </w:pPr>
            <w:r w:rsidRPr="003709B5">
              <w:rPr>
                <w:rFonts w:ascii="Arial" w:hAnsi="Arial" w:cs="Arial"/>
                <w:sz w:val="18"/>
                <w:szCs w:val="18"/>
                <w:lang w:eastAsia="en-GB"/>
              </w:rPr>
              <w:t>Decrease by 10%</w:t>
            </w:r>
          </w:p>
          <w:p w14:paraId="756E6E32" w14:textId="7777777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28865858" w14:textId="78B1349E"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Increase by </w:t>
            </w:r>
            <w:r>
              <w:rPr>
                <w:rFonts w:asciiTheme="minorHAnsi" w:hAnsiTheme="minorHAnsi" w:cstheme="minorHAnsi"/>
                <w:sz w:val="18"/>
                <w:szCs w:val="18"/>
                <w:lang w:eastAsia="en-GB"/>
              </w:rPr>
              <w:br/>
              <w:t>4,278,589</w:t>
            </w:r>
          </w:p>
        </w:tc>
        <w:tc>
          <w:tcPr>
            <w:tcW w:w="627" w:type="pct"/>
            <w:shd w:val="clear" w:color="auto" w:fill="auto"/>
            <w:vAlign w:val="center"/>
          </w:tcPr>
          <w:p w14:paraId="44F7FC43" w14:textId="492C6F67"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900436">
              <w:rPr>
                <w:rFonts w:asciiTheme="minorHAnsi" w:hAnsiTheme="minorHAnsi" w:cstheme="minorHAnsi"/>
                <w:sz w:val="18"/>
                <w:szCs w:val="18"/>
                <w:lang w:eastAsia="en-GB"/>
              </w:rPr>
              <w:t xml:space="preserve">Increase by 3,839,078 </w:t>
            </w:r>
          </w:p>
        </w:tc>
        <w:tc>
          <w:tcPr>
            <w:tcW w:w="627" w:type="pct"/>
            <w:vAlign w:val="center"/>
          </w:tcPr>
          <w:p w14:paraId="78957D70" w14:textId="3A23407C" w:rsidR="002D0F4D" w:rsidRPr="003709B5" w:rsidRDefault="002D0F4D" w:rsidP="002D0F4D">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Increase by </w:t>
            </w:r>
            <w:r>
              <w:rPr>
                <w:rFonts w:asciiTheme="minorHAnsi" w:hAnsiTheme="minorHAnsi" w:cstheme="minorHAnsi"/>
                <w:sz w:val="18"/>
                <w:szCs w:val="18"/>
                <w:lang w:eastAsia="en-GB"/>
              </w:rPr>
              <w:t>2,042,911</w:t>
            </w:r>
            <w:r w:rsidRPr="006C0647">
              <w:rPr>
                <w:rFonts w:asciiTheme="minorHAnsi" w:hAnsiTheme="minorHAnsi" w:cstheme="minorHAnsi"/>
                <w:sz w:val="18"/>
                <w:szCs w:val="18"/>
                <w:cs/>
                <w:lang w:val="en-GB" w:eastAsia="en-GB"/>
              </w:rPr>
              <w:t xml:space="preserve">  </w:t>
            </w:r>
          </w:p>
        </w:tc>
        <w:tc>
          <w:tcPr>
            <w:tcW w:w="625" w:type="pct"/>
            <w:vAlign w:val="center"/>
          </w:tcPr>
          <w:p w14:paraId="19FA2F7F" w14:textId="0BFAAAB8" w:rsidR="002D0F4D" w:rsidRPr="003709B5" w:rsidRDefault="002D0F4D" w:rsidP="002D0F4D">
            <w:pPr>
              <w:overflowPunct/>
              <w:autoSpaceDE/>
              <w:autoSpaceDN/>
              <w:adjustRightInd/>
              <w:ind w:right="-72"/>
              <w:jc w:val="right"/>
              <w:textAlignment w:val="auto"/>
              <w:rPr>
                <w:rFonts w:ascii="Arial" w:hAnsi="Arial" w:cs="Arial"/>
                <w:b/>
                <w:bCs/>
                <w:sz w:val="18"/>
                <w:szCs w:val="18"/>
                <w:lang w:eastAsia="en-GB"/>
              </w:rPr>
            </w:pPr>
            <w:r w:rsidRPr="00900436">
              <w:rPr>
                <w:rFonts w:asciiTheme="minorHAnsi" w:hAnsiTheme="minorHAnsi" w:cstheme="minorHAnsi"/>
                <w:sz w:val="18"/>
                <w:szCs w:val="18"/>
                <w:lang w:eastAsia="en-GB"/>
              </w:rPr>
              <w:t xml:space="preserve">Increase by 1,855,071 </w:t>
            </w:r>
          </w:p>
        </w:tc>
      </w:tr>
    </w:tbl>
    <w:p w14:paraId="566CB042" w14:textId="77777777" w:rsidR="00A31A3A" w:rsidRPr="00380D8A" w:rsidRDefault="00A31A3A" w:rsidP="003709B5">
      <w:pPr>
        <w:jc w:val="thaiDistribute"/>
        <w:rPr>
          <w:rFonts w:ascii="Arial" w:hAnsi="Arial" w:cs="Arial"/>
          <w:sz w:val="12"/>
          <w:szCs w:val="12"/>
          <w:lang w:val="en-GB"/>
        </w:rPr>
      </w:pPr>
    </w:p>
    <w:p w14:paraId="22B2B875" w14:textId="77777777"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3D5B2A3C" w14:textId="77777777" w:rsidR="00A31A3A" w:rsidRPr="00380D8A" w:rsidRDefault="00A31A3A" w:rsidP="003709B5">
      <w:pPr>
        <w:jc w:val="thaiDistribute"/>
        <w:rPr>
          <w:rFonts w:ascii="Arial" w:hAnsi="Arial" w:cs="Arial"/>
          <w:sz w:val="12"/>
          <w:szCs w:val="12"/>
          <w:lang w:val="en-GB"/>
        </w:rPr>
      </w:pPr>
    </w:p>
    <w:p w14:paraId="6D700F71" w14:textId="77777777"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The methods and types of assumptions used in preparing the sensitivity analysis did not change compared to the previous year.</w:t>
      </w:r>
    </w:p>
    <w:p w14:paraId="7F0D6579" w14:textId="77777777" w:rsidR="00A31A3A" w:rsidRPr="00380D8A" w:rsidRDefault="00A31A3A" w:rsidP="003709B5">
      <w:pPr>
        <w:jc w:val="thaiDistribute"/>
        <w:rPr>
          <w:rFonts w:ascii="Arial" w:hAnsi="Arial" w:cs="Arial"/>
          <w:sz w:val="12"/>
          <w:szCs w:val="12"/>
          <w:lang w:val="en-GB"/>
        </w:rPr>
      </w:pPr>
    </w:p>
    <w:p w14:paraId="3FFAC3E0" w14:textId="77777777"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 xml:space="preserve">Through its retirement benefit plans, the Group is exposed to </w:t>
      </w:r>
      <w:proofErr w:type="gramStart"/>
      <w:r w:rsidRPr="003709B5">
        <w:rPr>
          <w:rFonts w:ascii="Arial" w:hAnsi="Arial" w:cs="Arial"/>
          <w:sz w:val="18"/>
          <w:szCs w:val="18"/>
          <w:lang w:val="en-GB"/>
        </w:rPr>
        <w:t>a number of</w:t>
      </w:r>
      <w:proofErr w:type="gramEnd"/>
      <w:r w:rsidRPr="003709B5">
        <w:rPr>
          <w:rFonts w:ascii="Arial" w:hAnsi="Arial" w:cs="Arial"/>
          <w:sz w:val="18"/>
          <w:szCs w:val="18"/>
          <w:lang w:val="en-GB"/>
        </w:rPr>
        <w:t xml:space="preserve"> risks. The most significant risk is a change in bond yield. A decrease in government bond yields will increase plan liabilities.</w:t>
      </w:r>
    </w:p>
    <w:p w14:paraId="12393807" w14:textId="77777777" w:rsidR="00A31A3A" w:rsidRPr="00380D8A" w:rsidRDefault="00A31A3A" w:rsidP="003709B5">
      <w:pPr>
        <w:jc w:val="thaiDistribute"/>
        <w:rPr>
          <w:rFonts w:ascii="Arial" w:hAnsi="Arial" w:cs="Arial"/>
          <w:sz w:val="12"/>
          <w:szCs w:val="12"/>
          <w:lang w:val="en-GB"/>
        </w:rPr>
      </w:pPr>
    </w:p>
    <w:p w14:paraId="38271B3E" w14:textId="16FCC8F6" w:rsidR="00A31A3A" w:rsidRPr="003709B5" w:rsidRDefault="00A31A3A" w:rsidP="003709B5">
      <w:pPr>
        <w:jc w:val="thaiDistribute"/>
        <w:rPr>
          <w:rFonts w:ascii="Arial" w:hAnsi="Arial" w:cs="Arial"/>
          <w:strike/>
          <w:sz w:val="18"/>
          <w:szCs w:val="18"/>
          <w:lang w:val="en-GB"/>
        </w:rPr>
      </w:pPr>
      <w:r w:rsidRPr="003709B5">
        <w:rPr>
          <w:rFonts w:ascii="Arial" w:hAnsi="Arial" w:cs="Arial"/>
          <w:spacing w:val="-4"/>
          <w:sz w:val="18"/>
          <w:szCs w:val="18"/>
          <w:lang w:val="en-GB"/>
        </w:rPr>
        <w:t xml:space="preserve">The weighted average duration of the defined benefit obligation is </w:t>
      </w:r>
      <w:r w:rsidR="007E6396">
        <w:rPr>
          <w:rFonts w:ascii="Arial" w:hAnsi="Arial" w:cs="Arial"/>
          <w:spacing w:val="-4"/>
          <w:sz w:val="18"/>
          <w:szCs w:val="18"/>
          <w:lang w:val="en-GB"/>
        </w:rPr>
        <w:t>8</w:t>
      </w:r>
      <w:r w:rsidRPr="003709B5">
        <w:rPr>
          <w:rFonts w:ascii="Arial" w:hAnsi="Arial" w:cs="Arial"/>
          <w:spacing w:val="-4"/>
          <w:sz w:val="18"/>
          <w:szCs w:val="18"/>
          <w:lang w:val="en-GB"/>
        </w:rPr>
        <w:t>-1</w:t>
      </w:r>
      <w:r w:rsidR="007E6396">
        <w:rPr>
          <w:rFonts w:ascii="Arial" w:hAnsi="Arial" w:cs="Browallia New"/>
          <w:spacing w:val="-4"/>
          <w:sz w:val="18"/>
          <w:szCs w:val="22"/>
          <w:lang w:val="en-GB"/>
        </w:rPr>
        <w:t>5</w:t>
      </w:r>
      <w:r w:rsidRPr="003709B5">
        <w:rPr>
          <w:rFonts w:ascii="Arial" w:hAnsi="Arial" w:cs="Arial"/>
          <w:spacing w:val="-4"/>
          <w:sz w:val="18"/>
          <w:szCs w:val="18"/>
          <w:lang w:val="en-GB"/>
        </w:rPr>
        <w:t xml:space="preserve"> years (2020: 8 -15 years</w:t>
      </w:r>
      <w:r w:rsidRPr="003709B5">
        <w:rPr>
          <w:rFonts w:ascii="Arial" w:hAnsi="Arial" w:cs="Arial"/>
          <w:sz w:val="18"/>
          <w:szCs w:val="18"/>
          <w:lang w:val="en-GB"/>
        </w:rPr>
        <w:t>).</w:t>
      </w:r>
    </w:p>
    <w:p w14:paraId="4F4CE3ED" w14:textId="77777777" w:rsidR="00A31A3A" w:rsidRPr="00380D8A" w:rsidRDefault="00A31A3A" w:rsidP="003709B5">
      <w:pPr>
        <w:jc w:val="both"/>
        <w:rPr>
          <w:rFonts w:ascii="Arial" w:hAnsi="Arial" w:cs="Arial"/>
          <w:sz w:val="12"/>
          <w:szCs w:val="12"/>
          <w:lang w:val="en-GB"/>
        </w:rPr>
      </w:pPr>
    </w:p>
    <w:p w14:paraId="53D0E319" w14:textId="77777777" w:rsidR="00A31A3A" w:rsidRPr="00380D8A" w:rsidRDefault="00A31A3A" w:rsidP="003709B5">
      <w:pPr>
        <w:jc w:val="both"/>
        <w:rPr>
          <w:rFonts w:ascii="Arial" w:hAnsi="Arial" w:cs="Arial"/>
          <w:spacing w:val="-2"/>
          <w:sz w:val="12"/>
          <w:szCs w:val="12"/>
          <w:cs/>
          <w:lang w:eastAsia="x-none"/>
        </w:rPr>
      </w:pPr>
    </w:p>
    <w:tbl>
      <w:tblPr>
        <w:tblW w:w="9450" w:type="dxa"/>
        <w:shd w:val="clear" w:color="auto" w:fill="FFA543"/>
        <w:tblLook w:val="04A0" w:firstRow="1" w:lastRow="0" w:firstColumn="1" w:lastColumn="0" w:noHBand="0" w:noVBand="1"/>
      </w:tblPr>
      <w:tblGrid>
        <w:gridCol w:w="9450"/>
      </w:tblGrid>
      <w:tr w:rsidR="00A31A3A" w:rsidRPr="003709B5" w14:paraId="4B0D1AA5" w14:textId="77777777" w:rsidTr="003817C7">
        <w:trPr>
          <w:trHeight w:val="386"/>
        </w:trPr>
        <w:tc>
          <w:tcPr>
            <w:tcW w:w="9450" w:type="dxa"/>
            <w:shd w:val="clear" w:color="auto" w:fill="FFA543"/>
            <w:vAlign w:val="center"/>
          </w:tcPr>
          <w:p w14:paraId="0FA5146C" w14:textId="77777777"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30</w:t>
            </w:r>
            <w:r w:rsidRPr="003709B5">
              <w:rPr>
                <w:rFonts w:ascii="Arial" w:hAnsi="Arial" w:cs="Arial"/>
                <w:b/>
                <w:bCs/>
                <w:color w:val="FFFFFF"/>
                <w:sz w:val="18"/>
                <w:szCs w:val="18"/>
                <w:lang w:val="en-GB" w:eastAsia="th-TH"/>
              </w:rPr>
              <w:tab/>
              <w:t>Assets and liabilities relating to contracts with customers</w:t>
            </w:r>
          </w:p>
        </w:tc>
      </w:tr>
    </w:tbl>
    <w:p w14:paraId="50C41A9C" w14:textId="77777777" w:rsidR="00A31A3A" w:rsidRPr="003709B5" w:rsidRDefault="00A31A3A" w:rsidP="003709B5">
      <w:pPr>
        <w:ind w:left="540" w:hanging="540"/>
        <w:jc w:val="thaiDistribute"/>
        <w:rPr>
          <w:rFonts w:ascii="Arial" w:hAnsi="Arial" w:cs="Arial"/>
          <w:b/>
          <w:bCs/>
          <w:sz w:val="18"/>
          <w:szCs w:val="18"/>
          <w:lang w:val="en-GB"/>
        </w:rPr>
      </w:pPr>
    </w:p>
    <w:p w14:paraId="0E3DB761" w14:textId="77777777" w:rsidR="00A31A3A" w:rsidRPr="003709B5" w:rsidRDefault="00A31A3A" w:rsidP="003709B5">
      <w:pPr>
        <w:ind w:left="540" w:hanging="540"/>
        <w:jc w:val="both"/>
        <w:rPr>
          <w:rFonts w:ascii="Arial" w:eastAsia="Arial Unicode MS" w:hAnsi="Arial" w:cs="Arial"/>
          <w:b/>
          <w:bCs/>
          <w:color w:val="CF4A02"/>
          <w:sz w:val="18"/>
          <w:szCs w:val="18"/>
          <w:lang w:val="en-GB"/>
        </w:rPr>
      </w:pPr>
      <w:r w:rsidRPr="003709B5">
        <w:rPr>
          <w:rFonts w:ascii="Arial" w:eastAsia="Arial Unicode MS" w:hAnsi="Arial" w:cs="Arial"/>
          <w:b/>
          <w:bCs/>
          <w:color w:val="CF4A02"/>
          <w:sz w:val="18"/>
          <w:szCs w:val="18"/>
          <w:lang w:val="en-GB"/>
        </w:rPr>
        <w:t xml:space="preserve">30.1 </w:t>
      </w:r>
      <w:r w:rsidRPr="003709B5">
        <w:rPr>
          <w:rFonts w:ascii="Arial" w:eastAsia="Arial Unicode MS" w:hAnsi="Arial" w:cs="Arial"/>
          <w:b/>
          <w:bCs/>
          <w:color w:val="CF4A02"/>
          <w:sz w:val="18"/>
          <w:szCs w:val="18"/>
          <w:lang w:val="en-GB"/>
        </w:rPr>
        <w:tab/>
        <w:t>Contract assets</w:t>
      </w:r>
    </w:p>
    <w:p w14:paraId="70B0BC82" w14:textId="77777777" w:rsidR="00A31A3A" w:rsidRPr="00380D8A" w:rsidRDefault="00A31A3A" w:rsidP="003709B5">
      <w:pPr>
        <w:ind w:left="540"/>
        <w:jc w:val="both"/>
        <w:rPr>
          <w:rFonts w:ascii="Arial" w:eastAsia="Arial Unicode MS" w:hAnsi="Arial" w:cs="Arial"/>
          <w:color w:val="A44E00" w:themeColor="text2" w:themeShade="BF"/>
          <w:sz w:val="12"/>
          <w:szCs w:val="12"/>
          <w:lang w:val="en-GB"/>
        </w:rPr>
      </w:pPr>
    </w:p>
    <w:p w14:paraId="473CB0E0" w14:textId="77777777" w:rsidR="00A31A3A" w:rsidRPr="003709B5" w:rsidRDefault="00A31A3A" w:rsidP="003709B5">
      <w:pPr>
        <w:ind w:left="540"/>
        <w:jc w:val="both"/>
        <w:rPr>
          <w:rFonts w:ascii="Arial" w:eastAsia="Arial Unicode MS" w:hAnsi="Arial" w:cs="Arial"/>
          <w:color w:val="000000"/>
          <w:sz w:val="18"/>
          <w:szCs w:val="18"/>
          <w:lang w:val="en-GB"/>
        </w:rPr>
      </w:pPr>
      <w:r w:rsidRPr="003709B5">
        <w:rPr>
          <w:rFonts w:ascii="Arial" w:eastAsia="Arial Unicode MS" w:hAnsi="Arial" w:cs="Arial"/>
          <w:color w:val="000000"/>
          <w:sz w:val="18"/>
          <w:szCs w:val="18"/>
          <w:lang w:val="en-GB"/>
        </w:rPr>
        <w:t>The Group recognised the following assets related to contracts with customers.</w:t>
      </w:r>
    </w:p>
    <w:p w14:paraId="7E5A5FB5" w14:textId="77777777" w:rsidR="00A31A3A" w:rsidRPr="00380D8A" w:rsidRDefault="00A31A3A" w:rsidP="003709B5">
      <w:pPr>
        <w:ind w:left="540"/>
        <w:jc w:val="both"/>
        <w:rPr>
          <w:rFonts w:ascii="Arial" w:eastAsia="Arial Unicode MS" w:hAnsi="Arial" w:cs="Arial"/>
          <w:color w:val="A44E00" w:themeColor="text2" w:themeShade="BF"/>
          <w:sz w:val="12"/>
          <w:szCs w:val="12"/>
          <w:lang w:val="en-GB"/>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51"/>
        <w:gridCol w:w="17"/>
        <w:gridCol w:w="1368"/>
        <w:gridCol w:w="1368"/>
      </w:tblGrid>
      <w:tr w:rsidR="00A31A3A" w:rsidRPr="003709B5" w14:paraId="0DC66892" w14:textId="77777777" w:rsidTr="003817C7">
        <w:tc>
          <w:tcPr>
            <w:tcW w:w="4003" w:type="dxa"/>
            <w:tcBorders>
              <w:top w:val="nil"/>
              <w:left w:val="nil"/>
              <w:bottom w:val="nil"/>
              <w:right w:val="nil"/>
            </w:tcBorders>
            <w:shd w:val="clear" w:color="auto" w:fill="auto"/>
          </w:tcPr>
          <w:p w14:paraId="6C1696E4" w14:textId="77777777" w:rsidR="00A31A3A" w:rsidRPr="003709B5" w:rsidRDefault="00A31A3A" w:rsidP="003709B5">
            <w:pPr>
              <w:tabs>
                <w:tab w:val="left" w:pos="166"/>
              </w:tabs>
              <w:ind w:left="427"/>
              <w:jc w:val="both"/>
              <w:rPr>
                <w:rFonts w:ascii="Arial" w:hAnsi="Arial" w:cs="Arial"/>
                <w:b/>
                <w:bCs/>
                <w:sz w:val="18"/>
                <w:szCs w:val="18"/>
              </w:rPr>
            </w:pPr>
          </w:p>
        </w:tc>
        <w:tc>
          <w:tcPr>
            <w:tcW w:w="2718" w:type="dxa"/>
            <w:gridSpan w:val="2"/>
            <w:tcBorders>
              <w:top w:val="single" w:sz="4" w:space="0" w:color="auto"/>
              <w:left w:val="nil"/>
              <w:bottom w:val="single" w:sz="4" w:space="0" w:color="auto"/>
              <w:right w:val="nil"/>
            </w:tcBorders>
            <w:shd w:val="clear" w:color="auto" w:fill="auto"/>
            <w:hideMark/>
          </w:tcPr>
          <w:p w14:paraId="39A797A6"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Consolidated</w:t>
            </w:r>
          </w:p>
          <w:p w14:paraId="6D7187A7"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c>
          <w:tcPr>
            <w:tcW w:w="2753" w:type="dxa"/>
            <w:gridSpan w:val="3"/>
            <w:tcBorders>
              <w:top w:val="single" w:sz="4" w:space="0" w:color="auto"/>
              <w:left w:val="nil"/>
              <w:bottom w:val="single" w:sz="4" w:space="0" w:color="auto"/>
              <w:right w:val="nil"/>
            </w:tcBorders>
            <w:shd w:val="clear" w:color="auto" w:fill="auto"/>
            <w:hideMark/>
          </w:tcPr>
          <w:p w14:paraId="376E1565"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Separate</w:t>
            </w:r>
          </w:p>
          <w:p w14:paraId="153783C2"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5E531DE7" w14:textId="77777777" w:rsidTr="003817C7">
        <w:tc>
          <w:tcPr>
            <w:tcW w:w="4003" w:type="dxa"/>
            <w:tcBorders>
              <w:top w:val="nil"/>
              <w:left w:val="nil"/>
              <w:bottom w:val="nil"/>
              <w:right w:val="nil"/>
            </w:tcBorders>
            <w:shd w:val="clear" w:color="auto" w:fill="auto"/>
          </w:tcPr>
          <w:p w14:paraId="0FA65A45" w14:textId="77777777" w:rsidR="00A31A3A" w:rsidRPr="003709B5" w:rsidRDefault="00A31A3A" w:rsidP="003709B5">
            <w:pPr>
              <w:tabs>
                <w:tab w:val="left" w:pos="166"/>
              </w:tabs>
              <w:ind w:left="427"/>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7BE1C980"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lang w:val="en-GB"/>
              </w:rPr>
              <w:t>2021</w:t>
            </w:r>
          </w:p>
        </w:tc>
        <w:tc>
          <w:tcPr>
            <w:tcW w:w="1368" w:type="dxa"/>
            <w:gridSpan w:val="2"/>
            <w:tcBorders>
              <w:top w:val="nil"/>
              <w:left w:val="nil"/>
              <w:bottom w:val="nil"/>
              <w:right w:val="nil"/>
            </w:tcBorders>
            <w:shd w:val="clear" w:color="auto" w:fill="auto"/>
            <w:hideMark/>
          </w:tcPr>
          <w:p w14:paraId="1FFC3BCC"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lang w:val="en-GB"/>
              </w:rPr>
              <w:t>2020</w:t>
            </w:r>
          </w:p>
        </w:tc>
        <w:tc>
          <w:tcPr>
            <w:tcW w:w="1368" w:type="dxa"/>
            <w:tcBorders>
              <w:top w:val="nil"/>
              <w:left w:val="nil"/>
              <w:bottom w:val="nil"/>
              <w:right w:val="nil"/>
            </w:tcBorders>
            <w:shd w:val="clear" w:color="auto" w:fill="auto"/>
            <w:hideMark/>
          </w:tcPr>
          <w:p w14:paraId="2A8EC42C"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lang w:val="en-GB"/>
              </w:rPr>
              <w:t>2021</w:t>
            </w:r>
          </w:p>
        </w:tc>
        <w:tc>
          <w:tcPr>
            <w:tcW w:w="1368" w:type="dxa"/>
            <w:tcBorders>
              <w:top w:val="nil"/>
              <w:left w:val="nil"/>
              <w:bottom w:val="nil"/>
              <w:right w:val="nil"/>
            </w:tcBorders>
            <w:shd w:val="clear" w:color="auto" w:fill="auto"/>
            <w:hideMark/>
          </w:tcPr>
          <w:p w14:paraId="42089544"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lang w:val="en-GB"/>
              </w:rPr>
              <w:t>2020</w:t>
            </w:r>
          </w:p>
        </w:tc>
      </w:tr>
      <w:tr w:rsidR="00A31A3A" w:rsidRPr="003709B5" w14:paraId="57C99CB5" w14:textId="77777777" w:rsidTr="003817C7">
        <w:tc>
          <w:tcPr>
            <w:tcW w:w="4003" w:type="dxa"/>
            <w:tcBorders>
              <w:top w:val="nil"/>
              <w:left w:val="nil"/>
              <w:bottom w:val="nil"/>
              <w:right w:val="nil"/>
            </w:tcBorders>
            <w:shd w:val="clear" w:color="auto" w:fill="auto"/>
          </w:tcPr>
          <w:p w14:paraId="35AF1CB5" w14:textId="77777777" w:rsidR="00A31A3A" w:rsidRPr="003709B5" w:rsidRDefault="00A31A3A" w:rsidP="003709B5">
            <w:pPr>
              <w:tabs>
                <w:tab w:val="left" w:pos="166"/>
              </w:tabs>
              <w:ind w:left="427"/>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9ED13EA"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3721A86A"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146AB06"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F1BC7B8"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73CD40EE" w14:textId="77777777" w:rsidTr="003817C7">
        <w:tc>
          <w:tcPr>
            <w:tcW w:w="4003" w:type="dxa"/>
            <w:tcBorders>
              <w:top w:val="nil"/>
              <w:left w:val="nil"/>
              <w:bottom w:val="nil"/>
              <w:right w:val="nil"/>
            </w:tcBorders>
            <w:vAlign w:val="bottom"/>
          </w:tcPr>
          <w:p w14:paraId="6C8DB4CD" w14:textId="77777777" w:rsidR="00A31A3A" w:rsidRPr="003709B5" w:rsidRDefault="00A31A3A" w:rsidP="003709B5">
            <w:pPr>
              <w:tabs>
                <w:tab w:val="left" w:pos="166"/>
              </w:tabs>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35E0FA4" w14:textId="77777777" w:rsidR="00A31A3A" w:rsidRPr="003709B5" w:rsidRDefault="00A31A3A" w:rsidP="003709B5">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1A8AC11A" w14:textId="77777777" w:rsidR="00A31A3A" w:rsidRPr="003709B5" w:rsidRDefault="00A31A3A" w:rsidP="003709B5">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81EB09A" w14:textId="77777777" w:rsidR="00A31A3A" w:rsidRPr="003709B5" w:rsidRDefault="00A31A3A" w:rsidP="003709B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C69D997" w14:textId="77777777" w:rsidR="00A31A3A" w:rsidRPr="003709B5" w:rsidRDefault="00A31A3A" w:rsidP="003709B5">
            <w:pPr>
              <w:ind w:left="-40" w:right="-72"/>
              <w:jc w:val="right"/>
              <w:rPr>
                <w:rFonts w:ascii="Arial" w:hAnsi="Arial" w:cs="Arial"/>
                <w:sz w:val="18"/>
                <w:szCs w:val="18"/>
              </w:rPr>
            </w:pPr>
          </w:p>
        </w:tc>
      </w:tr>
      <w:tr w:rsidR="00A31A3A" w:rsidRPr="003709B5" w14:paraId="5AC64970" w14:textId="77777777" w:rsidTr="003817C7">
        <w:tc>
          <w:tcPr>
            <w:tcW w:w="4003" w:type="dxa"/>
            <w:tcBorders>
              <w:top w:val="nil"/>
              <w:left w:val="nil"/>
              <w:bottom w:val="nil"/>
              <w:right w:val="nil"/>
            </w:tcBorders>
          </w:tcPr>
          <w:p w14:paraId="2440EAD1" w14:textId="77777777" w:rsidR="00A31A3A" w:rsidRPr="003709B5" w:rsidRDefault="00A31A3A" w:rsidP="003709B5">
            <w:pPr>
              <w:tabs>
                <w:tab w:val="left" w:pos="166"/>
              </w:tabs>
              <w:ind w:left="427"/>
              <w:jc w:val="both"/>
              <w:rPr>
                <w:rFonts w:ascii="Arial" w:hAnsi="Arial" w:cs="Arial"/>
                <w:sz w:val="18"/>
                <w:szCs w:val="18"/>
              </w:rPr>
            </w:pPr>
            <w:r w:rsidRPr="003709B5">
              <w:rPr>
                <w:rFonts w:ascii="Arial" w:hAnsi="Arial" w:cs="Arial"/>
                <w:sz w:val="18"/>
                <w:szCs w:val="18"/>
              </w:rPr>
              <w:t>Contract assets - current</w:t>
            </w:r>
          </w:p>
        </w:tc>
        <w:tc>
          <w:tcPr>
            <w:tcW w:w="1367" w:type="dxa"/>
            <w:tcBorders>
              <w:top w:val="nil"/>
              <w:left w:val="nil"/>
              <w:bottom w:val="nil"/>
              <w:right w:val="nil"/>
            </w:tcBorders>
            <w:shd w:val="clear" w:color="auto" w:fill="FAFAFA"/>
          </w:tcPr>
          <w:p w14:paraId="697D0D3E"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89,370</w:t>
            </w:r>
          </w:p>
        </w:tc>
        <w:tc>
          <w:tcPr>
            <w:tcW w:w="1368" w:type="dxa"/>
            <w:gridSpan w:val="2"/>
            <w:tcBorders>
              <w:top w:val="nil"/>
              <w:left w:val="nil"/>
              <w:bottom w:val="nil"/>
              <w:right w:val="nil"/>
            </w:tcBorders>
          </w:tcPr>
          <w:p w14:paraId="7D720200"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192,240</w:t>
            </w:r>
          </w:p>
        </w:tc>
        <w:tc>
          <w:tcPr>
            <w:tcW w:w="1368" w:type="dxa"/>
            <w:tcBorders>
              <w:top w:val="nil"/>
              <w:left w:val="nil"/>
              <w:bottom w:val="nil"/>
              <w:right w:val="nil"/>
            </w:tcBorders>
            <w:shd w:val="clear" w:color="auto" w:fill="FAFAFA"/>
          </w:tcPr>
          <w:p w14:paraId="19C3AB38"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89,370</w:t>
            </w:r>
          </w:p>
        </w:tc>
        <w:tc>
          <w:tcPr>
            <w:tcW w:w="1368" w:type="dxa"/>
            <w:tcBorders>
              <w:top w:val="nil"/>
              <w:left w:val="nil"/>
              <w:bottom w:val="nil"/>
              <w:right w:val="nil"/>
            </w:tcBorders>
          </w:tcPr>
          <w:p w14:paraId="028C4882"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192,240</w:t>
            </w:r>
          </w:p>
        </w:tc>
      </w:tr>
    </w:tbl>
    <w:p w14:paraId="03FC3FF6" w14:textId="77777777" w:rsidR="00A31A3A" w:rsidRPr="003709B5" w:rsidRDefault="00A31A3A" w:rsidP="003709B5">
      <w:pPr>
        <w:overflowPunct/>
        <w:autoSpaceDE/>
        <w:autoSpaceDN/>
        <w:adjustRightInd/>
        <w:textAlignment w:val="auto"/>
        <w:rPr>
          <w:rFonts w:ascii="Arial" w:eastAsia="Arial Unicode MS" w:hAnsi="Arial" w:cs="Arial"/>
          <w:b/>
          <w:bCs/>
          <w:color w:val="CF4A02"/>
          <w:sz w:val="18"/>
          <w:szCs w:val="18"/>
          <w:lang w:val="en-GB"/>
        </w:rPr>
      </w:pPr>
    </w:p>
    <w:p w14:paraId="53D58E02" w14:textId="72FD0949" w:rsidR="00A31A3A" w:rsidRPr="003709B5" w:rsidRDefault="00A31A3A" w:rsidP="00B00528">
      <w:pPr>
        <w:overflowPunct/>
        <w:autoSpaceDE/>
        <w:autoSpaceDN/>
        <w:adjustRightInd/>
        <w:ind w:left="540" w:hanging="540"/>
        <w:textAlignment w:val="auto"/>
        <w:rPr>
          <w:rFonts w:ascii="Arial" w:eastAsia="Arial Unicode MS" w:hAnsi="Arial" w:cs="Arial"/>
          <w:b/>
          <w:bCs/>
          <w:color w:val="CF4A02"/>
          <w:sz w:val="18"/>
          <w:szCs w:val="18"/>
          <w:lang w:val="en-GB"/>
        </w:rPr>
      </w:pPr>
      <w:r w:rsidRPr="003709B5">
        <w:rPr>
          <w:rFonts w:ascii="Arial" w:eastAsia="Arial Unicode MS" w:hAnsi="Arial" w:cs="Arial"/>
          <w:b/>
          <w:bCs/>
          <w:color w:val="CF4A02"/>
          <w:sz w:val="18"/>
          <w:szCs w:val="18"/>
          <w:lang w:val="en-GB"/>
        </w:rPr>
        <w:t>30.2</w:t>
      </w:r>
      <w:r w:rsidRPr="003709B5">
        <w:rPr>
          <w:rFonts w:ascii="Arial" w:eastAsia="Arial Unicode MS" w:hAnsi="Arial" w:cs="Arial"/>
          <w:b/>
          <w:bCs/>
          <w:color w:val="CF4A02"/>
          <w:sz w:val="18"/>
          <w:szCs w:val="18"/>
          <w:lang w:val="en-GB"/>
        </w:rPr>
        <w:tab/>
        <w:t>Assets recognised from contract costs</w:t>
      </w:r>
    </w:p>
    <w:p w14:paraId="42B5B4C6" w14:textId="77777777" w:rsidR="00A31A3A" w:rsidRPr="00380D8A" w:rsidRDefault="00A31A3A" w:rsidP="003709B5">
      <w:pPr>
        <w:overflowPunct/>
        <w:autoSpaceDE/>
        <w:autoSpaceDN/>
        <w:adjustRightInd/>
        <w:ind w:left="540"/>
        <w:jc w:val="both"/>
        <w:textAlignment w:val="auto"/>
        <w:rPr>
          <w:rFonts w:ascii="Arial" w:eastAsia="Arial" w:hAnsi="Arial" w:cs="Arial"/>
          <w:b/>
          <w:color w:val="000000"/>
          <w:sz w:val="12"/>
          <w:szCs w:val="12"/>
          <w:lang w:val="en-GB" w:eastAsia="en-GB"/>
        </w:rPr>
      </w:pPr>
    </w:p>
    <w:tbl>
      <w:tblPr>
        <w:tblW w:w="9475" w:type="dxa"/>
        <w:tblInd w:w="-5" w:type="dxa"/>
        <w:tblLayout w:type="fixed"/>
        <w:tblLook w:val="04A0" w:firstRow="1" w:lastRow="0" w:firstColumn="1" w:lastColumn="0" w:noHBand="0" w:noVBand="1"/>
      </w:tblPr>
      <w:tblGrid>
        <w:gridCol w:w="4003"/>
        <w:gridCol w:w="1368"/>
        <w:gridCol w:w="1368"/>
        <w:gridCol w:w="1368"/>
        <w:gridCol w:w="1359"/>
        <w:gridCol w:w="9"/>
      </w:tblGrid>
      <w:tr w:rsidR="00A31A3A" w:rsidRPr="003709B5" w14:paraId="5BB21249" w14:textId="77777777" w:rsidTr="003817C7">
        <w:trPr>
          <w:gridAfter w:val="1"/>
          <w:wAfter w:w="9" w:type="dxa"/>
        </w:trPr>
        <w:tc>
          <w:tcPr>
            <w:tcW w:w="4003" w:type="dxa"/>
            <w:shd w:val="clear" w:color="auto" w:fill="auto"/>
          </w:tcPr>
          <w:p w14:paraId="4FE4E5CC" w14:textId="77777777" w:rsidR="00A31A3A" w:rsidRPr="003709B5" w:rsidRDefault="00A31A3A" w:rsidP="003709B5">
            <w:pPr>
              <w:ind w:left="458"/>
              <w:jc w:val="both"/>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1B50A318" w14:textId="77777777" w:rsidR="00A31A3A" w:rsidRPr="003709B5" w:rsidRDefault="00A31A3A" w:rsidP="003709B5">
            <w:pPr>
              <w:ind w:right="-72"/>
              <w:jc w:val="center"/>
              <w:rPr>
                <w:rFonts w:ascii="Arial" w:eastAsia="Arial Unicode MS" w:hAnsi="Arial" w:cs="Arial"/>
                <w:b/>
                <w:bCs/>
                <w:sz w:val="18"/>
                <w:szCs w:val="18"/>
              </w:rPr>
            </w:pPr>
            <w:r w:rsidRPr="003709B5">
              <w:rPr>
                <w:rFonts w:ascii="Arial" w:eastAsia="Arial Unicode MS" w:hAnsi="Arial" w:cs="Arial"/>
                <w:b/>
                <w:bCs/>
                <w:sz w:val="18"/>
                <w:szCs w:val="18"/>
              </w:rPr>
              <w:t>Consolidated</w:t>
            </w:r>
          </w:p>
          <w:p w14:paraId="7F8D9D57" w14:textId="77777777" w:rsidR="00A31A3A" w:rsidRPr="003709B5" w:rsidRDefault="00A31A3A" w:rsidP="003709B5">
            <w:pPr>
              <w:ind w:right="-72"/>
              <w:jc w:val="center"/>
              <w:rPr>
                <w:rFonts w:ascii="Arial" w:eastAsia="Arial Unicode MS" w:hAnsi="Arial" w:cs="Arial"/>
                <w:b/>
                <w:bCs/>
                <w:sz w:val="18"/>
                <w:szCs w:val="18"/>
              </w:rPr>
            </w:pPr>
            <w:r w:rsidRPr="003709B5">
              <w:rPr>
                <w:rFonts w:ascii="Arial" w:eastAsia="Arial Unicode MS" w:hAnsi="Arial" w:cs="Arial"/>
                <w:b/>
                <w:bCs/>
                <w:sz w:val="18"/>
                <w:szCs w:val="18"/>
              </w:rPr>
              <w:t>financial statements</w:t>
            </w:r>
          </w:p>
        </w:tc>
        <w:tc>
          <w:tcPr>
            <w:tcW w:w="2727" w:type="dxa"/>
            <w:gridSpan w:val="2"/>
            <w:tcBorders>
              <w:top w:val="single" w:sz="4" w:space="0" w:color="auto"/>
              <w:bottom w:val="single" w:sz="4" w:space="0" w:color="auto"/>
            </w:tcBorders>
          </w:tcPr>
          <w:p w14:paraId="76DA19B3" w14:textId="77777777" w:rsidR="00A31A3A" w:rsidRPr="003709B5" w:rsidRDefault="00A31A3A" w:rsidP="003709B5">
            <w:pPr>
              <w:ind w:right="-72"/>
              <w:jc w:val="center"/>
              <w:rPr>
                <w:rFonts w:ascii="Arial" w:eastAsia="Arial Unicode MS" w:hAnsi="Arial" w:cs="Arial"/>
                <w:b/>
                <w:bCs/>
                <w:sz w:val="18"/>
                <w:szCs w:val="18"/>
                <w:lang w:val="en-GB"/>
              </w:rPr>
            </w:pPr>
            <w:r w:rsidRPr="003709B5">
              <w:rPr>
                <w:rFonts w:ascii="Arial" w:eastAsia="Arial Unicode MS" w:hAnsi="Arial" w:cs="Arial"/>
                <w:b/>
                <w:bCs/>
                <w:sz w:val="18"/>
                <w:szCs w:val="18"/>
                <w:lang w:val="en-GB"/>
              </w:rPr>
              <w:t xml:space="preserve">Separate </w:t>
            </w:r>
          </w:p>
          <w:p w14:paraId="2818D50D" w14:textId="77777777" w:rsidR="00A31A3A" w:rsidRPr="003709B5" w:rsidRDefault="00A31A3A" w:rsidP="003709B5">
            <w:pPr>
              <w:ind w:right="-72"/>
              <w:jc w:val="center"/>
              <w:rPr>
                <w:rFonts w:ascii="Arial" w:eastAsia="Arial Unicode MS" w:hAnsi="Arial" w:cs="Arial"/>
                <w:b/>
                <w:bCs/>
                <w:sz w:val="18"/>
                <w:szCs w:val="18"/>
              </w:rPr>
            </w:pPr>
            <w:r w:rsidRPr="003709B5">
              <w:rPr>
                <w:rFonts w:ascii="Arial" w:eastAsia="Arial Unicode MS" w:hAnsi="Arial" w:cs="Arial"/>
                <w:b/>
                <w:bCs/>
                <w:sz w:val="18"/>
                <w:szCs w:val="18"/>
                <w:lang w:val="en-GB"/>
              </w:rPr>
              <w:t>financial statements</w:t>
            </w:r>
          </w:p>
        </w:tc>
      </w:tr>
      <w:tr w:rsidR="00A31A3A" w:rsidRPr="003709B5" w14:paraId="4F9022F5" w14:textId="77777777" w:rsidTr="003817C7">
        <w:tc>
          <w:tcPr>
            <w:tcW w:w="4003" w:type="dxa"/>
            <w:shd w:val="clear" w:color="auto" w:fill="auto"/>
          </w:tcPr>
          <w:p w14:paraId="59746E0F" w14:textId="77777777" w:rsidR="00A31A3A" w:rsidRPr="003709B5" w:rsidRDefault="00A31A3A" w:rsidP="003709B5">
            <w:pPr>
              <w:ind w:left="458"/>
              <w:jc w:val="both"/>
              <w:rPr>
                <w:rFonts w:ascii="Arial" w:eastAsia="Arial Unicode MS" w:hAnsi="Arial" w:cs="Arial"/>
                <w:b/>
                <w:bCs/>
                <w:sz w:val="18"/>
                <w:szCs w:val="18"/>
              </w:rPr>
            </w:pPr>
          </w:p>
        </w:tc>
        <w:tc>
          <w:tcPr>
            <w:tcW w:w="1368" w:type="dxa"/>
            <w:tcBorders>
              <w:top w:val="single" w:sz="4" w:space="0" w:color="auto"/>
            </w:tcBorders>
            <w:shd w:val="clear" w:color="auto" w:fill="auto"/>
            <w:hideMark/>
          </w:tcPr>
          <w:p w14:paraId="62AF12BC" w14:textId="77777777" w:rsidR="00A31A3A" w:rsidRPr="003709B5" w:rsidRDefault="00A31A3A" w:rsidP="003709B5">
            <w:pPr>
              <w:ind w:right="-72"/>
              <w:jc w:val="right"/>
              <w:rPr>
                <w:rFonts w:ascii="Arial" w:eastAsia="Arial Unicode MS" w:hAnsi="Arial" w:cs="Arial"/>
                <w:b/>
                <w:bCs/>
                <w:sz w:val="18"/>
                <w:szCs w:val="18"/>
                <w:cs/>
              </w:rPr>
            </w:pPr>
            <w:r w:rsidRPr="003709B5">
              <w:rPr>
                <w:rFonts w:ascii="Arial" w:hAnsi="Arial" w:cs="Arial"/>
                <w:b/>
                <w:bCs/>
                <w:sz w:val="18"/>
                <w:szCs w:val="18"/>
                <w:lang w:val="en-GB"/>
              </w:rPr>
              <w:t>2021</w:t>
            </w:r>
          </w:p>
        </w:tc>
        <w:tc>
          <w:tcPr>
            <w:tcW w:w="1368" w:type="dxa"/>
            <w:tcBorders>
              <w:top w:val="single" w:sz="4" w:space="0" w:color="auto"/>
            </w:tcBorders>
          </w:tcPr>
          <w:p w14:paraId="716E959A" w14:textId="77777777" w:rsidR="00A31A3A" w:rsidRPr="003709B5" w:rsidRDefault="00A31A3A" w:rsidP="003709B5">
            <w:pPr>
              <w:ind w:right="-72"/>
              <w:jc w:val="right"/>
              <w:rPr>
                <w:rFonts w:ascii="Arial" w:eastAsia="Arial Unicode MS" w:hAnsi="Arial" w:cs="Arial"/>
                <w:b/>
                <w:bCs/>
                <w:sz w:val="18"/>
                <w:szCs w:val="18"/>
              </w:rPr>
            </w:pPr>
            <w:r w:rsidRPr="003709B5">
              <w:rPr>
                <w:rFonts w:ascii="Arial" w:hAnsi="Arial" w:cs="Arial"/>
                <w:b/>
                <w:bCs/>
                <w:sz w:val="18"/>
                <w:szCs w:val="18"/>
                <w:lang w:val="en-GB"/>
              </w:rPr>
              <w:t>2020</w:t>
            </w:r>
          </w:p>
        </w:tc>
        <w:tc>
          <w:tcPr>
            <w:tcW w:w="1368" w:type="dxa"/>
            <w:tcBorders>
              <w:top w:val="single" w:sz="4" w:space="0" w:color="auto"/>
            </w:tcBorders>
          </w:tcPr>
          <w:p w14:paraId="3A6E36F2" w14:textId="77777777" w:rsidR="00A31A3A" w:rsidRPr="003709B5" w:rsidRDefault="00A31A3A" w:rsidP="003709B5">
            <w:pPr>
              <w:ind w:right="-72"/>
              <w:jc w:val="right"/>
              <w:rPr>
                <w:rFonts w:ascii="Arial" w:eastAsia="Arial Unicode MS" w:hAnsi="Arial" w:cs="Arial"/>
                <w:b/>
                <w:bCs/>
                <w:sz w:val="18"/>
                <w:szCs w:val="18"/>
                <w:cs/>
              </w:rPr>
            </w:pPr>
            <w:r w:rsidRPr="003709B5">
              <w:rPr>
                <w:rFonts w:ascii="Arial" w:hAnsi="Arial" w:cs="Arial"/>
                <w:b/>
                <w:bCs/>
                <w:sz w:val="18"/>
                <w:szCs w:val="18"/>
                <w:lang w:val="en-GB"/>
              </w:rPr>
              <w:t>2021</w:t>
            </w:r>
          </w:p>
        </w:tc>
        <w:tc>
          <w:tcPr>
            <w:tcW w:w="1368" w:type="dxa"/>
            <w:gridSpan w:val="2"/>
            <w:tcBorders>
              <w:top w:val="single" w:sz="4" w:space="0" w:color="auto"/>
            </w:tcBorders>
          </w:tcPr>
          <w:p w14:paraId="313EC173" w14:textId="77777777" w:rsidR="00A31A3A" w:rsidRPr="003709B5" w:rsidRDefault="00A31A3A" w:rsidP="003709B5">
            <w:pPr>
              <w:ind w:right="-72"/>
              <w:jc w:val="right"/>
              <w:rPr>
                <w:rFonts w:ascii="Arial" w:eastAsia="Arial Unicode MS" w:hAnsi="Arial" w:cs="Arial"/>
                <w:b/>
                <w:bCs/>
                <w:sz w:val="18"/>
                <w:szCs w:val="18"/>
              </w:rPr>
            </w:pPr>
            <w:r w:rsidRPr="003709B5">
              <w:rPr>
                <w:rFonts w:ascii="Arial" w:hAnsi="Arial" w:cs="Arial"/>
                <w:b/>
                <w:bCs/>
                <w:sz w:val="18"/>
                <w:szCs w:val="18"/>
                <w:lang w:val="en-GB"/>
              </w:rPr>
              <w:t>2020</w:t>
            </w:r>
          </w:p>
        </w:tc>
      </w:tr>
      <w:tr w:rsidR="00A31A3A" w:rsidRPr="003709B5" w14:paraId="52333922" w14:textId="77777777" w:rsidTr="003817C7">
        <w:tc>
          <w:tcPr>
            <w:tcW w:w="4003" w:type="dxa"/>
            <w:shd w:val="clear" w:color="auto" w:fill="auto"/>
          </w:tcPr>
          <w:p w14:paraId="6799E419" w14:textId="77777777" w:rsidR="00A31A3A" w:rsidRPr="003709B5" w:rsidRDefault="00A31A3A" w:rsidP="003709B5">
            <w:pPr>
              <w:ind w:left="458"/>
              <w:jc w:val="both"/>
              <w:rPr>
                <w:rFonts w:ascii="Arial" w:eastAsia="Arial Unicode MS" w:hAnsi="Arial" w:cs="Arial"/>
                <w:b/>
                <w:bCs/>
                <w:sz w:val="18"/>
                <w:szCs w:val="18"/>
              </w:rPr>
            </w:pPr>
          </w:p>
        </w:tc>
        <w:tc>
          <w:tcPr>
            <w:tcW w:w="1368" w:type="dxa"/>
            <w:tcBorders>
              <w:bottom w:val="single" w:sz="4" w:space="0" w:color="auto"/>
            </w:tcBorders>
            <w:shd w:val="clear" w:color="auto" w:fill="auto"/>
          </w:tcPr>
          <w:p w14:paraId="15D07DC8"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tcPr>
          <w:p w14:paraId="7A762E4E"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tcPr>
          <w:p w14:paraId="22DB5F92"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368" w:type="dxa"/>
            <w:gridSpan w:val="2"/>
            <w:tcBorders>
              <w:bottom w:val="single" w:sz="4" w:space="0" w:color="auto"/>
            </w:tcBorders>
          </w:tcPr>
          <w:p w14:paraId="54EE39FB"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130C771C" w14:textId="77777777" w:rsidTr="003817C7">
        <w:tc>
          <w:tcPr>
            <w:tcW w:w="4003" w:type="dxa"/>
            <w:shd w:val="clear" w:color="auto" w:fill="auto"/>
          </w:tcPr>
          <w:p w14:paraId="1223BD39" w14:textId="77777777" w:rsidR="00A31A3A" w:rsidRPr="003709B5" w:rsidRDefault="00A31A3A" w:rsidP="003709B5">
            <w:pPr>
              <w:ind w:left="458"/>
              <w:jc w:val="both"/>
              <w:rPr>
                <w:rFonts w:ascii="Arial" w:eastAsia="Arial Unicode MS" w:hAnsi="Arial" w:cs="Arial"/>
                <w:sz w:val="18"/>
                <w:szCs w:val="18"/>
              </w:rPr>
            </w:pPr>
          </w:p>
        </w:tc>
        <w:tc>
          <w:tcPr>
            <w:tcW w:w="1368" w:type="dxa"/>
            <w:tcBorders>
              <w:top w:val="single" w:sz="4" w:space="0" w:color="auto"/>
            </w:tcBorders>
            <w:shd w:val="clear" w:color="auto" w:fill="FAFAFA"/>
          </w:tcPr>
          <w:p w14:paraId="001EEE74" w14:textId="77777777" w:rsidR="00A31A3A" w:rsidRPr="003709B5" w:rsidRDefault="00A31A3A" w:rsidP="003709B5">
            <w:pPr>
              <w:ind w:right="-72"/>
              <w:jc w:val="right"/>
              <w:rPr>
                <w:rFonts w:ascii="Arial" w:eastAsia="Arial Unicode MS" w:hAnsi="Arial" w:cs="Arial"/>
                <w:b/>
                <w:bCs/>
                <w:sz w:val="18"/>
                <w:szCs w:val="18"/>
              </w:rPr>
            </w:pPr>
          </w:p>
        </w:tc>
        <w:tc>
          <w:tcPr>
            <w:tcW w:w="1368" w:type="dxa"/>
            <w:tcBorders>
              <w:top w:val="single" w:sz="4" w:space="0" w:color="auto"/>
            </w:tcBorders>
          </w:tcPr>
          <w:p w14:paraId="3DAE9B34" w14:textId="77777777" w:rsidR="00A31A3A" w:rsidRPr="003709B5" w:rsidRDefault="00A31A3A" w:rsidP="003709B5">
            <w:pPr>
              <w:ind w:right="-72"/>
              <w:jc w:val="right"/>
              <w:rPr>
                <w:rFonts w:ascii="Arial" w:eastAsia="Arial Unicode MS" w:hAnsi="Arial" w:cs="Arial"/>
                <w:b/>
                <w:bCs/>
                <w:sz w:val="18"/>
                <w:szCs w:val="18"/>
              </w:rPr>
            </w:pPr>
          </w:p>
        </w:tc>
        <w:tc>
          <w:tcPr>
            <w:tcW w:w="1368" w:type="dxa"/>
            <w:tcBorders>
              <w:top w:val="single" w:sz="4" w:space="0" w:color="auto"/>
            </w:tcBorders>
            <w:shd w:val="clear" w:color="auto" w:fill="FAFAFA"/>
          </w:tcPr>
          <w:p w14:paraId="6E84E32B" w14:textId="77777777" w:rsidR="00A31A3A" w:rsidRPr="003709B5" w:rsidRDefault="00A31A3A" w:rsidP="003709B5">
            <w:pPr>
              <w:ind w:right="-72"/>
              <w:jc w:val="right"/>
              <w:rPr>
                <w:rFonts w:ascii="Arial" w:eastAsia="Arial Unicode MS" w:hAnsi="Arial" w:cs="Arial"/>
                <w:b/>
                <w:bCs/>
                <w:sz w:val="18"/>
                <w:szCs w:val="18"/>
              </w:rPr>
            </w:pPr>
          </w:p>
        </w:tc>
        <w:tc>
          <w:tcPr>
            <w:tcW w:w="1368" w:type="dxa"/>
            <w:gridSpan w:val="2"/>
            <w:tcBorders>
              <w:top w:val="single" w:sz="4" w:space="0" w:color="auto"/>
            </w:tcBorders>
          </w:tcPr>
          <w:p w14:paraId="7B0BE992" w14:textId="77777777" w:rsidR="00A31A3A" w:rsidRPr="003709B5" w:rsidRDefault="00A31A3A" w:rsidP="003709B5">
            <w:pPr>
              <w:ind w:right="-72"/>
              <w:jc w:val="right"/>
              <w:rPr>
                <w:rFonts w:ascii="Arial" w:eastAsia="Arial Unicode MS" w:hAnsi="Arial" w:cs="Arial"/>
                <w:b/>
                <w:bCs/>
                <w:sz w:val="18"/>
                <w:szCs w:val="18"/>
              </w:rPr>
            </w:pPr>
          </w:p>
        </w:tc>
      </w:tr>
      <w:tr w:rsidR="00A31A3A" w:rsidRPr="003709B5" w14:paraId="055B2803" w14:textId="77777777" w:rsidTr="003817C7">
        <w:trPr>
          <w:trHeight w:val="117"/>
        </w:trPr>
        <w:tc>
          <w:tcPr>
            <w:tcW w:w="4003" w:type="dxa"/>
            <w:shd w:val="clear" w:color="auto" w:fill="auto"/>
          </w:tcPr>
          <w:p w14:paraId="60422464" w14:textId="77777777" w:rsidR="00A31A3A" w:rsidRPr="003709B5" w:rsidRDefault="00A31A3A" w:rsidP="003709B5">
            <w:pPr>
              <w:ind w:left="458"/>
              <w:rPr>
                <w:rFonts w:ascii="Arial" w:eastAsia="Arial Unicode MS" w:hAnsi="Arial" w:cs="Arial"/>
                <w:b/>
                <w:bCs/>
                <w:sz w:val="18"/>
                <w:szCs w:val="18"/>
              </w:rPr>
            </w:pPr>
            <w:r w:rsidRPr="003709B5">
              <w:rPr>
                <w:rFonts w:ascii="Arial" w:eastAsia="Arial Unicode MS" w:hAnsi="Arial" w:cs="Arial"/>
                <w:b/>
                <w:bCs/>
                <w:sz w:val="18"/>
                <w:szCs w:val="18"/>
              </w:rPr>
              <w:t xml:space="preserve">Statement of financial position </w:t>
            </w:r>
            <w:r w:rsidRPr="003709B5">
              <w:rPr>
                <w:rFonts w:ascii="Arial" w:eastAsia="Arial Unicode MS" w:hAnsi="Arial" w:cs="Arial"/>
                <w:b/>
                <w:bCs/>
                <w:sz w:val="18"/>
                <w:szCs w:val="18"/>
              </w:rPr>
              <w:br/>
              <w:t xml:space="preserve">   as </w:t>
            </w:r>
            <w:proofErr w:type="gramStart"/>
            <w:r w:rsidRPr="003709B5">
              <w:rPr>
                <w:rFonts w:ascii="Arial" w:eastAsia="Arial Unicode MS" w:hAnsi="Arial" w:cs="Arial"/>
                <w:b/>
                <w:bCs/>
                <w:sz w:val="18"/>
                <w:szCs w:val="18"/>
              </w:rPr>
              <w:t>at</w:t>
            </w:r>
            <w:proofErr w:type="gramEnd"/>
            <w:r w:rsidRPr="003709B5">
              <w:rPr>
                <w:rFonts w:ascii="Arial" w:eastAsia="Arial Unicode MS" w:hAnsi="Arial" w:cs="Arial"/>
                <w:b/>
                <w:bCs/>
                <w:sz w:val="18"/>
                <w:szCs w:val="18"/>
              </w:rPr>
              <w:t xml:space="preserve"> 31 December </w:t>
            </w:r>
          </w:p>
        </w:tc>
        <w:tc>
          <w:tcPr>
            <w:tcW w:w="1368" w:type="dxa"/>
            <w:shd w:val="clear" w:color="auto" w:fill="FAFAFA"/>
          </w:tcPr>
          <w:p w14:paraId="647B0B82" w14:textId="77777777" w:rsidR="00A31A3A" w:rsidRPr="003709B5" w:rsidRDefault="00A31A3A" w:rsidP="003709B5">
            <w:pPr>
              <w:ind w:right="-72"/>
              <w:jc w:val="right"/>
              <w:rPr>
                <w:rFonts w:ascii="Arial" w:eastAsia="Arial Unicode MS" w:hAnsi="Arial" w:cs="Arial"/>
                <w:b/>
                <w:bCs/>
                <w:sz w:val="18"/>
                <w:szCs w:val="18"/>
              </w:rPr>
            </w:pPr>
          </w:p>
        </w:tc>
        <w:tc>
          <w:tcPr>
            <w:tcW w:w="1368" w:type="dxa"/>
          </w:tcPr>
          <w:p w14:paraId="5F756BBE" w14:textId="77777777" w:rsidR="00A31A3A" w:rsidRPr="003709B5" w:rsidRDefault="00A31A3A" w:rsidP="003709B5">
            <w:pPr>
              <w:ind w:right="-72"/>
              <w:jc w:val="right"/>
              <w:rPr>
                <w:rFonts w:ascii="Arial" w:eastAsia="Arial Unicode MS" w:hAnsi="Arial" w:cs="Arial"/>
                <w:noProof/>
                <w:sz w:val="18"/>
                <w:szCs w:val="18"/>
              </w:rPr>
            </w:pPr>
          </w:p>
        </w:tc>
        <w:tc>
          <w:tcPr>
            <w:tcW w:w="1368" w:type="dxa"/>
            <w:shd w:val="clear" w:color="auto" w:fill="FAFAFA"/>
          </w:tcPr>
          <w:p w14:paraId="36B338FB" w14:textId="77777777" w:rsidR="00A31A3A" w:rsidRPr="003709B5" w:rsidRDefault="00A31A3A" w:rsidP="003709B5">
            <w:pPr>
              <w:ind w:right="-72"/>
              <w:jc w:val="right"/>
              <w:rPr>
                <w:rFonts w:ascii="Arial" w:eastAsia="Arial Unicode MS" w:hAnsi="Arial" w:cs="Arial"/>
                <w:b/>
                <w:bCs/>
                <w:sz w:val="18"/>
                <w:szCs w:val="18"/>
              </w:rPr>
            </w:pPr>
          </w:p>
        </w:tc>
        <w:tc>
          <w:tcPr>
            <w:tcW w:w="1368" w:type="dxa"/>
            <w:gridSpan w:val="2"/>
          </w:tcPr>
          <w:p w14:paraId="149DD0AD" w14:textId="77777777" w:rsidR="00A31A3A" w:rsidRPr="003709B5" w:rsidRDefault="00A31A3A" w:rsidP="003709B5">
            <w:pPr>
              <w:ind w:right="-72"/>
              <w:jc w:val="right"/>
              <w:rPr>
                <w:rFonts w:ascii="Arial" w:eastAsia="Arial Unicode MS" w:hAnsi="Arial" w:cs="Arial"/>
                <w:b/>
                <w:bCs/>
                <w:sz w:val="18"/>
                <w:szCs w:val="18"/>
              </w:rPr>
            </w:pPr>
          </w:p>
        </w:tc>
      </w:tr>
      <w:tr w:rsidR="00A31A3A" w:rsidRPr="003709B5" w14:paraId="5708C6C0" w14:textId="77777777" w:rsidTr="003817C7">
        <w:trPr>
          <w:trHeight w:val="335"/>
        </w:trPr>
        <w:tc>
          <w:tcPr>
            <w:tcW w:w="4003" w:type="dxa"/>
            <w:shd w:val="clear" w:color="auto" w:fill="auto"/>
          </w:tcPr>
          <w:p w14:paraId="151AA02F" w14:textId="77777777" w:rsidR="00A31A3A" w:rsidRPr="003709B5" w:rsidRDefault="00A31A3A" w:rsidP="003709B5">
            <w:pPr>
              <w:ind w:left="458"/>
              <w:rPr>
                <w:rFonts w:ascii="Arial" w:eastAsia="Arial Unicode MS" w:hAnsi="Arial" w:cs="Arial"/>
                <w:sz w:val="18"/>
                <w:szCs w:val="18"/>
              </w:rPr>
            </w:pPr>
            <w:r w:rsidRPr="003709B5">
              <w:rPr>
                <w:rFonts w:ascii="Arial" w:eastAsia="Arial Unicode MS" w:hAnsi="Arial" w:cs="Arial"/>
                <w:sz w:val="18"/>
                <w:szCs w:val="18"/>
              </w:rPr>
              <w:t xml:space="preserve">Assets </w:t>
            </w:r>
            <w:proofErr w:type="spellStart"/>
            <w:r w:rsidRPr="003709B5">
              <w:rPr>
                <w:rFonts w:ascii="Arial" w:eastAsia="Arial Unicode MS" w:hAnsi="Arial" w:cs="Arial"/>
                <w:sz w:val="18"/>
                <w:szCs w:val="18"/>
              </w:rPr>
              <w:t>recognised</w:t>
            </w:r>
            <w:proofErr w:type="spellEnd"/>
            <w:r w:rsidRPr="003709B5">
              <w:rPr>
                <w:rFonts w:ascii="Arial" w:eastAsia="Arial Unicode MS" w:hAnsi="Arial" w:cs="Arial"/>
                <w:sz w:val="18"/>
                <w:szCs w:val="18"/>
              </w:rPr>
              <w:t xml:space="preserve"> from costs of </w:t>
            </w:r>
          </w:p>
          <w:p w14:paraId="397FDB2E" w14:textId="77777777" w:rsidR="00A31A3A" w:rsidRPr="003709B5" w:rsidRDefault="00A31A3A" w:rsidP="003709B5">
            <w:pPr>
              <w:ind w:left="458"/>
              <w:rPr>
                <w:rFonts w:ascii="Arial" w:eastAsia="Arial Unicode MS" w:hAnsi="Arial" w:cs="Arial"/>
                <w:sz w:val="18"/>
                <w:szCs w:val="18"/>
              </w:rPr>
            </w:pPr>
            <w:r w:rsidRPr="003709B5">
              <w:rPr>
                <w:rFonts w:ascii="Arial" w:eastAsia="Arial Unicode MS" w:hAnsi="Arial" w:cs="Arial"/>
                <w:sz w:val="18"/>
                <w:szCs w:val="18"/>
              </w:rPr>
              <w:t xml:space="preserve">   obtaining a contract</w:t>
            </w:r>
          </w:p>
        </w:tc>
        <w:tc>
          <w:tcPr>
            <w:tcW w:w="1368" w:type="dxa"/>
            <w:shd w:val="clear" w:color="auto" w:fill="FAFAFA"/>
            <w:vAlign w:val="bottom"/>
          </w:tcPr>
          <w:p w14:paraId="79083EB6" w14:textId="77777777" w:rsidR="00A31A3A" w:rsidRPr="003709B5" w:rsidRDefault="00A31A3A" w:rsidP="003709B5">
            <w:pPr>
              <w:ind w:right="-72"/>
              <w:jc w:val="right"/>
              <w:rPr>
                <w:rFonts w:ascii="Arial" w:eastAsia="Arial Unicode MS" w:hAnsi="Arial" w:cs="Arial"/>
                <w:sz w:val="18"/>
                <w:szCs w:val="18"/>
              </w:rPr>
            </w:pPr>
            <w:r w:rsidRPr="003709B5">
              <w:rPr>
                <w:rFonts w:ascii="Arial" w:eastAsia="Arial Unicode MS" w:hAnsi="Arial" w:cs="Arial"/>
                <w:sz w:val="18"/>
                <w:szCs w:val="18"/>
              </w:rPr>
              <w:t>89,370</w:t>
            </w:r>
          </w:p>
        </w:tc>
        <w:tc>
          <w:tcPr>
            <w:tcW w:w="1368" w:type="dxa"/>
            <w:vAlign w:val="bottom"/>
          </w:tcPr>
          <w:p w14:paraId="4C5AC580" w14:textId="77777777" w:rsidR="00A31A3A" w:rsidRPr="003709B5" w:rsidRDefault="00A31A3A" w:rsidP="003709B5">
            <w:pPr>
              <w:ind w:right="-72"/>
              <w:jc w:val="right"/>
              <w:rPr>
                <w:rFonts w:ascii="Arial" w:eastAsia="Arial Unicode MS" w:hAnsi="Arial" w:cs="Arial"/>
                <w:sz w:val="18"/>
                <w:szCs w:val="18"/>
              </w:rPr>
            </w:pPr>
            <w:r w:rsidRPr="003709B5">
              <w:rPr>
                <w:rFonts w:ascii="Arial" w:hAnsi="Arial" w:cs="Arial"/>
                <w:sz w:val="18"/>
                <w:szCs w:val="18"/>
              </w:rPr>
              <w:t>192,240</w:t>
            </w:r>
          </w:p>
        </w:tc>
        <w:tc>
          <w:tcPr>
            <w:tcW w:w="1368" w:type="dxa"/>
            <w:shd w:val="clear" w:color="auto" w:fill="FAFAFA"/>
            <w:vAlign w:val="bottom"/>
          </w:tcPr>
          <w:p w14:paraId="5157A33B" w14:textId="77777777" w:rsidR="00A31A3A" w:rsidRPr="003709B5" w:rsidRDefault="00A31A3A" w:rsidP="003709B5">
            <w:pPr>
              <w:ind w:right="-72"/>
              <w:jc w:val="right"/>
              <w:rPr>
                <w:rFonts w:ascii="Arial" w:eastAsia="Arial Unicode MS" w:hAnsi="Arial" w:cs="Arial"/>
                <w:sz w:val="18"/>
                <w:szCs w:val="18"/>
              </w:rPr>
            </w:pPr>
            <w:r w:rsidRPr="003709B5">
              <w:rPr>
                <w:rFonts w:ascii="Arial" w:eastAsia="Arial Unicode MS" w:hAnsi="Arial" w:cs="Arial"/>
                <w:sz w:val="18"/>
                <w:szCs w:val="18"/>
              </w:rPr>
              <w:t>89,370</w:t>
            </w:r>
          </w:p>
        </w:tc>
        <w:tc>
          <w:tcPr>
            <w:tcW w:w="1368" w:type="dxa"/>
            <w:gridSpan w:val="2"/>
            <w:vAlign w:val="bottom"/>
          </w:tcPr>
          <w:p w14:paraId="2A1DDF35" w14:textId="77777777" w:rsidR="00A31A3A" w:rsidRPr="003709B5" w:rsidRDefault="00A31A3A" w:rsidP="003709B5">
            <w:pPr>
              <w:ind w:right="-72"/>
              <w:jc w:val="right"/>
              <w:rPr>
                <w:rFonts w:ascii="Arial" w:eastAsia="Arial Unicode MS" w:hAnsi="Arial" w:cs="Arial"/>
                <w:sz w:val="18"/>
                <w:szCs w:val="18"/>
              </w:rPr>
            </w:pPr>
            <w:r w:rsidRPr="003709B5">
              <w:rPr>
                <w:rFonts w:ascii="Arial" w:hAnsi="Arial" w:cs="Arial"/>
                <w:sz w:val="18"/>
                <w:szCs w:val="18"/>
              </w:rPr>
              <w:t>192,240</w:t>
            </w:r>
          </w:p>
        </w:tc>
      </w:tr>
      <w:tr w:rsidR="00A31A3A" w:rsidRPr="003709B5" w14:paraId="67A91973" w14:textId="77777777" w:rsidTr="003817C7">
        <w:tc>
          <w:tcPr>
            <w:tcW w:w="4003" w:type="dxa"/>
            <w:shd w:val="clear" w:color="auto" w:fill="auto"/>
          </w:tcPr>
          <w:p w14:paraId="06BD8D11" w14:textId="77777777" w:rsidR="00A31A3A" w:rsidRPr="003709B5" w:rsidRDefault="00A31A3A" w:rsidP="003709B5">
            <w:pPr>
              <w:ind w:left="458"/>
              <w:rPr>
                <w:rFonts w:ascii="Arial" w:eastAsia="Arial Unicode MS" w:hAnsi="Arial" w:cs="Arial"/>
                <w:b/>
                <w:bCs/>
                <w:sz w:val="18"/>
                <w:szCs w:val="18"/>
              </w:rPr>
            </w:pPr>
          </w:p>
        </w:tc>
        <w:tc>
          <w:tcPr>
            <w:tcW w:w="1368" w:type="dxa"/>
            <w:shd w:val="clear" w:color="auto" w:fill="FAFAFA"/>
            <w:vAlign w:val="bottom"/>
          </w:tcPr>
          <w:p w14:paraId="30D98C6F" w14:textId="77777777" w:rsidR="00A31A3A" w:rsidRPr="003709B5" w:rsidRDefault="00A31A3A" w:rsidP="003709B5">
            <w:pPr>
              <w:ind w:right="-72"/>
              <w:jc w:val="right"/>
              <w:rPr>
                <w:rFonts w:ascii="Arial" w:eastAsia="Arial Unicode MS" w:hAnsi="Arial" w:cs="Arial"/>
                <w:sz w:val="18"/>
                <w:szCs w:val="18"/>
              </w:rPr>
            </w:pPr>
          </w:p>
        </w:tc>
        <w:tc>
          <w:tcPr>
            <w:tcW w:w="1368" w:type="dxa"/>
            <w:vAlign w:val="bottom"/>
          </w:tcPr>
          <w:p w14:paraId="24ED4E33" w14:textId="77777777" w:rsidR="00A31A3A" w:rsidRPr="003709B5" w:rsidRDefault="00A31A3A" w:rsidP="003709B5">
            <w:pPr>
              <w:ind w:right="-72"/>
              <w:jc w:val="right"/>
              <w:rPr>
                <w:rFonts w:ascii="Arial" w:eastAsia="Arial Unicode MS" w:hAnsi="Arial" w:cs="Arial"/>
                <w:noProof/>
                <w:sz w:val="18"/>
                <w:szCs w:val="18"/>
              </w:rPr>
            </w:pPr>
          </w:p>
        </w:tc>
        <w:tc>
          <w:tcPr>
            <w:tcW w:w="1368" w:type="dxa"/>
            <w:shd w:val="clear" w:color="auto" w:fill="FAFAFA"/>
            <w:vAlign w:val="bottom"/>
          </w:tcPr>
          <w:p w14:paraId="3EDDC621" w14:textId="77777777" w:rsidR="00A31A3A" w:rsidRPr="003709B5" w:rsidRDefault="00A31A3A" w:rsidP="003709B5">
            <w:pPr>
              <w:ind w:right="-72"/>
              <w:jc w:val="right"/>
              <w:rPr>
                <w:rFonts w:ascii="Arial" w:eastAsia="Arial Unicode MS" w:hAnsi="Arial" w:cs="Arial"/>
                <w:sz w:val="18"/>
                <w:szCs w:val="18"/>
              </w:rPr>
            </w:pPr>
          </w:p>
        </w:tc>
        <w:tc>
          <w:tcPr>
            <w:tcW w:w="1368" w:type="dxa"/>
            <w:gridSpan w:val="2"/>
            <w:vAlign w:val="bottom"/>
          </w:tcPr>
          <w:p w14:paraId="5D06C464" w14:textId="77777777" w:rsidR="00A31A3A" w:rsidRPr="003709B5" w:rsidRDefault="00A31A3A" w:rsidP="003709B5">
            <w:pPr>
              <w:ind w:right="-72"/>
              <w:jc w:val="right"/>
              <w:rPr>
                <w:rFonts w:ascii="Arial" w:eastAsia="Arial Unicode MS" w:hAnsi="Arial" w:cs="Arial"/>
                <w:sz w:val="18"/>
                <w:szCs w:val="18"/>
              </w:rPr>
            </w:pPr>
          </w:p>
        </w:tc>
      </w:tr>
      <w:tr w:rsidR="00A31A3A" w:rsidRPr="003709B5" w14:paraId="447AF5E6" w14:textId="77777777" w:rsidTr="003817C7">
        <w:tc>
          <w:tcPr>
            <w:tcW w:w="4003" w:type="dxa"/>
            <w:shd w:val="clear" w:color="auto" w:fill="auto"/>
          </w:tcPr>
          <w:p w14:paraId="5D424AE9" w14:textId="77777777" w:rsidR="00A31A3A" w:rsidRPr="003709B5" w:rsidRDefault="00A31A3A" w:rsidP="003709B5">
            <w:pPr>
              <w:ind w:left="458"/>
              <w:rPr>
                <w:rFonts w:ascii="Arial" w:eastAsia="Arial Unicode MS" w:hAnsi="Arial" w:cs="Arial"/>
                <w:b/>
                <w:bCs/>
                <w:sz w:val="18"/>
                <w:szCs w:val="18"/>
              </w:rPr>
            </w:pPr>
            <w:r w:rsidRPr="003709B5">
              <w:rPr>
                <w:rFonts w:ascii="Arial" w:eastAsia="Arial Unicode MS" w:hAnsi="Arial" w:cs="Arial"/>
                <w:b/>
                <w:bCs/>
                <w:sz w:val="18"/>
                <w:szCs w:val="18"/>
              </w:rPr>
              <w:t>Statement of comprehensive income</w:t>
            </w:r>
            <w:r w:rsidRPr="003709B5">
              <w:rPr>
                <w:rFonts w:ascii="Arial" w:eastAsia="Arial Unicode MS" w:hAnsi="Arial" w:cs="Arial"/>
                <w:b/>
                <w:bCs/>
                <w:sz w:val="18"/>
                <w:szCs w:val="18"/>
              </w:rPr>
              <w:br/>
              <w:t xml:space="preserve">   for the year ended 31 December </w:t>
            </w:r>
          </w:p>
        </w:tc>
        <w:tc>
          <w:tcPr>
            <w:tcW w:w="1368" w:type="dxa"/>
            <w:shd w:val="clear" w:color="auto" w:fill="FAFAFA"/>
            <w:vAlign w:val="bottom"/>
          </w:tcPr>
          <w:p w14:paraId="5340A954" w14:textId="77777777" w:rsidR="00A31A3A" w:rsidRPr="003709B5" w:rsidRDefault="00A31A3A" w:rsidP="003709B5">
            <w:pPr>
              <w:ind w:right="-72"/>
              <w:jc w:val="right"/>
              <w:rPr>
                <w:rFonts w:ascii="Arial" w:eastAsia="Arial Unicode MS" w:hAnsi="Arial" w:cs="Arial"/>
                <w:sz w:val="18"/>
                <w:szCs w:val="18"/>
              </w:rPr>
            </w:pPr>
          </w:p>
        </w:tc>
        <w:tc>
          <w:tcPr>
            <w:tcW w:w="1368" w:type="dxa"/>
            <w:vAlign w:val="bottom"/>
          </w:tcPr>
          <w:p w14:paraId="72ACEFCD" w14:textId="77777777" w:rsidR="00A31A3A" w:rsidRPr="003709B5" w:rsidRDefault="00A31A3A" w:rsidP="003709B5">
            <w:pPr>
              <w:ind w:right="-72"/>
              <w:jc w:val="right"/>
              <w:rPr>
                <w:rFonts w:ascii="Arial" w:eastAsia="Arial Unicode MS" w:hAnsi="Arial" w:cs="Arial"/>
                <w:noProof/>
                <w:sz w:val="18"/>
                <w:szCs w:val="18"/>
              </w:rPr>
            </w:pPr>
          </w:p>
        </w:tc>
        <w:tc>
          <w:tcPr>
            <w:tcW w:w="1368" w:type="dxa"/>
            <w:shd w:val="clear" w:color="auto" w:fill="FAFAFA"/>
            <w:vAlign w:val="bottom"/>
          </w:tcPr>
          <w:p w14:paraId="6F788813" w14:textId="77777777" w:rsidR="00A31A3A" w:rsidRPr="003709B5" w:rsidRDefault="00A31A3A" w:rsidP="003709B5">
            <w:pPr>
              <w:ind w:right="-72"/>
              <w:jc w:val="right"/>
              <w:rPr>
                <w:rFonts w:ascii="Arial" w:eastAsia="Arial Unicode MS" w:hAnsi="Arial" w:cs="Arial"/>
                <w:sz w:val="18"/>
                <w:szCs w:val="18"/>
              </w:rPr>
            </w:pPr>
          </w:p>
        </w:tc>
        <w:tc>
          <w:tcPr>
            <w:tcW w:w="1368" w:type="dxa"/>
            <w:gridSpan w:val="2"/>
            <w:vAlign w:val="bottom"/>
          </w:tcPr>
          <w:p w14:paraId="7E0943CC" w14:textId="77777777" w:rsidR="00A31A3A" w:rsidRPr="003709B5" w:rsidRDefault="00A31A3A" w:rsidP="003709B5">
            <w:pPr>
              <w:ind w:right="-72"/>
              <w:jc w:val="right"/>
              <w:rPr>
                <w:rFonts w:ascii="Arial" w:eastAsia="Arial Unicode MS" w:hAnsi="Arial" w:cs="Arial"/>
                <w:sz w:val="18"/>
                <w:szCs w:val="18"/>
              </w:rPr>
            </w:pPr>
          </w:p>
        </w:tc>
      </w:tr>
      <w:tr w:rsidR="00A31A3A" w:rsidRPr="003709B5" w14:paraId="3DF92DEA" w14:textId="77777777" w:rsidTr="003817C7">
        <w:tc>
          <w:tcPr>
            <w:tcW w:w="4003" w:type="dxa"/>
            <w:shd w:val="clear" w:color="auto" w:fill="auto"/>
          </w:tcPr>
          <w:p w14:paraId="3C385E15" w14:textId="77777777" w:rsidR="00A31A3A" w:rsidRPr="003709B5" w:rsidRDefault="00A31A3A" w:rsidP="003709B5">
            <w:pPr>
              <w:ind w:left="458"/>
              <w:rPr>
                <w:rFonts w:ascii="Arial" w:eastAsia="Arial Unicode MS" w:hAnsi="Arial" w:cs="Arial"/>
                <w:sz w:val="18"/>
                <w:szCs w:val="18"/>
              </w:rPr>
            </w:pPr>
            <w:proofErr w:type="spellStart"/>
            <w:r w:rsidRPr="003709B5">
              <w:rPr>
                <w:rFonts w:ascii="Arial" w:eastAsia="Arial Unicode MS" w:hAnsi="Arial" w:cs="Arial"/>
                <w:sz w:val="18"/>
                <w:szCs w:val="18"/>
              </w:rPr>
              <w:t>Amortisation</w:t>
            </w:r>
            <w:proofErr w:type="spellEnd"/>
            <w:r w:rsidRPr="003709B5">
              <w:rPr>
                <w:rFonts w:ascii="Arial" w:eastAsia="Arial Unicode MS" w:hAnsi="Arial" w:cs="Arial"/>
                <w:sz w:val="18"/>
                <w:szCs w:val="18"/>
              </w:rPr>
              <w:t xml:space="preserve"> charges</w:t>
            </w:r>
          </w:p>
        </w:tc>
        <w:tc>
          <w:tcPr>
            <w:tcW w:w="1368" w:type="dxa"/>
            <w:shd w:val="clear" w:color="auto" w:fill="FAFAFA"/>
            <w:vAlign w:val="bottom"/>
          </w:tcPr>
          <w:p w14:paraId="597E2A30" w14:textId="77777777" w:rsidR="00A31A3A" w:rsidRPr="003709B5" w:rsidRDefault="00A31A3A" w:rsidP="003709B5">
            <w:pPr>
              <w:ind w:right="-72"/>
              <w:jc w:val="right"/>
              <w:rPr>
                <w:rFonts w:ascii="Arial" w:eastAsia="Arial Unicode MS" w:hAnsi="Arial" w:cs="Arial"/>
                <w:sz w:val="18"/>
                <w:szCs w:val="18"/>
              </w:rPr>
            </w:pPr>
            <w:r w:rsidRPr="003709B5">
              <w:rPr>
                <w:rFonts w:ascii="Arial" w:eastAsia="Arial Unicode MS" w:hAnsi="Arial" w:cs="Arial"/>
                <w:sz w:val="18"/>
                <w:szCs w:val="18"/>
              </w:rPr>
              <w:t>192,240</w:t>
            </w:r>
          </w:p>
        </w:tc>
        <w:tc>
          <w:tcPr>
            <w:tcW w:w="1368" w:type="dxa"/>
            <w:vAlign w:val="bottom"/>
          </w:tcPr>
          <w:p w14:paraId="5825561E" w14:textId="77777777" w:rsidR="00A31A3A" w:rsidRPr="003709B5" w:rsidRDefault="00A31A3A" w:rsidP="003709B5">
            <w:pPr>
              <w:ind w:right="-72"/>
              <w:jc w:val="right"/>
              <w:rPr>
                <w:rFonts w:ascii="Arial" w:eastAsia="Arial Unicode MS" w:hAnsi="Arial" w:cs="Arial"/>
                <w:sz w:val="18"/>
                <w:szCs w:val="18"/>
              </w:rPr>
            </w:pPr>
            <w:r w:rsidRPr="003709B5">
              <w:rPr>
                <w:rFonts w:ascii="Arial" w:eastAsia="Arial Unicode MS" w:hAnsi="Arial" w:cs="Arial"/>
                <w:sz w:val="18"/>
                <w:szCs w:val="18"/>
              </w:rPr>
              <w:t>1,508,389</w:t>
            </w:r>
          </w:p>
        </w:tc>
        <w:tc>
          <w:tcPr>
            <w:tcW w:w="1368" w:type="dxa"/>
            <w:shd w:val="clear" w:color="auto" w:fill="FAFAFA"/>
            <w:vAlign w:val="bottom"/>
          </w:tcPr>
          <w:p w14:paraId="2B659F35" w14:textId="77777777" w:rsidR="00A31A3A" w:rsidRPr="003709B5" w:rsidRDefault="00A31A3A" w:rsidP="003709B5">
            <w:pPr>
              <w:ind w:right="-72"/>
              <w:jc w:val="right"/>
              <w:rPr>
                <w:rFonts w:ascii="Arial" w:eastAsia="Arial Unicode MS" w:hAnsi="Arial" w:cs="Arial"/>
                <w:sz w:val="18"/>
                <w:szCs w:val="18"/>
                <w:cs/>
              </w:rPr>
            </w:pPr>
            <w:r w:rsidRPr="003709B5">
              <w:rPr>
                <w:rFonts w:ascii="Arial" w:eastAsia="Arial Unicode MS" w:hAnsi="Arial" w:cs="Arial"/>
                <w:sz w:val="18"/>
                <w:szCs w:val="18"/>
              </w:rPr>
              <w:t>192,240</w:t>
            </w:r>
          </w:p>
        </w:tc>
        <w:tc>
          <w:tcPr>
            <w:tcW w:w="1368" w:type="dxa"/>
            <w:gridSpan w:val="2"/>
            <w:vAlign w:val="bottom"/>
          </w:tcPr>
          <w:p w14:paraId="749973B7" w14:textId="77777777" w:rsidR="00A31A3A" w:rsidRPr="003709B5" w:rsidRDefault="00A31A3A" w:rsidP="003709B5">
            <w:pPr>
              <w:ind w:right="-72"/>
              <w:jc w:val="right"/>
              <w:rPr>
                <w:rFonts w:ascii="Arial" w:eastAsia="Arial Unicode MS" w:hAnsi="Arial" w:cs="Arial"/>
                <w:noProof/>
                <w:sz w:val="18"/>
                <w:szCs w:val="18"/>
              </w:rPr>
            </w:pPr>
            <w:r w:rsidRPr="003709B5">
              <w:rPr>
                <w:rFonts w:ascii="Arial" w:eastAsia="Arial Unicode MS" w:hAnsi="Arial" w:cs="Arial"/>
                <w:sz w:val="18"/>
                <w:szCs w:val="18"/>
              </w:rPr>
              <w:t>1,508,389</w:t>
            </w:r>
          </w:p>
        </w:tc>
      </w:tr>
    </w:tbl>
    <w:p w14:paraId="0837515B" w14:textId="77777777" w:rsidR="00090E30" w:rsidRPr="003709B5" w:rsidRDefault="00090E30" w:rsidP="003709B5">
      <w:pPr>
        <w:ind w:left="562"/>
        <w:jc w:val="thaiDistribute"/>
        <w:rPr>
          <w:rFonts w:ascii="Arial" w:eastAsia="Arial Unicode MS" w:hAnsi="Arial" w:cs="Arial"/>
          <w:spacing w:val="-4"/>
          <w:sz w:val="18"/>
          <w:szCs w:val="18"/>
        </w:rPr>
      </w:pPr>
    </w:p>
    <w:p w14:paraId="490F3A70" w14:textId="4D38BE24" w:rsidR="00A31A3A" w:rsidRPr="003709B5" w:rsidRDefault="00A31A3A" w:rsidP="003709B5">
      <w:pPr>
        <w:ind w:left="562"/>
        <w:jc w:val="thaiDistribute"/>
        <w:rPr>
          <w:rFonts w:ascii="Arial" w:eastAsia="Arial Unicode MS" w:hAnsi="Arial" w:cs="Arial"/>
          <w:color w:val="FF0000"/>
          <w:spacing w:val="-4"/>
          <w:sz w:val="22"/>
          <w:szCs w:val="22"/>
        </w:rPr>
      </w:pPr>
      <w:r w:rsidRPr="003709B5">
        <w:rPr>
          <w:rFonts w:ascii="Arial" w:eastAsia="Arial Unicode MS" w:hAnsi="Arial" w:cs="Arial"/>
          <w:spacing w:val="-4"/>
          <w:sz w:val="18"/>
          <w:szCs w:val="18"/>
        </w:rPr>
        <w:t xml:space="preserve">The Group </w:t>
      </w:r>
      <w:r w:rsidRPr="003709B5">
        <w:rPr>
          <w:rFonts w:ascii="Arial" w:eastAsia="Arial Unicode MS" w:hAnsi="Arial" w:cs="Arial"/>
          <w:color w:val="000000"/>
          <w:sz w:val="18"/>
          <w:szCs w:val="18"/>
          <w:lang w:val="en-GB"/>
        </w:rPr>
        <w:t>recognised the i</w:t>
      </w:r>
      <w:r w:rsidRPr="003709B5">
        <w:rPr>
          <w:rFonts w:ascii="Arial" w:eastAsia="Arial Unicode MS" w:hAnsi="Arial" w:cs="Arial"/>
          <w:sz w:val="18"/>
          <w:szCs w:val="18"/>
          <w:lang w:val="en-GB"/>
        </w:rPr>
        <w:t xml:space="preserve">ncremental costs of obtaining a contract related to real estate sales commissions as </w:t>
      </w:r>
      <w:r w:rsidRPr="003709B5">
        <w:rPr>
          <w:rFonts w:ascii="Arial" w:eastAsia="Arial Unicode MS" w:hAnsi="Arial" w:cs="Arial"/>
          <w:spacing w:val="-4"/>
          <w:sz w:val="18"/>
          <w:szCs w:val="18"/>
        </w:rPr>
        <w:t xml:space="preserve">assets and presented under </w:t>
      </w:r>
      <w:r w:rsidRPr="003709B5">
        <w:rPr>
          <w:rFonts w:ascii="Arial" w:eastAsia="Arial Unicode MS" w:hAnsi="Arial" w:cs="Arial"/>
          <w:spacing w:val="-6"/>
          <w:sz w:val="18"/>
          <w:szCs w:val="18"/>
          <w:lang w:val="en-GB"/>
        </w:rPr>
        <w:t xml:space="preserve">“trade and other receivables, net” </w:t>
      </w:r>
      <w:r w:rsidRPr="003709B5">
        <w:rPr>
          <w:rFonts w:ascii="Arial" w:eastAsia="Arial Unicode MS" w:hAnsi="Arial" w:cs="Arial"/>
          <w:spacing w:val="-4"/>
          <w:sz w:val="18"/>
          <w:szCs w:val="18"/>
        </w:rPr>
        <w:t xml:space="preserve">in the statement of financial position. The assets are </w:t>
      </w:r>
      <w:proofErr w:type="spellStart"/>
      <w:r w:rsidRPr="003709B5">
        <w:rPr>
          <w:rFonts w:ascii="Arial" w:eastAsia="Arial Unicode MS" w:hAnsi="Arial" w:cs="Arial"/>
          <w:spacing w:val="-4"/>
          <w:sz w:val="18"/>
          <w:szCs w:val="18"/>
        </w:rPr>
        <w:t>amortised</w:t>
      </w:r>
      <w:proofErr w:type="spellEnd"/>
      <w:r w:rsidRPr="003709B5">
        <w:rPr>
          <w:rFonts w:ascii="Arial" w:eastAsia="Arial Unicode MS" w:hAnsi="Arial" w:cs="Arial"/>
          <w:spacing w:val="-4"/>
          <w:sz w:val="18"/>
          <w:szCs w:val="18"/>
        </w:rPr>
        <w:t xml:space="preserve"> to expense to match with revenue recognition pattern.</w:t>
      </w:r>
      <w:r w:rsidRPr="003709B5">
        <w:rPr>
          <w:rFonts w:ascii="Arial" w:eastAsia="Arial Unicode MS" w:hAnsi="Arial" w:cs="Arial"/>
          <w:color w:val="FF0000"/>
          <w:spacing w:val="-4"/>
          <w:sz w:val="22"/>
          <w:szCs w:val="22"/>
        </w:rPr>
        <w:t xml:space="preserve"> </w:t>
      </w:r>
    </w:p>
    <w:p w14:paraId="6841AA2F" w14:textId="4E8DB02A" w:rsidR="00380D8A" w:rsidRDefault="00380D8A">
      <w:pPr>
        <w:overflowPunct/>
        <w:autoSpaceDE/>
        <w:autoSpaceDN/>
        <w:adjustRightInd/>
        <w:spacing w:after="160" w:line="259" w:lineRule="auto"/>
        <w:textAlignment w:val="auto"/>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2CAC1386" w14:textId="77777777" w:rsidR="00A31A3A" w:rsidRPr="003709B5" w:rsidRDefault="00A31A3A" w:rsidP="003709B5">
      <w:pPr>
        <w:pStyle w:val="ListParagraph"/>
        <w:spacing w:after="0" w:line="240" w:lineRule="auto"/>
        <w:ind w:left="540" w:hanging="540"/>
        <w:jc w:val="both"/>
        <w:rPr>
          <w:rFonts w:ascii="Arial" w:eastAsia="Arial Unicode MS" w:hAnsi="Arial" w:cs="Arial"/>
          <w:b/>
          <w:bCs/>
          <w:color w:val="CF4A02"/>
          <w:sz w:val="18"/>
          <w:szCs w:val="18"/>
        </w:rPr>
      </w:pPr>
    </w:p>
    <w:p w14:paraId="3A2AC290" w14:textId="77777777" w:rsidR="00A31A3A" w:rsidRPr="003709B5" w:rsidRDefault="00A31A3A" w:rsidP="003709B5">
      <w:pPr>
        <w:pStyle w:val="ListParagraph"/>
        <w:spacing w:after="0" w:line="240" w:lineRule="auto"/>
        <w:ind w:left="540" w:hanging="540"/>
        <w:jc w:val="both"/>
        <w:rPr>
          <w:rFonts w:ascii="Arial" w:eastAsia="Arial Unicode MS" w:hAnsi="Arial" w:cs="Arial"/>
          <w:b/>
          <w:bCs/>
          <w:color w:val="CF4A02"/>
          <w:sz w:val="18"/>
          <w:szCs w:val="18"/>
        </w:rPr>
      </w:pPr>
      <w:r w:rsidRPr="003709B5">
        <w:rPr>
          <w:rFonts w:ascii="Arial" w:eastAsia="Arial Unicode MS" w:hAnsi="Arial" w:cs="Arial"/>
          <w:b/>
          <w:bCs/>
          <w:color w:val="CF4A02"/>
          <w:sz w:val="18"/>
          <w:szCs w:val="18"/>
        </w:rPr>
        <w:t xml:space="preserve">30.3 </w:t>
      </w:r>
      <w:r w:rsidRPr="003709B5">
        <w:rPr>
          <w:rFonts w:ascii="Arial" w:eastAsia="Arial Unicode MS" w:hAnsi="Arial" w:cs="Arial"/>
          <w:b/>
          <w:bCs/>
          <w:color w:val="CF4A02"/>
          <w:sz w:val="18"/>
          <w:szCs w:val="18"/>
        </w:rPr>
        <w:tab/>
        <w:t>Contract liabilities</w:t>
      </w:r>
    </w:p>
    <w:p w14:paraId="1576E0F6" w14:textId="77777777" w:rsidR="00A31A3A" w:rsidRPr="003709B5" w:rsidRDefault="00A31A3A" w:rsidP="003709B5">
      <w:pPr>
        <w:ind w:left="540"/>
        <w:jc w:val="both"/>
        <w:rPr>
          <w:rFonts w:ascii="Arial" w:eastAsia="Arial Unicode MS" w:hAnsi="Arial" w:cs="Arial"/>
          <w:color w:val="000000"/>
          <w:sz w:val="18"/>
          <w:szCs w:val="18"/>
          <w:lang w:val="en-GB"/>
        </w:rPr>
      </w:pPr>
    </w:p>
    <w:p w14:paraId="0CA0FE42" w14:textId="77777777" w:rsidR="00A31A3A" w:rsidRPr="003709B5" w:rsidRDefault="00A31A3A" w:rsidP="003709B5">
      <w:pPr>
        <w:ind w:left="540"/>
        <w:jc w:val="both"/>
        <w:rPr>
          <w:rFonts w:ascii="Arial" w:eastAsia="Arial Unicode MS" w:hAnsi="Arial" w:cs="Arial"/>
          <w:color w:val="000000"/>
          <w:sz w:val="18"/>
          <w:szCs w:val="18"/>
          <w:lang w:val="en-GB"/>
        </w:rPr>
      </w:pPr>
      <w:r w:rsidRPr="003709B5">
        <w:rPr>
          <w:rFonts w:ascii="Arial" w:eastAsia="Arial Unicode MS" w:hAnsi="Arial" w:cs="Arial"/>
          <w:color w:val="000000"/>
          <w:sz w:val="18"/>
          <w:szCs w:val="18"/>
          <w:lang w:val="en-GB"/>
        </w:rPr>
        <w:t>The Group recognised the following liabilities related to contracts with customers and presented under “deposits and cash received in advance” in the statement of financial position.</w:t>
      </w:r>
    </w:p>
    <w:p w14:paraId="1746E8FE" w14:textId="77777777" w:rsidR="00A31A3A" w:rsidRPr="003709B5" w:rsidRDefault="00A31A3A" w:rsidP="003709B5">
      <w:pPr>
        <w:ind w:left="540"/>
        <w:jc w:val="both"/>
        <w:rPr>
          <w:rFonts w:ascii="Arial" w:eastAsia="Arial Unicode MS" w:hAnsi="Arial" w:cs="Arial"/>
          <w:color w:val="000000"/>
          <w:sz w:val="18"/>
          <w:szCs w:val="18"/>
          <w:lang w:val="en-GB"/>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26"/>
        <w:gridCol w:w="42"/>
        <w:gridCol w:w="1368"/>
        <w:gridCol w:w="1368"/>
      </w:tblGrid>
      <w:tr w:rsidR="00A31A3A" w:rsidRPr="003709B5" w14:paraId="0D6C805D" w14:textId="77777777" w:rsidTr="003817C7">
        <w:tc>
          <w:tcPr>
            <w:tcW w:w="4003" w:type="dxa"/>
            <w:tcBorders>
              <w:top w:val="nil"/>
              <w:left w:val="nil"/>
              <w:bottom w:val="nil"/>
              <w:right w:val="nil"/>
            </w:tcBorders>
            <w:shd w:val="clear" w:color="auto" w:fill="auto"/>
          </w:tcPr>
          <w:p w14:paraId="166528E6" w14:textId="77777777" w:rsidR="00A31A3A" w:rsidRPr="003709B5" w:rsidRDefault="00A31A3A" w:rsidP="003709B5">
            <w:pPr>
              <w:ind w:left="440"/>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1DEC41D"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Consolidated</w:t>
            </w:r>
          </w:p>
          <w:p w14:paraId="1A166E18"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698A5539"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Separate</w:t>
            </w:r>
          </w:p>
          <w:p w14:paraId="7AF468FC"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7BCCD96C" w14:textId="77777777" w:rsidTr="003817C7">
        <w:tc>
          <w:tcPr>
            <w:tcW w:w="4003" w:type="dxa"/>
            <w:tcBorders>
              <w:top w:val="nil"/>
              <w:left w:val="nil"/>
              <w:bottom w:val="nil"/>
              <w:right w:val="nil"/>
            </w:tcBorders>
            <w:shd w:val="clear" w:color="auto" w:fill="auto"/>
          </w:tcPr>
          <w:p w14:paraId="16852A28" w14:textId="77777777" w:rsidR="00A31A3A" w:rsidRPr="003709B5" w:rsidRDefault="00A31A3A" w:rsidP="003709B5">
            <w:pPr>
              <w:ind w:left="440"/>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0DAF071E"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lang w:val="en-GB"/>
              </w:rPr>
              <w:t>2021</w:t>
            </w:r>
          </w:p>
        </w:tc>
        <w:tc>
          <w:tcPr>
            <w:tcW w:w="1368" w:type="dxa"/>
            <w:gridSpan w:val="2"/>
            <w:tcBorders>
              <w:top w:val="nil"/>
              <w:left w:val="nil"/>
              <w:bottom w:val="nil"/>
              <w:right w:val="nil"/>
            </w:tcBorders>
            <w:shd w:val="clear" w:color="auto" w:fill="auto"/>
            <w:hideMark/>
          </w:tcPr>
          <w:p w14:paraId="0EB0C16C"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lang w:val="en-GB"/>
              </w:rPr>
              <w:t>2020</w:t>
            </w:r>
          </w:p>
        </w:tc>
        <w:tc>
          <w:tcPr>
            <w:tcW w:w="1368" w:type="dxa"/>
            <w:tcBorders>
              <w:top w:val="nil"/>
              <w:left w:val="nil"/>
              <w:bottom w:val="nil"/>
              <w:right w:val="nil"/>
            </w:tcBorders>
            <w:shd w:val="clear" w:color="auto" w:fill="auto"/>
            <w:hideMark/>
          </w:tcPr>
          <w:p w14:paraId="2DF91691"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lang w:val="en-GB"/>
              </w:rPr>
              <w:t>2021</w:t>
            </w:r>
          </w:p>
        </w:tc>
        <w:tc>
          <w:tcPr>
            <w:tcW w:w="1368" w:type="dxa"/>
            <w:tcBorders>
              <w:top w:val="nil"/>
              <w:left w:val="nil"/>
              <w:bottom w:val="nil"/>
              <w:right w:val="nil"/>
            </w:tcBorders>
            <w:shd w:val="clear" w:color="auto" w:fill="auto"/>
            <w:hideMark/>
          </w:tcPr>
          <w:p w14:paraId="47E37358"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lang w:val="en-GB"/>
              </w:rPr>
              <w:t>2020</w:t>
            </w:r>
          </w:p>
        </w:tc>
      </w:tr>
      <w:tr w:rsidR="00A31A3A" w:rsidRPr="003709B5" w14:paraId="704615DE" w14:textId="77777777" w:rsidTr="003817C7">
        <w:tc>
          <w:tcPr>
            <w:tcW w:w="4003" w:type="dxa"/>
            <w:tcBorders>
              <w:top w:val="nil"/>
              <w:left w:val="nil"/>
              <w:bottom w:val="nil"/>
              <w:right w:val="nil"/>
            </w:tcBorders>
            <w:shd w:val="clear" w:color="auto" w:fill="auto"/>
          </w:tcPr>
          <w:p w14:paraId="7CBDF7FF" w14:textId="77777777" w:rsidR="00A31A3A" w:rsidRPr="003709B5" w:rsidRDefault="00A31A3A" w:rsidP="003709B5">
            <w:pPr>
              <w:ind w:left="440"/>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EDFE3E8"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0E36EEE9"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C7819E3"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68610F9"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12982140" w14:textId="77777777" w:rsidTr="003817C7">
        <w:tc>
          <w:tcPr>
            <w:tcW w:w="4003" w:type="dxa"/>
            <w:tcBorders>
              <w:top w:val="nil"/>
              <w:left w:val="nil"/>
              <w:bottom w:val="nil"/>
              <w:right w:val="nil"/>
            </w:tcBorders>
            <w:vAlign w:val="bottom"/>
          </w:tcPr>
          <w:p w14:paraId="4BC1D7B0" w14:textId="77777777" w:rsidR="00A31A3A" w:rsidRPr="003709B5" w:rsidRDefault="00A31A3A" w:rsidP="003709B5">
            <w:pPr>
              <w:ind w:left="4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67C6675" w14:textId="77777777" w:rsidR="00A31A3A" w:rsidRPr="003709B5" w:rsidRDefault="00A31A3A" w:rsidP="003709B5">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4D738972" w14:textId="77777777" w:rsidR="00A31A3A" w:rsidRPr="003709B5" w:rsidRDefault="00A31A3A" w:rsidP="003709B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46CA651" w14:textId="77777777" w:rsidR="00A31A3A" w:rsidRPr="003709B5" w:rsidRDefault="00A31A3A" w:rsidP="003709B5">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7354B57" w14:textId="77777777" w:rsidR="00A31A3A" w:rsidRPr="003709B5" w:rsidRDefault="00A31A3A" w:rsidP="003709B5">
            <w:pPr>
              <w:ind w:left="-40" w:right="-72"/>
              <w:jc w:val="right"/>
              <w:rPr>
                <w:rFonts w:ascii="Arial" w:hAnsi="Arial" w:cs="Arial"/>
                <w:b/>
                <w:bCs/>
                <w:sz w:val="18"/>
                <w:szCs w:val="18"/>
              </w:rPr>
            </w:pPr>
          </w:p>
        </w:tc>
      </w:tr>
      <w:tr w:rsidR="00A31A3A" w:rsidRPr="003709B5" w14:paraId="27E5531D" w14:textId="77777777" w:rsidTr="003817C7">
        <w:tc>
          <w:tcPr>
            <w:tcW w:w="4003" w:type="dxa"/>
            <w:tcBorders>
              <w:top w:val="nil"/>
              <w:left w:val="nil"/>
              <w:bottom w:val="nil"/>
              <w:right w:val="nil"/>
            </w:tcBorders>
          </w:tcPr>
          <w:p w14:paraId="71404327" w14:textId="77777777" w:rsidR="00A31A3A" w:rsidRPr="003709B5" w:rsidRDefault="00A31A3A" w:rsidP="003709B5">
            <w:pPr>
              <w:ind w:left="440"/>
              <w:jc w:val="both"/>
              <w:rPr>
                <w:rFonts w:ascii="Arial" w:hAnsi="Arial" w:cs="Arial"/>
                <w:sz w:val="18"/>
                <w:szCs w:val="18"/>
              </w:rPr>
            </w:pPr>
            <w:r w:rsidRPr="003709B5">
              <w:rPr>
                <w:rFonts w:ascii="Arial" w:hAnsi="Arial" w:cs="Arial"/>
                <w:sz w:val="18"/>
                <w:szCs w:val="18"/>
              </w:rPr>
              <w:t>Contract liabilities - current</w:t>
            </w:r>
          </w:p>
        </w:tc>
        <w:tc>
          <w:tcPr>
            <w:tcW w:w="1367" w:type="dxa"/>
            <w:tcBorders>
              <w:top w:val="nil"/>
              <w:left w:val="nil"/>
              <w:bottom w:val="nil"/>
              <w:right w:val="nil"/>
            </w:tcBorders>
            <w:shd w:val="clear" w:color="auto" w:fill="FAFAFA"/>
          </w:tcPr>
          <w:p w14:paraId="495D2421"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95,203,337</w:t>
            </w:r>
          </w:p>
        </w:tc>
        <w:tc>
          <w:tcPr>
            <w:tcW w:w="1368" w:type="dxa"/>
            <w:gridSpan w:val="2"/>
            <w:tcBorders>
              <w:top w:val="nil"/>
              <w:left w:val="nil"/>
              <w:bottom w:val="nil"/>
              <w:right w:val="nil"/>
            </w:tcBorders>
          </w:tcPr>
          <w:p w14:paraId="153FF4A9"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cs/>
              </w:rPr>
              <w:t>93</w:t>
            </w:r>
            <w:r w:rsidRPr="003709B5">
              <w:rPr>
                <w:rFonts w:ascii="Arial" w:hAnsi="Arial" w:cs="Arial"/>
                <w:sz w:val="18"/>
                <w:szCs w:val="18"/>
              </w:rPr>
              <w:t>,</w:t>
            </w:r>
            <w:r w:rsidRPr="003709B5">
              <w:rPr>
                <w:rFonts w:ascii="Arial" w:hAnsi="Arial" w:cs="Arial"/>
                <w:sz w:val="18"/>
                <w:szCs w:val="18"/>
                <w:cs/>
              </w:rPr>
              <w:t>426</w:t>
            </w:r>
            <w:r w:rsidRPr="003709B5">
              <w:rPr>
                <w:rFonts w:ascii="Arial" w:hAnsi="Arial" w:cs="Arial"/>
                <w:sz w:val="18"/>
                <w:szCs w:val="18"/>
              </w:rPr>
              <w:t>,</w:t>
            </w:r>
            <w:r w:rsidRPr="003709B5">
              <w:rPr>
                <w:rFonts w:ascii="Arial" w:hAnsi="Arial" w:cs="Arial"/>
                <w:sz w:val="18"/>
                <w:szCs w:val="18"/>
                <w:cs/>
              </w:rPr>
              <w:t>629</w:t>
            </w:r>
          </w:p>
        </w:tc>
        <w:tc>
          <w:tcPr>
            <w:tcW w:w="1368" w:type="dxa"/>
            <w:tcBorders>
              <w:top w:val="nil"/>
              <w:left w:val="nil"/>
              <w:bottom w:val="nil"/>
              <w:right w:val="nil"/>
            </w:tcBorders>
            <w:shd w:val="clear" w:color="auto" w:fill="FAFAFA"/>
          </w:tcPr>
          <w:p w14:paraId="5199B5BC"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48,121,770</w:t>
            </w:r>
          </w:p>
        </w:tc>
        <w:tc>
          <w:tcPr>
            <w:tcW w:w="1368" w:type="dxa"/>
            <w:tcBorders>
              <w:top w:val="nil"/>
              <w:left w:val="nil"/>
              <w:bottom w:val="nil"/>
              <w:right w:val="nil"/>
            </w:tcBorders>
          </w:tcPr>
          <w:p w14:paraId="10DDCBEF"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43,225,095</w:t>
            </w:r>
          </w:p>
        </w:tc>
      </w:tr>
    </w:tbl>
    <w:p w14:paraId="23B2375C" w14:textId="77777777" w:rsidR="00A31A3A" w:rsidRPr="003709B5" w:rsidRDefault="00A31A3A" w:rsidP="003709B5">
      <w:pPr>
        <w:ind w:left="540"/>
        <w:jc w:val="both"/>
        <w:rPr>
          <w:rFonts w:ascii="Arial" w:eastAsia="Arial Unicode MS" w:hAnsi="Arial" w:cs="Arial"/>
          <w:color w:val="000000"/>
          <w:sz w:val="18"/>
          <w:szCs w:val="18"/>
          <w:lang w:val="en-GB"/>
        </w:rPr>
      </w:pPr>
    </w:p>
    <w:p w14:paraId="07028444" w14:textId="77777777" w:rsidR="00A31A3A" w:rsidRPr="003709B5" w:rsidRDefault="00A31A3A" w:rsidP="003709B5">
      <w:pPr>
        <w:pStyle w:val="ListParagraph"/>
        <w:spacing w:after="0" w:line="240" w:lineRule="auto"/>
        <w:ind w:left="540"/>
        <w:jc w:val="both"/>
        <w:rPr>
          <w:rFonts w:ascii="Arial" w:eastAsia="Arial Unicode MS" w:hAnsi="Arial" w:cs="Arial"/>
          <w:i/>
          <w:iCs/>
          <w:color w:val="CF4A02"/>
          <w:sz w:val="18"/>
          <w:szCs w:val="18"/>
          <w:lang w:val="en-GB"/>
        </w:rPr>
      </w:pPr>
      <w:r w:rsidRPr="003709B5">
        <w:rPr>
          <w:rFonts w:ascii="Arial" w:eastAsia="Arial Unicode MS" w:hAnsi="Arial" w:cs="Arial"/>
          <w:i/>
          <w:iCs/>
          <w:color w:val="CF4A02"/>
          <w:sz w:val="18"/>
          <w:szCs w:val="18"/>
          <w:lang w:val="en-GB"/>
        </w:rPr>
        <w:t>Revenue recognised in relation to contract liabilities</w:t>
      </w:r>
    </w:p>
    <w:p w14:paraId="0698CEE4" w14:textId="77777777" w:rsidR="00A31A3A" w:rsidRPr="003709B5" w:rsidRDefault="00A31A3A" w:rsidP="003709B5">
      <w:pPr>
        <w:ind w:left="540"/>
        <w:jc w:val="both"/>
        <w:rPr>
          <w:rFonts w:ascii="Arial" w:eastAsia="Arial Unicode MS" w:hAnsi="Arial" w:cs="Arial"/>
          <w:sz w:val="18"/>
          <w:szCs w:val="18"/>
        </w:rPr>
      </w:pPr>
    </w:p>
    <w:p w14:paraId="2F45BE6C" w14:textId="77777777" w:rsidR="00A31A3A" w:rsidRPr="003709B5" w:rsidRDefault="00A31A3A" w:rsidP="003709B5">
      <w:pPr>
        <w:ind w:left="540"/>
        <w:jc w:val="both"/>
        <w:rPr>
          <w:rFonts w:ascii="Arial" w:eastAsia="Arial Unicode MS" w:hAnsi="Arial" w:cs="Arial"/>
          <w:sz w:val="18"/>
          <w:szCs w:val="18"/>
        </w:rPr>
      </w:pPr>
      <w:r w:rsidRPr="003709B5">
        <w:rPr>
          <w:rFonts w:ascii="Arial" w:eastAsia="Arial Unicode MS" w:hAnsi="Arial" w:cs="Arial"/>
          <w:sz w:val="18"/>
          <w:szCs w:val="18"/>
          <w:lang w:val="en-GB"/>
        </w:rPr>
        <w:t>R</w:t>
      </w:r>
      <w:proofErr w:type="spellStart"/>
      <w:r w:rsidRPr="003709B5">
        <w:rPr>
          <w:rFonts w:ascii="Arial" w:eastAsia="Arial Unicode MS" w:hAnsi="Arial" w:cs="Arial"/>
          <w:sz w:val="18"/>
          <w:szCs w:val="18"/>
        </w:rPr>
        <w:t>evenue</w:t>
      </w:r>
      <w:proofErr w:type="spellEnd"/>
      <w:r w:rsidRPr="003709B5">
        <w:rPr>
          <w:rFonts w:ascii="Arial" w:eastAsia="Arial Unicode MS" w:hAnsi="Arial" w:cs="Arial"/>
          <w:sz w:val="18"/>
          <w:szCs w:val="18"/>
        </w:rPr>
        <w:t xml:space="preserve"> </w:t>
      </w:r>
      <w:proofErr w:type="spellStart"/>
      <w:r w:rsidRPr="003709B5">
        <w:rPr>
          <w:rFonts w:ascii="Arial" w:eastAsia="Arial Unicode MS" w:hAnsi="Arial" w:cs="Arial"/>
          <w:sz w:val="18"/>
          <w:szCs w:val="18"/>
        </w:rPr>
        <w:t>recognised</w:t>
      </w:r>
      <w:proofErr w:type="spellEnd"/>
      <w:r w:rsidRPr="003709B5">
        <w:rPr>
          <w:rFonts w:ascii="Arial" w:eastAsia="Arial Unicode MS" w:hAnsi="Arial" w:cs="Arial"/>
          <w:sz w:val="18"/>
          <w:szCs w:val="18"/>
        </w:rPr>
        <w:t xml:space="preserve"> in the current reporting period relates to carried-forward contract liabilities and how much relates to performance obligations that were satisfied in a prior period.</w:t>
      </w:r>
    </w:p>
    <w:p w14:paraId="21A6F48D" w14:textId="77777777" w:rsidR="00A31A3A" w:rsidRPr="003709B5" w:rsidRDefault="00A31A3A" w:rsidP="003709B5">
      <w:pPr>
        <w:ind w:left="540"/>
        <w:jc w:val="both"/>
        <w:rPr>
          <w:rFonts w:ascii="Arial" w:eastAsia="Arial Unicode MS" w:hAnsi="Arial" w:cs="Arial"/>
          <w:sz w:val="18"/>
          <w:szCs w:val="18"/>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36"/>
        <w:gridCol w:w="1400"/>
        <w:gridCol w:w="1368"/>
      </w:tblGrid>
      <w:tr w:rsidR="00A31A3A" w:rsidRPr="003709B5" w14:paraId="77903A6C" w14:textId="77777777" w:rsidTr="003817C7">
        <w:tc>
          <w:tcPr>
            <w:tcW w:w="4003" w:type="dxa"/>
            <w:tcBorders>
              <w:top w:val="nil"/>
              <w:left w:val="nil"/>
              <w:bottom w:val="nil"/>
              <w:right w:val="nil"/>
            </w:tcBorders>
            <w:shd w:val="clear" w:color="auto" w:fill="auto"/>
          </w:tcPr>
          <w:p w14:paraId="1D008B5C" w14:textId="77777777" w:rsidR="00A31A3A" w:rsidRPr="003709B5" w:rsidRDefault="00A31A3A" w:rsidP="003709B5">
            <w:pPr>
              <w:tabs>
                <w:tab w:val="left" w:pos="166"/>
              </w:tabs>
              <w:ind w:left="427"/>
              <w:jc w:val="both"/>
              <w:rPr>
                <w:rFonts w:ascii="Arial" w:hAnsi="Arial" w:cs="Arial"/>
                <w:b/>
                <w:bCs/>
                <w:sz w:val="18"/>
                <w:szCs w:val="18"/>
              </w:rPr>
            </w:pPr>
          </w:p>
        </w:tc>
        <w:tc>
          <w:tcPr>
            <w:tcW w:w="2703" w:type="dxa"/>
            <w:gridSpan w:val="2"/>
            <w:tcBorders>
              <w:top w:val="single" w:sz="4" w:space="0" w:color="auto"/>
              <w:left w:val="nil"/>
              <w:bottom w:val="single" w:sz="4" w:space="0" w:color="auto"/>
              <w:right w:val="nil"/>
            </w:tcBorders>
            <w:shd w:val="clear" w:color="auto" w:fill="auto"/>
            <w:hideMark/>
          </w:tcPr>
          <w:p w14:paraId="38EEFC7F"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Consolidated</w:t>
            </w:r>
          </w:p>
          <w:p w14:paraId="43597731"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c>
          <w:tcPr>
            <w:tcW w:w="2768" w:type="dxa"/>
            <w:gridSpan w:val="2"/>
            <w:tcBorders>
              <w:top w:val="single" w:sz="4" w:space="0" w:color="auto"/>
              <w:left w:val="nil"/>
              <w:bottom w:val="single" w:sz="4" w:space="0" w:color="auto"/>
              <w:right w:val="nil"/>
            </w:tcBorders>
            <w:shd w:val="clear" w:color="auto" w:fill="auto"/>
            <w:hideMark/>
          </w:tcPr>
          <w:p w14:paraId="5A3E7195"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Separate</w:t>
            </w:r>
          </w:p>
          <w:p w14:paraId="289858B7"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547CB53D" w14:textId="77777777" w:rsidTr="003817C7">
        <w:tc>
          <w:tcPr>
            <w:tcW w:w="4003" w:type="dxa"/>
            <w:tcBorders>
              <w:top w:val="nil"/>
              <w:left w:val="nil"/>
              <w:bottom w:val="nil"/>
              <w:right w:val="nil"/>
            </w:tcBorders>
            <w:shd w:val="clear" w:color="auto" w:fill="auto"/>
          </w:tcPr>
          <w:p w14:paraId="731E282F" w14:textId="77777777" w:rsidR="00A31A3A" w:rsidRPr="003709B5" w:rsidRDefault="00A31A3A" w:rsidP="003709B5">
            <w:pPr>
              <w:tabs>
                <w:tab w:val="left" w:pos="166"/>
              </w:tabs>
              <w:ind w:left="427"/>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66F88317"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lang w:val="en-GB"/>
              </w:rPr>
              <w:t>2021</w:t>
            </w:r>
          </w:p>
        </w:tc>
        <w:tc>
          <w:tcPr>
            <w:tcW w:w="1336" w:type="dxa"/>
            <w:tcBorders>
              <w:top w:val="nil"/>
              <w:left w:val="nil"/>
              <w:bottom w:val="nil"/>
              <w:right w:val="nil"/>
            </w:tcBorders>
            <w:shd w:val="clear" w:color="auto" w:fill="auto"/>
            <w:hideMark/>
          </w:tcPr>
          <w:p w14:paraId="66C9F879"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lang w:val="en-GB"/>
              </w:rPr>
              <w:t>2020</w:t>
            </w:r>
          </w:p>
        </w:tc>
        <w:tc>
          <w:tcPr>
            <w:tcW w:w="1400" w:type="dxa"/>
            <w:tcBorders>
              <w:top w:val="nil"/>
              <w:left w:val="nil"/>
              <w:bottom w:val="nil"/>
              <w:right w:val="nil"/>
            </w:tcBorders>
            <w:shd w:val="clear" w:color="auto" w:fill="auto"/>
            <w:hideMark/>
          </w:tcPr>
          <w:p w14:paraId="6D4E221B"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lang w:val="en-GB"/>
              </w:rPr>
              <w:t>2021</w:t>
            </w:r>
          </w:p>
        </w:tc>
        <w:tc>
          <w:tcPr>
            <w:tcW w:w="1368" w:type="dxa"/>
            <w:tcBorders>
              <w:top w:val="nil"/>
              <w:left w:val="nil"/>
              <w:bottom w:val="nil"/>
              <w:right w:val="nil"/>
            </w:tcBorders>
            <w:shd w:val="clear" w:color="auto" w:fill="auto"/>
            <w:hideMark/>
          </w:tcPr>
          <w:p w14:paraId="697F5214"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lang w:val="en-GB"/>
              </w:rPr>
              <w:t>2020</w:t>
            </w:r>
          </w:p>
        </w:tc>
      </w:tr>
      <w:tr w:rsidR="00A31A3A" w:rsidRPr="003709B5" w14:paraId="4B298B43" w14:textId="77777777" w:rsidTr="003817C7">
        <w:tc>
          <w:tcPr>
            <w:tcW w:w="4003" w:type="dxa"/>
            <w:tcBorders>
              <w:top w:val="nil"/>
              <w:left w:val="nil"/>
              <w:bottom w:val="nil"/>
              <w:right w:val="nil"/>
            </w:tcBorders>
            <w:shd w:val="clear" w:color="auto" w:fill="auto"/>
          </w:tcPr>
          <w:p w14:paraId="4F41B52F" w14:textId="77777777" w:rsidR="00A31A3A" w:rsidRPr="003709B5" w:rsidRDefault="00A31A3A" w:rsidP="003709B5">
            <w:pPr>
              <w:tabs>
                <w:tab w:val="left" w:pos="166"/>
              </w:tabs>
              <w:ind w:left="427"/>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6D0A59E"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36" w:type="dxa"/>
            <w:tcBorders>
              <w:top w:val="nil"/>
              <w:left w:val="nil"/>
              <w:bottom w:val="single" w:sz="4" w:space="0" w:color="auto"/>
              <w:right w:val="nil"/>
            </w:tcBorders>
            <w:shd w:val="clear" w:color="auto" w:fill="auto"/>
            <w:hideMark/>
          </w:tcPr>
          <w:p w14:paraId="2D6E5433"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400" w:type="dxa"/>
            <w:tcBorders>
              <w:top w:val="nil"/>
              <w:left w:val="nil"/>
              <w:bottom w:val="single" w:sz="4" w:space="0" w:color="auto"/>
              <w:right w:val="nil"/>
            </w:tcBorders>
            <w:shd w:val="clear" w:color="auto" w:fill="auto"/>
            <w:hideMark/>
          </w:tcPr>
          <w:p w14:paraId="7CA0EC09"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48C085C"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01D711CB" w14:textId="77777777" w:rsidTr="003817C7">
        <w:tc>
          <w:tcPr>
            <w:tcW w:w="4003" w:type="dxa"/>
            <w:tcBorders>
              <w:top w:val="nil"/>
              <w:left w:val="nil"/>
              <w:bottom w:val="nil"/>
              <w:right w:val="nil"/>
            </w:tcBorders>
            <w:vAlign w:val="bottom"/>
          </w:tcPr>
          <w:p w14:paraId="13D05B04" w14:textId="77777777" w:rsidR="00A31A3A" w:rsidRPr="003709B5" w:rsidRDefault="00A31A3A" w:rsidP="003709B5">
            <w:pPr>
              <w:tabs>
                <w:tab w:val="left" w:pos="166"/>
              </w:tabs>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B405B7B" w14:textId="77777777" w:rsidR="00A31A3A" w:rsidRPr="003709B5" w:rsidRDefault="00A31A3A" w:rsidP="003709B5">
            <w:pPr>
              <w:ind w:left="-40" w:right="-72"/>
              <w:jc w:val="right"/>
              <w:rPr>
                <w:rFonts w:ascii="Arial" w:hAnsi="Arial" w:cs="Arial"/>
                <w:b/>
                <w:bCs/>
                <w:sz w:val="18"/>
                <w:szCs w:val="18"/>
              </w:rPr>
            </w:pPr>
          </w:p>
        </w:tc>
        <w:tc>
          <w:tcPr>
            <w:tcW w:w="1336" w:type="dxa"/>
            <w:tcBorders>
              <w:top w:val="single" w:sz="4" w:space="0" w:color="auto"/>
              <w:left w:val="nil"/>
              <w:bottom w:val="nil"/>
              <w:right w:val="nil"/>
            </w:tcBorders>
          </w:tcPr>
          <w:p w14:paraId="2F024BE9" w14:textId="77777777" w:rsidR="00A31A3A" w:rsidRPr="003709B5" w:rsidRDefault="00A31A3A" w:rsidP="003709B5">
            <w:pPr>
              <w:ind w:left="-40" w:right="-72"/>
              <w:jc w:val="right"/>
              <w:rPr>
                <w:rFonts w:ascii="Arial" w:hAnsi="Arial" w:cs="Arial"/>
                <w:b/>
                <w:bCs/>
                <w:sz w:val="18"/>
                <w:szCs w:val="18"/>
              </w:rPr>
            </w:pPr>
          </w:p>
        </w:tc>
        <w:tc>
          <w:tcPr>
            <w:tcW w:w="1400" w:type="dxa"/>
            <w:tcBorders>
              <w:top w:val="single" w:sz="4" w:space="0" w:color="auto"/>
              <w:left w:val="nil"/>
              <w:bottom w:val="nil"/>
              <w:right w:val="nil"/>
            </w:tcBorders>
            <w:shd w:val="clear" w:color="auto" w:fill="FAFAFA"/>
          </w:tcPr>
          <w:p w14:paraId="0626F567" w14:textId="77777777" w:rsidR="00A31A3A" w:rsidRPr="003709B5" w:rsidRDefault="00A31A3A" w:rsidP="003709B5">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FA11609" w14:textId="77777777" w:rsidR="00A31A3A" w:rsidRPr="003709B5" w:rsidRDefault="00A31A3A" w:rsidP="003709B5">
            <w:pPr>
              <w:ind w:left="-40" w:right="-72"/>
              <w:jc w:val="right"/>
              <w:rPr>
                <w:rFonts w:ascii="Arial" w:hAnsi="Arial" w:cs="Arial"/>
                <w:b/>
                <w:bCs/>
                <w:sz w:val="18"/>
                <w:szCs w:val="18"/>
              </w:rPr>
            </w:pPr>
          </w:p>
        </w:tc>
      </w:tr>
      <w:tr w:rsidR="00A31A3A" w:rsidRPr="003709B5" w14:paraId="5608C520" w14:textId="77777777" w:rsidTr="003817C7">
        <w:tc>
          <w:tcPr>
            <w:tcW w:w="4003" w:type="dxa"/>
            <w:tcBorders>
              <w:top w:val="nil"/>
              <w:left w:val="nil"/>
              <w:bottom w:val="nil"/>
              <w:right w:val="nil"/>
            </w:tcBorders>
          </w:tcPr>
          <w:p w14:paraId="32D246E7" w14:textId="77777777" w:rsidR="00A31A3A" w:rsidRPr="003709B5" w:rsidRDefault="00A31A3A" w:rsidP="003709B5">
            <w:pPr>
              <w:ind w:left="427"/>
              <w:rPr>
                <w:rFonts w:ascii="Arial" w:hAnsi="Arial" w:cs="Arial"/>
                <w:sz w:val="18"/>
                <w:szCs w:val="18"/>
              </w:rPr>
            </w:pPr>
            <w:r w:rsidRPr="003709B5">
              <w:rPr>
                <w:rFonts w:ascii="Arial" w:hAnsi="Arial" w:cs="Arial"/>
                <w:sz w:val="18"/>
                <w:szCs w:val="18"/>
              </w:rPr>
              <w:t xml:space="preserve">Revenue </w:t>
            </w:r>
            <w:proofErr w:type="spellStart"/>
            <w:r w:rsidRPr="003709B5">
              <w:rPr>
                <w:rFonts w:ascii="Arial" w:hAnsi="Arial" w:cs="Arial"/>
                <w:sz w:val="18"/>
                <w:szCs w:val="18"/>
              </w:rPr>
              <w:t>recognised</w:t>
            </w:r>
            <w:proofErr w:type="spellEnd"/>
            <w:r w:rsidRPr="003709B5">
              <w:rPr>
                <w:rFonts w:ascii="Arial" w:hAnsi="Arial" w:cs="Arial"/>
                <w:sz w:val="18"/>
                <w:szCs w:val="18"/>
              </w:rPr>
              <w:t xml:space="preserve"> as contract liabilities </w:t>
            </w:r>
          </w:p>
          <w:p w14:paraId="47F6E190" w14:textId="77777777" w:rsidR="00A31A3A" w:rsidRPr="003709B5" w:rsidRDefault="00A31A3A" w:rsidP="003709B5">
            <w:pPr>
              <w:tabs>
                <w:tab w:val="left" w:pos="166"/>
              </w:tabs>
              <w:ind w:left="427"/>
              <w:jc w:val="both"/>
              <w:rPr>
                <w:rFonts w:ascii="Arial" w:hAnsi="Arial" w:cs="Arial"/>
                <w:sz w:val="18"/>
                <w:szCs w:val="18"/>
              </w:rPr>
            </w:pPr>
            <w:r w:rsidRPr="003709B5">
              <w:rPr>
                <w:rFonts w:ascii="Arial" w:hAnsi="Arial" w:cs="Arial"/>
                <w:sz w:val="18"/>
                <w:szCs w:val="18"/>
              </w:rPr>
              <w:t xml:space="preserve">   at the beginning of the year</w:t>
            </w:r>
          </w:p>
        </w:tc>
        <w:tc>
          <w:tcPr>
            <w:tcW w:w="1367" w:type="dxa"/>
            <w:tcBorders>
              <w:top w:val="nil"/>
              <w:left w:val="nil"/>
              <w:bottom w:val="nil"/>
              <w:right w:val="nil"/>
            </w:tcBorders>
            <w:shd w:val="clear" w:color="auto" w:fill="FAFAFA"/>
            <w:vAlign w:val="bottom"/>
          </w:tcPr>
          <w:p w14:paraId="65383364" w14:textId="77777777" w:rsidR="00A31A3A" w:rsidRPr="003709B5" w:rsidRDefault="00A31A3A" w:rsidP="003709B5">
            <w:pPr>
              <w:ind w:left="-40" w:right="-72"/>
              <w:jc w:val="right"/>
              <w:rPr>
                <w:rFonts w:ascii="Arial" w:hAnsi="Arial" w:cs="Arial"/>
                <w:sz w:val="18"/>
                <w:szCs w:val="18"/>
              </w:rPr>
            </w:pPr>
          </w:p>
        </w:tc>
        <w:tc>
          <w:tcPr>
            <w:tcW w:w="1336" w:type="dxa"/>
            <w:tcBorders>
              <w:top w:val="nil"/>
              <w:left w:val="nil"/>
              <w:bottom w:val="nil"/>
              <w:right w:val="nil"/>
            </w:tcBorders>
            <w:vAlign w:val="bottom"/>
          </w:tcPr>
          <w:p w14:paraId="38187A9D" w14:textId="77777777" w:rsidR="00A31A3A" w:rsidRPr="003709B5" w:rsidRDefault="00A31A3A" w:rsidP="003709B5">
            <w:pPr>
              <w:ind w:left="-40" w:right="-72"/>
              <w:jc w:val="right"/>
              <w:rPr>
                <w:rFonts w:ascii="Arial" w:hAnsi="Arial" w:cs="Arial"/>
                <w:sz w:val="18"/>
                <w:szCs w:val="18"/>
              </w:rPr>
            </w:pPr>
          </w:p>
        </w:tc>
        <w:tc>
          <w:tcPr>
            <w:tcW w:w="1400" w:type="dxa"/>
            <w:tcBorders>
              <w:top w:val="nil"/>
              <w:left w:val="nil"/>
              <w:bottom w:val="nil"/>
              <w:right w:val="nil"/>
            </w:tcBorders>
            <w:shd w:val="clear" w:color="auto" w:fill="FAFAFA"/>
            <w:vAlign w:val="bottom"/>
          </w:tcPr>
          <w:p w14:paraId="1E24B978" w14:textId="77777777" w:rsidR="00A31A3A" w:rsidRPr="003709B5" w:rsidRDefault="00A31A3A" w:rsidP="003709B5">
            <w:pPr>
              <w:ind w:left="-40" w:right="-72"/>
              <w:jc w:val="right"/>
              <w:rPr>
                <w:rFonts w:ascii="Arial" w:hAnsi="Arial" w:cs="Arial"/>
                <w:sz w:val="18"/>
                <w:szCs w:val="18"/>
              </w:rPr>
            </w:pPr>
          </w:p>
        </w:tc>
        <w:tc>
          <w:tcPr>
            <w:tcW w:w="1368" w:type="dxa"/>
            <w:tcBorders>
              <w:top w:val="nil"/>
              <w:left w:val="nil"/>
              <w:bottom w:val="nil"/>
              <w:right w:val="nil"/>
            </w:tcBorders>
            <w:vAlign w:val="bottom"/>
          </w:tcPr>
          <w:p w14:paraId="01EC01AC" w14:textId="77777777" w:rsidR="00A31A3A" w:rsidRPr="003709B5" w:rsidRDefault="00A31A3A" w:rsidP="003709B5">
            <w:pPr>
              <w:ind w:left="-40" w:right="-72"/>
              <w:jc w:val="right"/>
              <w:rPr>
                <w:rFonts w:ascii="Arial" w:hAnsi="Arial" w:cs="Arial"/>
                <w:sz w:val="18"/>
                <w:szCs w:val="18"/>
              </w:rPr>
            </w:pPr>
          </w:p>
        </w:tc>
      </w:tr>
      <w:tr w:rsidR="00A31A3A" w:rsidRPr="003709B5" w14:paraId="7CBD87C9" w14:textId="77777777" w:rsidTr="003817C7">
        <w:tc>
          <w:tcPr>
            <w:tcW w:w="4003" w:type="dxa"/>
            <w:tcBorders>
              <w:top w:val="nil"/>
              <w:left w:val="nil"/>
              <w:bottom w:val="nil"/>
              <w:right w:val="nil"/>
            </w:tcBorders>
          </w:tcPr>
          <w:p w14:paraId="297F4BD3" w14:textId="77777777" w:rsidR="00A31A3A" w:rsidRPr="003709B5" w:rsidRDefault="00A31A3A" w:rsidP="003709B5">
            <w:pPr>
              <w:ind w:left="427"/>
              <w:rPr>
                <w:rFonts w:ascii="Arial" w:hAnsi="Arial" w:cs="Arial"/>
                <w:sz w:val="18"/>
                <w:szCs w:val="18"/>
              </w:rPr>
            </w:pPr>
            <w:r w:rsidRPr="003709B5">
              <w:rPr>
                <w:rFonts w:ascii="Arial" w:hAnsi="Arial" w:cs="Arial"/>
                <w:sz w:val="18"/>
                <w:szCs w:val="18"/>
              </w:rPr>
              <w:t xml:space="preserve">   - Revenues from hotel operations</w:t>
            </w:r>
          </w:p>
        </w:tc>
        <w:tc>
          <w:tcPr>
            <w:tcW w:w="1367" w:type="dxa"/>
            <w:tcBorders>
              <w:top w:val="nil"/>
              <w:left w:val="nil"/>
              <w:bottom w:val="nil"/>
              <w:right w:val="nil"/>
            </w:tcBorders>
            <w:shd w:val="clear" w:color="auto" w:fill="FAFAFA"/>
          </w:tcPr>
          <w:p w14:paraId="138C970D"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86,387,041</w:t>
            </w:r>
          </w:p>
        </w:tc>
        <w:tc>
          <w:tcPr>
            <w:tcW w:w="1336" w:type="dxa"/>
            <w:tcBorders>
              <w:top w:val="nil"/>
              <w:left w:val="nil"/>
              <w:bottom w:val="nil"/>
              <w:right w:val="nil"/>
            </w:tcBorders>
          </w:tcPr>
          <w:p w14:paraId="138B8672"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128,516,163</w:t>
            </w:r>
          </w:p>
        </w:tc>
        <w:tc>
          <w:tcPr>
            <w:tcW w:w="1400" w:type="dxa"/>
            <w:tcBorders>
              <w:top w:val="nil"/>
              <w:left w:val="nil"/>
              <w:bottom w:val="nil"/>
              <w:right w:val="nil"/>
            </w:tcBorders>
            <w:shd w:val="clear" w:color="auto" w:fill="FAFAFA"/>
          </w:tcPr>
          <w:p w14:paraId="6AB18A25"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36,185,508</w:t>
            </w:r>
          </w:p>
        </w:tc>
        <w:tc>
          <w:tcPr>
            <w:tcW w:w="1368" w:type="dxa"/>
            <w:tcBorders>
              <w:top w:val="nil"/>
              <w:left w:val="nil"/>
              <w:bottom w:val="nil"/>
              <w:right w:val="nil"/>
            </w:tcBorders>
          </w:tcPr>
          <w:p w14:paraId="380D9944"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27,230,563</w:t>
            </w:r>
          </w:p>
        </w:tc>
      </w:tr>
      <w:tr w:rsidR="00A31A3A" w:rsidRPr="003709B5" w14:paraId="311E733A" w14:textId="77777777" w:rsidTr="003817C7">
        <w:tc>
          <w:tcPr>
            <w:tcW w:w="4003" w:type="dxa"/>
            <w:tcBorders>
              <w:top w:val="nil"/>
              <w:left w:val="nil"/>
              <w:bottom w:val="nil"/>
              <w:right w:val="nil"/>
            </w:tcBorders>
          </w:tcPr>
          <w:p w14:paraId="0E0F322B" w14:textId="77777777" w:rsidR="00A31A3A" w:rsidRPr="003709B5" w:rsidRDefault="00A31A3A" w:rsidP="003709B5">
            <w:pPr>
              <w:ind w:left="427"/>
              <w:rPr>
                <w:rFonts w:ascii="Arial" w:hAnsi="Arial" w:cs="Arial"/>
                <w:sz w:val="18"/>
                <w:szCs w:val="18"/>
              </w:rPr>
            </w:pPr>
            <w:r w:rsidRPr="003709B5">
              <w:rPr>
                <w:rFonts w:ascii="Arial" w:hAnsi="Arial" w:cs="Arial"/>
                <w:sz w:val="18"/>
                <w:szCs w:val="18"/>
              </w:rPr>
              <w:t xml:space="preserve">   - Revenues from sales of real estate</w:t>
            </w:r>
          </w:p>
        </w:tc>
        <w:tc>
          <w:tcPr>
            <w:tcW w:w="1367" w:type="dxa"/>
            <w:tcBorders>
              <w:top w:val="nil"/>
              <w:left w:val="nil"/>
              <w:bottom w:val="single" w:sz="4" w:space="0" w:color="auto"/>
              <w:right w:val="nil"/>
            </w:tcBorders>
            <w:shd w:val="clear" w:color="auto" w:fill="FAFAFA"/>
          </w:tcPr>
          <w:p w14:paraId="780450BE" w14:textId="77777777" w:rsidR="00A31A3A" w:rsidRPr="003709B5" w:rsidRDefault="00A31A3A" w:rsidP="003709B5">
            <w:pPr>
              <w:ind w:left="-40" w:right="-72"/>
              <w:jc w:val="right"/>
              <w:rPr>
                <w:rFonts w:ascii="Arial" w:hAnsi="Arial" w:cs="Arial"/>
                <w:sz w:val="18"/>
                <w:szCs w:val="18"/>
                <w:cs/>
              </w:rPr>
            </w:pPr>
            <w:r w:rsidRPr="003709B5">
              <w:rPr>
                <w:rFonts w:ascii="Arial" w:hAnsi="Arial" w:cs="Arial"/>
                <w:sz w:val="18"/>
                <w:szCs w:val="18"/>
              </w:rPr>
              <w:t>-</w:t>
            </w:r>
          </w:p>
        </w:tc>
        <w:tc>
          <w:tcPr>
            <w:tcW w:w="1336" w:type="dxa"/>
            <w:tcBorders>
              <w:top w:val="nil"/>
              <w:left w:val="nil"/>
              <w:bottom w:val="single" w:sz="4" w:space="0" w:color="auto"/>
              <w:right w:val="nil"/>
            </w:tcBorders>
          </w:tcPr>
          <w:p w14:paraId="589A80E8"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58,276,980</w:t>
            </w:r>
          </w:p>
        </w:tc>
        <w:tc>
          <w:tcPr>
            <w:tcW w:w="1400" w:type="dxa"/>
            <w:tcBorders>
              <w:top w:val="nil"/>
              <w:left w:val="nil"/>
              <w:bottom w:val="single" w:sz="4" w:space="0" w:color="auto"/>
              <w:right w:val="nil"/>
            </w:tcBorders>
            <w:shd w:val="clear" w:color="auto" w:fill="FAFAFA"/>
          </w:tcPr>
          <w:p w14:paraId="3A503619"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w:t>
            </w:r>
          </w:p>
        </w:tc>
        <w:tc>
          <w:tcPr>
            <w:tcW w:w="1368" w:type="dxa"/>
            <w:tcBorders>
              <w:top w:val="nil"/>
              <w:left w:val="nil"/>
              <w:bottom w:val="single" w:sz="4" w:space="0" w:color="auto"/>
              <w:right w:val="nil"/>
            </w:tcBorders>
          </w:tcPr>
          <w:p w14:paraId="3238338D"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58,276,980</w:t>
            </w:r>
          </w:p>
        </w:tc>
      </w:tr>
      <w:tr w:rsidR="00A31A3A" w:rsidRPr="003709B5" w14:paraId="5350D751" w14:textId="77777777" w:rsidTr="003817C7">
        <w:tc>
          <w:tcPr>
            <w:tcW w:w="4003" w:type="dxa"/>
            <w:tcBorders>
              <w:top w:val="nil"/>
              <w:left w:val="nil"/>
              <w:bottom w:val="nil"/>
              <w:right w:val="nil"/>
            </w:tcBorders>
          </w:tcPr>
          <w:p w14:paraId="78374B16" w14:textId="77777777" w:rsidR="00A31A3A" w:rsidRPr="003709B5" w:rsidRDefault="00A31A3A" w:rsidP="003709B5">
            <w:pPr>
              <w:ind w:left="427"/>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C489515" w14:textId="77777777" w:rsidR="00A31A3A" w:rsidRPr="003709B5" w:rsidRDefault="00A31A3A" w:rsidP="003709B5">
            <w:pPr>
              <w:ind w:left="-40" w:right="-72"/>
              <w:jc w:val="right"/>
              <w:rPr>
                <w:rFonts w:ascii="Arial" w:hAnsi="Arial" w:cs="Arial"/>
                <w:sz w:val="18"/>
                <w:szCs w:val="18"/>
              </w:rPr>
            </w:pPr>
          </w:p>
        </w:tc>
        <w:tc>
          <w:tcPr>
            <w:tcW w:w="1336" w:type="dxa"/>
            <w:tcBorders>
              <w:top w:val="single" w:sz="4" w:space="0" w:color="auto"/>
              <w:left w:val="nil"/>
              <w:bottom w:val="nil"/>
              <w:right w:val="nil"/>
            </w:tcBorders>
            <w:vAlign w:val="bottom"/>
          </w:tcPr>
          <w:p w14:paraId="078C3DD8" w14:textId="77777777" w:rsidR="00A31A3A" w:rsidRPr="003709B5" w:rsidRDefault="00A31A3A" w:rsidP="003709B5">
            <w:pPr>
              <w:ind w:left="-40" w:right="-72"/>
              <w:jc w:val="right"/>
              <w:rPr>
                <w:rFonts w:ascii="Arial" w:hAnsi="Arial" w:cs="Arial"/>
                <w:sz w:val="18"/>
                <w:szCs w:val="18"/>
              </w:rPr>
            </w:pPr>
          </w:p>
        </w:tc>
        <w:tc>
          <w:tcPr>
            <w:tcW w:w="1400" w:type="dxa"/>
            <w:tcBorders>
              <w:top w:val="single" w:sz="4" w:space="0" w:color="auto"/>
              <w:left w:val="nil"/>
              <w:bottom w:val="nil"/>
              <w:right w:val="nil"/>
            </w:tcBorders>
            <w:shd w:val="clear" w:color="auto" w:fill="FAFAFA"/>
            <w:vAlign w:val="bottom"/>
          </w:tcPr>
          <w:p w14:paraId="2A2D3AA5" w14:textId="77777777" w:rsidR="00A31A3A" w:rsidRPr="003709B5" w:rsidRDefault="00A31A3A" w:rsidP="003709B5">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42FA81B" w14:textId="77777777" w:rsidR="00A31A3A" w:rsidRPr="003709B5" w:rsidRDefault="00A31A3A" w:rsidP="003709B5">
            <w:pPr>
              <w:ind w:left="-40" w:right="-72"/>
              <w:jc w:val="right"/>
              <w:rPr>
                <w:rFonts w:ascii="Arial" w:hAnsi="Arial" w:cs="Arial"/>
                <w:sz w:val="18"/>
                <w:szCs w:val="18"/>
              </w:rPr>
            </w:pPr>
          </w:p>
        </w:tc>
      </w:tr>
      <w:tr w:rsidR="00A31A3A" w:rsidRPr="003709B5" w14:paraId="08E77AEF" w14:textId="77777777" w:rsidTr="003817C7">
        <w:tc>
          <w:tcPr>
            <w:tcW w:w="4003" w:type="dxa"/>
            <w:tcBorders>
              <w:top w:val="nil"/>
              <w:left w:val="nil"/>
              <w:bottom w:val="nil"/>
              <w:right w:val="nil"/>
            </w:tcBorders>
          </w:tcPr>
          <w:p w14:paraId="5F613184" w14:textId="77777777" w:rsidR="00A31A3A" w:rsidRPr="003709B5" w:rsidRDefault="00A31A3A" w:rsidP="003709B5">
            <w:pPr>
              <w:ind w:left="427"/>
              <w:rPr>
                <w:rFonts w:ascii="Arial" w:hAnsi="Arial" w:cs="Arial"/>
                <w:b/>
                <w:bCs/>
                <w:sz w:val="18"/>
                <w:szCs w:val="18"/>
              </w:rPr>
            </w:pPr>
            <w:r w:rsidRPr="003709B5">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14:paraId="2EB56ECB"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86,387,041</w:t>
            </w:r>
          </w:p>
        </w:tc>
        <w:tc>
          <w:tcPr>
            <w:tcW w:w="1336" w:type="dxa"/>
            <w:tcBorders>
              <w:top w:val="nil"/>
              <w:left w:val="nil"/>
              <w:bottom w:val="single" w:sz="4" w:space="0" w:color="auto"/>
              <w:right w:val="nil"/>
            </w:tcBorders>
            <w:vAlign w:val="bottom"/>
          </w:tcPr>
          <w:p w14:paraId="0168336C"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186,793,143</w:t>
            </w:r>
          </w:p>
        </w:tc>
        <w:tc>
          <w:tcPr>
            <w:tcW w:w="1400" w:type="dxa"/>
            <w:tcBorders>
              <w:top w:val="nil"/>
              <w:left w:val="nil"/>
              <w:bottom w:val="single" w:sz="4" w:space="0" w:color="auto"/>
              <w:right w:val="nil"/>
            </w:tcBorders>
            <w:shd w:val="clear" w:color="auto" w:fill="FAFAFA"/>
            <w:vAlign w:val="bottom"/>
          </w:tcPr>
          <w:p w14:paraId="15896943"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36,185,508</w:t>
            </w:r>
          </w:p>
        </w:tc>
        <w:tc>
          <w:tcPr>
            <w:tcW w:w="1368" w:type="dxa"/>
            <w:tcBorders>
              <w:top w:val="nil"/>
              <w:left w:val="nil"/>
              <w:bottom w:val="single" w:sz="4" w:space="0" w:color="auto"/>
              <w:right w:val="nil"/>
            </w:tcBorders>
            <w:vAlign w:val="bottom"/>
          </w:tcPr>
          <w:p w14:paraId="5397FD91"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85,507,543</w:t>
            </w:r>
          </w:p>
        </w:tc>
      </w:tr>
    </w:tbl>
    <w:p w14:paraId="3363D720" w14:textId="77777777" w:rsidR="00A31A3A" w:rsidRPr="003709B5" w:rsidRDefault="00A31A3A" w:rsidP="003709B5">
      <w:pPr>
        <w:jc w:val="thaiDistribute"/>
        <w:rPr>
          <w:rFonts w:ascii="Arial" w:hAnsi="Arial" w:cs="Arial"/>
          <w:spacing w:val="-2"/>
          <w:sz w:val="18"/>
          <w:szCs w:val="18"/>
          <w:lang w:val="x-none" w:eastAsia="x-none"/>
        </w:rPr>
      </w:pPr>
    </w:p>
    <w:p w14:paraId="1840B83A" w14:textId="77777777" w:rsidR="00A31A3A" w:rsidRPr="003709B5" w:rsidRDefault="00A31A3A" w:rsidP="003709B5">
      <w:pPr>
        <w:jc w:val="thaiDistribute"/>
        <w:rPr>
          <w:rFonts w:ascii="Arial" w:hAnsi="Arial" w:cs="Arial"/>
          <w:spacing w:val="-2"/>
          <w:sz w:val="18"/>
          <w:szCs w:val="18"/>
          <w:lang w:val="x-none" w:eastAsia="x-none"/>
        </w:rPr>
      </w:pPr>
    </w:p>
    <w:tbl>
      <w:tblPr>
        <w:tblW w:w="9461" w:type="dxa"/>
        <w:shd w:val="clear" w:color="auto" w:fill="FFA543"/>
        <w:tblLook w:val="04A0" w:firstRow="1" w:lastRow="0" w:firstColumn="1" w:lastColumn="0" w:noHBand="0" w:noVBand="1"/>
      </w:tblPr>
      <w:tblGrid>
        <w:gridCol w:w="9461"/>
      </w:tblGrid>
      <w:tr w:rsidR="00A31A3A" w:rsidRPr="003709B5" w14:paraId="384B0556" w14:textId="77777777" w:rsidTr="00DD15E0">
        <w:trPr>
          <w:trHeight w:val="386"/>
        </w:trPr>
        <w:tc>
          <w:tcPr>
            <w:tcW w:w="9461" w:type="dxa"/>
            <w:shd w:val="clear" w:color="auto" w:fill="FFA543"/>
            <w:vAlign w:val="center"/>
          </w:tcPr>
          <w:p w14:paraId="05E83522" w14:textId="77777777"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31</w:t>
            </w:r>
            <w:r w:rsidRPr="003709B5">
              <w:rPr>
                <w:rFonts w:ascii="Arial" w:hAnsi="Arial" w:cs="Arial"/>
                <w:b/>
                <w:bCs/>
                <w:color w:val="FFFFFF"/>
                <w:sz w:val="18"/>
                <w:szCs w:val="18"/>
                <w:lang w:val="en-GB" w:eastAsia="th-TH"/>
              </w:rPr>
              <w:tab/>
              <w:t>Other incomes</w:t>
            </w:r>
          </w:p>
        </w:tc>
      </w:tr>
    </w:tbl>
    <w:p w14:paraId="31187F9F" w14:textId="77777777" w:rsidR="00A31A3A" w:rsidRPr="003709B5" w:rsidRDefault="00A31A3A" w:rsidP="003709B5">
      <w:pPr>
        <w:ind w:left="540" w:hanging="540"/>
        <w:jc w:val="thaiDistribute"/>
        <w:rPr>
          <w:rFonts w:ascii="Arial" w:hAnsi="Arial" w:cs="Arial"/>
          <w:b/>
          <w:bCs/>
          <w:sz w:val="18"/>
          <w:szCs w:val="18"/>
          <w:lang w:val="en-GB"/>
        </w:rPr>
      </w:pPr>
    </w:p>
    <w:tbl>
      <w:tblPr>
        <w:tblW w:w="9455" w:type="dxa"/>
        <w:tblLayout w:type="fixed"/>
        <w:tblLook w:val="04A0" w:firstRow="1" w:lastRow="0" w:firstColumn="1" w:lastColumn="0" w:noHBand="0" w:noVBand="1"/>
      </w:tblPr>
      <w:tblGrid>
        <w:gridCol w:w="3701"/>
        <w:gridCol w:w="1437"/>
        <w:gridCol w:w="1437"/>
        <w:gridCol w:w="1437"/>
        <w:gridCol w:w="1443"/>
      </w:tblGrid>
      <w:tr w:rsidR="00A31A3A" w:rsidRPr="003709B5" w14:paraId="2CEE1A7D" w14:textId="77777777" w:rsidTr="003817C7">
        <w:trPr>
          <w:trHeight w:val="434"/>
        </w:trPr>
        <w:tc>
          <w:tcPr>
            <w:tcW w:w="3701" w:type="dxa"/>
            <w:shd w:val="clear" w:color="auto" w:fill="auto"/>
          </w:tcPr>
          <w:p w14:paraId="13E4C643"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tcPr>
          <w:p w14:paraId="4A96C777"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156EF2E1"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C6862A0"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2B9C7981"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65A271D3" w14:textId="77777777" w:rsidTr="003817C7">
        <w:tc>
          <w:tcPr>
            <w:tcW w:w="3701" w:type="dxa"/>
            <w:shd w:val="clear" w:color="auto" w:fill="auto"/>
          </w:tcPr>
          <w:p w14:paraId="457AF1F8"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auto"/>
          </w:tcPr>
          <w:p w14:paraId="18A198A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37" w:type="dxa"/>
            <w:tcBorders>
              <w:top w:val="single" w:sz="4" w:space="0" w:color="auto"/>
            </w:tcBorders>
            <w:shd w:val="clear" w:color="auto" w:fill="auto"/>
          </w:tcPr>
          <w:p w14:paraId="0A6A052E"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c>
          <w:tcPr>
            <w:tcW w:w="1437" w:type="dxa"/>
            <w:tcBorders>
              <w:top w:val="single" w:sz="4" w:space="0" w:color="auto"/>
            </w:tcBorders>
            <w:shd w:val="clear" w:color="auto" w:fill="auto"/>
          </w:tcPr>
          <w:p w14:paraId="20556644"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43" w:type="dxa"/>
            <w:tcBorders>
              <w:top w:val="single" w:sz="4" w:space="0" w:color="auto"/>
            </w:tcBorders>
            <w:shd w:val="clear" w:color="auto" w:fill="auto"/>
          </w:tcPr>
          <w:p w14:paraId="07410D28"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r>
      <w:tr w:rsidR="00A31A3A" w:rsidRPr="003709B5" w14:paraId="000B6980" w14:textId="77777777" w:rsidTr="003817C7">
        <w:tc>
          <w:tcPr>
            <w:tcW w:w="3701" w:type="dxa"/>
            <w:shd w:val="clear" w:color="auto" w:fill="auto"/>
          </w:tcPr>
          <w:p w14:paraId="23F591A2"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7" w:type="dxa"/>
            <w:tcBorders>
              <w:bottom w:val="single" w:sz="4" w:space="0" w:color="auto"/>
            </w:tcBorders>
            <w:shd w:val="clear" w:color="auto" w:fill="auto"/>
          </w:tcPr>
          <w:p w14:paraId="1EE0AF7F"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tcPr>
          <w:p w14:paraId="2CB9651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tcPr>
          <w:p w14:paraId="5F6807E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3" w:type="dxa"/>
            <w:tcBorders>
              <w:bottom w:val="single" w:sz="4" w:space="0" w:color="auto"/>
            </w:tcBorders>
            <w:shd w:val="clear" w:color="auto" w:fill="auto"/>
          </w:tcPr>
          <w:p w14:paraId="3504465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A31A3A" w:rsidRPr="003709B5" w14:paraId="22E0FCC1" w14:textId="77777777" w:rsidTr="003817C7">
        <w:tc>
          <w:tcPr>
            <w:tcW w:w="3701" w:type="dxa"/>
            <w:shd w:val="clear" w:color="auto" w:fill="auto"/>
          </w:tcPr>
          <w:p w14:paraId="50DB0A92"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FAFAFA"/>
          </w:tcPr>
          <w:p w14:paraId="7E317048"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tcPr>
          <w:p w14:paraId="49AD818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tcPr>
          <w:p w14:paraId="204FE0C1"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tcPr>
          <w:p w14:paraId="336E207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A31A3A" w:rsidRPr="003709B5" w14:paraId="36374709" w14:textId="77777777" w:rsidTr="003817C7">
        <w:tc>
          <w:tcPr>
            <w:tcW w:w="3701" w:type="dxa"/>
            <w:shd w:val="clear" w:color="auto" w:fill="auto"/>
          </w:tcPr>
          <w:p w14:paraId="2C4D4B6F" w14:textId="77777777" w:rsidR="00A31A3A" w:rsidRPr="003709B5" w:rsidRDefault="00A31A3A" w:rsidP="003709B5">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Management income</w:t>
            </w:r>
          </w:p>
        </w:tc>
        <w:tc>
          <w:tcPr>
            <w:tcW w:w="1437" w:type="dxa"/>
            <w:shd w:val="clear" w:color="auto" w:fill="FAFAFA"/>
          </w:tcPr>
          <w:p w14:paraId="2C53BA91"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46,131,000</w:t>
            </w:r>
          </w:p>
        </w:tc>
        <w:tc>
          <w:tcPr>
            <w:tcW w:w="1437" w:type="dxa"/>
          </w:tcPr>
          <w:p w14:paraId="23290CF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55,031,100</w:t>
            </w:r>
          </w:p>
        </w:tc>
        <w:tc>
          <w:tcPr>
            <w:tcW w:w="1437" w:type="dxa"/>
            <w:shd w:val="clear" w:color="auto" w:fill="FAFAFA"/>
          </w:tcPr>
          <w:p w14:paraId="78E333B9"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56,078,100</w:t>
            </w:r>
          </w:p>
        </w:tc>
        <w:tc>
          <w:tcPr>
            <w:tcW w:w="1443" w:type="dxa"/>
          </w:tcPr>
          <w:p w14:paraId="3F4431CC"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64,162,000</w:t>
            </w:r>
          </w:p>
        </w:tc>
      </w:tr>
      <w:tr w:rsidR="00A31A3A" w:rsidRPr="003709B5" w14:paraId="316A2173" w14:textId="77777777" w:rsidTr="003817C7">
        <w:tc>
          <w:tcPr>
            <w:tcW w:w="3701" w:type="dxa"/>
            <w:shd w:val="clear" w:color="auto" w:fill="auto"/>
          </w:tcPr>
          <w:p w14:paraId="01ACFBA4" w14:textId="77777777" w:rsidR="00A31A3A" w:rsidRPr="003709B5" w:rsidRDefault="00A31A3A" w:rsidP="003709B5">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 xml:space="preserve">Income from contract cancellation </w:t>
            </w:r>
          </w:p>
        </w:tc>
        <w:tc>
          <w:tcPr>
            <w:tcW w:w="1437" w:type="dxa"/>
            <w:shd w:val="clear" w:color="auto" w:fill="FAFAFA"/>
          </w:tcPr>
          <w:p w14:paraId="643E6E1C"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50,000</w:t>
            </w:r>
          </w:p>
        </w:tc>
        <w:tc>
          <w:tcPr>
            <w:tcW w:w="1437" w:type="dxa"/>
          </w:tcPr>
          <w:p w14:paraId="4A13167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5,719,870</w:t>
            </w:r>
          </w:p>
        </w:tc>
        <w:tc>
          <w:tcPr>
            <w:tcW w:w="1437" w:type="dxa"/>
            <w:shd w:val="clear" w:color="auto" w:fill="FAFAFA"/>
          </w:tcPr>
          <w:p w14:paraId="5951D27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50,000</w:t>
            </w:r>
          </w:p>
        </w:tc>
        <w:tc>
          <w:tcPr>
            <w:tcW w:w="1443" w:type="dxa"/>
          </w:tcPr>
          <w:p w14:paraId="3303BCA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5,719,870</w:t>
            </w:r>
          </w:p>
        </w:tc>
      </w:tr>
      <w:tr w:rsidR="00A31A3A" w:rsidRPr="003709B5" w14:paraId="5AC5B9EF" w14:textId="77777777" w:rsidTr="003817C7">
        <w:tc>
          <w:tcPr>
            <w:tcW w:w="3701" w:type="dxa"/>
            <w:shd w:val="clear" w:color="auto" w:fill="auto"/>
          </w:tcPr>
          <w:p w14:paraId="4F920222" w14:textId="77777777" w:rsidR="00A31A3A" w:rsidRPr="003709B5" w:rsidRDefault="00A31A3A" w:rsidP="003709B5">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Interest income</w:t>
            </w:r>
          </w:p>
        </w:tc>
        <w:tc>
          <w:tcPr>
            <w:tcW w:w="1437" w:type="dxa"/>
            <w:shd w:val="clear" w:color="auto" w:fill="FAFAFA"/>
          </w:tcPr>
          <w:p w14:paraId="2F68A58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65,197,789</w:t>
            </w:r>
          </w:p>
        </w:tc>
        <w:tc>
          <w:tcPr>
            <w:tcW w:w="1437" w:type="dxa"/>
          </w:tcPr>
          <w:p w14:paraId="5CA2D0FB"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52,464,577</w:t>
            </w:r>
          </w:p>
        </w:tc>
        <w:tc>
          <w:tcPr>
            <w:tcW w:w="1437" w:type="dxa"/>
            <w:shd w:val="clear" w:color="auto" w:fill="FAFAFA"/>
          </w:tcPr>
          <w:p w14:paraId="6D381C1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84,558,805</w:t>
            </w:r>
          </w:p>
        </w:tc>
        <w:tc>
          <w:tcPr>
            <w:tcW w:w="1443" w:type="dxa"/>
          </w:tcPr>
          <w:p w14:paraId="1C99FE8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59,120,048</w:t>
            </w:r>
          </w:p>
        </w:tc>
      </w:tr>
      <w:tr w:rsidR="00A31A3A" w:rsidRPr="003709B5" w14:paraId="39E9F6A3" w14:textId="77777777" w:rsidTr="003817C7">
        <w:tc>
          <w:tcPr>
            <w:tcW w:w="3701" w:type="dxa"/>
            <w:shd w:val="clear" w:color="auto" w:fill="auto"/>
          </w:tcPr>
          <w:p w14:paraId="6E7AF790" w14:textId="77777777" w:rsidR="00A31A3A" w:rsidRPr="003709B5" w:rsidRDefault="00A31A3A" w:rsidP="003709B5">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Others</w:t>
            </w:r>
          </w:p>
        </w:tc>
        <w:tc>
          <w:tcPr>
            <w:tcW w:w="1437" w:type="dxa"/>
            <w:tcBorders>
              <w:bottom w:val="single" w:sz="4" w:space="0" w:color="auto"/>
            </w:tcBorders>
            <w:shd w:val="clear" w:color="auto" w:fill="FAFAFA"/>
          </w:tcPr>
          <w:p w14:paraId="7E78452C"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13,036,791</w:t>
            </w:r>
          </w:p>
        </w:tc>
        <w:tc>
          <w:tcPr>
            <w:tcW w:w="1437" w:type="dxa"/>
            <w:tcBorders>
              <w:bottom w:val="single" w:sz="4" w:space="0" w:color="auto"/>
            </w:tcBorders>
            <w:shd w:val="clear" w:color="auto" w:fill="auto"/>
          </w:tcPr>
          <w:p w14:paraId="67029E8B"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20,705,910</w:t>
            </w:r>
          </w:p>
        </w:tc>
        <w:tc>
          <w:tcPr>
            <w:tcW w:w="1437" w:type="dxa"/>
            <w:tcBorders>
              <w:bottom w:val="single" w:sz="4" w:space="0" w:color="auto"/>
            </w:tcBorders>
            <w:shd w:val="clear" w:color="auto" w:fill="FAFAFA"/>
          </w:tcPr>
          <w:p w14:paraId="6A893A8C" w14:textId="3B10DBE4"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6,842,66</w:t>
            </w:r>
            <w:r w:rsidR="00EA7F58">
              <w:rPr>
                <w:rFonts w:ascii="Arial" w:hAnsi="Arial" w:cs="Arial"/>
                <w:sz w:val="18"/>
                <w:szCs w:val="18"/>
              </w:rPr>
              <w:t>3</w:t>
            </w:r>
          </w:p>
        </w:tc>
        <w:tc>
          <w:tcPr>
            <w:tcW w:w="1443" w:type="dxa"/>
            <w:tcBorders>
              <w:bottom w:val="single" w:sz="4" w:space="0" w:color="auto"/>
            </w:tcBorders>
            <w:shd w:val="clear" w:color="auto" w:fill="auto"/>
          </w:tcPr>
          <w:p w14:paraId="2D97F6F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14,758,365</w:t>
            </w:r>
          </w:p>
        </w:tc>
      </w:tr>
      <w:tr w:rsidR="00A31A3A" w:rsidRPr="003709B5" w14:paraId="1C60EB68" w14:textId="77777777" w:rsidTr="003817C7">
        <w:tc>
          <w:tcPr>
            <w:tcW w:w="3701" w:type="dxa"/>
            <w:shd w:val="clear" w:color="auto" w:fill="auto"/>
          </w:tcPr>
          <w:p w14:paraId="5FA798B0" w14:textId="77777777" w:rsidR="00A31A3A" w:rsidRPr="003709B5" w:rsidRDefault="00A31A3A" w:rsidP="003709B5">
            <w:pPr>
              <w:overflowPunct/>
              <w:autoSpaceDE/>
              <w:autoSpaceDN/>
              <w:adjustRightInd/>
              <w:ind w:left="-113"/>
              <w:textAlignment w:val="auto"/>
              <w:rPr>
                <w:rFonts w:ascii="Arial" w:hAnsi="Arial" w:cs="Arial"/>
                <w:sz w:val="18"/>
                <w:szCs w:val="18"/>
                <w:lang w:val="en-GB"/>
              </w:rPr>
            </w:pPr>
          </w:p>
        </w:tc>
        <w:tc>
          <w:tcPr>
            <w:tcW w:w="1437" w:type="dxa"/>
            <w:tcBorders>
              <w:top w:val="single" w:sz="4" w:space="0" w:color="auto"/>
            </w:tcBorders>
            <w:shd w:val="clear" w:color="auto" w:fill="FAFAFA"/>
            <w:vAlign w:val="bottom"/>
          </w:tcPr>
          <w:p w14:paraId="3B999119"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auto"/>
            <w:vAlign w:val="bottom"/>
          </w:tcPr>
          <w:p w14:paraId="0D603AE9"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FAFAFA"/>
            <w:vAlign w:val="bottom"/>
          </w:tcPr>
          <w:p w14:paraId="3FC0B36B"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43" w:type="dxa"/>
            <w:tcBorders>
              <w:top w:val="single" w:sz="4" w:space="0" w:color="auto"/>
            </w:tcBorders>
            <w:shd w:val="clear" w:color="auto" w:fill="auto"/>
            <w:vAlign w:val="bottom"/>
          </w:tcPr>
          <w:p w14:paraId="5EAFE13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r>
      <w:tr w:rsidR="00A31A3A" w:rsidRPr="003709B5" w14:paraId="46922F06" w14:textId="77777777" w:rsidTr="003817C7">
        <w:tc>
          <w:tcPr>
            <w:tcW w:w="3701" w:type="dxa"/>
            <w:shd w:val="clear" w:color="auto" w:fill="auto"/>
          </w:tcPr>
          <w:p w14:paraId="4D33AD20" w14:textId="77777777" w:rsidR="00A31A3A" w:rsidRPr="003709B5" w:rsidRDefault="00A31A3A" w:rsidP="003709B5">
            <w:pPr>
              <w:overflowPunct/>
              <w:autoSpaceDE/>
              <w:autoSpaceDN/>
              <w:adjustRightInd/>
              <w:ind w:left="-113"/>
              <w:textAlignment w:val="auto"/>
              <w:rPr>
                <w:rFonts w:ascii="Arial" w:hAnsi="Arial" w:cs="Arial"/>
                <w:b/>
                <w:bCs/>
                <w:sz w:val="18"/>
                <w:szCs w:val="18"/>
                <w:lang w:val="en-GB"/>
              </w:rPr>
            </w:pPr>
            <w:r w:rsidRPr="003709B5">
              <w:rPr>
                <w:rFonts w:ascii="Arial" w:hAnsi="Arial" w:cs="Arial"/>
                <w:b/>
                <w:bCs/>
                <w:sz w:val="18"/>
                <w:szCs w:val="18"/>
                <w:lang w:val="en-GB"/>
              </w:rPr>
              <w:t>Total</w:t>
            </w:r>
          </w:p>
        </w:tc>
        <w:tc>
          <w:tcPr>
            <w:tcW w:w="1437" w:type="dxa"/>
            <w:tcBorders>
              <w:bottom w:val="single" w:sz="4" w:space="0" w:color="auto"/>
            </w:tcBorders>
            <w:shd w:val="clear" w:color="auto" w:fill="FAFAFA"/>
            <w:vAlign w:val="bottom"/>
          </w:tcPr>
          <w:p w14:paraId="5285953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124,415,580</w:t>
            </w:r>
          </w:p>
        </w:tc>
        <w:tc>
          <w:tcPr>
            <w:tcW w:w="1437" w:type="dxa"/>
            <w:tcBorders>
              <w:bottom w:val="single" w:sz="4" w:space="0" w:color="auto"/>
            </w:tcBorders>
            <w:shd w:val="clear" w:color="auto" w:fill="auto"/>
            <w:vAlign w:val="bottom"/>
          </w:tcPr>
          <w:p w14:paraId="69BB459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133,921,457</w:t>
            </w:r>
          </w:p>
        </w:tc>
        <w:tc>
          <w:tcPr>
            <w:tcW w:w="1437" w:type="dxa"/>
            <w:tcBorders>
              <w:bottom w:val="single" w:sz="4" w:space="0" w:color="auto"/>
            </w:tcBorders>
            <w:shd w:val="clear" w:color="auto" w:fill="FAFAFA"/>
            <w:vAlign w:val="bottom"/>
          </w:tcPr>
          <w:p w14:paraId="50697211"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147,529,568</w:t>
            </w:r>
          </w:p>
        </w:tc>
        <w:tc>
          <w:tcPr>
            <w:tcW w:w="1443" w:type="dxa"/>
            <w:tcBorders>
              <w:bottom w:val="single" w:sz="4" w:space="0" w:color="auto"/>
            </w:tcBorders>
            <w:shd w:val="clear" w:color="auto" w:fill="auto"/>
            <w:vAlign w:val="bottom"/>
          </w:tcPr>
          <w:p w14:paraId="7849E99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143,760,283</w:t>
            </w:r>
          </w:p>
        </w:tc>
      </w:tr>
    </w:tbl>
    <w:p w14:paraId="7122E0CE" w14:textId="38A012D0" w:rsidR="00A31A3A" w:rsidRPr="003709B5" w:rsidRDefault="00A31A3A" w:rsidP="003709B5">
      <w:pPr>
        <w:ind w:left="540" w:hanging="540"/>
        <w:jc w:val="thaiDistribute"/>
        <w:rPr>
          <w:rFonts w:ascii="Arial" w:hAnsi="Arial" w:cs="Arial"/>
          <w:b/>
          <w:bCs/>
          <w:sz w:val="18"/>
          <w:szCs w:val="18"/>
          <w:lang w:val="en-GB"/>
        </w:rPr>
      </w:pPr>
    </w:p>
    <w:p w14:paraId="5112AA6A" w14:textId="77777777" w:rsidR="00762285" w:rsidRPr="003709B5" w:rsidRDefault="00762285" w:rsidP="003709B5">
      <w:pPr>
        <w:ind w:left="540" w:hanging="540"/>
        <w:jc w:val="thaiDistribute"/>
        <w:rPr>
          <w:rFonts w:ascii="Arial" w:hAnsi="Arial" w:cs="Arial"/>
          <w:b/>
          <w:bCs/>
          <w:sz w:val="18"/>
          <w:szCs w:val="18"/>
          <w:lang w:val="en-GB"/>
        </w:rPr>
      </w:pPr>
    </w:p>
    <w:tbl>
      <w:tblPr>
        <w:tblW w:w="9461" w:type="dxa"/>
        <w:shd w:val="clear" w:color="auto" w:fill="FFA543"/>
        <w:tblLook w:val="04A0" w:firstRow="1" w:lastRow="0" w:firstColumn="1" w:lastColumn="0" w:noHBand="0" w:noVBand="1"/>
      </w:tblPr>
      <w:tblGrid>
        <w:gridCol w:w="9461"/>
      </w:tblGrid>
      <w:tr w:rsidR="00762285" w:rsidRPr="003709B5" w14:paraId="36136F97" w14:textId="77777777" w:rsidTr="00CC7F84">
        <w:trPr>
          <w:trHeight w:val="386"/>
        </w:trPr>
        <w:tc>
          <w:tcPr>
            <w:tcW w:w="9461" w:type="dxa"/>
            <w:shd w:val="clear" w:color="auto" w:fill="FFA543"/>
            <w:vAlign w:val="center"/>
          </w:tcPr>
          <w:p w14:paraId="718FD60C" w14:textId="2807C338" w:rsidR="00762285" w:rsidRPr="003709B5" w:rsidRDefault="00762285"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32</w:t>
            </w:r>
            <w:r w:rsidRPr="003709B5">
              <w:rPr>
                <w:rFonts w:ascii="Arial" w:hAnsi="Arial" w:cs="Arial"/>
                <w:b/>
                <w:bCs/>
                <w:color w:val="FFFFFF"/>
                <w:sz w:val="18"/>
                <w:szCs w:val="18"/>
                <w:lang w:val="en-GB" w:eastAsia="th-TH"/>
              </w:rPr>
              <w:tab/>
              <w:t>Finance costs</w:t>
            </w:r>
          </w:p>
        </w:tc>
      </w:tr>
    </w:tbl>
    <w:p w14:paraId="22ACB69E" w14:textId="77777777" w:rsidR="00762285" w:rsidRPr="003709B5" w:rsidRDefault="00762285" w:rsidP="003709B5">
      <w:pPr>
        <w:ind w:left="540" w:hanging="540"/>
        <w:jc w:val="thaiDistribute"/>
        <w:rPr>
          <w:rFonts w:ascii="Arial" w:hAnsi="Arial" w:cs="Arial"/>
          <w:b/>
          <w:bCs/>
          <w:sz w:val="18"/>
          <w:szCs w:val="18"/>
          <w:lang w:val="en-GB"/>
        </w:rPr>
      </w:pPr>
    </w:p>
    <w:tbl>
      <w:tblPr>
        <w:tblW w:w="9455" w:type="dxa"/>
        <w:tblLayout w:type="fixed"/>
        <w:tblLook w:val="04A0" w:firstRow="1" w:lastRow="0" w:firstColumn="1" w:lastColumn="0" w:noHBand="0" w:noVBand="1"/>
      </w:tblPr>
      <w:tblGrid>
        <w:gridCol w:w="3701"/>
        <w:gridCol w:w="1437"/>
        <w:gridCol w:w="1437"/>
        <w:gridCol w:w="1437"/>
        <w:gridCol w:w="1443"/>
      </w:tblGrid>
      <w:tr w:rsidR="00762285" w:rsidRPr="003709B5" w14:paraId="16596EEE" w14:textId="77777777" w:rsidTr="00CC7F84">
        <w:trPr>
          <w:trHeight w:val="434"/>
        </w:trPr>
        <w:tc>
          <w:tcPr>
            <w:tcW w:w="3701" w:type="dxa"/>
            <w:shd w:val="clear" w:color="auto" w:fill="auto"/>
          </w:tcPr>
          <w:p w14:paraId="56E69F2B" w14:textId="77777777" w:rsidR="00762285" w:rsidRPr="003709B5" w:rsidRDefault="00762285" w:rsidP="003709B5">
            <w:pPr>
              <w:overflowPunct/>
              <w:autoSpaceDE/>
              <w:autoSpaceDN/>
              <w:adjustRightInd/>
              <w:ind w:left="431"/>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tcPr>
          <w:p w14:paraId="6875114E" w14:textId="77777777" w:rsidR="00762285" w:rsidRPr="003709B5" w:rsidRDefault="00762285"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6E25D19F" w14:textId="77777777" w:rsidR="00762285" w:rsidRPr="003709B5" w:rsidRDefault="00762285"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BE7BD5E" w14:textId="77777777" w:rsidR="00762285" w:rsidRPr="003709B5" w:rsidRDefault="00762285"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44589BAF" w14:textId="77777777" w:rsidR="00762285" w:rsidRPr="003709B5" w:rsidRDefault="00762285"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762285" w:rsidRPr="003709B5" w14:paraId="0F01A42B" w14:textId="77777777" w:rsidTr="00CC7F84">
        <w:tc>
          <w:tcPr>
            <w:tcW w:w="3701" w:type="dxa"/>
            <w:shd w:val="clear" w:color="auto" w:fill="auto"/>
          </w:tcPr>
          <w:p w14:paraId="00015896" w14:textId="77777777" w:rsidR="00762285" w:rsidRPr="003709B5" w:rsidRDefault="00762285" w:rsidP="003709B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auto"/>
          </w:tcPr>
          <w:p w14:paraId="4EB027D7"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37" w:type="dxa"/>
            <w:tcBorders>
              <w:top w:val="single" w:sz="4" w:space="0" w:color="auto"/>
            </w:tcBorders>
            <w:shd w:val="clear" w:color="auto" w:fill="auto"/>
          </w:tcPr>
          <w:p w14:paraId="56F54988"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c>
          <w:tcPr>
            <w:tcW w:w="1437" w:type="dxa"/>
            <w:tcBorders>
              <w:top w:val="single" w:sz="4" w:space="0" w:color="auto"/>
            </w:tcBorders>
            <w:shd w:val="clear" w:color="auto" w:fill="auto"/>
          </w:tcPr>
          <w:p w14:paraId="1B12D9B9"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43" w:type="dxa"/>
            <w:tcBorders>
              <w:top w:val="single" w:sz="4" w:space="0" w:color="auto"/>
            </w:tcBorders>
            <w:shd w:val="clear" w:color="auto" w:fill="auto"/>
          </w:tcPr>
          <w:p w14:paraId="3D375697"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r>
      <w:tr w:rsidR="00762285" w:rsidRPr="003709B5" w14:paraId="1953074F" w14:textId="77777777" w:rsidTr="00CC7F84">
        <w:tc>
          <w:tcPr>
            <w:tcW w:w="3701" w:type="dxa"/>
            <w:shd w:val="clear" w:color="auto" w:fill="auto"/>
          </w:tcPr>
          <w:p w14:paraId="4D03B9C5" w14:textId="77777777" w:rsidR="00762285" w:rsidRPr="003709B5" w:rsidRDefault="00762285" w:rsidP="003709B5">
            <w:pPr>
              <w:overflowPunct/>
              <w:autoSpaceDE/>
              <w:autoSpaceDN/>
              <w:adjustRightInd/>
              <w:ind w:left="431"/>
              <w:jc w:val="both"/>
              <w:textAlignment w:val="auto"/>
              <w:rPr>
                <w:rFonts w:ascii="Arial" w:hAnsi="Arial" w:cs="Arial"/>
                <w:sz w:val="18"/>
                <w:szCs w:val="18"/>
              </w:rPr>
            </w:pPr>
          </w:p>
        </w:tc>
        <w:tc>
          <w:tcPr>
            <w:tcW w:w="1437" w:type="dxa"/>
            <w:tcBorders>
              <w:bottom w:val="single" w:sz="4" w:space="0" w:color="auto"/>
            </w:tcBorders>
            <w:shd w:val="clear" w:color="auto" w:fill="auto"/>
          </w:tcPr>
          <w:p w14:paraId="22FAA498"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tcPr>
          <w:p w14:paraId="04890F86" w14:textId="77777777" w:rsidR="00762285" w:rsidRPr="003709B5" w:rsidRDefault="00762285"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tcPr>
          <w:p w14:paraId="192532EA" w14:textId="77777777" w:rsidR="00762285" w:rsidRPr="003709B5" w:rsidRDefault="00762285"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3" w:type="dxa"/>
            <w:tcBorders>
              <w:bottom w:val="single" w:sz="4" w:space="0" w:color="auto"/>
            </w:tcBorders>
            <w:shd w:val="clear" w:color="auto" w:fill="auto"/>
          </w:tcPr>
          <w:p w14:paraId="431F0D6E" w14:textId="77777777" w:rsidR="00762285" w:rsidRPr="003709B5" w:rsidRDefault="00762285"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762285" w:rsidRPr="003709B5" w14:paraId="1CCE731E" w14:textId="77777777" w:rsidTr="00CC7F84">
        <w:tc>
          <w:tcPr>
            <w:tcW w:w="3701" w:type="dxa"/>
            <w:shd w:val="clear" w:color="auto" w:fill="auto"/>
          </w:tcPr>
          <w:p w14:paraId="214C2D14" w14:textId="77777777" w:rsidR="00762285" w:rsidRPr="003709B5" w:rsidRDefault="00762285" w:rsidP="003709B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FAFAFA"/>
          </w:tcPr>
          <w:p w14:paraId="026A27C5"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tcPr>
          <w:p w14:paraId="3D845954"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tcPr>
          <w:p w14:paraId="1963BE2B"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tcPr>
          <w:p w14:paraId="22832927"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p>
        </w:tc>
      </w:tr>
      <w:tr w:rsidR="008C5EE3" w:rsidRPr="003709B5" w14:paraId="16E7DD89" w14:textId="77777777" w:rsidTr="00CC7F84">
        <w:tc>
          <w:tcPr>
            <w:tcW w:w="3701" w:type="dxa"/>
            <w:shd w:val="clear" w:color="auto" w:fill="auto"/>
          </w:tcPr>
          <w:p w14:paraId="37231759" w14:textId="7438766D" w:rsidR="008C5EE3" w:rsidRPr="003709B5" w:rsidRDefault="008C5EE3" w:rsidP="003709B5">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Interest and finance charges paid for</w:t>
            </w:r>
            <w:r w:rsidRPr="003709B5">
              <w:rPr>
                <w:rFonts w:ascii="Arial" w:hAnsi="Arial" w:cs="Arial"/>
                <w:sz w:val="18"/>
                <w:szCs w:val="18"/>
                <w:lang w:val="en-GB"/>
              </w:rPr>
              <w:br/>
              <w:t xml:space="preserve">   financial liabilities not at fair value through</w:t>
            </w:r>
            <w:r w:rsidRPr="003709B5">
              <w:rPr>
                <w:rFonts w:ascii="Arial" w:hAnsi="Arial" w:cs="Arial"/>
                <w:sz w:val="18"/>
                <w:szCs w:val="18"/>
                <w:lang w:val="en-GB"/>
              </w:rPr>
              <w:br/>
              <w:t xml:space="preserve">   profit or loss</w:t>
            </w:r>
          </w:p>
        </w:tc>
        <w:tc>
          <w:tcPr>
            <w:tcW w:w="1437" w:type="dxa"/>
            <w:shd w:val="clear" w:color="auto" w:fill="FAFAFA"/>
          </w:tcPr>
          <w:p w14:paraId="39CD980F" w14:textId="77777777" w:rsidR="008C5EE3" w:rsidRPr="003709B5" w:rsidRDefault="008C5EE3" w:rsidP="003709B5">
            <w:pPr>
              <w:ind w:left="-40" w:right="-72"/>
              <w:jc w:val="right"/>
              <w:rPr>
                <w:rFonts w:ascii="Arial" w:eastAsia="Arial Unicode MS" w:hAnsi="Arial" w:cs="Arial"/>
                <w:sz w:val="18"/>
                <w:szCs w:val="18"/>
              </w:rPr>
            </w:pPr>
          </w:p>
          <w:p w14:paraId="1F4F5AA8" w14:textId="77777777" w:rsidR="008C5EE3" w:rsidRPr="003709B5" w:rsidRDefault="008C5EE3" w:rsidP="003709B5">
            <w:pPr>
              <w:ind w:left="-40" w:right="-72"/>
              <w:jc w:val="right"/>
              <w:rPr>
                <w:rFonts w:ascii="Arial" w:eastAsia="Arial Unicode MS" w:hAnsi="Arial" w:cs="Arial"/>
                <w:sz w:val="18"/>
                <w:szCs w:val="18"/>
              </w:rPr>
            </w:pPr>
          </w:p>
          <w:p w14:paraId="584375D1" w14:textId="4255A564" w:rsidR="008C5EE3" w:rsidRPr="003709B5" w:rsidRDefault="008C5EE3" w:rsidP="003709B5">
            <w:pPr>
              <w:overflowPunct/>
              <w:autoSpaceDE/>
              <w:autoSpaceDN/>
              <w:adjustRightInd/>
              <w:ind w:right="-72"/>
              <w:jc w:val="right"/>
              <w:textAlignment w:val="auto"/>
              <w:rPr>
                <w:rFonts w:ascii="Arial" w:hAnsi="Arial" w:cs="Arial"/>
                <w:sz w:val="18"/>
                <w:szCs w:val="18"/>
              </w:rPr>
            </w:pPr>
            <w:r w:rsidRPr="003709B5">
              <w:rPr>
                <w:rFonts w:ascii="Arial" w:eastAsia="Arial Unicode MS" w:hAnsi="Arial" w:cs="Arial"/>
                <w:sz w:val="18"/>
                <w:szCs w:val="18"/>
              </w:rPr>
              <w:t>477,864,111</w:t>
            </w:r>
          </w:p>
        </w:tc>
        <w:tc>
          <w:tcPr>
            <w:tcW w:w="1437" w:type="dxa"/>
          </w:tcPr>
          <w:p w14:paraId="6AB6B64E" w14:textId="77777777" w:rsidR="008C5EE3" w:rsidRPr="003709B5" w:rsidRDefault="008C5EE3" w:rsidP="003709B5">
            <w:pPr>
              <w:ind w:left="-40" w:right="-72"/>
              <w:jc w:val="right"/>
              <w:rPr>
                <w:rFonts w:ascii="Arial" w:eastAsia="Arial Unicode MS" w:hAnsi="Arial" w:cs="Arial"/>
                <w:sz w:val="18"/>
                <w:szCs w:val="18"/>
              </w:rPr>
            </w:pPr>
          </w:p>
          <w:p w14:paraId="7E7CCB63" w14:textId="77777777" w:rsidR="008C5EE3" w:rsidRPr="003709B5" w:rsidRDefault="008C5EE3" w:rsidP="003709B5">
            <w:pPr>
              <w:ind w:left="-40" w:right="-72"/>
              <w:jc w:val="right"/>
              <w:rPr>
                <w:rFonts w:ascii="Arial" w:eastAsia="Arial Unicode MS" w:hAnsi="Arial" w:cs="Arial"/>
                <w:sz w:val="18"/>
                <w:szCs w:val="18"/>
              </w:rPr>
            </w:pPr>
          </w:p>
          <w:p w14:paraId="2F0BAD84" w14:textId="4F397E18" w:rsidR="008C5EE3" w:rsidRPr="003709B5" w:rsidRDefault="008C5EE3" w:rsidP="003709B5">
            <w:pPr>
              <w:overflowPunct/>
              <w:autoSpaceDE/>
              <w:autoSpaceDN/>
              <w:adjustRightInd/>
              <w:ind w:right="-72"/>
              <w:jc w:val="right"/>
              <w:textAlignment w:val="auto"/>
              <w:rPr>
                <w:rFonts w:ascii="Arial" w:hAnsi="Arial" w:cs="Arial"/>
                <w:sz w:val="18"/>
                <w:szCs w:val="18"/>
              </w:rPr>
            </w:pPr>
            <w:r w:rsidRPr="003709B5">
              <w:rPr>
                <w:rFonts w:ascii="Arial" w:eastAsia="Arial Unicode MS" w:hAnsi="Arial" w:cs="Arial"/>
                <w:sz w:val="18"/>
                <w:szCs w:val="18"/>
              </w:rPr>
              <w:t>497,</w:t>
            </w:r>
            <w:r w:rsidR="00325EB1" w:rsidRPr="003709B5">
              <w:rPr>
                <w:rFonts w:ascii="Arial" w:eastAsia="Arial Unicode MS" w:hAnsi="Arial" w:cs="Arial"/>
                <w:sz w:val="18"/>
                <w:szCs w:val="18"/>
              </w:rPr>
              <w:t>502</w:t>
            </w:r>
            <w:r w:rsidRPr="003709B5">
              <w:rPr>
                <w:rFonts w:ascii="Arial" w:eastAsia="Arial Unicode MS" w:hAnsi="Arial" w:cs="Arial"/>
                <w:sz w:val="18"/>
                <w:szCs w:val="18"/>
              </w:rPr>
              <w:t>,</w:t>
            </w:r>
            <w:r w:rsidR="00325EB1" w:rsidRPr="003709B5">
              <w:rPr>
                <w:rFonts w:ascii="Arial" w:eastAsia="Arial Unicode MS" w:hAnsi="Arial" w:cs="Arial"/>
                <w:sz w:val="18"/>
                <w:szCs w:val="18"/>
              </w:rPr>
              <w:t>598</w:t>
            </w:r>
          </w:p>
        </w:tc>
        <w:tc>
          <w:tcPr>
            <w:tcW w:w="1437" w:type="dxa"/>
            <w:shd w:val="clear" w:color="auto" w:fill="FAFAFA"/>
          </w:tcPr>
          <w:p w14:paraId="7DB739D0" w14:textId="77777777" w:rsidR="008C5EE3" w:rsidRPr="003709B5" w:rsidRDefault="008C5EE3" w:rsidP="003709B5">
            <w:pPr>
              <w:ind w:left="-40" w:right="-72"/>
              <w:jc w:val="right"/>
              <w:rPr>
                <w:rFonts w:ascii="Arial" w:eastAsia="Arial Unicode MS" w:hAnsi="Arial" w:cs="Arial"/>
                <w:sz w:val="18"/>
                <w:szCs w:val="18"/>
              </w:rPr>
            </w:pPr>
          </w:p>
          <w:p w14:paraId="7931EBC7" w14:textId="77777777" w:rsidR="008C5EE3" w:rsidRPr="003709B5" w:rsidRDefault="008C5EE3" w:rsidP="003709B5">
            <w:pPr>
              <w:ind w:left="-40" w:right="-72"/>
              <w:jc w:val="right"/>
              <w:rPr>
                <w:rFonts w:ascii="Arial" w:eastAsia="Arial Unicode MS" w:hAnsi="Arial" w:cs="Arial"/>
                <w:sz w:val="18"/>
                <w:szCs w:val="18"/>
              </w:rPr>
            </w:pPr>
          </w:p>
          <w:p w14:paraId="6E0C6B94" w14:textId="0B2F1E04" w:rsidR="008C5EE3" w:rsidRPr="003709B5" w:rsidRDefault="008C5EE3" w:rsidP="003709B5">
            <w:pPr>
              <w:overflowPunct/>
              <w:autoSpaceDE/>
              <w:autoSpaceDN/>
              <w:adjustRightInd/>
              <w:ind w:right="-72"/>
              <w:jc w:val="right"/>
              <w:textAlignment w:val="auto"/>
              <w:rPr>
                <w:rFonts w:ascii="Arial" w:hAnsi="Arial" w:cs="Arial"/>
                <w:sz w:val="18"/>
                <w:szCs w:val="18"/>
              </w:rPr>
            </w:pPr>
            <w:r w:rsidRPr="003709B5">
              <w:rPr>
                <w:rFonts w:ascii="Arial" w:eastAsia="Arial Unicode MS" w:hAnsi="Arial" w:cs="Arial"/>
                <w:sz w:val="18"/>
                <w:szCs w:val="18"/>
              </w:rPr>
              <w:t>632,961,927</w:t>
            </w:r>
          </w:p>
        </w:tc>
        <w:tc>
          <w:tcPr>
            <w:tcW w:w="1443" w:type="dxa"/>
          </w:tcPr>
          <w:p w14:paraId="299F4883" w14:textId="77777777" w:rsidR="008C5EE3" w:rsidRPr="003709B5" w:rsidRDefault="008C5EE3" w:rsidP="003709B5">
            <w:pPr>
              <w:ind w:left="-40" w:right="-72"/>
              <w:jc w:val="right"/>
              <w:rPr>
                <w:rFonts w:ascii="Arial" w:eastAsia="Arial Unicode MS" w:hAnsi="Arial" w:cs="Arial"/>
                <w:sz w:val="18"/>
                <w:szCs w:val="18"/>
              </w:rPr>
            </w:pPr>
          </w:p>
          <w:p w14:paraId="5EAD80E3" w14:textId="77777777" w:rsidR="008C5EE3" w:rsidRPr="003709B5" w:rsidRDefault="008C5EE3" w:rsidP="003709B5">
            <w:pPr>
              <w:ind w:left="-40" w:right="-72"/>
              <w:jc w:val="right"/>
              <w:rPr>
                <w:rFonts w:ascii="Arial" w:eastAsia="Arial Unicode MS" w:hAnsi="Arial" w:cs="Arial"/>
                <w:sz w:val="18"/>
                <w:szCs w:val="18"/>
              </w:rPr>
            </w:pPr>
          </w:p>
          <w:p w14:paraId="6D8809AB" w14:textId="41366041" w:rsidR="008C5EE3" w:rsidRPr="003709B5" w:rsidRDefault="008C5EE3" w:rsidP="003709B5">
            <w:pPr>
              <w:overflowPunct/>
              <w:autoSpaceDE/>
              <w:autoSpaceDN/>
              <w:adjustRightInd/>
              <w:ind w:right="-72"/>
              <w:jc w:val="right"/>
              <w:textAlignment w:val="auto"/>
              <w:rPr>
                <w:rFonts w:ascii="Arial" w:hAnsi="Arial" w:cs="Arial"/>
                <w:sz w:val="18"/>
                <w:szCs w:val="18"/>
              </w:rPr>
            </w:pPr>
            <w:r w:rsidRPr="003709B5">
              <w:rPr>
                <w:rFonts w:ascii="Arial" w:eastAsia="Arial Unicode MS" w:hAnsi="Arial" w:cs="Arial"/>
                <w:sz w:val="18"/>
                <w:szCs w:val="18"/>
              </w:rPr>
              <w:t>502,368,057</w:t>
            </w:r>
          </w:p>
        </w:tc>
      </w:tr>
      <w:tr w:rsidR="008C5EE3" w:rsidRPr="003709B5" w14:paraId="512C59F4" w14:textId="77777777" w:rsidTr="00CC7F84">
        <w:tc>
          <w:tcPr>
            <w:tcW w:w="3701" w:type="dxa"/>
            <w:shd w:val="clear" w:color="auto" w:fill="auto"/>
          </w:tcPr>
          <w:p w14:paraId="582A8059" w14:textId="0FA16802" w:rsidR="008C5EE3" w:rsidRPr="003709B5" w:rsidRDefault="008C5EE3" w:rsidP="003709B5">
            <w:pPr>
              <w:overflowPunct/>
              <w:autoSpaceDE/>
              <w:autoSpaceDN/>
              <w:adjustRightInd/>
              <w:ind w:left="-113"/>
              <w:textAlignment w:val="auto"/>
              <w:rPr>
                <w:rFonts w:ascii="Arial" w:hAnsi="Arial" w:cs="Arial"/>
                <w:sz w:val="18"/>
                <w:szCs w:val="18"/>
                <w:lang w:val="en-GB"/>
              </w:rPr>
            </w:pPr>
            <w:r w:rsidRPr="003709B5">
              <w:rPr>
                <w:rFonts w:ascii="Arial" w:hAnsi="Arial" w:cs="Arial"/>
                <w:spacing w:val="-4"/>
                <w:sz w:val="18"/>
                <w:szCs w:val="18"/>
                <w:lang w:val="en-GB"/>
              </w:rPr>
              <w:t>Interest and finance charges paid for lease</w:t>
            </w:r>
            <w:r w:rsidRPr="003709B5">
              <w:rPr>
                <w:rFonts w:ascii="Arial" w:hAnsi="Arial" w:cs="Arial"/>
                <w:spacing w:val="-4"/>
                <w:sz w:val="18"/>
                <w:szCs w:val="18"/>
                <w:lang w:val="en-GB"/>
              </w:rPr>
              <w:br/>
              <w:t xml:space="preserve">   liabilities </w:t>
            </w:r>
          </w:p>
        </w:tc>
        <w:tc>
          <w:tcPr>
            <w:tcW w:w="1437" w:type="dxa"/>
            <w:shd w:val="clear" w:color="auto" w:fill="FAFAFA"/>
          </w:tcPr>
          <w:p w14:paraId="5E1764A5" w14:textId="77777777" w:rsidR="008C5EE3" w:rsidRPr="003709B5" w:rsidRDefault="008C5EE3" w:rsidP="003709B5">
            <w:pPr>
              <w:ind w:left="-40" w:right="-72"/>
              <w:jc w:val="right"/>
              <w:rPr>
                <w:rFonts w:ascii="Arial" w:eastAsia="Arial Unicode MS" w:hAnsi="Arial" w:cs="Arial"/>
                <w:sz w:val="18"/>
                <w:szCs w:val="18"/>
              </w:rPr>
            </w:pPr>
          </w:p>
          <w:p w14:paraId="718ABD48" w14:textId="427CEF46" w:rsidR="008C5EE3" w:rsidRPr="003709B5" w:rsidRDefault="008C5EE3" w:rsidP="003709B5">
            <w:pPr>
              <w:overflowPunct/>
              <w:autoSpaceDE/>
              <w:autoSpaceDN/>
              <w:adjustRightInd/>
              <w:ind w:right="-72"/>
              <w:jc w:val="right"/>
              <w:textAlignment w:val="auto"/>
              <w:rPr>
                <w:rFonts w:ascii="Arial" w:hAnsi="Arial" w:cs="Arial"/>
                <w:sz w:val="18"/>
                <w:szCs w:val="18"/>
              </w:rPr>
            </w:pPr>
            <w:r w:rsidRPr="003709B5">
              <w:rPr>
                <w:rFonts w:ascii="Arial" w:eastAsia="Arial Unicode MS" w:hAnsi="Arial" w:cs="Arial"/>
                <w:sz w:val="18"/>
                <w:szCs w:val="18"/>
              </w:rPr>
              <w:t>210,031,447</w:t>
            </w:r>
          </w:p>
        </w:tc>
        <w:tc>
          <w:tcPr>
            <w:tcW w:w="1437" w:type="dxa"/>
          </w:tcPr>
          <w:p w14:paraId="4DF42865" w14:textId="77777777" w:rsidR="008C5EE3" w:rsidRPr="003709B5" w:rsidRDefault="008C5EE3" w:rsidP="003709B5">
            <w:pPr>
              <w:ind w:left="-40" w:right="-72"/>
              <w:jc w:val="right"/>
              <w:rPr>
                <w:rFonts w:ascii="Arial" w:eastAsia="Arial Unicode MS" w:hAnsi="Arial" w:cs="Arial"/>
                <w:sz w:val="18"/>
                <w:szCs w:val="18"/>
              </w:rPr>
            </w:pPr>
          </w:p>
          <w:p w14:paraId="728C6305" w14:textId="384B08A3" w:rsidR="008C5EE3" w:rsidRPr="003709B5" w:rsidRDefault="008C5EE3" w:rsidP="003709B5">
            <w:pPr>
              <w:overflowPunct/>
              <w:autoSpaceDE/>
              <w:autoSpaceDN/>
              <w:adjustRightInd/>
              <w:ind w:right="-72"/>
              <w:jc w:val="right"/>
              <w:textAlignment w:val="auto"/>
              <w:rPr>
                <w:rFonts w:ascii="Arial" w:hAnsi="Arial" w:cs="Arial"/>
                <w:sz w:val="18"/>
                <w:szCs w:val="18"/>
              </w:rPr>
            </w:pPr>
            <w:r w:rsidRPr="003709B5">
              <w:rPr>
                <w:rFonts w:ascii="Arial" w:eastAsia="Arial Unicode MS" w:hAnsi="Arial" w:cs="Arial"/>
                <w:sz w:val="18"/>
                <w:szCs w:val="18"/>
              </w:rPr>
              <w:t>49,</w:t>
            </w:r>
            <w:r w:rsidR="00325EB1" w:rsidRPr="003709B5">
              <w:rPr>
                <w:rFonts w:ascii="Arial" w:eastAsia="Arial Unicode MS" w:hAnsi="Arial" w:cs="Arial"/>
                <w:sz w:val="18"/>
                <w:szCs w:val="18"/>
              </w:rPr>
              <w:t>380</w:t>
            </w:r>
            <w:r w:rsidRPr="003709B5">
              <w:rPr>
                <w:rFonts w:ascii="Arial" w:eastAsia="Arial Unicode MS" w:hAnsi="Arial" w:cs="Arial"/>
                <w:sz w:val="18"/>
                <w:szCs w:val="18"/>
              </w:rPr>
              <w:t>,</w:t>
            </w:r>
            <w:r w:rsidR="00325EB1" w:rsidRPr="003709B5">
              <w:rPr>
                <w:rFonts w:ascii="Arial" w:eastAsia="Arial Unicode MS" w:hAnsi="Arial" w:cs="Arial"/>
                <w:sz w:val="18"/>
                <w:szCs w:val="18"/>
              </w:rPr>
              <w:t>671</w:t>
            </w:r>
          </w:p>
        </w:tc>
        <w:tc>
          <w:tcPr>
            <w:tcW w:w="1437" w:type="dxa"/>
            <w:shd w:val="clear" w:color="auto" w:fill="FAFAFA"/>
          </w:tcPr>
          <w:p w14:paraId="6B5956C8" w14:textId="77777777" w:rsidR="008C5EE3" w:rsidRPr="003709B5" w:rsidRDefault="008C5EE3" w:rsidP="003709B5">
            <w:pPr>
              <w:ind w:left="-40" w:right="-72"/>
              <w:jc w:val="right"/>
              <w:rPr>
                <w:rFonts w:ascii="Arial" w:eastAsia="Arial Unicode MS" w:hAnsi="Arial" w:cs="Arial"/>
                <w:sz w:val="18"/>
                <w:szCs w:val="18"/>
              </w:rPr>
            </w:pPr>
          </w:p>
          <w:p w14:paraId="0EBFBE5D" w14:textId="5D6321E1" w:rsidR="008C5EE3" w:rsidRPr="003709B5" w:rsidRDefault="008C5EE3" w:rsidP="003709B5">
            <w:pPr>
              <w:overflowPunct/>
              <w:autoSpaceDE/>
              <w:autoSpaceDN/>
              <w:adjustRightInd/>
              <w:ind w:right="-72"/>
              <w:jc w:val="right"/>
              <w:textAlignment w:val="auto"/>
              <w:rPr>
                <w:rFonts w:ascii="Arial" w:hAnsi="Arial" w:cs="Arial"/>
                <w:sz w:val="18"/>
                <w:szCs w:val="18"/>
              </w:rPr>
            </w:pPr>
            <w:r w:rsidRPr="003709B5">
              <w:rPr>
                <w:rFonts w:ascii="Arial" w:eastAsia="Arial Unicode MS" w:hAnsi="Arial" w:cs="Arial"/>
                <w:sz w:val="18"/>
                <w:szCs w:val="18"/>
              </w:rPr>
              <w:t>3,211,915</w:t>
            </w:r>
          </w:p>
        </w:tc>
        <w:tc>
          <w:tcPr>
            <w:tcW w:w="1443" w:type="dxa"/>
          </w:tcPr>
          <w:p w14:paraId="3F178BE1" w14:textId="77777777" w:rsidR="008C5EE3" w:rsidRPr="003709B5" w:rsidRDefault="008C5EE3" w:rsidP="003709B5">
            <w:pPr>
              <w:ind w:left="-40" w:right="-72"/>
              <w:jc w:val="right"/>
              <w:rPr>
                <w:rFonts w:ascii="Arial" w:eastAsia="Arial Unicode MS" w:hAnsi="Arial" w:cs="Arial"/>
                <w:sz w:val="18"/>
                <w:szCs w:val="18"/>
              </w:rPr>
            </w:pPr>
          </w:p>
          <w:p w14:paraId="6CF6BFE3" w14:textId="055E1A19" w:rsidR="008C5EE3" w:rsidRPr="003709B5" w:rsidRDefault="008C5EE3" w:rsidP="003709B5">
            <w:pPr>
              <w:overflowPunct/>
              <w:autoSpaceDE/>
              <w:autoSpaceDN/>
              <w:adjustRightInd/>
              <w:ind w:right="-72"/>
              <w:jc w:val="right"/>
              <w:textAlignment w:val="auto"/>
              <w:rPr>
                <w:rFonts w:ascii="Arial" w:hAnsi="Arial" w:cs="Arial"/>
                <w:sz w:val="18"/>
                <w:szCs w:val="18"/>
              </w:rPr>
            </w:pPr>
            <w:r w:rsidRPr="003709B5">
              <w:rPr>
                <w:rFonts w:ascii="Arial" w:eastAsia="Arial Unicode MS" w:hAnsi="Arial" w:cs="Arial"/>
                <w:sz w:val="18"/>
                <w:szCs w:val="18"/>
              </w:rPr>
              <w:t>5,107,015</w:t>
            </w:r>
          </w:p>
        </w:tc>
      </w:tr>
      <w:tr w:rsidR="008C5EE3" w:rsidRPr="003709B5" w14:paraId="34B66729" w14:textId="77777777" w:rsidTr="00CC7F84">
        <w:tc>
          <w:tcPr>
            <w:tcW w:w="3701" w:type="dxa"/>
            <w:shd w:val="clear" w:color="auto" w:fill="auto"/>
          </w:tcPr>
          <w:p w14:paraId="75098A15" w14:textId="77777777" w:rsidR="008C5EE3" w:rsidRPr="003709B5" w:rsidRDefault="008C5EE3" w:rsidP="003709B5">
            <w:pPr>
              <w:overflowPunct/>
              <w:autoSpaceDE/>
              <w:autoSpaceDN/>
              <w:adjustRightInd/>
              <w:ind w:left="-113"/>
              <w:textAlignment w:val="auto"/>
              <w:rPr>
                <w:rFonts w:ascii="Arial" w:hAnsi="Arial" w:cs="Arial"/>
                <w:sz w:val="18"/>
                <w:szCs w:val="18"/>
                <w:lang w:val="en-GB"/>
              </w:rPr>
            </w:pPr>
          </w:p>
        </w:tc>
        <w:tc>
          <w:tcPr>
            <w:tcW w:w="1437" w:type="dxa"/>
            <w:tcBorders>
              <w:top w:val="single" w:sz="4" w:space="0" w:color="auto"/>
            </w:tcBorders>
            <w:shd w:val="clear" w:color="auto" w:fill="FAFAFA"/>
            <w:vAlign w:val="bottom"/>
          </w:tcPr>
          <w:p w14:paraId="0A03412B" w14:textId="77777777" w:rsidR="008C5EE3" w:rsidRPr="003709B5" w:rsidRDefault="008C5EE3" w:rsidP="003709B5">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auto"/>
            <w:vAlign w:val="bottom"/>
          </w:tcPr>
          <w:p w14:paraId="39E7B3B6" w14:textId="77777777" w:rsidR="008C5EE3" w:rsidRPr="003709B5" w:rsidRDefault="008C5EE3" w:rsidP="003709B5">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FAFAFA"/>
            <w:vAlign w:val="bottom"/>
          </w:tcPr>
          <w:p w14:paraId="08E62397" w14:textId="77777777" w:rsidR="008C5EE3" w:rsidRPr="003709B5" w:rsidRDefault="008C5EE3" w:rsidP="003709B5">
            <w:pPr>
              <w:overflowPunct/>
              <w:autoSpaceDE/>
              <w:autoSpaceDN/>
              <w:adjustRightInd/>
              <w:ind w:right="-72"/>
              <w:jc w:val="right"/>
              <w:textAlignment w:val="auto"/>
              <w:rPr>
                <w:rFonts w:ascii="Arial" w:hAnsi="Arial" w:cs="Arial"/>
                <w:sz w:val="18"/>
                <w:szCs w:val="18"/>
              </w:rPr>
            </w:pPr>
          </w:p>
        </w:tc>
        <w:tc>
          <w:tcPr>
            <w:tcW w:w="1443" w:type="dxa"/>
            <w:tcBorders>
              <w:top w:val="single" w:sz="4" w:space="0" w:color="auto"/>
            </w:tcBorders>
            <w:shd w:val="clear" w:color="auto" w:fill="auto"/>
            <w:vAlign w:val="bottom"/>
          </w:tcPr>
          <w:p w14:paraId="7FEFFC7E" w14:textId="77777777" w:rsidR="008C5EE3" w:rsidRPr="003709B5" w:rsidRDefault="008C5EE3" w:rsidP="003709B5">
            <w:pPr>
              <w:overflowPunct/>
              <w:autoSpaceDE/>
              <w:autoSpaceDN/>
              <w:adjustRightInd/>
              <w:ind w:right="-72"/>
              <w:jc w:val="right"/>
              <w:textAlignment w:val="auto"/>
              <w:rPr>
                <w:rFonts w:ascii="Arial" w:hAnsi="Arial" w:cs="Arial"/>
                <w:sz w:val="18"/>
                <w:szCs w:val="18"/>
              </w:rPr>
            </w:pPr>
          </w:p>
        </w:tc>
      </w:tr>
      <w:tr w:rsidR="008C5EE3" w:rsidRPr="003709B5" w14:paraId="2580979B" w14:textId="77777777" w:rsidTr="00CC7F84">
        <w:tc>
          <w:tcPr>
            <w:tcW w:w="3701" w:type="dxa"/>
            <w:shd w:val="clear" w:color="auto" w:fill="auto"/>
          </w:tcPr>
          <w:p w14:paraId="54A04D43" w14:textId="38D07AAB" w:rsidR="008C5EE3" w:rsidRPr="003709B5" w:rsidRDefault="008C5EE3" w:rsidP="003709B5">
            <w:pPr>
              <w:overflowPunct/>
              <w:autoSpaceDE/>
              <w:autoSpaceDN/>
              <w:adjustRightInd/>
              <w:ind w:left="-113"/>
              <w:textAlignment w:val="auto"/>
              <w:rPr>
                <w:rFonts w:ascii="Arial" w:hAnsi="Arial" w:cs="Arial"/>
                <w:b/>
                <w:bCs/>
                <w:sz w:val="18"/>
                <w:szCs w:val="18"/>
                <w:lang w:val="en-GB"/>
              </w:rPr>
            </w:pPr>
            <w:r w:rsidRPr="003709B5">
              <w:rPr>
                <w:rFonts w:ascii="Arial" w:hAnsi="Arial" w:cs="Arial"/>
                <w:b/>
                <w:bCs/>
                <w:sz w:val="18"/>
                <w:szCs w:val="18"/>
                <w:lang w:val="en-GB"/>
              </w:rPr>
              <w:t>Total</w:t>
            </w:r>
            <w:r w:rsidR="00D5237D" w:rsidRPr="003709B5">
              <w:rPr>
                <w:rFonts w:ascii="Arial" w:hAnsi="Arial" w:cs="Arial"/>
                <w:b/>
                <w:bCs/>
                <w:sz w:val="18"/>
                <w:szCs w:val="18"/>
                <w:lang w:val="en-GB"/>
              </w:rPr>
              <w:t xml:space="preserve"> finance costs</w:t>
            </w:r>
          </w:p>
        </w:tc>
        <w:tc>
          <w:tcPr>
            <w:tcW w:w="1437" w:type="dxa"/>
            <w:tcBorders>
              <w:bottom w:val="single" w:sz="4" w:space="0" w:color="auto"/>
            </w:tcBorders>
            <w:shd w:val="clear" w:color="auto" w:fill="FAFAFA"/>
            <w:vAlign w:val="bottom"/>
          </w:tcPr>
          <w:p w14:paraId="24C0D41D" w14:textId="17B23306" w:rsidR="008C5EE3" w:rsidRPr="003709B5" w:rsidRDefault="008C5EE3" w:rsidP="003709B5">
            <w:pPr>
              <w:overflowPunct/>
              <w:autoSpaceDE/>
              <w:autoSpaceDN/>
              <w:adjustRightInd/>
              <w:ind w:right="-72"/>
              <w:jc w:val="right"/>
              <w:textAlignment w:val="auto"/>
              <w:rPr>
                <w:rFonts w:ascii="Arial" w:hAnsi="Arial" w:cs="Arial"/>
                <w:sz w:val="18"/>
                <w:szCs w:val="18"/>
              </w:rPr>
            </w:pPr>
            <w:r w:rsidRPr="003709B5">
              <w:rPr>
                <w:rFonts w:ascii="Arial" w:eastAsia="Arial Unicode MS" w:hAnsi="Arial" w:cs="Arial"/>
                <w:sz w:val="18"/>
                <w:szCs w:val="18"/>
              </w:rPr>
              <w:t>687,895,558</w:t>
            </w:r>
          </w:p>
        </w:tc>
        <w:tc>
          <w:tcPr>
            <w:tcW w:w="1437" w:type="dxa"/>
            <w:tcBorders>
              <w:bottom w:val="single" w:sz="4" w:space="0" w:color="auto"/>
            </w:tcBorders>
            <w:shd w:val="clear" w:color="auto" w:fill="auto"/>
            <w:vAlign w:val="bottom"/>
          </w:tcPr>
          <w:p w14:paraId="14962F09" w14:textId="2A5C1A83" w:rsidR="008C5EE3" w:rsidRPr="003709B5" w:rsidRDefault="008C5EE3" w:rsidP="003709B5">
            <w:pPr>
              <w:overflowPunct/>
              <w:autoSpaceDE/>
              <w:autoSpaceDN/>
              <w:adjustRightInd/>
              <w:ind w:right="-72"/>
              <w:jc w:val="right"/>
              <w:textAlignment w:val="auto"/>
              <w:rPr>
                <w:rFonts w:ascii="Arial" w:hAnsi="Arial" w:cs="Arial"/>
                <w:sz w:val="18"/>
                <w:szCs w:val="18"/>
              </w:rPr>
            </w:pPr>
            <w:r w:rsidRPr="003709B5">
              <w:rPr>
                <w:rFonts w:ascii="Arial" w:eastAsia="Arial Unicode MS" w:hAnsi="Arial" w:cs="Arial"/>
                <w:sz w:val="18"/>
                <w:szCs w:val="18"/>
              </w:rPr>
              <w:t>546,883,269</w:t>
            </w:r>
          </w:p>
        </w:tc>
        <w:tc>
          <w:tcPr>
            <w:tcW w:w="1437" w:type="dxa"/>
            <w:tcBorders>
              <w:bottom w:val="single" w:sz="4" w:space="0" w:color="auto"/>
            </w:tcBorders>
            <w:shd w:val="clear" w:color="auto" w:fill="FAFAFA"/>
            <w:vAlign w:val="bottom"/>
          </w:tcPr>
          <w:p w14:paraId="60971F38" w14:textId="2A71E94F" w:rsidR="008C5EE3" w:rsidRPr="003709B5" w:rsidRDefault="008C5EE3" w:rsidP="003709B5">
            <w:pPr>
              <w:overflowPunct/>
              <w:autoSpaceDE/>
              <w:autoSpaceDN/>
              <w:adjustRightInd/>
              <w:ind w:right="-72"/>
              <w:jc w:val="right"/>
              <w:textAlignment w:val="auto"/>
              <w:rPr>
                <w:rFonts w:ascii="Arial" w:hAnsi="Arial" w:cs="Arial"/>
                <w:sz w:val="18"/>
                <w:szCs w:val="18"/>
              </w:rPr>
            </w:pPr>
            <w:r w:rsidRPr="003709B5">
              <w:rPr>
                <w:rFonts w:ascii="Arial" w:eastAsia="Arial Unicode MS" w:hAnsi="Arial" w:cs="Arial"/>
                <w:sz w:val="18"/>
                <w:szCs w:val="18"/>
              </w:rPr>
              <w:t>636,173,842</w:t>
            </w:r>
          </w:p>
        </w:tc>
        <w:tc>
          <w:tcPr>
            <w:tcW w:w="1443" w:type="dxa"/>
            <w:tcBorders>
              <w:bottom w:val="single" w:sz="4" w:space="0" w:color="auto"/>
            </w:tcBorders>
            <w:shd w:val="clear" w:color="auto" w:fill="auto"/>
            <w:vAlign w:val="bottom"/>
          </w:tcPr>
          <w:p w14:paraId="209594F7" w14:textId="6F104DBE" w:rsidR="008C5EE3" w:rsidRPr="003709B5" w:rsidRDefault="008C5EE3" w:rsidP="003709B5">
            <w:pPr>
              <w:overflowPunct/>
              <w:autoSpaceDE/>
              <w:autoSpaceDN/>
              <w:adjustRightInd/>
              <w:ind w:right="-72"/>
              <w:jc w:val="right"/>
              <w:textAlignment w:val="auto"/>
              <w:rPr>
                <w:rFonts w:ascii="Arial" w:hAnsi="Arial" w:cs="Arial"/>
                <w:sz w:val="18"/>
                <w:szCs w:val="18"/>
              </w:rPr>
            </w:pPr>
            <w:r w:rsidRPr="003709B5">
              <w:rPr>
                <w:rFonts w:ascii="Arial" w:eastAsia="Arial Unicode MS" w:hAnsi="Arial" w:cs="Arial"/>
                <w:sz w:val="18"/>
                <w:szCs w:val="18"/>
              </w:rPr>
              <w:t>507,475,072</w:t>
            </w:r>
          </w:p>
        </w:tc>
      </w:tr>
    </w:tbl>
    <w:p w14:paraId="598086AD" w14:textId="4F582BB8" w:rsidR="00A31A3A" w:rsidRPr="003709B5" w:rsidRDefault="00A31A3A" w:rsidP="003709B5">
      <w:pPr>
        <w:ind w:left="540" w:hanging="540"/>
        <w:jc w:val="thaiDistribute"/>
        <w:rPr>
          <w:rFonts w:ascii="Arial" w:hAnsi="Arial" w:cs="Arial"/>
          <w:b/>
          <w:bCs/>
          <w:sz w:val="18"/>
          <w:szCs w:val="18"/>
          <w:lang w:val="en-GB"/>
        </w:rPr>
      </w:pPr>
    </w:p>
    <w:p w14:paraId="04920492" w14:textId="5A144348" w:rsidR="00E70F3A" w:rsidRDefault="00E70F3A">
      <w:pPr>
        <w:overflowPunct/>
        <w:autoSpaceDE/>
        <w:autoSpaceDN/>
        <w:adjustRightInd/>
        <w:spacing w:after="160" w:line="259" w:lineRule="auto"/>
        <w:textAlignment w:val="auto"/>
        <w:rPr>
          <w:rFonts w:ascii="Arial" w:hAnsi="Arial" w:cs="Arial"/>
          <w:b/>
          <w:bCs/>
          <w:sz w:val="18"/>
          <w:szCs w:val="18"/>
          <w:lang w:val="en-GB"/>
        </w:rPr>
      </w:pPr>
      <w:r>
        <w:rPr>
          <w:rFonts w:ascii="Arial" w:hAnsi="Arial" w:cs="Arial"/>
          <w:b/>
          <w:bCs/>
          <w:sz w:val="18"/>
          <w:szCs w:val="18"/>
          <w:lang w:val="en-GB"/>
        </w:rPr>
        <w:br w:type="page"/>
      </w:r>
    </w:p>
    <w:p w14:paraId="566602C9" w14:textId="77777777" w:rsidR="00513DB9" w:rsidRPr="003709B5" w:rsidRDefault="00513DB9" w:rsidP="003709B5">
      <w:pPr>
        <w:ind w:left="540" w:hanging="540"/>
        <w:jc w:val="thaiDistribute"/>
        <w:rPr>
          <w:rFonts w:ascii="Arial" w:hAnsi="Arial" w:cs="Arial"/>
          <w:b/>
          <w:bCs/>
          <w:sz w:val="18"/>
          <w:szCs w:val="18"/>
          <w:lang w:val="en-GB"/>
        </w:rPr>
      </w:pPr>
    </w:p>
    <w:tbl>
      <w:tblPr>
        <w:tblW w:w="9475" w:type="dxa"/>
        <w:shd w:val="clear" w:color="auto" w:fill="FFA543"/>
        <w:tblLayout w:type="fixed"/>
        <w:tblLook w:val="04A0" w:firstRow="1" w:lastRow="0" w:firstColumn="1" w:lastColumn="0" w:noHBand="0" w:noVBand="1"/>
      </w:tblPr>
      <w:tblGrid>
        <w:gridCol w:w="9475"/>
      </w:tblGrid>
      <w:tr w:rsidR="00A31A3A" w:rsidRPr="003709B5" w14:paraId="48B5A7BF" w14:textId="77777777" w:rsidTr="003817C7">
        <w:trPr>
          <w:trHeight w:val="386"/>
        </w:trPr>
        <w:tc>
          <w:tcPr>
            <w:tcW w:w="9475" w:type="dxa"/>
            <w:shd w:val="clear" w:color="auto" w:fill="FFA543"/>
            <w:vAlign w:val="center"/>
          </w:tcPr>
          <w:p w14:paraId="2C4E08D5" w14:textId="7AC7FB83"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3</w:t>
            </w:r>
            <w:r w:rsidR="00762285" w:rsidRPr="003709B5">
              <w:rPr>
                <w:rFonts w:ascii="Arial" w:hAnsi="Arial" w:cs="Arial"/>
                <w:b/>
                <w:bCs/>
                <w:color w:val="FFFFFF"/>
                <w:sz w:val="18"/>
                <w:szCs w:val="18"/>
                <w:lang w:eastAsia="th-TH"/>
              </w:rPr>
              <w:t>3</w:t>
            </w:r>
            <w:r w:rsidRPr="003709B5">
              <w:rPr>
                <w:rFonts w:ascii="Arial" w:hAnsi="Arial" w:cs="Arial"/>
                <w:b/>
                <w:bCs/>
                <w:color w:val="FFFFFF"/>
                <w:sz w:val="18"/>
                <w:szCs w:val="18"/>
                <w:lang w:val="en-GB" w:eastAsia="th-TH"/>
              </w:rPr>
              <w:tab/>
              <w:t>Expense by nature</w:t>
            </w:r>
          </w:p>
        </w:tc>
      </w:tr>
    </w:tbl>
    <w:p w14:paraId="7BF13874" w14:textId="77777777" w:rsidR="00A31A3A" w:rsidRPr="003709B5" w:rsidRDefault="00A31A3A" w:rsidP="003709B5">
      <w:pPr>
        <w:ind w:left="540" w:hanging="540"/>
        <w:jc w:val="thaiDistribute"/>
        <w:rPr>
          <w:rFonts w:ascii="Arial" w:hAnsi="Arial" w:cs="Arial"/>
          <w:b/>
          <w:bCs/>
          <w:sz w:val="18"/>
          <w:szCs w:val="18"/>
          <w:lang w:val="en-GB"/>
        </w:rPr>
      </w:pPr>
    </w:p>
    <w:tbl>
      <w:tblPr>
        <w:tblW w:w="9469" w:type="dxa"/>
        <w:tblLayout w:type="fixed"/>
        <w:tblLook w:val="04A0" w:firstRow="1" w:lastRow="0" w:firstColumn="1" w:lastColumn="0" w:noHBand="0" w:noVBand="1"/>
      </w:tblPr>
      <w:tblGrid>
        <w:gridCol w:w="3715"/>
        <w:gridCol w:w="1437"/>
        <w:gridCol w:w="1437"/>
        <w:gridCol w:w="1437"/>
        <w:gridCol w:w="1443"/>
      </w:tblGrid>
      <w:tr w:rsidR="00A31A3A" w:rsidRPr="003709B5" w14:paraId="111FABD2" w14:textId="77777777" w:rsidTr="003817C7">
        <w:tc>
          <w:tcPr>
            <w:tcW w:w="3715" w:type="dxa"/>
            <w:shd w:val="clear" w:color="auto" w:fill="auto"/>
            <w:vAlign w:val="bottom"/>
          </w:tcPr>
          <w:p w14:paraId="700FB3D2"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vAlign w:val="bottom"/>
          </w:tcPr>
          <w:p w14:paraId="25727EE5"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347AD78E"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7AC3D8C"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55C21154"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 xml:space="preserve"> financial statements</w:t>
            </w:r>
          </w:p>
        </w:tc>
      </w:tr>
      <w:tr w:rsidR="00A31A3A" w:rsidRPr="003709B5" w14:paraId="04F59DD6" w14:textId="77777777" w:rsidTr="003817C7">
        <w:tc>
          <w:tcPr>
            <w:tcW w:w="3715" w:type="dxa"/>
            <w:shd w:val="clear" w:color="auto" w:fill="auto"/>
            <w:vAlign w:val="bottom"/>
          </w:tcPr>
          <w:p w14:paraId="070F44C6"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37" w:type="dxa"/>
            <w:tcBorders>
              <w:top w:val="single" w:sz="4" w:space="0" w:color="auto"/>
            </w:tcBorders>
            <w:shd w:val="clear" w:color="auto" w:fill="auto"/>
            <w:vAlign w:val="bottom"/>
          </w:tcPr>
          <w:p w14:paraId="6FCE1D38"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37" w:type="dxa"/>
            <w:tcBorders>
              <w:top w:val="single" w:sz="4" w:space="0" w:color="auto"/>
            </w:tcBorders>
            <w:shd w:val="clear" w:color="auto" w:fill="auto"/>
            <w:vAlign w:val="bottom"/>
          </w:tcPr>
          <w:p w14:paraId="5143DD8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c>
          <w:tcPr>
            <w:tcW w:w="1437" w:type="dxa"/>
            <w:tcBorders>
              <w:top w:val="single" w:sz="4" w:space="0" w:color="auto"/>
            </w:tcBorders>
            <w:shd w:val="clear" w:color="auto" w:fill="auto"/>
            <w:vAlign w:val="bottom"/>
          </w:tcPr>
          <w:p w14:paraId="3395C148"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43" w:type="dxa"/>
            <w:tcBorders>
              <w:top w:val="single" w:sz="4" w:space="0" w:color="auto"/>
            </w:tcBorders>
            <w:shd w:val="clear" w:color="auto" w:fill="auto"/>
            <w:vAlign w:val="bottom"/>
          </w:tcPr>
          <w:p w14:paraId="1324C711"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r>
      <w:tr w:rsidR="00A31A3A" w:rsidRPr="003709B5" w14:paraId="59F86A18" w14:textId="77777777" w:rsidTr="003817C7">
        <w:tc>
          <w:tcPr>
            <w:tcW w:w="3715" w:type="dxa"/>
            <w:shd w:val="clear" w:color="auto" w:fill="auto"/>
            <w:vAlign w:val="bottom"/>
          </w:tcPr>
          <w:p w14:paraId="5DB4D93B"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37" w:type="dxa"/>
            <w:tcBorders>
              <w:bottom w:val="single" w:sz="4" w:space="0" w:color="auto"/>
            </w:tcBorders>
            <w:shd w:val="clear" w:color="auto" w:fill="auto"/>
            <w:vAlign w:val="bottom"/>
          </w:tcPr>
          <w:p w14:paraId="7DFE9900"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vAlign w:val="bottom"/>
          </w:tcPr>
          <w:p w14:paraId="2B409CC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vAlign w:val="bottom"/>
          </w:tcPr>
          <w:p w14:paraId="68CB108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3" w:type="dxa"/>
            <w:tcBorders>
              <w:bottom w:val="single" w:sz="4" w:space="0" w:color="auto"/>
            </w:tcBorders>
            <w:shd w:val="clear" w:color="auto" w:fill="auto"/>
            <w:vAlign w:val="bottom"/>
          </w:tcPr>
          <w:p w14:paraId="5144DDA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A31A3A" w:rsidRPr="003709B5" w14:paraId="2F31BB16" w14:textId="77777777" w:rsidTr="003817C7">
        <w:tc>
          <w:tcPr>
            <w:tcW w:w="3715" w:type="dxa"/>
            <w:shd w:val="clear" w:color="auto" w:fill="auto"/>
            <w:vAlign w:val="bottom"/>
          </w:tcPr>
          <w:p w14:paraId="2A0B026C"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37" w:type="dxa"/>
            <w:tcBorders>
              <w:top w:val="single" w:sz="4" w:space="0" w:color="auto"/>
            </w:tcBorders>
            <w:shd w:val="clear" w:color="auto" w:fill="FAFAFA"/>
            <w:vAlign w:val="bottom"/>
          </w:tcPr>
          <w:p w14:paraId="0368ABB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vAlign w:val="bottom"/>
          </w:tcPr>
          <w:p w14:paraId="618FA9E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vAlign w:val="bottom"/>
          </w:tcPr>
          <w:p w14:paraId="5F76AFE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vAlign w:val="bottom"/>
          </w:tcPr>
          <w:p w14:paraId="674723B5"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A31A3A" w:rsidRPr="003709B5" w14:paraId="5579DCB6" w14:textId="77777777" w:rsidTr="003817C7">
        <w:tc>
          <w:tcPr>
            <w:tcW w:w="3715" w:type="dxa"/>
            <w:shd w:val="clear" w:color="auto" w:fill="auto"/>
            <w:vAlign w:val="bottom"/>
          </w:tcPr>
          <w:p w14:paraId="21E2F6CA" w14:textId="77777777" w:rsidR="00A31A3A" w:rsidRPr="003709B5" w:rsidRDefault="00A31A3A" w:rsidP="003709B5">
            <w:pPr>
              <w:overflowPunct/>
              <w:autoSpaceDE/>
              <w:autoSpaceDN/>
              <w:adjustRightInd/>
              <w:ind w:left="-113" w:right="-117"/>
              <w:textAlignment w:val="auto"/>
              <w:rPr>
                <w:rFonts w:ascii="Arial" w:hAnsi="Arial" w:cs="Arial"/>
                <w:spacing w:val="-4"/>
                <w:sz w:val="18"/>
                <w:szCs w:val="18"/>
                <w:lang w:val="en-GB"/>
              </w:rPr>
            </w:pPr>
            <w:r w:rsidRPr="003709B5">
              <w:rPr>
                <w:rFonts w:ascii="Arial" w:hAnsi="Arial" w:cs="Arial"/>
                <w:spacing w:val="-4"/>
                <w:sz w:val="18"/>
                <w:szCs w:val="18"/>
                <w:lang w:val="en-GB"/>
              </w:rPr>
              <w:t>Cost of real estate development</w:t>
            </w:r>
          </w:p>
        </w:tc>
        <w:tc>
          <w:tcPr>
            <w:tcW w:w="1437" w:type="dxa"/>
            <w:shd w:val="clear" w:color="auto" w:fill="FAFAFA"/>
          </w:tcPr>
          <w:p w14:paraId="1B2254E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43,296,025</w:t>
            </w:r>
          </w:p>
        </w:tc>
        <w:tc>
          <w:tcPr>
            <w:tcW w:w="1437" w:type="dxa"/>
            <w:shd w:val="clear" w:color="auto" w:fill="auto"/>
          </w:tcPr>
          <w:p w14:paraId="0F204AF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107,020,458</w:t>
            </w:r>
          </w:p>
        </w:tc>
        <w:tc>
          <w:tcPr>
            <w:tcW w:w="1437" w:type="dxa"/>
            <w:shd w:val="clear" w:color="auto" w:fill="FAFAFA"/>
          </w:tcPr>
          <w:p w14:paraId="64E86A7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43,296,025</w:t>
            </w:r>
          </w:p>
        </w:tc>
        <w:tc>
          <w:tcPr>
            <w:tcW w:w="1443" w:type="dxa"/>
            <w:shd w:val="clear" w:color="auto" w:fill="auto"/>
          </w:tcPr>
          <w:p w14:paraId="4348A8A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107,020,458</w:t>
            </w:r>
          </w:p>
        </w:tc>
      </w:tr>
      <w:tr w:rsidR="00A31A3A" w:rsidRPr="003709B5" w14:paraId="7194B4E9" w14:textId="77777777" w:rsidTr="003817C7">
        <w:tc>
          <w:tcPr>
            <w:tcW w:w="3715" w:type="dxa"/>
            <w:shd w:val="clear" w:color="auto" w:fill="auto"/>
            <w:vAlign w:val="bottom"/>
          </w:tcPr>
          <w:p w14:paraId="3F15231C" w14:textId="77777777" w:rsidR="00A31A3A" w:rsidRPr="003709B5" w:rsidRDefault="00A31A3A"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Sales promotion expenses </w:t>
            </w:r>
          </w:p>
        </w:tc>
        <w:tc>
          <w:tcPr>
            <w:tcW w:w="1437" w:type="dxa"/>
            <w:shd w:val="clear" w:color="auto" w:fill="FAFAFA"/>
          </w:tcPr>
          <w:p w14:paraId="28F0BFB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30,349,116</w:t>
            </w:r>
          </w:p>
        </w:tc>
        <w:tc>
          <w:tcPr>
            <w:tcW w:w="1437" w:type="dxa"/>
            <w:shd w:val="clear" w:color="auto" w:fill="auto"/>
          </w:tcPr>
          <w:p w14:paraId="36F7A17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61,268,872</w:t>
            </w:r>
          </w:p>
        </w:tc>
        <w:tc>
          <w:tcPr>
            <w:tcW w:w="1437" w:type="dxa"/>
            <w:shd w:val="clear" w:color="auto" w:fill="FAFAFA"/>
          </w:tcPr>
          <w:p w14:paraId="54F9AE0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13,907,659</w:t>
            </w:r>
          </w:p>
        </w:tc>
        <w:tc>
          <w:tcPr>
            <w:tcW w:w="1443" w:type="dxa"/>
            <w:shd w:val="clear" w:color="auto" w:fill="auto"/>
          </w:tcPr>
          <w:p w14:paraId="099699B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33,438,305</w:t>
            </w:r>
          </w:p>
        </w:tc>
      </w:tr>
      <w:tr w:rsidR="00A31A3A" w:rsidRPr="003709B5" w14:paraId="7301D2BC" w14:textId="77777777" w:rsidTr="003817C7">
        <w:tc>
          <w:tcPr>
            <w:tcW w:w="3715" w:type="dxa"/>
            <w:shd w:val="clear" w:color="auto" w:fill="auto"/>
            <w:vAlign w:val="bottom"/>
          </w:tcPr>
          <w:p w14:paraId="70ED32E5" w14:textId="77777777" w:rsidR="00A31A3A" w:rsidRPr="003709B5" w:rsidRDefault="00A31A3A"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Employee related expenses</w:t>
            </w:r>
          </w:p>
        </w:tc>
        <w:tc>
          <w:tcPr>
            <w:tcW w:w="1437" w:type="dxa"/>
            <w:shd w:val="clear" w:color="auto" w:fill="FAFAFA"/>
          </w:tcPr>
          <w:p w14:paraId="56C67CE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465,410,007</w:t>
            </w:r>
          </w:p>
        </w:tc>
        <w:tc>
          <w:tcPr>
            <w:tcW w:w="1437" w:type="dxa"/>
            <w:shd w:val="clear" w:color="auto" w:fill="auto"/>
          </w:tcPr>
          <w:p w14:paraId="17B220DB"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579,839,656</w:t>
            </w:r>
          </w:p>
        </w:tc>
        <w:tc>
          <w:tcPr>
            <w:tcW w:w="1437" w:type="dxa"/>
            <w:shd w:val="clear" w:color="auto" w:fill="FAFAFA"/>
          </w:tcPr>
          <w:p w14:paraId="27A325DC"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279,757,285</w:t>
            </w:r>
          </w:p>
        </w:tc>
        <w:tc>
          <w:tcPr>
            <w:tcW w:w="1443" w:type="dxa"/>
            <w:shd w:val="clear" w:color="auto" w:fill="auto"/>
          </w:tcPr>
          <w:p w14:paraId="38F03A8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318,610,108</w:t>
            </w:r>
          </w:p>
        </w:tc>
      </w:tr>
      <w:tr w:rsidR="00A31A3A" w:rsidRPr="003709B5" w14:paraId="0CA73E1B" w14:textId="77777777" w:rsidTr="003817C7">
        <w:tc>
          <w:tcPr>
            <w:tcW w:w="3715" w:type="dxa"/>
            <w:shd w:val="clear" w:color="auto" w:fill="auto"/>
            <w:vAlign w:val="bottom"/>
          </w:tcPr>
          <w:p w14:paraId="27FE6F02" w14:textId="77777777" w:rsidR="00A31A3A" w:rsidRPr="003709B5" w:rsidRDefault="00A31A3A"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Depreciation and amortisation</w:t>
            </w:r>
          </w:p>
        </w:tc>
        <w:tc>
          <w:tcPr>
            <w:tcW w:w="1437" w:type="dxa"/>
            <w:shd w:val="clear" w:color="auto" w:fill="FAFAFA"/>
          </w:tcPr>
          <w:p w14:paraId="66F56B2D" w14:textId="0F119520"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510,792,5</w:t>
            </w:r>
            <w:r w:rsidR="000D182F" w:rsidRPr="003709B5">
              <w:rPr>
                <w:rFonts w:ascii="Arial" w:hAnsi="Arial" w:cs="Arial"/>
                <w:sz w:val="18"/>
                <w:szCs w:val="18"/>
              </w:rPr>
              <w:t>49</w:t>
            </w:r>
          </w:p>
        </w:tc>
        <w:tc>
          <w:tcPr>
            <w:tcW w:w="1437" w:type="dxa"/>
            <w:shd w:val="clear" w:color="auto" w:fill="auto"/>
          </w:tcPr>
          <w:p w14:paraId="701D9A2D"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517,394,268</w:t>
            </w:r>
          </w:p>
        </w:tc>
        <w:tc>
          <w:tcPr>
            <w:tcW w:w="1437" w:type="dxa"/>
            <w:shd w:val="clear" w:color="auto" w:fill="FAFAFA"/>
          </w:tcPr>
          <w:p w14:paraId="3AB0A1B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238,878,048</w:t>
            </w:r>
          </w:p>
        </w:tc>
        <w:tc>
          <w:tcPr>
            <w:tcW w:w="1443" w:type="dxa"/>
            <w:shd w:val="clear" w:color="auto" w:fill="auto"/>
          </w:tcPr>
          <w:p w14:paraId="2538BC9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235,786,194</w:t>
            </w:r>
          </w:p>
        </w:tc>
      </w:tr>
      <w:tr w:rsidR="00A31A3A" w:rsidRPr="003709B5" w14:paraId="535BB60D" w14:textId="77777777" w:rsidTr="003817C7">
        <w:tc>
          <w:tcPr>
            <w:tcW w:w="3715" w:type="dxa"/>
            <w:shd w:val="clear" w:color="auto" w:fill="auto"/>
            <w:vAlign w:val="bottom"/>
          </w:tcPr>
          <w:p w14:paraId="0706381A" w14:textId="72E2110B" w:rsidR="00A31A3A" w:rsidRPr="003709B5" w:rsidRDefault="00A31A3A"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Losses on impairment of</w:t>
            </w:r>
            <w:r w:rsidR="00D5237D" w:rsidRPr="003709B5">
              <w:rPr>
                <w:rFonts w:ascii="Arial" w:hAnsi="Arial" w:cs="Arial"/>
                <w:sz w:val="18"/>
                <w:szCs w:val="18"/>
                <w:lang w:val="en-GB"/>
              </w:rPr>
              <w:t xml:space="preserve"> non-financial</w:t>
            </w:r>
            <w:r w:rsidRPr="003709B5">
              <w:rPr>
                <w:rFonts w:ascii="Arial" w:hAnsi="Arial" w:cs="Arial"/>
                <w:sz w:val="18"/>
                <w:szCs w:val="18"/>
                <w:lang w:val="en-GB"/>
              </w:rPr>
              <w:t xml:space="preserve"> assets</w:t>
            </w:r>
          </w:p>
        </w:tc>
        <w:tc>
          <w:tcPr>
            <w:tcW w:w="1437" w:type="dxa"/>
            <w:shd w:val="clear" w:color="auto" w:fill="FAFAFA"/>
          </w:tcPr>
          <w:p w14:paraId="14A2E9F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559,997,014</w:t>
            </w:r>
          </w:p>
        </w:tc>
        <w:tc>
          <w:tcPr>
            <w:tcW w:w="1437" w:type="dxa"/>
            <w:shd w:val="clear" w:color="auto" w:fill="auto"/>
          </w:tcPr>
          <w:p w14:paraId="48F60B6F"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37" w:type="dxa"/>
            <w:shd w:val="clear" w:color="auto" w:fill="FAFAFA"/>
          </w:tcPr>
          <w:p w14:paraId="22217A5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559,997,014</w:t>
            </w:r>
          </w:p>
        </w:tc>
        <w:tc>
          <w:tcPr>
            <w:tcW w:w="1443" w:type="dxa"/>
            <w:shd w:val="clear" w:color="auto" w:fill="auto"/>
          </w:tcPr>
          <w:p w14:paraId="795F2D59"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lang w:val="en-GB"/>
              </w:rPr>
              <w:t>-</w:t>
            </w:r>
          </w:p>
        </w:tc>
      </w:tr>
      <w:tr w:rsidR="00A31A3A" w:rsidRPr="003709B5" w14:paraId="5A44ABDB" w14:textId="77777777" w:rsidTr="00D5237D">
        <w:trPr>
          <w:trHeight w:val="221"/>
        </w:trPr>
        <w:tc>
          <w:tcPr>
            <w:tcW w:w="3715" w:type="dxa"/>
            <w:shd w:val="clear" w:color="auto" w:fill="auto"/>
            <w:vAlign w:val="bottom"/>
          </w:tcPr>
          <w:p w14:paraId="00640158" w14:textId="65B4D632" w:rsidR="00A31A3A" w:rsidRPr="003709B5" w:rsidRDefault="00A31A3A" w:rsidP="003709B5">
            <w:pPr>
              <w:overflowPunct/>
              <w:autoSpaceDE/>
              <w:autoSpaceDN/>
              <w:adjustRightInd/>
              <w:ind w:right="-117" w:hanging="104"/>
              <w:textAlignment w:val="auto"/>
              <w:rPr>
                <w:rFonts w:ascii="Arial" w:hAnsi="Arial" w:cs="Arial"/>
                <w:sz w:val="18"/>
                <w:szCs w:val="18"/>
                <w:lang w:val="en-GB"/>
              </w:rPr>
            </w:pPr>
            <w:r w:rsidRPr="003709B5">
              <w:rPr>
                <w:rFonts w:ascii="Arial" w:hAnsi="Arial" w:cs="Arial"/>
                <w:sz w:val="18"/>
                <w:szCs w:val="18"/>
                <w:lang w:val="en-GB"/>
              </w:rPr>
              <w:t xml:space="preserve">Expected credit losses on financial assets </w:t>
            </w:r>
          </w:p>
        </w:tc>
        <w:tc>
          <w:tcPr>
            <w:tcW w:w="1437" w:type="dxa"/>
            <w:shd w:val="clear" w:color="auto" w:fill="FAFAFA"/>
          </w:tcPr>
          <w:p w14:paraId="2D81C6B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cs/>
                <w:lang w:val="en-GB"/>
              </w:rPr>
              <w:t>(</w:t>
            </w:r>
            <w:r w:rsidRPr="003709B5">
              <w:rPr>
                <w:rFonts w:ascii="Arial" w:hAnsi="Arial" w:cs="Arial"/>
                <w:sz w:val="18"/>
                <w:szCs w:val="18"/>
                <w:lang w:val="en-GB"/>
              </w:rPr>
              <w:t>515,687</w:t>
            </w:r>
            <w:r w:rsidRPr="003709B5">
              <w:rPr>
                <w:rFonts w:ascii="Arial" w:hAnsi="Arial" w:cs="Arial"/>
                <w:sz w:val="18"/>
                <w:szCs w:val="18"/>
              </w:rPr>
              <w:t>)</w:t>
            </w:r>
          </w:p>
        </w:tc>
        <w:tc>
          <w:tcPr>
            <w:tcW w:w="1437" w:type="dxa"/>
            <w:shd w:val="clear" w:color="auto" w:fill="auto"/>
          </w:tcPr>
          <w:p w14:paraId="206DADA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lang w:val="en-GB"/>
              </w:rPr>
              <w:t>63,517,732</w:t>
            </w:r>
          </w:p>
        </w:tc>
        <w:tc>
          <w:tcPr>
            <w:tcW w:w="1437" w:type="dxa"/>
            <w:shd w:val="clear" w:color="auto" w:fill="FAFAFA"/>
          </w:tcPr>
          <w:p w14:paraId="1D98CC9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lang w:val="en-GB"/>
              </w:rPr>
              <w:t>60,568,820</w:t>
            </w:r>
          </w:p>
        </w:tc>
        <w:tc>
          <w:tcPr>
            <w:tcW w:w="1443" w:type="dxa"/>
            <w:shd w:val="clear" w:color="auto" w:fill="auto"/>
          </w:tcPr>
          <w:p w14:paraId="216C7EA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lang w:val="en-GB"/>
              </w:rPr>
              <w:t>64,024,153</w:t>
            </w:r>
          </w:p>
        </w:tc>
      </w:tr>
      <w:tr w:rsidR="00A31A3A" w:rsidRPr="003709B5" w14:paraId="07FC05B1" w14:textId="77777777" w:rsidTr="003817C7">
        <w:tc>
          <w:tcPr>
            <w:tcW w:w="3715" w:type="dxa"/>
            <w:shd w:val="clear" w:color="auto" w:fill="auto"/>
            <w:vAlign w:val="bottom"/>
          </w:tcPr>
          <w:p w14:paraId="1781D7D0" w14:textId="77777777" w:rsidR="00A31A3A" w:rsidRPr="003709B5" w:rsidRDefault="00A31A3A"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Operating lease rental expense</w:t>
            </w:r>
          </w:p>
        </w:tc>
        <w:tc>
          <w:tcPr>
            <w:tcW w:w="1437" w:type="dxa"/>
            <w:shd w:val="clear" w:color="auto" w:fill="FAFAFA"/>
          </w:tcPr>
          <w:p w14:paraId="6B41059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657,985</w:t>
            </w:r>
          </w:p>
        </w:tc>
        <w:tc>
          <w:tcPr>
            <w:tcW w:w="1437" w:type="dxa"/>
            <w:shd w:val="clear" w:color="auto" w:fill="auto"/>
          </w:tcPr>
          <w:p w14:paraId="387FCF6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4,617,633</w:t>
            </w:r>
          </w:p>
        </w:tc>
        <w:tc>
          <w:tcPr>
            <w:tcW w:w="1437" w:type="dxa"/>
            <w:shd w:val="clear" w:color="auto" w:fill="FAFAFA"/>
          </w:tcPr>
          <w:p w14:paraId="1A43F3E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782,408</w:t>
            </w:r>
          </w:p>
        </w:tc>
        <w:tc>
          <w:tcPr>
            <w:tcW w:w="1443" w:type="dxa"/>
            <w:shd w:val="clear" w:color="auto" w:fill="auto"/>
          </w:tcPr>
          <w:p w14:paraId="3BF02D0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3,448,773</w:t>
            </w:r>
          </w:p>
        </w:tc>
      </w:tr>
      <w:tr w:rsidR="00A31A3A" w:rsidRPr="003709B5" w14:paraId="3877C1C2" w14:textId="77777777" w:rsidTr="003817C7">
        <w:tc>
          <w:tcPr>
            <w:tcW w:w="3715" w:type="dxa"/>
            <w:shd w:val="clear" w:color="auto" w:fill="auto"/>
            <w:vAlign w:val="bottom"/>
          </w:tcPr>
          <w:p w14:paraId="6A7307DA" w14:textId="77777777" w:rsidR="00A31A3A" w:rsidRPr="003709B5" w:rsidRDefault="00A31A3A"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Business management expense </w:t>
            </w:r>
          </w:p>
        </w:tc>
        <w:tc>
          <w:tcPr>
            <w:tcW w:w="1437" w:type="dxa"/>
            <w:shd w:val="clear" w:color="auto" w:fill="FAFAFA"/>
          </w:tcPr>
          <w:p w14:paraId="5A012B02"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22,908,580</w:t>
            </w:r>
          </w:p>
        </w:tc>
        <w:tc>
          <w:tcPr>
            <w:tcW w:w="1437" w:type="dxa"/>
            <w:shd w:val="clear" w:color="auto" w:fill="auto"/>
          </w:tcPr>
          <w:p w14:paraId="79DBCC61"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37,254,994</w:t>
            </w:r>
          </w:p>
        </w:tc>
        <w:tc>
          <w:tcPr>
            <w:tcW w:w="1437" w:type="dxa"/>
            <w:shd w:val="clear" w:color="auto" w:fill="FAFAFA"/>
          </w:tcPr>
          <w:p w14:paraId="003CB195"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9,077,287</w:t>
            </w:r>
          </w:p>
        </w:tc>
        <w:tc>
          <w:tcPr>
            <w:tcW w:w="1443" w:type="dxa"/>
            <w:shd w:val="clear" w:color="auto" w:fill="auto"/>
          </w:tcPr>
          <w:p w14:paraId="33755CD9"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15,868,372</w:t>
            </w:r>
          </w:p>
        </w:tc>
      </w:tr>
      <w:tr w:rsidR="00A31A3A" w:rsidRPr="003709B5" w14:paraId="63E0D896" w14:textId="77777777" w:rsidTr="003817C7">
        <w:tc>
          <w:tcPr>
            <w:tcW w:w="3715" w:type="dxa"/>
            <w:shd w:val="clear" w:color="auto" w:fill="auto"/>
            <w:vAlign w:val="bottom"/>
          </w:tcPr>
          <w:p w14:paraId="6550F7EE" w14:textId="77777777" w:rsidR="00A31A3A" w:rsidRPr="003709B5" w:rsidRDefault="00A31A3A"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Repair and maintenance expense</w:t>
            </w:r>
          </w:p>
        </w:tc>
        <w:tc>
          <w:tcPr>
            <w:tcW w:w="1437" w:type="dxa"/>
            <w:shd w:val="clear" w:color="auto" w:fill="FAFAFA"/>
          </w:tcPr>
          <w:p w14:paraId="6E445819"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35,809,434</w:t>
            </w:r>
          </w:p>
        </w:tc>
        <w:tc>
          <w:tcPr>
            <w:tcW w:w="1437" w:type="dxa"/>
            <w:shd w:val="clear" w:color="auto" w:fill="auto"/>
          </w:tcPr>
          <w:p w14:paraId="4EF4B3D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41,151,499</w:t>
            </w:r>
          </w:p>
        </w:tc>
        <w:tc>
          <w:tcPr>
            <w:tcW w:w="1437" w:type="dxa"/>
            <w:shd w:val="clear" w:color="auto" w:fill="FAFAFA"/>
          </w:tcPr>
          <w:p w14:paraId="1CA4033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9,076,526</w:t>
            </w:r>
          </w:p>
        </w:tc>
        <w:tc>
          <w:tcPr>
            <w:tcW w:w="1443" w:type="dxa"/>
            <w:shd w:val="clear" w:color="auto" w:fill="auto"/>
          </w:tcPr>
          <w:p w14:paraId="5B1C331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14,215,206</w:t>
            </w:r>
          </w:p>
        </w:tc>
      </w:tr>
      <w:tr w:rsidR="00A31A3A" w:rsidRPr="003709B5" w14:paraId="47305340" w14:textId="77777777" w:rsidTr="003817C7">
        <w:tc>
          <w:tcPr>
            <w:tcW w:w="3715" w:type="dxa"/>
            <w:shd w:val="clear" w:color="auto" w:fill="auto"/>
            <w:vAlign w:val="bottom"/>
          </w:tcPr>
          <w:p w14:paraId="43E1ED86" w14:textId="77777777" w:rsidR="00A31A3A" w:rsidRPr="003709B5" w:rsidRDefault="00A31A3A"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Real estate transfer related expense</w:t>
            </w:r>
          </w:p>
        </w:tc>
        <w:tc>
          <w:tcPr>
            <w:tcW w:w="1437" w:type="dxa"/>
            <w:shd w:val="clear" w:color="auto" w:fill="FAFAFA"/>
          </w:tcPr>
          <w:p w14:paraId="4D621142"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2,770,895</w:t>
            </w:r>
          </w:p>
        </w:tc>
        <w:tc>
          <w:tcPr>
            <w:tcW w:w="1437" w:type="dxa"/>
            <w:shd w:val="clear" w:color="auto" w:fill="auto"/>
          </w:tcPr>
          <w:p w14:paraId="463CFA2D"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7,282,698</w:t>
            </w:r>
          </w:p>
        </w:tc>
        <w:tc>
          <w:tcPr>
            <w:tcW w:w="1437" w:type="dxa"/>
            <w:shd w:val="clear" w:color="auto" w:fill="FAFAFA"/>
          </w:tcPr>
          <w:p w14:paraId="2C566B1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2,770,895</w:t>
            </w:r>
          </w:p>
        </w:tc>
        <w:tc>
          <w:tcPr>
            <w:tcW w:w="1443" w:type="dxa"/>
            <w:shd w:val="clear" w:color="auto" w:fill="auto"/>
          </w:tcPr>
          <w:p w14:paraId="0A57039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7,282,698</w:t>
            </w:r>
          </w:p>
        </w:tc>
      </w:tr>
      <w:tr w:rsidR="00A31A3A" w:rsidRPr="003709B5" w14:paraId="1906D230" w14:textId="77777777" w:rsidTr="003817C7">
        <w:tc>
          <w:tcPr>
            <w:tcW w:w="3715" w:type="dxa"/>
            <w:shd w:val="clear" w:color="auto" w:fill="auto"/>
            <w:vAlign w:val="bottom"/>
          </w:tcPr>
          <w:p w14:paraId="23F690F9" w14:textId="77777777" w:rsidR="00A31A3A" w:rsidRPr="003709B5" w:rsidRDefault="00A31A3A" w:rsidP="003709B5">
            <w:pPr>
              <w:overflowPunct/>
              <w:autoSpaceDE/>
              <w:autoSpaceDN/>
              <w:adjustRightInd/>
              <w:ind w:right="-117" w:hanging="104"/>
              <w:textAlignment w:val="auto"/>
              <w:rPr>
                <w:rFonts w:ascii="Arial" w:hAnsi="Arial" w:cs="Arial"/>
                <w:sz w:val="18"/>
                <w:szCs w:val="18"/>
                <w:lang w:val="en-GB"/>
              </w:rPr>
            </w:pPr>
            <w:r w:rsidRPr="003709B5">
              <w:rPr>
                <w:rFonts w:ascii="Arial" w:hAnsi="Arial" w:cs="Arial"/>
                <w:sz w:val="18"/>
                <w:szCs w:val="18"/>
                <w:lang w:val="en-GB"/>
              </w:rPr>
              <w:t>Losses on impairment of investments</w:t>
            </w:r>
            <w:r w:rsidRPr="003709B5">
              <w:rPr>
                <w:rFonts w:ascii="Arial" w:hAnsi="Arial" w:cs="Arial"/>
                <w:sz w:val="18"/>
                <w:szCs w:val="18"/>
                <w:cs/>
                <w:lang w:val="en-GB"/>
              </w:rPr>
              <w:t xml:space="preserve"> </w:t>
            </w:r>
            <w:r w:rsidRPr="003709B5">
              <w:rPr>
                <w:rFonts w:ascii="Arial" w:hAnsi="Arial" w:cs="Arial"/>
                <w:sz w:val="18"/>
                <w:szCs w:val="18"/>
                <w:lang w:val="en-GB"/>
              </w:rPr>
              <w:t>in subsidiaries (reversal)</w:t>
            </w:r>
          </w:p>
        </w:tc>
        <w:tc>
          <w:tcPr>
            <w:tcW w:w="1437" w:type="dxa"/>
            <w:shd w:val="clear" w:color="auto" w:fill="FAFAFA"/>
            <w:vAlign w:val="bottom"/>
          </w:tcPr>
          <w:p w14:paraId="4524685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37" w:type="dxa"/>
            <w:shd w:val="clear" w:color="auto" w:fill="auto"/>
            <w:vAlign w:val="bottom"/>
          </w:tcPr>
          <w:p w14:paraId="20C2A652"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37" w:type="dxa"/>
            <w:shd w:val="clear" w:color="auto" w:fill="FAFAFA"/>
            <w:vAlign w:val="bottom"/>
          </w:tcPr>
          <w:p w14:paraId="667368C9"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(34,249,061)</w:t>
            </w:r>
          </w:p>
        </w:tc>
        <w:tc>
          <w:tcPr>
            <w:tcW w:w="1443" w:type="dxa"/>
            <w:shd w:val="clear" w:color="auto" w:fill="auto"/>
            <w:vAlign w:val="bottom"/>
          </w:tcPr>
          <w:p w14:paraId="7487CE6B"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158,782,992</w:t>
            </w:r>
          </w:p>
        </w:tc>
      </w:tr>
      <w:tr w:rsidR="00A31A3A" w:rsidRPr="003709B5" w14:paraId="52126971" w14:textId="77777777" w:rsidTr="003817C7">
        <w:tc>
          <w:tcPr>
            <w:tcW w:w="3715" w:type="dxa"/>
            <w:shd w:val="clear" w:color="auto" w:fill="auto"/>
            <w:vAlign w:val="bottom"/>
          </w:tcPr>
          <w:p w14:paraId="35BA43E5" w14:textId="77777777" w:rsidR="00A31A3A" w:rsidRPr="003709B5" w:rsidRDefault="00A31A3A" w:rsidP="003709B5">
            <w:pPr>
              <w:overflowPunct/>
              <w:autoSpaceDE/>
              <w:autoSpaceDN/>
              <w:adjustRightInd/>
              <w:ind w:left="-113" w:right="-117"/>
              <w:textAlignment w:val="auto"/>
              <w:rPr>
                <w:rFonts w:ascii="Arial" w:hAnsi="Arial" w:cs="Arial"/>
                <w:sz w:val="18"/>
                <w:szCs w:val="18"/>
                <w:cs/>
                <w:lang w:val="en-GB"/>
              </w:rPr>
            </w:pPr>
            <w:r w:rsidRPr="003709B5">
              <w:rPr>
                <w:rFonts w:ascii="Arial" w:hAnsi="Arial" w:cs="Arial"/>
                <w:sz w:val="18"/>
                <w:szCs w:val="18"/>
                <w:lang w:val="en-GB"/>
              </w:rPr>
              <w:t>Utilities expense</w:t>
            </w:r>
          </w:p>
        </w:tc>
        <w:tc>
          <w:tcPr>
            <w:tcW w:w="1437" w:type="dxa"/>
            <w:shd w:val="clear" w:color="auto" w:fill="FAFAFA"/>
          </w:tcPr>
          <w:p w14:paraId="45CB747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92,624,966</w:t>
            </w:r>
          </w:p>
        </w:tc>
        <w:tc>
          <w:tcPr>
            <w:tcW w:w="1437" w:type="dxa"/>
            <w:shd w:val="clear" w:color="auto" w:fill="auto"/>
          </w:tcPr>
          <w:p w14:paraId="293FF5FD"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112,093,409</w:t>
            </w:r>
          </w:p>
        </w:tc>
        <w:tc>
          <w:tcPr>
            <w:tcW w:w="1437" w:type="dxa"/>
            <w:shd w:val="clear" w:color="auto" w:fill="FAFAFA"/>
          </w:tcPr>
          <w:p w14:paraId="15CCAEF3"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38,545,478</w:t>
            </w:r>
          </w:p>
        </w:tc>
        <w:tc>
          <w:tcPr>
            <w:tcW w:w="1443" w:type="dxa"/>
            <w:shd w:val="clear" w:color="auto" w:fill="auto"/>
          </w:tcPr>
          <w:p w14:paraId="6860510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43,907,560</w:t>
            </w:r>
          </w:p>
        </w:tc>
      </w:tr>
    </w:tbl>
    <w:p w14:paraId="6955D7F3" w14:textId="77777777" w:rsidR="00A31A3A" w:rsidRPr="003709B5" w:rsidRDefault="00A31A3A" w:rsidP="003709B5">
      <w:pPr>
        <w:ind w:left="540" w:hanging="540"/>
        <w:jc w:val="thaiDistribute"/>
        <w:rPr>
          <w:rFonts w:ascii="Arial" w:hAnsi="Arial" w:cs="Arial"/>
          <w:b/>
          <w:bCs/>
          <w:sz w:val="18"/>
          <w:szCs w:val="18"/>
        </w:rPr>
      </w:pPr>
    </w:p>
    <w:p w14:paraId="1D4A7AB1" w14:textId="77777777" w:rsidR="00A31A3A" w:rsidRPr="003709B5" w:rsidRDefault="00A31A3A" w:rsidP="003709B5">
      <w:pPr>
        <w:ind w:left="540" w:hanging="540"/>
        <w:jc w:val="thaiDistribute"/>
        <w:rPr>
          <w:rFonts w:ascii="Arial" w:hAnsi="Arial" w:cs="Arial"/>
          <w:b/>
          <w:bCs/>
          <w:sz w:val="18"/>
          <w:szCs w:val="18"/>
        </w:rPr>
      </w:pPr>
    </w:p>
    <w:tbl>
      <w:tblPr>
        <w:tblW w:w="9475" w:type="dxa"/>
        <w:shd w:val="clear" w:color="auto" w:fill="FFA543"/>
        <w:tblLook w:val="04A0" w:firstRow="1" w:lastRow="0" w:firstColumn="1" w:lastColumn="0" w:noHBand="0" w:noVBand="1"/>
      </w:tblPr>
      <w:tblGrid>
        <w:gridCol w:w="9475"/>
      </w:tblGrid>
      <w:tr w:rsidR="00A31A3A" w:rsidRPr="003709B5" w14:paraId="500C9931" w14:textId="77777777" w:rsidTr="003817C7">
        <w:trPr>
          <w:trHeight w:val="386"/>
        </w:trPr>
        <w:tc>
          <w:tcPr>
            <w:tcW w:w="9475" w:type="dxa"/>
            <w:shd w:val="clear" w:color="auto" w:fill="FFA543"/>
            <w:vAlign w:val="center"/>
          </w:tcPr>
          <w:p w14:paraId="4D51A3FA" w14:textId="1BDA891E"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3</w:t>
            </w:r>
            <w:r w:rsidR="00762285" w:rsidRPr="003709B5">
              <w:rPr>
                <w:rFonts w:ascii="Arial" w:hAnsi="Arial" w:cs="Arial"/>
                <w:b/>
                <w:bCs/>
                <w:color w:val="FFFFFF"/>
                <w:sz w:val="18"/>
                <w:szCs w:val="18"/>
                <w:lang w:val="en-GB" w:eastAsia="th-TH"/>
              </w:rPr>
              <w:t>4</w:t>
            </w:r>
            <w:r w:rsidRPr="003709B5">
              <w:rPr>
                <w:rFonts w:ascii="Arial" w:hAnsi="Arial" w:cs="Arial"/>
                <w:b/>
                <w:bCs/>
                <w:color w:val="FFFFFF"/>
                <w:sz w:val="18"/>
                <w:szCs w:val="18"/>
                <w:lang w:val="en-GB" w:eastAsia="th-TH"/>
              </w:rPr>
              <w:tab/>
              <w:t xml:space="preserve">Income tax </w:t>
            </w:r>
          </w:p>
        </w:tc>
      </w:tr>
    </w:tbl>
    <w:p w14:paraId="0E5DD1CF" w14:textId="77777777" w:rsidR="00A31A3A" w:rsidRPr="003709B5" w:rsidRDefault="00A31A3A" w:rsidP="003709B5">
      <w:pPr>
        <w:ind w:left="540" w:hanging="540"/>
        <w:jc w:val="thaiDistribute"/>
        <w:rPr>
          <w:rFonts w:ascii="Arial" w:hAnsi="Arial" w:cs="Arial"/>
          <w:b/>
          <w:bCs/>
          <w:sz w:val="18"/>
          <w:szCs w:val="18"/>
        </w:rPr>
      </w:pPr>
    </w:p>
    <w:p w14:paraId="40469FFB" w14:textId="77777777" w:rsidR="00A31A3A" w:rsidRPr="003709B5" w:rsidRDefault="00A31A3A" w:rsidP="003709B5">
      <w:pPr>
        <w:ind w:left="540" w:hanging="540"/>
        <w:jc w:val="thaiDistribute"/>
        <w:rPr>
          <w:rFonts w:ascii="Arial" w:hAnsi="Arial" w:cs="Arial"/>
          <w:sz w:val="18"/>
          <w:szCs w:val="18"/>
        </w:rPr>
      </w:pPr>
      <w:r w:rsidRPr="003709B5">
        <w:rPr>
          <w:rFonts w:ascii="Arial" w:hAnsi="Arial" w:cs="Arial"/>
          <w:sz w:val="18"/>
          <w:szCs w:val="18"/>
        </w:rPr>
        <w:t>Income tax for the year is as follows:</w:t>
      </w:r>
    </w:p>
    <w:tbl>
      <w:tblPr>
        <w:tblW w:w="9453" w:type="dxa"/>
        <w:tblLayout w:type="fixed"/>
        <w:tblLook w:val="04A0" w:firstRow="1" w:lastRow="0" w:firstColumn="1" w:lastColumn="0" w:noHBand="0" w:noVBand="1"/>
      </w:tblPr>
      <w:tblGrid>
        <w:gridCol w:w="3701"/>
        <w:gridCol w:w="1432"/>
        <w:gridCol w:w="1440"/>
        <w:gridCol w:w="1440"/>
        <w:gridCol w:w="1440"/>
      </w:tblGrid>
      <w:tr w:rsidR="00A31A3A" w:rsidRPr="003709B5" w14:paraId="3655A8D0" w14:textId="77777777" w:rsidTr="003817C7">
        <w:tc>
          <w:tcPr>
            <w:tcW w:w="3701" w:type="dxa"/>
            <w:shd w:val="clear" w:color="auto" w:fill="auto"/>
            <w:vAlign w:val="bottom"/>
          </w:tcPr>
          <w:p w14:paraId="70743958" w14:textId="77777777" w:rsidR="00A31A3A" w:rsidRPr="003709B5" w:rsidRDefault="00A31A3A" w:rsidP="003709B5">
            <w:pPr>
              <w:overflowPunct/>
              <w:autoSpaceDE/>
              <w:autoSpaceDN/>
              <w:adjustRightInd/>
              <w:ind w:left="431" w:right="-117"/>
              <w:jc w:val="both"/>
              <w:textAlignment w:val="auto"/>
              <w:rPr>
                <w:rFonts w:ascii="Arial" w:hAnsi="Arial" w:cs="Arial"/>
                <w:sz w:val="18"/>
                <w:szCs w:val="18"/>
              </w:rPr>
            </w:pPr>
          </w:p>
          <w:p w14:paraId="35C8EB04" w14:textId="77777777" w:rsidR="00A31A3A" w:rsidRPr="003709B5" w:rsidRDefault="00A31A3A" w:rsidP="003709B5">
            <w:pPr>
              <w:overflowPunct/>
              <w:autoSpaceDE/>
              <w:autoSpaceDN/>
              <w:adjustRightInd/>
              <w:ind w:left="431" w:right="-117"/>
              <w:jc w:val="both"/>
              <w:textAlignment w:val="auto"/>
              <w:rPr>
                <w:rFonts w:ascii="Arial" w:hAnsi="Arial" w:cs="Arial"/>
                <w:sz w:val="18"/>
                <w:szCs w:val="18"/>
              </w:rPr>
            </w:pPr>
          </w:p>
        </w:tc>
        <w:tc>
          <w:tcPr>
            <w:tcW w:w="2872" w:type="dxa"/>
            <w:gridSpan w:val="2"/>
            <w:tcBorders>
              <w:top w:val="single" w:sz="4" w:space="0" w:color="auto"/>
              <w:bottom w:val="single" w:sz="4" w:space="0" w:color="auto"/>
            </w:tcBorders>
            <w:shd w:val="clear" w:color="auto" w:fill="auto"/>
            <w:vAlign w:val="bottom"/>
          </w:tcPr>
          <w:p w14:paraId="77ECD0A4"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530D1BC3"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8EEEF2B"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415A0A9B"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7383F655" w14:textId="77777777" w:rsidTr="003817C7">
        <w:tc>
          <w:tcPr>
            <w:tcW w:w="3701" w:type="dxa"/>
            <w:shd w:val="clear" w:color="auto" w:fill="auto"/>
            <w:vAlign w:val="bottom"/>
          </w:tcPr>
          <w:p w14:paraId="0F39F880" w14:textId="77777777" w:rsidR="00A31A3A" w:rsidRPr="003709B5" w:rsidRDefault="00A31A3A" w:rsidP="003709B5">
            <w:pPr>
              <w:overflowPunct/>
              <w:autoSpaceDE/>
              <w:autoSpaceDN/>
              <w:adjustRightInd/>
              <w:ind w:left="431" w:right="-117"/>
              <w:jc w:val="both"/>
              <w:textAlignment w:val="auto"/>
              <w:rPr>
                <w:rFonts w:ascii="Arial" w:hAnsi="Arial" w:cs="Arial"/>
                <w:sz w:val="18"/>
                <w:szCs w:val="18"/>
              </w:rPr>
            </w:pPr>
          </w:p>
        </w:tc>
        <w:tc>
          <w:tcPr>
            <w:tcW w:w="1432" w:type="dxa"/>
            <w:tcBorders>
              <w:top w:val="single" w:sz="4" w:space="0" w:color="auto"/>
            </w:tcBorders>
            <w:shd w:val="clear" w:color="auto" w:fill="auto"/>
            <w:vAlign w:val="bottom"/>
          </w:tcPr>
          <w:p w14:paraId="3DFEFE2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40" w:type="dxa"/>
            <w:tcBorders>
              <w:top w:val="single" w:sz="4" w:space="0" w:color="auto"/>
            </w:tcBorders>
            <w:shd w:val="clear" w:color="auto" w:fill="auto"/>
            <w:vAlign w:val="bottom"/>
          </w:tcPr>
          <w:p w14:paraId="7A69B63F"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c>
          <w:tcPr>
            <w:tcW w:w="1440" w:type="dxa"/>
            <w:tcBorders>
              <w:top w:val="single" w:sz="4" w:space="0" w:color="auto"/>
            </w:tcBorders>
            <w:shd w:val="clear" w:color="auto" w:fill="auto"/>
            <w:vAlign w:val="bottom"/>
          </w:tcPr>
          <w:p w14:paraId="44818E0A"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40" w:type="dxa"/>
            <w:tcBorders>
              <w:top w:val="single" w:sz="4" w:space="0" w:color="auto"/>
            </w:tcBorders>
            <w:shd w:val="clear" w:color="auto" w:fill="auto"/>
            <w:vAlign w:val="bottom"/>
          </w:tcPr>
          <w:p w14:paraId="3932F8EA"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r>
      <w:tr w:rsidR="00A31A3A" w:rsidRPr="003709B5" w14:paraId="3568F0CB" w14:textId="77777777" w:rsidTr="003817C7">
        <w:trPr>
          <w:trHeight w:val="108"/>
        </w:trPr>
        <w:tc>
          <w:tcPr>
            <w:tcW w:w="3701" w:type="dxa"/>
            <w:shd w:val="clear" w:color="auto" w:fill="auto"/>
            <w:vAlign w:val="bottom"/>
          </w:tcPr>
          <w:p w14:paraId="288E061A" w14:textId="77777777" w:rsidR="00A31A3A" w:rsidRPr="003709B5" w:rsidRDefault="00A31A3A" w:rsidP="003709B5">
            <w:pPr>
              <w:overflowPunct/>
              <w:autoSpaceDE/>
              <w:autoSpaceDN/>
              <w:adjustRightInd/>
              <w:ind w:left="431" w:right="-117"/>
              <w:jc w:val="both"/>
              <w:textAlignment w:val="auto"/>
              <w:rPr>
                <w:rFonts w:ascii="Arial" w:hAnsi="Arial" w:cs="Arial"/>
                <w:sz w:val="18"/>
                <w:szCs w:val="18"/>
              </w:rPr>
            </w:pPr>
          </w:p>
        </w:tc>
        <w:tc>
          <w:tcPr>
            <w:tcW w:w="1432" w:type="dxa"/>
            <w:tcBorders>
              <w:bottom w:val="single" w:sz="4" w:space="0" w:color="auto"/>
            </w:tcBorders>
            <w:shd w:val="clear" w:color="auto" w:fill="auto"/>
            <w:vAlign w:val="bottom"/>
          </w:tcPr>
          <w:p w14:paraId="6B8CEA96"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18105FD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4739DC4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11C45E79"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A31A3A" w:rsidRPr="003709B5" w14:paraId="7E864727" w14:textId="77777777" w:rsidTr="003817C7">
        <w:tc>
          <w:tcPr>
            <w:tcW w:w="3701" w:type="dxa"/>
            <w:shd w:val="clear" w:color="auto" w:fill="auto"/>
            <w:vAlign w:val="bottom"/>
          </w:tcPr>
          <w:p w14:paraId="15EA755D" w14:textId="77777777" w:rsidR="00A31A3A" w:rsidRPr="003709B5" w:rsidRDefault="00A31A3A" w:rsidP="003709B5">
            <w:pPr>
              <w:overflowPunct/>
              <w:autoSpaceDE/>
              <w:autoSpaceDN/>
              <w:adjustRightInd/>
              <w:ind w:left="431" w:right="-117"/>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5EA52D8D"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01D15FFB"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FAFAFA"/>
            <w:vAlign w:val="bottom"/>
          </w:tcPr>
          <w:p w14:paraId="585BC6EC"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53EB220E"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r>
      <w:tr w:rsidR="00A31A3A" w:rsidRPr="003709B5" w14:paraId="2EC491E0" w14:textId="77777777" w:rsidTr="003817C7">
        <w:tc>
          <w:tcPr>
            <w:tcW w:w="3701" w:type="dxa"/>
            <w:shd w:val="clear" w:color="auto" w:fill="auto"/>
            <w:vAlign w:val="bottom"/>
          </w:tcPr>
          <w:p w14:paraId="00649BBB" w14:textId="77777777" w:rsidR="00A31A3A" w:rsidRPr="003709B5" w:rsidRDefault="00A31A3A" w:rsidP="003709B5">
            <w:pPr>
              <w:overflowPunct/>
              <w:autoSpaceDE/>
              <w:autoSpaceDN/>
              <w:adjustRightInd/>
              <w:ind w:left="-82" w:right="-117"/>
              <w:textAlignment w:val="auto"/>
              <w:rPr>
                <w:rFonts w:ascii="Arial" w:hAnsi="Arial" w:cs="Arial"/>
                <w:sz w:val="18"/>
                <w:szCs w:val="18"/>
                <w:lang w:val="en-GB"/>
              </w:rPr>
            </w:pPr>
            <w:r w:rsidRPr="003709B5">
              <w:rPr>
                <w:rFonts w:ascii="Arial" w:hAnsi="Arial" w:cs="Arial"/>
                <w:sz w:val="18"/>
                <w:szCs w:val="18"/>
                <w:lang w:val="en-GB"/>
              </w:rPr>
              <w:t>Current tax:</w:t>
            </w:r>
          </w:p>
        </w:tc>
        <w:tc>
          <w:tcPr>
            <w:tcW w:w="1432" w:type="dxa"/>
            <w:shd w:val="clear" w:color="auto" w:fill="FAFAFA"/>
            <w:vAlign w:val="bottom"/>
          </w:tcPr>
          <w:p w14:paraId="2EB7127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404BA47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FAFAFA"/>
            <w:vAlign w:val="bottom"/>
          </w:tcPr>
          <w:p w14:paraId="30F2280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54F74FF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513DB9" w:rsidRPr="003709B5" w14:paraId="1A9658E9" w14:textId="77777777" w:rsidTr="003817C7">
        <w:tc>
          <w:tcPr>
            <w:tcW w:w="3701" w:type="dxa"/>
            <w:shd w:val="clear" w:color="auto" w:fill="auto"/>
            <w:vAlign w:val="bottom"/>
          </w:tcPr>
          <w:p w14:paraId="461D069B" w14:textId="77777777" w:rsidR="00513DB9" w:rsidRPr="003709B5" w:rsidRDefault="00513DB9" w:rsidP="003709B5">
            <w:pPr>
              <w:overflowPunct/>
              <w:autoSpaceDE/>
              <w:autoSpaceDN/>
              <w:adjustRightInd/>
              <w:ind w:left="-82" w:right="-117"/>
              <w:textAlignment w:val="auto"/>
              <w:rPr>
                <w:rFonts w:ascii="Arial" w:hAnsi="Arial" w:cs="Arial"/>
                <w:sz w:val="18"/>
                <w:szCs w:val="18"/>
                <w:lang w:val="en-GB"/>
              </w:rPr>
            </w:pPr>
            <w:r w:rsidRPr="003709B5">
              <w:rPr>
                <w:rFonts w:ascii="Arial" w:hAnsi="Arial" w:cs="Arial"/>
                <w:sz w:val="18"/>
                <w:szCs w:val="18"/>
                <w:lang w:val="en-GB"/>
              </w:rPr>
              <w:t>Current tax on profits for the year</w:t>
            </w:r>
          </w:p>
        </w:tc>
        <w:tc>
          <w:tcPr>
            <w:tcW w:w="1432" w:type="dxa"/>
            <w:shd w:val="clear" w:color="auto" w:fill="FAFAFA"/>
            <w:vAlign w:val="bottom"/>
          </w:tcPr>
          <w:p w14:paraId="6293460B" w14:textId="17825832" w:rsidR="00513DB9" w:rsidRPr="00BA57AE" w:rsidRDefault="00BA57AE" w:rsidP="003709B5">
            <w:pPr>
              <w:overflowPunct/>
              <w:autoSpaceDE/>
              <w:autoSpaceDN/>
              <w:adjustRightInd/>
              <w:ind w:right="-72"/>
              <w:jc w:val="right"/>
              <w:textAlignment w:val="auto"/>
              <w:rPr>
                <w:rFonts w:asciiTheme="minorHAnsi" w:hAnsiTheme="minorHAnsi" w:cstheme="minorHAnsi"/>
                <w:sz w:val="18"/>
                <w:szCs w:val="18"/>
              </w:rPr>
            </w:pPr>
            <w:r w:rsidRPr="00BA57AE">
              <w:rPr>
                <w:rFonts w:asciiTheme="minorHAnsi" w:hAnsiTheme="minorHAnsi" w:cstheme="minorHAnsi"/>
                <w:sz w:val="18"/>
                <w:szCs w:val="18"/>
              </w:rPr>
              <w:t>647,606,53</w:t>
            </w:r>
            <w:r w:rsidR="00FF49B7">
              <w:rPr>
                <w:rFonts w:asciiTheme="minorHAnsi" w:hAnsiTheme="minorHAnsi" w:cstheme="minorHAnsi"/>
                <w:sz w:val="18"/>
                <w:szCs w:val="18"/>
              </w:rPr>
              <w:t>8</w:t>
            </w:r>
          </w:p>
        </w:tc>
        <w:tc>
          <w:tcPr>
            <w:tcW w:w="1440" w:type="dxa"/>
            <w:vAlign w:val="bottom"/>
          </w:tcPr>
          <w:p w14:paraId="46F2F6C0" w14:textId="2019B484" w:rsidR="00513DB9" w:rsidRPr="003709B5" w:rsidRDefault="00513DB9"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lang w:val="en-GB"/>
              </w:rPr>
              <w:t>2</w:t>
            </w:r>
            <w:r w:rsidRPr="003709B5">
              <w:rPr>
                <w:rFonts w:ascii="Arial" w:hAnsi="Arial" w:cs="Arial"/>
                <w:sz w:val="18"/>
                <w:szCs w:val="18"/>
              </w:rPr>
              <w:t>,</w:t>
            </w:r>
            <w:r w:rsidRPr="003709B5">
              <w:rPr>
                <w:rFonts w:ascii="Arial" w:hAnsi="Arial" w:cs="Arial"/>
                <w:sz w:val="18"/>
                <w:szCs w:val="18"/>
                <w:lang w:val="en-GB"/>
              </w:rPr>
              <w:t>744</w:t>
            </w:r>
            <w:r w:rsidRPr="003709B5">
              <w:rPr>
                <w:rFonts w:ascii="Arial" w:hAnsi="Arial" w:cs="Arial"/>
                <w:sz w:val="18"/>
                <w:szCs w:val="18"/>
              </w:rPr>
              <w:t>,</w:t>
            </w:r>
            <w:r w:rsidRPr="003709B5">
              <w:rPr>
                <w:rFonts w:ascii="Arial" w:hAnsi="Arial" w:cs="Arial"/>
                <w:sz w:val="18"/>
                <w:szCs w:val="18"/>
                <w:lang w:val="en-GB"/>
              </w:rPr>
              <w:t>525</w:t>
            </w:r>
          </w:p>
        </w:tc>
        <w:tc>
          <w:tcPr>
            <w:tcW w:w="1440" w:type="dxa"/>
            <w:shd w:val="clear" w:color="auto" w:fill="FAFAFA"/>
            <w:vAlign w:val="bottom"/>
          </w:tcPr>
          <w:p w14:paraId="71F10D06" w14:textId="46B65D29" w:rsidR="00513DB9" w:rsidRPr="003709B5" w:rsidRDefault="00513DB9"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40" w:type="dxa"/>
            <w:vAlign w:val="bottom"/>
          </w:tcPr>
          <w:p w14:paraId="478D80E3" w14:textId="4EF43973" w:rsidR="00513DB9" w:rsidRPr="003709B5" w:rsidRDefault="00513DB9"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r>
      <w:tr w:rsidR="00513DB9" w:rsidRPr="003709B5" w14:paraId="79D192BD" w14:textId="77777777" w:rsidTr="003817C7">
        <w:tc>
          <w:tcPr>
            <w:tcW w:w="3701" w:type="dxa"/>
            <w:shd w:val="clear" w:color="auto" w:fill="auto"/>
            <w:vAlign w:val="bottom"/>
          </w:tcPr>
          <w:p w14:paraId="14DDB152" w14:textId="77777777" w:rsidR="00513DB9" w:rsidRPr="003709B5" w:rsidRDefault="00513DB9" w:rsidP="003709B5">
            <w:pPr>
              <w:overflowPunct/>
              <w:autoSpaceDE/>
              <w:autoSpaceDN/>
              <w:adjustRightInd/>
              <w:ind w:left="-82" w:right="-117"/>
              <w:textAlignment w:val="auto"/>
              <w:rPr>
                <w:rFonts w:ascii="Arial" w:hAnsi="Arial" w:cs="Arial"/>
                <w:sz w:val="18"/>
                <w:szCs w:val="18"/>
                <w:lang w:val="en-GB"/>
              </w:rPr>
            </w:pPr>
            <w:r w:rsidRPr="003709B5">
              <w:rPr>
                <w:rFonts w:ascii="Arial" w:hAnsi="Arial" w:cs="Arial"/>
                <w:sz w:val="18"/>
                <w:szCs w:val="18"/>
                <w:lang w:val="en-GB"/>
              </w:rPr>
              <w:t>Adjustments in respect of prior year</w:t>
            </w:r>
          </w:p>
        </w:tc>
        <w:tc>
          <w:tcPr>
            <w:tcW w:w="1432" w:type="dxa"/>
            <w:tcBorders>
              <w:bottom w:val="single" w:sz="4" w:space="0" w:color="auto"/>
            </w:tcBorders>
            <w:shd w:val="clear" w:color="auto" w:fill="FAFAFA"/>
            <w:vAlign w:val="bottom"/>
          </w:tcPr>
          <w:p w14:paraId="17E865FE" w14:textId="778FC6CD" w:rsidR="00513DB9" w:rsidRPr="003709B5" w:rsidRDefault="00F2403B" w:rsidP="003709B5">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499D7486" w14:textId="151A4AD4" w:rsidR="00513DB9" w:rsidRPr="003709B5" w:rsidRDefault="00513DB9"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lang w:val="en-GB"/>
              </w:rPr>
              <w:t>64</w:t>
            </w:r>
            <w:r w:rsidRPr="003709B5">
              <w:rPr>
                <w:rFonts w:ascii="Arial" w:hAnsi="Arial" w:cs="Arial"/>
                <w:sz w:val="18"/>
                <w:szCs w:val="18"/>
              </w:rPr>
              <w:t>,</w:t>
            </w:r>
            <w:r w:rsidRPr="003709B5">
              <w:rPr>
                <w:rFonts w:ascii="Arial" w:hAnsi="Arial" w:cs="Arial"/>
                <w:sz w:val="18"/>
                <w:szCs w:val="18"/>
                <w:lang w:val="en-GB"/>
              </w:rPr>
              <w:t>795</w:t>
            </w:r>
          </w:p>
        </w:tc>
        <w:tc>
          <w:tcPr>
            <w:tcW w:w="1440" w:type="dxa"/>
            <w:tcBorders>
              <w:bottom w:val="single" w:sz="4" w:space="0" w:color="auto"/>
            </w:tcBorders>
            <w:shd w:val="clear" w:color="auto" w:fill="FAFAFA"/>
            <w:vAlign w:val="bottom"/>
          </w:tcPr>
          <w:p w14:paraId="388C1BD0" w14:textId="61CA901F" w:rsidR="00513DB9" w:rsidRPr="003709B5" w:rsidRDefault="00F2403B" w:rsidP="003709B5">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7213B9F3" w14:textId="2AD35486" w:rsidR="00513DB9" w:rsidRPr="003709B5" w:rsidRDefault="00513DB9" w:rsidP="003709B5">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r>
      <w:tr w:rsidR="00A31A3A" w:rsidRPr="003709B5" w14:paraId="58525B7A" w14:textId="77777777" w:rsidTr="003817C7">
        <w:tc>
          <w:tcPr>
            <w:tcW w:w="3701" w:type="dxa"/>
            <w:shd w:val="clear" w:color="auto" w:fill="auto"/>
            <w:vAlign w:val="bottom"/>
          </w:tcPr>
          <w:p w14:paraId="77F7596A" w14:textId="77777777" w:rsidR="00A31A3A" w:rsidRPr="003709B5" w:rsidRDefault="00A31A3A" w:rsidP="003709B5">
            <w:pPr>
              <w:overflowPunct/>
              <w:autoSpaceDE/>
              <w:autoSpaceDN/>
              <w:adjustRightInd/>
              <w:ind w:left="-82" w:right="-117"/>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672E21FB"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6FDA785E"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2B48945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1A70113F"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r>
      <w:tr w:rsidR="00BA57AE" w:rsidRPr="003709B5" w14:paraId="773ADF40" w14:textId="77777777" w:rsidTr="003817C7">
        <w:tc>
          <w:tcPr>
            <w:tcW w:w="3701" w:type="dxa"/>
            <w:shd w:val="clear" w:color="auto" w:fill="auto"/>
            <w:vAlign w:val="bottom"/>
          </w:tcPr>
          <w:p w14:paraId="6A8C3CFF" w14:textId="77777777" w:rsidR="00BA57AE" w:rsidRPr="003709B5" w:rsidRDefault="00BA57AE" w:rsidP="00BA57AE">
            <w:pPr>
              <w:overflowPunct/>
              <w:autoSpaceDE/>
              <w:autoSpaceDN/>
              <w:adjustRightInd/>
              <w:ind w:left="-82" w:right="-117"/>
              <w:textAlignment w:val="auto"/>
              <w:rPr>
                <w:rFonts w:ascii="Arial" w:hAnsi="Arial" w:cs="Arial"/>
                <w:sz w:val="18"/>
                <w:szCs w:val="18"/>
                <w:lang w:val="en-GB"/>
              </w:rPr>
            </w:pPr>
            <w:r w:rsidRPr="003709B5">
              <w:rPr>
                <w:rFonts w:ascii="Arial" w:hAnsi="Arial" w:cs="Arial"/>
                <w:b/>
                <w:bCs/>
                <w:sz w:val="18"/>
                <w:szCs w:val="18"/>
                <w:lang w:val="en-GB"/>
              </w:rPr>
              <w:t>Total current tax</w:t>
            </w:r>
          </w:p>
        </w:tc>
        <w:tc>
          <w:tcPr>
            <w:tcW w:w="1432" w:type="dxa"/>
            <w:tcBorders>
              <w:bottom w:val="single" w:sz="4" w:space="0" w:color="auto"/>
            </w:tcBorders>
            <w:shd w:val="clear" w:color="auto" w:fill="FAFAFA"/>
            <w:vAlign w:val="bottom"/>
          </w:tcPr>
          <w:p w14:paraId="210CEF23" w14:textId="4C8B6229" w:rsidR="00BA57AE" w:rsidRPr="003709B5" w:rsidRDefault="00BA57AE" w:rsidP="00BA57AE">
            <w:pPr>
              <w:overflowPunct/>
              <w:autoSpaceDE/>
              <w:autoSpaceDN/>
              <w:adjustRightInd/>
              <w:ind w:right="-72"/>
              <w:jc w:val="right"/>
              <w:textAlignment w:val="auto"/>
              <w:rPr>
                <w:rFonts w:ascii="Arial" w:hAnsi="Arial" w:cs="Arial"/>
                <w:sz w:val="18"/>
                <w:szCs w:val="18"/>
              </w:rPr>
            </w:pPr>
            <w:r w:rsidRPr="00BA57AE">
              <w:rPr>
                <w:rFonts w:asciiTheme="minorHAnsi" w:hAnsiTheme="minorHAnsi" w:cstheme="minorHAnsi"/>
                <w:sz w:val="18"/>
                <w:szCs w:val="18"/>
              </w:rPr>
              <w:t>647,606,53</w:t>
            </w:r>
            <w:r w:rsidR="00FF49B7">
              <w:rPr>
                <w:rFonts w:asciiTheme="minorHAnsi" w:hAnsiTheme="minorHAnsi" w:cstheme="minorHAnsi"/>
                <w:sz w:val="18"/>
                <w:szCs w:val="18"/>
              </w:rPr>
              <w:t>8</w:t>
            </w:r>
          </w:p>
        </w:tc>
        <w:tc>
          <w:tcPr>
            <w:tcW w:w="1440" w:type="dxa"/>
            <w:tcBorders>
              <w:bottom w:val="single" w:sz="4" w:space="0" w:color="auto"/>
            </w:tcBorders>
            <w:shd w:val="clear" w:color="auto" w:fill="auto"/>
            <w:vAlign w:val="bottom"/>
          </w:tcPr>
          <w:p w14:paraId="083EC5CB" w14:textId="338D212B" w:rsidR="00BA57AE" w:rsidRPr="003709B5" w:rsidRDefault="00BA57AE" w:rsidP="00BA57AE">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lang w:val="en-GB"/>
              </w:rPr>
              <w:t>2</w:t>
            </w:r>
            <w:r w:rsidRPr="003709B5">
              <w:rPr>
                <w:rFonts w:ascii="Arial" w:hAnsi="Arial" w:cs="Arial"/>
                <w:sz w:val="18"/>
                <w:szCs w:val="18"/>
              </w:rPr>
              <w:t>,</w:t>
            </w:r>
            <w:r w:rsidRPr="003709B5">
              <w:rPr>
                <w:rFonts w:ascii="Arial" w:hAnsi="Arial" w:cs="Arial"/>
                <w:sz w:val="18"/>
                <w:szCs w:val="18"/>
                <w:lang w:val="en-GB"/>
              </w:rPr>
              <w:t>809</w:t>
            </w:r>
            <w:r w:rsidRPr="003709B5">
              <w:rPr>
                <w:rFonts w:ascii="Arial" w:hAnsi="Arial" w:cs="Arial"/>
                <w:sz w:val="18"/>
                <w:szCs w:val="18"/>
              </w:rPr>
              <w:t>,</w:t>
            </w:r>
            <w:r w:rsidRPr="003709B5">
              <w:rPr>
                <w:rFonts w:ascii="Arial" w:hAnsi="Arial" w:cs="Arial"/>
                <w:sz w:val="18"/>
                <w:szCs w:val="18"/>
                <w:lang w:val="en-GB"/>
              </w:rPr>
              <w:t>320</w:t>
            </w:r>
          </w:p>
        </w:tc>
        <w:tc>
          <w:tcPr>
            <w:tcW w:w="1440" w:type="dxa"/>
            <w:tcBorders>
              <w:bottom w:val="single" w:sz="4" w:space="0" w:color="auto"/>
            </w:tcBorders>
            <w:shd w:val="clear" w:color="auto" w:fill="FAFAFA"/>
            <w:vAlign w:val="bottom"/>
          </w:tcPr>
          <w:p w14:paraId="6B36B970" w14:textId="3307D399" w:rsidR="00BA57AE" w:rsidRPr="003709B5" w:rsidRDefault="00BA57AE" w:rsidP="00BA57AE">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2D74DC79" w14:textId="4832178C" w:rsidR="00BA57AE" w:rsidRPr="003709B5" w:rsidRDefault="00BA57AE" w:rsidP="00BA57AE">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r>
      <w:tr w:rsidR="00BA57AE" w:rsidRPr="003709B5" w14:paraId="5AA7D98F" w14:textId="77777777" w:rsidTr="003817C7">
        <w:tc>
          <w:tcPr>
            <w:tcW w:w="3701" w:type="dxa"/>
            <w:shd w:val="clear" w:color="auto" w:fill="auto"/>
            <w:vAlign w:val="bottom"/>
          </w:tcPr>
          <w:p w14:paraId="28939D87" w14:textId="77777777" w:rsidR="00BA57AE" w:rsidRPr="003709B5" w:rsidRDefault="00BA57AE" w:rsidP="00BA57AE">
            <w:pPr>
              <w:overflowPunct/>
              <w:autoSpaceDE/>
              <w:autoSpaceDN/>
              <w:adjustRightInd/>
              <w:ind w:left="-82" w:right="-117"/>
              <w:textAlignment w:val="auto"/>
              <w:rPr>
                <w:rFonts w:ascii="Arial" w:hAnsi="Arial" w:cs="Arial"/>
                <w:b/>
                <w:bCs/>
                <w:sz w:val="18"/>
                <w:szCs w:val="18"/>
                <w:lang w:val="en-GB"/>
              </w:rPr>
            </w:pPr>
          </w:p>
        </w:tc>
        <w:tc>
          <w:tcPr>
            <w:tcW w:w="1432" w:type="dxa"/>
            <w:tcBorders>
              <w:top w:val="single" w:sz="4" w:space="0" w:color="auto"/>
            </w:tcBorders>
            <w:shd w:val="clear" w:color="auto" w:fill="FAFAFA"/>
            <w:vAlign w:val="bottom"/>
          </w:tcPr>
          <w:p w14:paraId="420F0083" w14:textId="77777777" w:rsidR="00BA57AE" w:rsidRPr="003709B5" w:rsidRDefault="00BA57AE" w:rsidP="00BA57AE">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54936B78" w14:textId="77777777" w:rsidR="00BA57AE" w:rsidRPr="003709B5" w:rsidRDefault="00BA57AE" w:rsidP="00BA57AE">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368EB82E" w14:textId="77777777" w:rsidR="00BA57AE" w:rsidRPr="003709B5" w:rsidRDefault="00BA57AE" w:rsidP="00BA57AE">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1C3C9188" w14:textId="77777777" w:rsidR="00BA57AE" w:rsidRPr="003709B5" w:rsidRDefault="00BA57AE" w:rsidP="00BA57AE">
            <w:pPr>
              <w:overflowPunct/>
              <w:autoSpaceDE/>
              <w:autoSpaceDN/>
              <w:adjustRightInd/>
              <w:ind w:right="-72"/>
              <w:jc w:val="right"/>
              <w:textAlignment w:val="auto"/>
              <w:rPr>
                <w:rFonts w:ascii="Arial" w:hAnsi="Arial" w:cs="Arial"/>
                <w:sz w:val="18"/>
                <w:szCs w:val="18"/>
              </w:rPr>
            </w:pPr>
          </w:p>
        </w:tc>
      </w:tr>
      <w:tr w:rsidR="00BA57AE" w:rsidRPr="003709B5" w14:paraId="17101854" w14:textId="77777777" w:rsidTr="003817C7">
        <w:tc>
          <w:tcPr>
            <w:tcW w:w="3701" w:type="dxa"/>
            <w:shd w:val="clear" w:color="auto" w:fill="auto"/>
            <w:vAlign w:val="bottom"/>
          </w:tcPr>
          <w:p w14:paraId="745223E7" w14:textId="77777777" w:rsidR="00BA57AE" w:rsidRPr="003709B5" w:rsidRDefault="00BA57AE" w:rsidP="00BA57AE">
            <w:pPr>
              <w:overflowPunct/>
              <w:autoSpaceDE/>
              <w:autoSpaceDN/>
              <w:adjustRightInd/>
              <w:ind w:left="-82" w:right="-117"/>
              <w:textAlignment w:val="auto"/>
              <w:rPr>
                <w:rFonts w:ascii="Arial" w:hAnsi="Arial" w:cs="Arial"/>
                <w:b/>
                <w:bCs/>
                <w:sz w:val="18"/>
                <w:szCs w:val="18"/>
                <w:lang w:val="en-GB"/>
              </w:rPr>
            </w:pPr>
            <w:r w:rsidRPr="003709B5">
              <w:rPr>
                <w:rFonts w:ascii="Arial" w:hAnsi="Arial" w:cs="Arial"/>
                <w:sz w:val="18"/>
                <w:szCs w:val="18"/>
                <w:lang w:val="en-GB"/>
              </w:rPr>
              <w:t>Deferred tax:</w:t>
            </w:r>
          </w:p>
        </w:tc>
        <w:tc>
          <w:tcPr>
            <w:tcW w:w="1432" w:type="dxa"/>
            <w:shd w:val="clear" w:color="auto" w:fill="FAFAFA"/>
            <w:vAlign w:val="bottom"/>
          </w:tcPr>
          <w:p w14:paraId="0E3856C6" w14:textId="77777777" w:rsidR="00BA57AE" w:rsidRPr="003709B5" w:rsidRDefault="00BA57AE" w:rsidP="00BA57AE">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2265952A" w14:textId="77777777" w:rsidR="00BA57AE" w:rsidRPr="003709B5" w:rsidRDefault="00BA57AE" w:rsidP="00BA57AE">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bottom"/>
          </w:tcPr>
          <w:p w14:paraId="2E183EAE" w14:textId="77777777" w:rsidR="00BA57AE" w:rsidRPr="003709B5" w:rsidRDefault="00BA57AE" w:rsidP="00BA57AE">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73296B8E" w14:textId="77777777" w:rsidR="00BA57AE" w:rsidRPr="003709B5" w:rsidRDefault="00BA57AE" w:rsidP="00BA57AE">
            <w:pPr>
              <w:overflowPunct/>
              <w:autoSpaceDE/>
              <w:autoSpaceDN/>
              <w:adjustRightInd/>
              <w:ind w:right="-72"/>
              <w:jc w:val="right"/>
              <w:textAlignment w:val="auto"/>
              <w:rPr>
                <w:rFonts w:ascii="Arial" w:hAnsi="Arial" w:cs="Arial"/>
                <w:sz w:val="18"/>
                <w:szCs w:val="18"/>
              </w:rPr>
            </w:pPr>
          </w:p>
        </w:tc>
      </w:tr>
      <w:tr w:rsidR="00514FB8" w:rsidRPr="003709B5" w14:paraId="710499F9" w14:textId="77777777" w:rsidTr="00514FB8">
        <w:tc>
          <w:tcPr>
            <w:tcW w:w="3701" w:type="dxa"/>
            <w:shd w:val="clear" w:color="auto" w:fill="auto"/>
            <w:vAlign w:val="bottom"/>
          </w:tcPr>
          <w:p w14:paraId="5F821E2A" w14:textId="77777777" w:rsidR="00514FB8" w:rsidRPr="003709B5" w:rsidRDefault="00514FB8" w:rsidP="00514FB8">
            <w:pPr>
              <w:overflowPunct/>
              <w:autoSpaceDE/>
              <w:autoSpaceDN/>
              <w:adjustRightInd/>
              <w:ind w:left="-82" w:right="-117"/>
              <w:textAlignment w:val="auto"/>
              <w:rPr>
                <w:rFonts w:ascii="Arial" w:hAnsi="Arial" w:cs="Arial"/>
                <w:sz w:val="18"/>
                <w:szCs w:val="18"/>
                <w:lang w:val="en-GB"/>
              </w:rPr>
            </w:pPr>
            <w:r w:rsidRPr="003709B5">
              <w:rPr>
                <w:rFonts w:ascii="Arial" w:hAnsi="Arial" w:cs="Arial"/>
                <w:sz w:val="18"/>
                <w:szCs w:val="18"/>
                <w:lang w:val="en-GB"/>
              </w:rPr>
              <w:t>Increase in deferred tax assets (Note 22)</w:t>
            </w:r>
          </w:p>
        </w:tc>
        <w:tc>
          <w:tcPr>
            <w:tcW w:w="1432" w:type="dxa"/>
            <w:shd w:val="clear" w:color="auto" w:fill="FAFAFA"/>
            <w:vAlign w:val="bottom"/>
          </w:tcPr>
          <w:p w14:paraId="1DCC0E52" w14:textId="5FC14AA9" w:rsidR="00514FB8" w:rsidRPr="00514FB8" w:rsidRDefault="00514FB8" w:rsidP="00514FB8">
            <w:pPr>
              <w:overflowPunct/>
              <w:autoSpaceDE/>
              <w:autoSpaceDN/>
              <w:adjustRightInd/>
              <w:ind w:right="-72"/>
              <w:jc w:val="right"/>
              <w:textAlignment w:val="auto"/>
              <w:rPr>
                <w:rFonts w:asciiTheme="minorHAnsi" w:hAnsiTheme="minorHAnsi" w:cstheme="minorHAnsi"/>
                <w:sz w:val="18"/>
                <w:szCs w:val="18"/>
                <w:lang w:val="en-GB"/>
              </w:rPr>
            </w:pPr>
            <w:r w:rsidRPr="00514FB8">
              <w:rPr>
                <w:rFonts w:asciiTheme="minorHAnsi" w:hAnsiTheme="minorHAnsi" w:cstheme="minorHAnsi"/>
                <w:sz w:val="18"/>
                <w:szCs w:val="18"/>
              </w:rPr>
              <w:t>(</w:t>
            </w:r>
            <w:r w:rsidRPr="00514FB8">
              <w:rPr>
                <w:rFonts w:asciiTheme="minorHAnsi" w:hAnsiTheme="minorHAnsi" w:cstheme="minorHAnsi"/>
                <w:sz w:val="18"/>
                <w:szCs w:val="18"/>
                <w:lang w:val="en-GB"/>
              </w:rPr>
              <w:t>1,009,867,31</w:t>
            </w:r>
            <w:r w:rsidR="00FF49B7">
              <w:rPr>
                <w:rFonts w:asciiTheme="minorHAnsi" w:hAnsiTheme="minorHAnsi" w:cstheme="minorHAnsi"/>
                <w:sz w:val="18"/>
                <w:szCs w:val="18"/>
                <w:lang w:val="en-GB"/>
              </w:rPr>
              <w:t>4</w:t>
            </w:r>
            <w:r w:rsidRPr="00514FB8">
              <w:rPr>
                <w:rFonts w:asciiTheme="minorHAnsi" w:hAnsiTheme="minorHAnsi" w:cstheme="minorHAnsi"/>
                <w:sz w:val="18"/>
                <w:szCs w:val="18"/>
              </w:rPr>
              <w:t>)</w:t>
            </w:r>
          </w:p>
        </w:tc>
        <w:tc>
          <w:tcPr>
            <w:tcW w:w="1440" w:type="dxa"/>
            <w:vAlign w:val="bottom"/>
          </w:tcPr>
          <w:p w14:paraId="384E2A32" w14:textId="5162906F"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r w:rsidRPr="00F2403B">
              <w:rPr>
                <w:rFonts w:asciiTheme="minorHAnsi" w:hAnsiTheme="minorHAnsi" w:cstheme="minorHAnsi"/>
                <w:sz w:val="18"/>
                <w:szCs w:val="18"/>
              </w:rPr>
              <w:t>(</w:t>
            </w:r>
            <w:r w:rsidRPr="00F2403B">
              <w:rPr>
                <w:rFonts w:asciiTheme="minorHAnsi" w:hAnsiTheme="minorHAnsi" w:cstheme="minorHAnsi"/>
                <w:sz w:val="18"/>
                <w:szCs w:val="18"/>
                <w:lang w:val="en-GB"/>
              </w:rPr>
              <w:t>230,741,056</w:t>
            </w:r>
            <w:r w:rsidRPr="00F2403B">
              <w:rPr>
                <w:rFonts w:asciiTheme="minorHAnsi" w:hAnsiTheme="minorHAnsi" w:cstheme="minorHAnsi"/>
                <w:sz w:val="18"/>
                <w:szCs w:val="18"/>
              </w:rPr>
              <w:t>)</w:t>
            </w:r>
          </w:p>
        </w:tc>
        <w:tc>
          <w:tcPr>
            <w:tcW w:w="1440" w:type="dxa"/>
            <w:shd w:val="clear" w:color="auto" w:fill="FAFAFA"/>
            <w:vAlign w:val="bottom"/>
          </w:tcPr>
          <w:p w14:paraId="29B581CE" w14:textId="73457200"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r w:rsidRPr="00F2403B">
              <w:rPr>
                <w:rFonts w:asciiTheme="minorHAnsi" w:hAnsiTheme="minorHAnsi" w:cstheme="minorHAnsi"/>
                <w:sz w:val="18"/>
                <w:szCs w:val="18"/>
              </w:rPr>
              <w:t>(</w:t>
            </w:r>
            <w:r w:rsidRPr="00F2403B">
              <w:rPr>
                <w:rFonts w:asciiTheme="minorHAnsi" w:hAnsiTheme="minorHAnsi" w:cstheme="minorHAnsi"/>
                <w:sz w:val="18"/>
                <w:szCs w:val="18"/>
                <w:lang w:val="en-GB"/>
              </w:rPr>
              <w:t>313</w:t>
            </w:r>
            <w:r w:rsidRPr="00F2403B">
              <w:rPr>
                <w:rFonts w:asciiTheme="minorHAnsi" w:hAnsiTheme="minorHAnsi" w:cstheme="minorHAnsi"/>
                <w:sz w:val="18"/>
                <w:szCs w:val="18"/>
              </w:rPr>
              <w:t>,</w:t>
            </w:r>
            <w:r w:rsidRPr="00F2403B">
              <w:rPr>
                <w:rFonts w:asciiTheme="minorHAnsi" w:hAnsiTheme="minorHAnsi" w:cstheme="minorHAnsi"/>
                <w:sz w:val="18"/>
                <w:szCs w:val="18"/>
                <w:lang w:val="en-GB"/>
              </w:rPr>
              <w:t>038</w:t>
            </w:r>
            <w:r w:rsidRPr="00F2403B">
              <w:rPr>
                <w:rFonts w:asciiTheme="minorHAnsi" w:hAnsiTheme="minorHAnsi" w:cstheme="minorHAnsi"/>
                <w:sz w:val="18"/>
                <w:szCs w:val="18"/>
              </w:rPr>
              <w:t>,</w:t>
            </w:r>
            <w:r w:rsidRPr="00F2403B">
              <w:rPr>
                <w:rFonts w:asciiTheme="minorHAnsi" w:hAnsiTheme="minorHAnsi" w:cstheme="minorHAnsi"/>
                <w:sz w:val="18"/>
                <w:szCs w:val="18"/>
                <w:lang w:val="en-GB"/>
              </w:rPr>
              <w:t>350</w:t>
            </w:r>
            <w:r w:rsidRPr="00F2403B">
              <w:rPr>
                <w:rFonts w:asciiTheme="minorHAnsi" w:hAnsiTheme="minorHAnsi" w:cstheme="minorHAnsi"/>
                <w:sz w:val="18"/>
                <w:szCs w:val="18"/>
              </w:rPr>
              <w:t>)</w:t>
            </w:r>
          </w:p>
        </w:tc>
        <w:tc>
          <w:tcPr>
            <w:tcW w:w="1440" w:type="dxa"/>
            <w:vAlign w:val="bottom"/>
          </w:tcPr>
          <w:p w14:paraId="334173CF" w14:textId="2F81559B"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r w:rsidRPr="00F2403B">
              <w:rPr>
                <w:rFonts w:asciiTheme="minorHAnsi" w:hAnsiTheme="minorHAnsi" w:cstheme="minorHAnsi"/>
                <w:sz w:val="18"/>
                <w:szCs w:val="18"/>
              </w:rPr>
              <w:t>(</w:t>
            </w:r>
            <w:r w:rsidRPr="00F2403B">
              <w:rPr>
                <w:rFonts w:asciiTheme="minorHAnsi" w:hAnsiTheme="minorHAnsi" w:cstheme="minorHAnsi"/>
                <w:sz w:val="18"/>
                <w:szCs w:val="18"/>
                <w:lang w:val="en-GB"/>
              </w:rPr>
              <w:t>207,742,247)</w:t>
            </w:r>
          </w:p>
        </w:tc>
      </w:tr>
      <w:tr w:rsidR="00514FB8" w:rsidRPr="003709B5" w14:paraId="55F83D98" w14:textId="77777777" w:rsidTr="00514FB8">
        <w:tc>
          <w:tcPr>
            <w:tcW w:w="3701" w:type="dxa"/>
            <w:shd w:val="clear" w:color="auto" w:fill="auto"/>
            <w:vAlign w:val="bottom"/>
          </w:tcPr>
          <w:p w14:paraId="5893D420" w14:textId="77777777" w:rsidR="00514FB8" w:rsidRPr="003709B5" w:rsidRDefault="00514FB8" w:rsidP="00514FB8">
            <w:pPr>
              <w:overflowPunct/>
              <w:autoSpaceDE/>
              <w:autoSpaceDN/>
              <w:adjustRightInd/>
              <w:ind w:left="-82" w:right="-117"/>
              <w:textAlignment w:val="auto"/>
              <w:rPr>
                <w:rFonts w:ascii="Arial" w:hAnsi="Arial" w:cs="Arial"/>
                <w:sz w:val="18"/>
                <w:szCs w:val="18"/>
                <w:lang w:val="en-GB"/>
              </w:rPr>
            </w:pPr>
            <w:r w:rsidRPr="003709B5">
              <w:rPr>
                <w:rFonts w:ascii="Arial" w:hAnsi="Arial" w:cs="Arial"/>
                <w:sz w:val="18"/>
                <w:szCs w:val="18"/>
                <w:lang w:val="en-GB"/>
              </w:rPr>
              <w:t>Decrease in deferred tax liabilities (Note 22)</w:t>
            </w:r>
          </w:p>
        </w:tc>
        <w:tc>
          <w:tcPr>
            <w:tcW w:w="1432" w:type="dxa"/>
            <w:tcBorders>
              <w:bottom w:val="single" w:sz="4" w:space="0" w:color="auto"/>
            </w:tcBorders>
            <w:shd w:val="clear" w:color="auto" w:fill="FAFAFA"/>
            <w:vAlign w:val="bottom"/>
          </w:tcPr>
          <w:p w14:paraId="3A3DB467" w14:textId="5699BE59" w:rsidR="00514FB8" w:rsidRPr="00514FB8" w:rsidRDefault="00514FB8" w:rsidP="00514FB8">
            <w:pPr>
              <w:overflowPunct/>
              <w:autoSpaceDE/>
              <w:autoSpaceDN/>
              <w:adjustRightInd/>
              <w:ind w:right="-72"/>
              <w:jc w:val="right"/>
              <w:textAlignment w:val="auto"/>
              <w:rPr>
                <w:rFonts w:asciiTheme="minorHAnsi" w:hAnsiTheme="minorHAnsi" w:cstheme="minorHAnsi"/>
                <w:sz w:val="18"/>
                <w:szCs w:val="18"/>
              </w:rPr>
            </w:pPr>
            <w:r w:rsidRPr="00514FB8">
              <w:rPr>
                <w:rFonts w:asciiTheme="minorHAnsi" w:hAnsiTheme="minorHAnsi" w:cstheme="minorHAnsi"/>
                <w:sz w:val="18"/>
                <w:szCs w:val="18"/>
              </w:rPr>
              <w:t>(</w:t>
            </w:r>
            <w:r w:rsidRPr="00514FB8">
              <w:rPr>
                <w:rFonts w:asciiTheme="minorHAnsi" w:hAnsiTheme="minorHAnsi" w:cstheme="minorHAnsi"/>
                <w:sz w:val="18"/>
                <w:szCs w:val="18"/>
                <w:lang w:val="en-GB"/>
              </w:rPr>
              <w:t>13,15</w:t>
            </w:r>
            <w:r w:rsidR="00844171">
              <w:rPr>
                <w:rFonts w:asciiTheme="minorHAnsi" w:hAnsiTheme="minorHAnsi" w:cstheme="minorHAnsi"/>
                <w:sz w:val="18"/>
                <w:szCs w:val="18"/>
                <w:lang w:val="en-GB"/>
              </w:rPr>
              <w:t>7</w:t>
            </w:r>
            <w:r w:rsidRPr="00514FB8">
              <w:rPr>
                <w:rFonts w:asciiTheme="minorHAnsi" w:hAnsiTheme="minorHAnsi" w:cstheme="minorHAnsi"/>
                <w:sz w:val="18"/>
                <w:szCs w:val="18"/>
                <w:lang w:val="en-GB"/>
              </w:rPr>
              <w:t>,98</w:t>
            </w:r>
            <w:r w:rsidR="00FF49B7">
              <w:rPr>
                <w:rFonts w:asciiTheme="minorHAnsi" w:hAnsiTheme="minorHAnsi" w:cstheme="minorHAnsi"/>
                <w:sz w:val="18"/>
                <w:szCs w:val="18"/>
                <w:lang w:val="en-GB"/>
              </w:rPr>
              <w:t>6</w:t>
            </w:r>
            <w:r w:rsidRPr="00514FB8">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6C3EB905" w14:textId="28F50294"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r w:rsidRPr="00F2403B">
              <w:rPr>
                <w:rFonts w:asciiTheme="minorHAnsi" w:hAnsiTheme="minorHAnsi" w:cstheme="minorHAnsi"/>
                <w:sz w:val="18"/>
                <w:szCs w:val="18"/>
              </w:rPr>
              <w:t>(</w:t>
            </w:r>
            <w:r w:rsidRPr="00F2403B">
              <w:rPr>
                <w:rFonts w:asciiTheme="minorHAnsi" w:hAnsiTheme="minorHAnsi" w:cstheme="minorHAnsi"/>
                <w:sz w:val="18"/>
                <w:szCs w:val="18"/>
                <w:lang w:val="en-GB"/>
              </w:rPr>
              <w:t>13,661,965)</w:t>
            </w:r>
          </w:p>
        </w:tc>
        <w:tc>
          <w:tcPr>
            <w:tcW w:w="1440" w:type="dxa"/>
            <w:tcBorders>
              <w:bottom w:val="single" w:sz="4" w:space="0" w:color="auto"/>
            </w:tcBorders>
            <w:shd w:val="clear" w:color="auto" w:fill="FAFAFA"/>
            <w:vAlign w:val="bottom"/>
          </w:tcPr>
          <w:p w14:paraId="3D4CDA58" w14:textId="329DAA89"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r w:rsidRPr="00F2403B">
              <w:rPr>
                <w:rFonts w:asciiTheme="minorHAnsi" w:hAnsiTheme="minorHAnsi" w:cstheme="minorHAnsi"/>
                <w:sz w:val="18"/>
                <w:szCs w:val="18"/>
                <w:lang w:val="en-GB"/>
              </w:rPr>
              <w:t>-</w:t>
            </w:r>
          </w:p>
        </w:tc>
        <w:tc>
          <w:tcPr>
            <w:tcW w:w="1440" w:type="dxa"/>
            <w:tcBorders>
              <w:bottom w:val="single" w:sz="4" w:space="0" w:color="auto"/>
            </w:tcBorders>
            <w:shd w:val="clear" w:color="auto" w:fill="auto"/>
            <w:vAlign w:val="bottom"/>
          </w:tcPr>
          <w:p w14:paraId="4861409A" w14:textId="60CF5931"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r w:rsidRPr="00F2403B">
              <w:rPr>
                <w:rFonts w:asciiTheme="minorHAnsi" w:hAnsiTheme="minorHAnsi" w:cstheme="minorHAnsi"/>
                <w:sz w:val="18"/>
                <w:szCs w:val="18"/>
                <w:lang w:val="en-GB"/>
              </w:rPr>
              <w:t>-</w:t>
            </w:r>
          </w:p>
        </w:tc>
      </w:tr>
      <w:tr w:rsidR="00514FB8" w:rsidRPr="003709B5" w14:paraId="1DCA3178" w14:textId="77777777" w:rsidTr="003817C7">
        <w:tc>
          <w:tcPr>
            <w:tcW w:w="3701" w:type="dxa"/>
            <w:shd w:val="clear" w:color="auto" w:fill="auto"/>
            <w:vAlign w:val="bottom"/>
          </w:tcPr>
          <w:p w14:paraId="2F5FCE68" w14:textId="77777777" w:rsidR="00514FB8" w:rsidRPr="003709B5" w:rsidRDefault="00514FB8" w:rsidP="00514FB8">
            <w:pPr>
              <w:overflowPunct/>
              <w:autoSpaceDE/>
              <w:autoSpaceDN/>
              <w:adjustRightInd/>
              <w:ind w:left="-82" w:right="-117"/>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097E2BA0" w14:textId="77777777"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485C434F" w14:textId="77777777"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168F11A8" w14:textId="77777777"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09A51959" w14:textId="77777777"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p>
        </w:tc>
      </w:tr>
      <w:tr w:rsidR="00514FB8" w:rsidRPr="003709B5" w14:paraId="00EAC154" w14:textId="77777777" w:rsidTr="003817C7">
        <w:tc>
          <w:tcPr>
            <w:tcW w:w="3701" w:type="dxa"/>
            <w:shd w:val="clear" w:color="auto" w:fill="auto"/>
            <w:vAlign w:val="bottom"/>
          </w:tcPr>
          <w:p w14:paraId="70D87CAB" w14:textId="77777777" w:rsidR="00514FB8" w:rsidRPr="003709B5" w:rsidRDefault="00514FB8" w:rsidP="00514FB8">
            <w:pPr>
              <w:overflowPunct/>
              <w:autoSpaceDE/>
              <w:autoSpaceDN/>
              <w:adjustRightInd/>
              <w:ind w:left="-82" w:right="-117"/>
              <w:textAlignment w:val="auto"/>
              <w:rPr>
                <w:rFonts w:ascii="Arial" w:hAnsi="Arial" w:cs="Arial"/>
                <w:sz w:val="18"/>
                <w:szCs w:val="18"/>
                <w:lang w:val="en-GB"/>
              </w:rPr>
            </w:pPr>
            <w:r w:rsidRPr="003709B5">
              <w:rPr>
                <w:rFonts w:ascii="Arial" w:hAnsi="Arial" w:cs="Arial"/>
                <w:b/>
                <w:bCs/>
                <w:sz w:val="18"/>
                <w:szCs w:val="18"/>
                <w:lang w:val="en-GB"/>
              </w:rPr>
              <w:t>Total deferred tax</w:t>
            </w:r>
          </w:p>
        </w:tc>
        <w:tc>
          <w:tcPr>
            <w:tcW w:w="1432" w:type="dxa"/>
            <w:tcBorders>
              <w:bottom w:val="single" w:sz="4" w:space="0" w:color="auto"/>
            </w:tcBorders>
            <w:shd w:val="clear" w:color="auto" w:fill="FAFAFA"/>
            <w:vAlign w:val="bottom"/>
          </w:tcPr>
          <w:p w14:paraId="3C338F2D" w14:textId="0289BC69" w:rsidR="00514FB8" w:rsidRPr="00BA57AE" w:rsidRDefault="00514FB8" w:rsidP="00514FB8">
            <w:pPr>
              <w:overflowPunct/>
              <w:autoSpaceDE/>
              <w:autoSpaceDN/>
              <w:adjustRightInd/>
              <w:ind w:right="-72"/>
              <w:jc w:val="right"/>
              <w:textAlignment w:val="auto"/>
              <w:rPr>
                <w:rFonts w:asciiTheme="minorHAnsi" w:hAnsiTheme="minorHAnsi" w:cstheme="minorHAnsi"/>
                <w:sz w:val="18"/>
                <w:szCs w:val="18"/>
              </w:rPr>
            </w:pPr>
            <w:r w:rsidRPr="00BA57AE">
              <w:rPr>
                <w:rFonts w:asciiTheme="minorHAnsi" w:hAnsiTheme="minorHAnsi" w:cstheme="minorHAnsi"/>
                <w:sz w:val="18"/>
                <w:szCs w:val="18"/>
              </w:rPr>
              <w:t>(</w:t>
            </w:r>
            <w:r w:rsidRPr="00BA57AE">
              <w:rPr>
                <w:rFonts w:asciiTheme="minorHAnsi" w:hAnsiTheme="minorHAnsi" w:cstheme="minorHAnsi"/>
                <w:sz w:val="18"/>
                <w:szCs w:val="18"/>
                <w:lang w:val="en-GB"/>
              </w:rPr>
              <w:t>1,023,025,</w:t>
            </w:r>
            <w:r w:rsidR="00FF49B7">
              <w:rPr>
                <w:rFonts w:asciiTheme="minorHAnsi" w:hAnsiTheme="minorHAnsi" w:cstheme="minorHAnsi"/>
                <w:sz w:val="18"/>
                <w:szCs w:val="18"/>
                <w:lang w:val="en-GB"/>
              </w:rPr>
              <w:t>300</w:t>
            </w:r>
            <w:r w:rsidRPr="00BA57AE">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21089049" w14:textId="20220A7E"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r w:rsidRPr="00F2403B">
              <w:rPr>
                <w:rFonts w:asciiTheme="minorHAnsi" w:hAnsiTheme="minorHAnsi" w:cstheme="minorHAnsi"/>
                <w:sz w:val="18"/>
                <w:szCs w:val="18"/>
              </w:rPr>
              <w:t>(</w:t>
            </w:r>
            <w:r w:rsidRPr="00F2403B">
              <w:rPr>
                <w:rFonts w:asciiTheme="minorHAnsi" w:hAnsiTheme="minorHAnsi" w:cstheme="minorHAnsi"/>
                <w:sz w:val="18"/>
                <w:szCs w:val="18"/>
                <w:lang w:val="en-GB"/>
              </w:rPr>
              <w:t>244,403,021</w:t>
            </w:r>
            <w:r w:rsidRPr="00F2403B">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6093F950" w14:textId="787E7BC5"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r w:rsidRPr="00F2403B">
              <w:rPr>
                <w:rFonts w:asciiTheme="minorHAnsi" w:hAnsiTheme="minorHAnsi" w:cstheme="minorHAnsi"/>
                <w:sz w:val="18"/>
                <w:szCs w:val="18"/>
              </w:rPr>
              <w:t>(</w:t>
            </w:r>
            <w:r w:rsidRPr="00F2403B">
              <w:rPr>
                <w:rFonts w:asciiTheme="minorHAnsi" w:hAnsiTheme="minorHAnsi" w:cstheme="minorHAnsi"/>
                <w:sz w:val="18"/>
                <w:szCs w:val="18"/>
                <w:lang w:val="en-GB"/>
              </w:rPr>
              <w:t>313</w:t>
            </w:r>
            <w:r w:rsidRPr="00F2403B">
              <w:rPr>
                <w:rFonts w:asciiTheme="minorHAnsi" w:hAnsiTheme="minorHAnsi" w:cstheme="minorHAnsi"/>
                <w:sz w:val="18"/>
                <w:szCs w:val="18"/>
              </w:rPr>
              <w:t>,</w:t>
            </w:r>
            <w:r w:rsidRPr="00F2403B">
              <w:rPr>
                <w:rFonts w:asciiTheme="minorHAnsi" w:hAnsiTheme="minorHAnsi" w:cstheme="minorHAnsi"/>
                <w:sz w:val="18"/>
                <w:szCs w:val="18"/>
                <w:lang w:val="en-GB"/>
              </w:rPr>
              <w:t>038</w:t>
            </w:r>
            <w:r w:rsidRPr="00F2403B">
              <w:rPr>
                <w:rFonts w:asciiTheme="minorHAnsi" w:hAnsiTheme="minorHAnsi" w:cstheme="minorHAnsi"/>
                <w:sz w:val="18"/>
                <w:szCs w:val="18"/>
              </w:rPr>
              <w:t>,</w:t>
            </w:r>
            <w:r w:rsidRPr="00F2403B">
              <w:rPr>
                <w:rFonts w:asciiTheme="minorHAnsi" w:hAnsiTheme="minorHAnsi" w:cstheme="minorHAnsi"/>
                <w:sz w:val="18"/>
                <w:szCs w:val="18"/>
                <w:lang w:val="en-GB"/>
              </w:rPr>
              <w:t>350</w:t>
            </w:r>
            <w:r w:rsidRPr="00F2403B">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27D06621" w14:textId="0BBD0CA1" w:rsidR="00514FB8" w:rsidRPr="00F2403B" w:rsidRDefault="00514FB8" w:rsidP="00514FB8">
            <w:pPr>
              <w:overflowPunct/>
              <w:autoSpaceDE/>
              <w:autoSpaceDN/>
              <w:adjustRightInd/>
              <w:ind w:right="-72"/>
              <w:jc w:val="right"/>
              <w:textAlignment w:val="auto"/>
              <w:rPr>
                <w:rFonts w:asciiTheme="minorHAnsi" w:hAnsiTheme="minorHAnsi" w:cstheme="minorHAnsi"/>
                <w:sz w:val="18"/>
                <w:szCs w:val="18"/>
              </w:rPr>
            </w:pPr>
            <w:r w:rsidRPr="00F2403B">
              <w:rPr>
                <w:rFonts w:asciiTheme="minorHAnsi" w:hAnsiTheme="minorHAnsi" w:cstheme="minorHAnsi"/>
                <w:sz w:val="18"/>
                <w:szCs w:val="18"/>
              </w:rPr>
              <w:t>(</w:t>
            </w:r>
            <w:r w:rsidRPr="00F2403B">
              <w:rPr>
                <w:rFonts w:asciiTheme="minorHAnsi" w:hAnsiTheme="minorHAnsi" w:cstheme="minorHAnsi"/>
                <w:sz w:val="18"/>
                <w:szCs w:val="18"/>
                <w:lang w:val="en-GB"/>
              </w:rPr>
              <w:t>207,742,247)</w:t>
            </w:r>
          </w:p>
        </w:tc>
      </w:tr>
      <w:tr w:rsidR="00514FB8" w:rsidRPr="003709B5" w14:paraId="6FFD0A76" w14:textId="77777777" w:rsidTr="003817C7">
        <w:tc>
          <w:tcPr>
            <w:tcW w:w="3701" w:type="dxa"/>
            <w:shd w:val="clear" w:color="auto" w:fill="auto"/>
            <w:vAlign w:val="bottom"/>
          </w:tcPr>
          <w:p w14:paraId="490775FA" w14:textId="77777777" w:rsidR="00514FB8" w:rsidRPr="003709B5" w:rsidRDefault="00514FB8" w:rsidP="00514FB8">
            <w:pPr>
              <w:overflowPunct/>
              <w:autoSpaceDE/>
              <w:autoSpaceDN/>
              <w:adjustRightInd/>
              <w:ind w:left="-82" w:right="-117"/>
              <w:textAlignment w:val="auto"/>
              <w:rPr>
                <w:rFonts w:ascii="Arial" w:hAnsi="Arial" w:cs="Arial"/>
                <w:b/>
                <w:bCs/>
                <w:sz w:val="12"/>
                <w:szCs w:val="12"/>
                <w:lang w:val="en-GB"/>
              </w:rPr>
            </w:pPr>
          </w:p>
        </w:tc>
        <w:tc>
          <w:tcPr>
            <w:tcW w:w="1432" w:type="dxa"/>
            <w:tcBorders>
              <w:top w:val="single" w:sz="4" w:space="0" w:color="auto"/>
            </w:tcBorders>
            <w:shd w:val="clear" w:color="auto" w:fill="FAFAFA"/>
            <w:vAlign w:val="bottom"/>
          </w:tcPr>
          <w:p w14:paraId="3E45D615" w14:textId="77777777" w:rsidR="00514FB8" w:rsidRPr="00BA57AE" w:rsidRDefault="00514FB8" w:rsidP="00514FB8">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1832B5E7" w14:textId="77777777" w:rsidR="00514FB8" w:rsidRPr="003709B5" w:rsidRDefault="00514FB8" w:rsidP="00514FB8">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6C792353" w14:textId="77777777" w:rsidR="00514FB8" w:rsidRPr="003709B5" w:rsidRDefault="00514FB8" w:rsidP="00514FB8">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7E4D2122" w14:textId="77777777" w:rsidR="00514FB8" w:rsidRPr="003709B5" w:rsidRDefault="00514FB8" w:rsidP="00514FB8">
            <w:pPr>
              <w:overflowPunct/>
              <w:autoSpaceDE/>
              <w:autoSpaceDN/>
              <w:adjustRightInd/>
              <w:ind w:right="-72"/>
              <w:jc w:val="right"/>
              <w:textAlignment w:val="auto"/>
              <w:rPr>
                <w:rFonts w:ascii="Arial" w:hAnsi="Arial" w:cs="Arial"/>
                <w:sz w:val="18"/>
                <w:szCs w:val="18"/>
              </w:rPr>
            </w:pPr>
          </w:p>
        </w:tc>
      </w:tr>
      <w:tr w:rsidR="00514FB8" w:rsidRPr="003709B5" w14:paraId="3EDB8687" w14:textId="77777777" w:rsidTr="003817C7">
        <w:trPr>
          <w:trHeight w:val="74"/>
        </w:trPr>
        <w:tc>
          <w:tcPr>
            <w:tcW w:w="3701" w:type="dxa"/>
            <w:shd w:val="clear" w:color="auto" w:fill="auto"/>
            <w:vAlign w:val="bottom"/>
          </w:tcPr>
          <w:p w14:paraId="59874D79" w14:textId="77777777" w:rsidR="00514FB8" w:rsidRPr="003709B5" w:rsidRDefault="00514FB8" w:rsidP="00514FB8">
            <w:pPr>
              <w:overflowPunct/>
              <w:autoSpaceDE/>
              <w:autoSpaceDN/>
              <w:adjustRightInd/>
              <w:ind w:left="-82" w:right="-117"/>
              <w:textAlignment w:val="auto"/>
              <w:rPr>
                <w:rFonts w:ascii="Arial" w:hAnsi="Arial" w:cs="Arial"/>
                <w:b/>
                <w:bCs/>
                <w:sz w:val="18"/>
                <w:szCs w:val="18"/>
              </w:rPr>
            </w:pPr>
            <w:r w:rsidRPr="003709B5">
              <w:rPr>
                <w:rFonts w:ascii="Arial" w:hAnsi="Arial" w:cs="Arial"/>
                <w:b/>
                <w:bCs/>
                <w:sz w:val="18"/>
                <w:szCs w:val="18"/>
                <w:lang w:val="en-GB"/>
              </w:rPr>
              <w:t xml:space="preserve">Total income tax </w:t>
            </w:r>
          </w:p>
        </w:tc>
        <w:tc>
          <w:tcPr>
            <w:tcW w:w="1432" w:type="dxa"/>
            <w:tcBorders>
              <w:bottom w:val="single" w:sz="4" w:space="0" w:color="auto"/>
            </w:tcBorders>
            <w:shd w:val="clear" w:color="auto" w:fill="FAFAFA"/>
            <w:vAlign w:val="bottom"/>
          </w:tcPr>
          <w:p w14:paraId="36B3F77F" w14:textId="262ACE30" w:rsidR="00514FB8" w:rsidRPr="00BA57AE" w:rsidRDefault="00514FB8" w:rsidP="00514FB8">
            <w:pPr>
              <w:overflowPunct/>
              <w:autoSpaceDE/>
              <w:autoSpaceDN/>
              <w:adjustRightInd/>
              <w:ind w:right="-72"/>
              <w:jc w:val="right"/>
              <w:textAlignment w:val="auto"/>
              <w:rPr>
                <w:rFonts w:asciiTheme="minorHAnsi" w:hAnsiTheme="minorHAnsi" w:cstheme="minorHAnsi"/>
                <w:sz w:val="18"/>
                <w:szCs w:val="18"/>
              </w:rPr>
            </w:pPr>
            <w:r w:rsidRPr="00BA57AE">
              <w:rPr>
                <w:rFonts w:asciiTheme="minorHAnsi" w:hAnsiTheme="minorHAnsi" w:cstheme="minorHAnsi"/>
                <w:sz w:val="18"/>
                <w:szCs w:val="18"/>
              </w:rPr>
              <w:t>(</w:t>
            </w:r>
            <w:r w:rsidRPr="00BA57AE">
              <w:rPr>
                <w:rFonts w:asciiTheme="minorHAnsi" w:hAnsiTheme="minorHAnsi" w:cstheme="minorHAnsi"/>
                <w:sz w:val="18"/>
                <w:szCs w:val="18"/>
                <w:lang w:val="en-GB"/>
              </w:rPr>
              <w:t>375,418,762</w:t>
            </w:r>
            <w:r w:rsidRPr="00BA57AE">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312A8320" w14:textId="127213DF" w:rsidR="00514FB8" w:rsidRPr="003709B5" w:rsidRDefault="00514FB8" w:rsidP="00514FB8">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r w:rsidRPr="003709B5">
              <w:rPr>
                <w:rFonts w:ascii="Arial" w:hAnsi="Arial" w:cs="Arial"/>
                <w:sz w:val="18"/>
                <w:szCs w:val="18"/>
                <w:lang w:val="en-GB"/>
              </w:rPr>
              <w:t>241,593,701</w:t>
            </w:r>
            <w:r w:rsidRPr="003709B5">
              <w:rPr>
                <w:rFonts w:ascii="Arial" w:hAnsi="Arial" w:cs="Arial"/>
                <w:sz w:val="18"/>
                <w:szCs w:val="18"/>
              </w:rPr>
              <w:t>)</w:t>
            </w:r>
          </w:p>
        </w:tc>
        <w:tc>
          <w:tcPr>
            <w:tcW w:w="1440" w:type="dxa"/>
            <w:tcBorders>
              <w:bottom w:val="single" w:sz="4" w:space="0" w:color="auto"/>
            </w:tcBorders>
            <w:shd w:val="clear" w:color="auto" w:fill="FAFAFA"/>
            <w:vAlign w:val="bottom"/>
          </w:tcPr>
          <w:p w14:paraId="46F5411C" w14:textId="3D71184C" w:rsidR="00514FB8" w:rsidRPr="003709B5" w:rsidRDefault="00514FB8" w:rsidP="00514FB8">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r w:rsidRPr="003709B5">
              <w:rPr>
                <w:rFonts w:ascii="Arial" w:hAnsi="Arial" w:cs="Arial"/>
                <w:sz w:val="18"/>
                <w:szCs w:val="18"/>
                <w:lang w:val="en-GB"/>
              </w:rPr>
              <w:t>313,038,350</w:t>
            </w:r>
            <w:r w:rsidRPr="003709B5">
              <w:rPr>
                <w:rFonts w:ascii="Arial" w:hAnsi="Arial" w:cs="Arial"/>
                <w:sz w:val="18"/>
                <w:szCs w:val="18"/>
              </w:rPr>
              <w:t>)</w:t>
            </w:r>
          </w:p>
        </w:tc>
        <w:tc>
          <w:tcPr>
            <w:tcW w:w="1440" w:type="dxa"/>
            <w:tcBorders>
              <w:bottom w:val="single" w:sz="4" w:space="0" w:color="auto"/>
            </w:tcBorders>
            <w:shd w:val="clear" w:color="auto" w:fill="auto"/>
            <w:vAlign w:val="bottom"/>
          </w:tcPr>
          <w:p w14:paraId="49CFAAE2" w14:textId="77777777" w:rsidR="00514FB8" w:rsidRPr="003709B5" w:rsidRDefault="00514FB8" w:rsidP="00514FB8">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(207,742,247)</w:t>
            </w:r>
          </w:p>
        </w:tc>
      </w:tr>
    </w:tbl>
    <w:p w14:paraId="46668073" w14:textId="77777777" w:rsidR="00A31A3A" w:rsidRPr="003709B5" w:rsidRDefault="00A31A3A" w:rsidP="003709B5">
      <w:pPr>
        <w:jc w:val="thaiDistribute"/>
        <w:rPr>
          <w:rFonts w:ascii="Arial" w:hAnsi="Arial" w:cs="Arial"/>
          <w:spacing w:val="-2"/>
          <w:sz w:val="18"/>
          <w:szCs w:val="18"/>
          <w:lang w:eastAsia="x-none"/>
        </w:rPr>
      </w:pPr>
    </w:p>
    <w:p w14:paraId="63E39FB2" w14:textId="77777777" w:rsidR="00E24D41" w:rsidRPr="003709B5" w:rsidRDefault="00E24D41" w:rsidP="003709B5">
      <w:pPr>
        <w:overflowPunct/>
        <w:autoSpaceDE/>
        <w:autoSpaceDN/>
        <w:adjustRightInd/>
        <w:textAlignment w:val="auto"/>
        <w:rPr>
          <w:rFonts w:ascii="Arial" w:hAnsi="Arial" w:cs="Arial"/>
          <w:spacing w:val="-2"/>
          <w:sz w:val="18"/>
          <w:szCs w:val="18"/>
          <w:lang w:eastAsia="x-none"/>
        </w:rPr>
      </w:pPr>
      <w:r w:rsidRPr="003709B5">
        <w:rPr>
          <w:rFonts w:ascii="Arial" w:hAnsi="Arial" w:cs="Arial"/>
          <w:spacing w:val="-2"/>
          <w:sz w:val="18"/>
          <w:szCs w:val="18"/>
          <w:lang w:eastAsia="x-none"/>
        </w:rPr>
        <w:br w:type="page"/>
      </w:r>
    </w:p>
    <w:p w14:paraId="7590FC75" w14:textId="77777777" w:rsidR="00E24D41" w:rsidRPr="003709B5" w:rsidRDefault="00E24D41" w:rsidP="003709B5">
      <w:pPr>
        <w:jc w:val="thaiDistribute"/>
        <w:rPr>
          <w:rFonts w:ascii="Arial" w:hAnsi="Arial" w:cs="Arial"/>
          <w:spacing w:val="-2"/>
          <w:sz w:val="18"/>
          <w:szCs w:val="18"/>
          <w:lang w:eastAsia="x-none"/>
        </w:rPr>
      </w:pPr>
    </w:p>
    <w:p w14:paraId="655AA1E7" w14:textId="2E7264C7" w:rsidR="00A31A3A" w:rsidRPr="003709B5" w:rsidRDefault="00A31A3A" w:rsidP="003709B5">
      <w:pPr>
        <w:jc w:val="thaiDistribute"/>
        <w:rPr>
          <w:rFonts w:ascii="Arial" w:hAnsi="Arial" w:cs="Arial"/>
          <w:spacing w:val="-2"/>
          <w:sz w:val="18"/>
          <w:szCs w:val="18"/>
          <w:lang w:eastAsia="x-none"/>
        </w:rPr>
      </w:pPr>
      <w:r w:rsidRPr="003709B5">
        <w:rPr>
          <w:rFonts w:ascii="Arial" w:hAnsi="Arial" w:cs="Arial"/>
          <w:spacing w:val="-2"/>
          <w:sz w:val="18"/>
          <w:szCs w:val="18"/>
          <w:lang w:eastAsia="x-none"/>
        </w:rPr>
        <w:t>Income tax on the Group’s loss before tax differs from the theoretical amount that would arise using the basic tax rate of the home country of the Company as follows:</w:t>
      </w:r>
    </w:p>
    <w:p w14:paraId="61020ADC" w14:textId="77777777" w:rsidR="00A31A3A" w:rsidRPr="003709B5" w:rsidRDefault="00A31A3A" w:rsidP="003709B5">
      <w:pPr>
        <w:jc w:val="thaiDistribute"/>
        <w:rPr>
          <w:rFonts w:ascii="Arial" w:hAnsi="Arial" w:cs="Arial"/>
          <w:spacing w:val="-2"/>
          <w:sz w:val="18"/>
          <w:szCs w:val="18"/>
          <w:lang w:eastAsia="x-none"/>
        </w:rPr>
      </w:pPr>
    </w:p>
    <w:tbl>
      <w:tblPr>
        <w:tblW w:w="9478" w:type="dxa"/>
        <w:tblLayout w:type="fixed"/>
        <w:tblLook w:val="04A0" w:firstRow="1" w:lastRow="0" w:firstColumn="1" w:lastColumn="0" w:noHBand="0" w:noVBand="1"/>
      </w:tblPr>
      <w:tblGrid>
        <w:gridCol w:w="3771"/>
        <w:gridCol w:w="1426"/>
        <w:gridCol w:w="1409"/>
        <w:gridCol w:w="17"/>
        <w:gridCol w:w="1426"/>
        <w:gridCol w:w="1429"/>
      </w:tblGrid>
      <w:tr w:rsidR="00A31A3A" w:rsidRPr="003709B5" w14:paraId="3FDB66A6" w14:textId="77777777" w:rsidTr="003817C7">
        <w:tc>
          <w:tcPr>
            <w:tcW w:w="3771" w:type="dxa"/>
            <w:shd w:val="clear" w:color="auto" w:fill="auto"/>
          </w:tcPr>
          <w:p w14:paraId="26678200"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2835" w:type="dxa"/>
            <w:gridSpan w:val="2"/>
            <w:tcBorders>
              <w:top w:val="single" w:sz="4" w:space="0" w:color="auto"/>
              <w:bottom w:val="single" w:sz="4" w:space="0" w:color="auto"/>
            </w:tcBorders>
            <w:shd w:val="clear" w:color="auto" w:fill="auto"/>
          </w:tcPr>
          <w:p w14:paraId="6BF2F8F0"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6344FF34"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72" w:type="dxa"/>
            <w:gridSpan w:val="3"/>
            <w:tcBorders>
              <w:top w:val="single" w:sz="4" w:space="0" w:color="auto"/>
              <w:bottom w:val="single" w:sz="4" w:space="0" w:color="auto"/>
            </w:tcBorders>
            <w:shd w:val="clear" w:color="auto" w:fill="auto"/>
          </w:tcPr>
          <w:p w14:paraId="68FF5D02"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279FFDE1"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772E979C" w14:textId="77777777" w:rsidTr="003817C7">
        <w:tc>
          <w:tcPr>
            <w:tcW w:w="3771" w:type="dxa"/>
            <w:shd w:val="clear" w:color="auto" w:fill="auto"/>
          </w:tcPr>
          <w:p w14:paraId="5EFDB3D6"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26" w:type="dxa"/>
            <w:tcBorders>
              <w:top w:val="single" w:sz="4" w:space="0" w:color="auto"/>
            </w:tcBorders>
            <w:shd w:val="clear" w:color="auto" w:fill="auto"/>
          </w:tcPr>
          <w:p w14:paraId="45E90829"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26" w:type="dxa"/>
            <w:gridSpan w:val="2"/>
            <w:tcBorders>
              <w:top w:val="single" w:sz="4" w:space="0" w:color="auto"/>
            </w:tcBorders>
            <w:shd w:val="clear" w:color="auto" w:fill="auto"/>
          </w:tcPr>
          <w:p w14:paraId="17EAEA8F"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c>
          <w:tcPr>
            <w:tcW w:w="1426" w:type="dxa"/>
            <w:tcBorders>
              <w:top w:val="single" w:sz="4" w:space="0" w:color="auto"/>
            </w:tcBorders>
            <w:shd w:val="clear" w:color="auto" w:fill="auto"/>
          </w:tcPr>
          <w:p w14:paraId="2A352560"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2021</w:t>
            </w:r>
          </w:p>
        </w:tc>
        <w:tc>
          <w:tcPr>
            <w:tcW w:w="1429" w:type="dxa"/>
            <w:tcBorders>
              <w:top w:val="single" w:sz="4" w:space="0" w:color="auto"/>
            </w:tcBorders>
            <w:shd w:val="clear" w:color="auto" w:fill="auto"/>
          </w:tcPr>
          <w:p w14:paraId="53E79AE8"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lang w:val="en-GB"/>
              </w:rPr>
              <w:t>2020</w:t>
            </w:r>
          </w:p>
        </w:tc>
      </w:tr>
      <w:tr w:rsidR="00A31A3A" w:rsidRPr="003709B5" w14:paraId="367CDD3D" w14:textId="77777777" w:rsidTr="003817C7">
        <w:tc>
          <w:tcPr>
            <w:tcW w:w="3771" w:type="dxa"/>
            <w:shd w:val="clear" w:color="auto" w:fill="auto"/>
          </w:tcPr>
          <w:p w14:paraId="517B3A00"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26" w:type="dxa"/>
            <w:tcBorders>
              <w:bottom w:val="single" w:sz="4" w:space="0" w:color="auto"/>
            </w:tcBorders>
            <w:shd w:val="clear" w:color="auto" w:fill="auto"/>
          </w:tcPr>
          <w:p w14:paraId="7F6CF56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26" w:type="dxa"/>
            <w:gridSpan w:val="2"/>
            <w:tcBorders>
              <w:bottom w:val="single" w:sz="4" w:space="0" w:color="auto"/>
            </w:tcBorders>
            <w:shd w:val="clear" w:color="auto" w:fill="auto"/>
          </w:tcPr>
          <w:p w14:paraId="1210583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26" w:type="dxa"/>
            <w:tcBorders>
              <w:bottom w:val="single" w:sz="4" w:space="0" w:color="auto"/>
            </w:tcBorders>
            <w:shd w:val="clear" w:color="auto" w:fill="auto"/>
          </w:tcPr>
          <w:p w14:paraId="181565D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29" w:type="dxa"/>
            <w:tcBorders>
              <w:bottom w:val="single" w:sz="4" w:space="0" w:color="auto"/>
            </w:tcBorders>
            <w:shd w:val="clear" w:color="auto" w:fill="auto"/>
          </w:tcPr>
          <w:p w14:paraId="07F0A88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A31A3A" w:rsidRPr="003709B5" w14:paraId="0A87B79C" w14:textId="77777777" w:rsidTr="003817C7">
        <w:tc>
          <w:tcPr>
            <w:tcW w:w="3771" w:type="dxa"/>
            <w:shd w:val="clear" w:color="auto" w:fill="auto"/>
          </w:tcPr>
          <w:p w14:paraId="6F40437A" w14:textId="77777777" w:rsidR="00A31A3A" w:rsidRPr="003709B5" w:rsidRDefault="00A31A3A" w:rsidP="003709B5">
            <w:pPr>
              <w:overflowPunct/>
              <w:autoSpaceDE/>
              <w:autoSpaceDN/>
              <w:adjustRightInd/>
              <w:ind w:left="-113" w:right="-117"/>
              <w:jc w:val="both"/>
              <w:textAlignment w:val="auto"/>
              <w:rPr>
                <w:rFonts w:ascii="Arial" w:hAnsi="Arial" w:cs="Arial"/>
                <w:sz w:val="12"/>
                <w:szCs w:val="12"/>
              </w:rPr>
            </w:pPr>
          </w:p>
        </w:tc>
        <w:tc>
          <w:tcPr>
            <w:tcW w:w="1426" w:type="dxa"/>
            <w:tcBorders>
              <w:top w:val="single" w:sz="4" w:space="0" w:color="auto"/>
            </w:tcBorders>
            <w:shd w:val="clear" w:color="auto" w:fill="FAFAFA"/>
          </w:tcPr>
          <w:p w14:paraId="0F6982C1"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26" w:type="dxa"/>
            <w:gridSpan w:val="2"/>
            <w:tcBorders>
              <w:top w:val="single" w:sz="4" w:space="0" w:color="auto"/>
            </w:tcBorders>
            <w:shd w:val="clear" w:color="auto" w:fill="auto"/>
          </w:tcPr>
          <w:p w14:paraId="5DC9DB16"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26" w:type="dxa"/>
            <w:tcBorders>
              <w:top w:val="single" w:sz="4" w:space="0" w:color="auto"/>
            </w:tcBorders>
            <w:shd w:val="clear" w:color="auto" w:fill="FAFAFA"/>
          </w:tcPr>
          <w:p w14:paraId="23E6C4F1"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29" w:type="dxa"/>
            <w:tcBorders>
              <w:top w:val="single" w:sz="4" w:space="0" w:color="auto"/>
            </w:tcBorders>
            <w:shd w:val="clear" w:color="auto" w:fill="auto"/>
          </w:tcPr>
          <w:p w14:paraId="671E253E"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r>
      <w:tr w:rsidR="00BA57AE" w:rsidRPr="003709B5" w14:paraId="49C834EA" w14:textId="77777777" w:rsidTr="003817C7">
        <w:tc>
          <w:tcPr>
            <w:tcW w:w="3771" w:type="dxa"/>
            <w:shd w:val="clear" w:color="auto" w:fill="auto"/>
          </w:tcPr>
          <w:p w14:paraId="139B875C" w14:textId="77777777" w:rsidR="00BA57AE" w:rsidRPr="003709B5" w:rsidRDefault="00BA57AE" w:rsidP="00BA57AE">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Loss before tax</w:t>
            </w:r>
          </w:p>
        </w:tc>
        <w:tc>
          <w:tcPr>
            <w:tcW w:w="1426" w:type="dxa"/>
            <w:tcBorders>
              <w:bottom w:val="single" w:sz="4" w:space="0" w:color="auto"/>
            </w:tcBorders>
            <w:shd w:val="clear" w:color="auto" w:fill="FAFAFA"/>
            <w:vAlign w:val="bottom"/>
          </w:tcPr>
          <w:p w14:paraId="50A483ED" w14:textId="1E10E557" w:rsidR="00BA57AE" w:rsidRPr="00BA57AE" w:rsidRDefault="00BA57AE" w:rsidP="00BA57AE">
            <w:pPr>
              <w:overflowPunct/>
              <w:autoSpaceDE/>
              <w:autoSpaceDN/>
              <w:adjustRightInd/>
              <w:ind w:left="-195" w:right="-72"/>
              <w:jc w:val="right"/>
              <w:textAlignment w:val="auto"/>
              <w:rPr>
                <w:rFonts w:asciiTheme="minorHAnsi" w:hAnsiTheme="minorHAnsi" w:cstheme="minorHAnsi"/>
                <w:sz w:val="18"/>
                <w:szCs w:val="18"/>
                <w:lang w:val="en-GB"/>
              </w:rPr>
            </w:pPr>
            <w:r w:rsidRPr="00BA57AE">
              <w:rPr>
                <w:rFonts w:asciiTheme="minorHAnsi" w:hAnsiTheme="minorHAnsi" w:cstheme="minorHAnsi"/>
                <w:sz w:val="18"/>
                <w:szCs w:val="18"/>
              </w:rPr>
              <w:t>(</w:t>
            </w:r>
            <w:r w:rsidRPr="00BA57AE">
              <w:rPr>
                <w:rFonts w:asciiTheme="minorHAnsi" w:hAnsiTheme="minorHAnsi" w:cstheme="minorHAnsi"/>
                <w:sz w:val="18"/>
                <w:szCs w:val="18"/>
                <w:lang w:val="en-GB"/>
              </w:rPr>
              <w:t>2</w:t>
            </w:r>
            <w:r w:rsidRPr="00BA57AE">
              <w:rPr>
                <w:rFonts w:asciiTheme="minorHAnsi" w:hAnsiTheme="minorHAnsi" w:cstheme="minorHAnsi"/>
                <w:sz w:val="18"/>
                <w:szCs w:val="18"/>
              </w:rPr>
              <w:t>,</w:t>
            </w:r>
            <w:r w:rsidRPr="00BA57AE">
              <w:rPr>
                <w:rFonts w:asciiTheme="minorHAnsi" w:hAnsiTheme="minorHAnsi" w:cstheme="minorHAnsi"/>
                <w:sz w:val="18"/>
                <w:szCs w:val="18"/>
                <w:lang w:val="en-GB"/>
              </w:rPr>
              <w:t>110</w:t>
            </w:r>
            <w:r w:rsidRPr="00BA57AE">
              <w:rPr>
                <w:rFonts w:asciiTheme="minorHAnsi" w:hAnsiTheme="minorHAnsi" w:cstheme="minorHAnsi"/>
                <w:sz w:val="18"/>
                <w:szCs w:val="18"/>
              </w:rPr>
              <w:t>,</w:t>
            </w:r>
            <w:r w:rsidRPr="00BA57AE">
              <w:rPr>
                <w:rFonts w:asciiTheme="minorHAnsi" w:hAnsiTheme="minorHAnsi" w:cstheme="minorHAnsi"/>
                <w:sz w:val="18"/>
                <w:szCs w:val="18"/>
                <w:lang w:val="en-GB"/>
              </w:rPr>
              <w:t>251,768</w:t>
            </w:r>
            <w:r w:rsidRPr="00BA57AE">
              <w:rPr>
                <w:rFonts w:asciiTheme="minorHAnsi" w:hAnsiTheme="minorHAnsi" w:cstheme="minorHAnsi"/>
                <w:sz w:val="18"/>
                <w:szCs w:val="18"/>
              </w:rPr>
              <w:t>)</w:t>
            </w:r>
          </w:p>
        </w:tc>
        <w:tc>
          <w:tcPr>
            <w:tcW w:w="1426" w:type="dxa"/>
            <w:gridSpan w:val="2"/>
            <w:tcBorders>
              <w:bottom w:val="single" w:sz="4" w:space="0" w:color="auto"/>
            </w:tcBorders>
            <w:shd w:val="clear" w:color="auto" w:fill="auto"/>
            <w:vAlign w:val="bottom"/>
          </w:tcPr>
          <w:p w14:paraId="5265FB14" w14:textId="77777777" w:rsidR="00BA57AE" w:rsidRPr="003709B5" w:rsidRDefault="00BA57AE" w:rsidP="00BA57AE">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(1,282,734,718)</w:t>
            </w:r>
          </w:p>
        </w:tc>
        <w:tc>
          <w:tcPr>
            <w:tcW w:w="1426" w:type="dxa"/>
            <w:tcBorders>
              <w:bottom w:val="single" w:sz="4" w:space="0" w:color="auto"/>
            </w:tcBorders>
            <w:shd w:val="clear" w:color="auto" w:fill="FAFAFA"/>
            <w:vAlign w:val="bottom"/>
          </w:tcPr>
          <w:p w14:paraId="2D5E2242" w14:textId="77777777" w:rsidR="00BA57AE" w:rsidRPr="003709B5" w:rsidRDefault="00BA57AE" w:rsidP="00BA57AE">
            <w:pPr>
              <w:overflowPunct/>
              <w:autoSpaceDE/>
              <w:autoSpaceDN/>
              <w:adjustRightInd/>
              <w:ind w:left="-151" w:right="-72"/>
              <w:jc w:val="right"/>
              <w:textAlignment w:val="auto"/>
              <w:rPr>
                <w:rFonts w:ascii="Arial" w:hAnsi="Arial" w:cs="Arial"/>
                <w:sz w:val="18"/>
                <w:szCs w:val="18"/>
              </w:rPr>
            </w:pPr>
            <w:r w:rsidRPr="003709B5">
              <w:rPr>
                <w:rFonts w:ascii="Arial" w:hAnsi="Arial" w:cs="Arial"/>
                <w:sz w:val="18"/>
                <w:szCs w:val="18"/>
              </w:rPr>
              <w:t>(1,579,002,941)</w:t>
            </w:r>
          </w:p>
        </w:tc>
        <w:tc>
          <w:tcPr>
            <w:tcW w:w="1429" w:type="dxa"/>
            <w:tcBorders>
              <w:bottom w:val="single" w:sz="4" w:space="0" w:color="auto"/>
            </w:tcBorders>
            <w:shd w:val="clear" w:color="auto" w:fill="auto"/>
            <w:vAlign w:val="bottom"/>
          </w:tcPr>
          <w:p w14:paraId="0F54F859" w14:textId="77777777" w:rsidR="00BA57AE" w:rsidRPr="003709B5" w:rsidRDefault="00BA57AE" w:rsidP="00BA57AE">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(873,112,147)</w:t>
            </w:r>
          </w:p>
        </w:tc>
      </w:tr>
      <w:tr w:rsidR="00BA57AE" w:rsidRPr="003709B5" w14:paraId="1A12AC97" w14:textId="77777777" w:rsidTr="003817C7">
        <w:tc>
          <w:tcPr>
            <w:tcW w:w="3771" w:type="dxa"/>
            <w:shd w:val="clear" w:color="auto" w:fill="auto"/>
          </w:tcPr>
          <w:p w14:paraId="20A2D2E5" w14:textId="77777777" w:rsidR="00BA57AE" w:rsidRPr="003709B5" w:rsidRDefault="00BA57AE" w:rsidP="00BA57AE">
            <w:pPr>
              <w:overflowPunct/>
              <w:autoSpaceDE/>
              <w:autoSpaceDN/>
              <w:adjustRightInd/>
              <w:ind w:left="-113" w:right="-117"/>
              <w:textAlignment w:val="auto"/>
              <w:rPr>
                <w:rFonts w:ascii="Arial" w:hAnsi="Arial" w:cs="Arial"/>
                <w:sz w:val="12"/>
                <w:szCs w:val="12"/>
                <w:lang w:val="en-GB"/>
              </w:rPr>
            </w:pPr>
          </w:p>
        </w:tc>
        <w:tc>
          <w:tcPr>
            <w:tcW w:w="1426" w:type="dxa"/>
            <w:tcBorders>
              <w:top w:val="single" w:sz="4" w:space="0" w:color="auto"/>
            </w:tcBorders>
            <w:shd w:val="clear" w:color="auto" w:fill="FAFAFA"/>
            <w:vAlign w:val="bottom"/>
          </w:tcPr>
          <w:p w14:paraId="21816586" w14:textId="77777777" w:rsidR="00BA57AE" w:rsidRPr="00BA57AE" w:rsidRDefault="00BA57AE" w:rsidP="00BA57AE">
            <w:pPr>
              <w:overflowPunct/>
              <w:autoSpaceDE/>
              <w:autoSpaceDN/>
              <w:adjustRightInd/>
              <w:ind w:left="-195" w:right="-72"/>
              <w:jc w:val="right"/>
              <w:textAlignment w:val="auto"/>
              <w:rPr>
                <w:rFonts w:asciiTheme="minorHAnsi" w:hAnsiTheme="minorHAnsi" w:cstheme="minorHAnsi"/>
                <w:sz w:val="18"/>
                <w:szCs w:val="18"/>
              </w:rPr>
            </w:pPr>
          </w:p>
        </w:tc>
        <w:tc>
          <w:tcPr>
            <w:tcW w:w="1426" w:type="dxa"/>
            <w:gridSpan w:val="2"/>
            <w:tcBorders>
              <w:top w:val="single" w:sz="4" w:space="0" w:color="auto"/>
            </w:tcBorders>
            <w:shd w:val="clear" w:color="auto" w:fill="auto"/>
            <w:vAlign w:val="bottom"/>
          </w:tcPr>
          <w:p w14:paraId="7C208058" w14:textId="77777777" w:rsidR="00BA57AE" w:rsidRPr="003709B5" w:rsidRDefault="00BA57AE" w:rsidP="00BA57AE">
            <w:pPr>
              <w:overflowPunct/>
              <w:autoSpaceDE/>
              <w:autoSpaceDN/>
              <w:adjustRightInd/>
              <w:ind w:right="-72"/>
              <w:jc w:val="right"/>
              <w:textAlignment w:val="auto"/>
              <w:rPr>
                <w:rFonts w:ascii="Arial" w:hAnsi="Arial" w:cs="Arial"/>
                <w:sz w:val="12"/>
                <w:szCs w:val="12"/>
              </w:rPr>
            </w:pPr>
          </w:p>
        </w:tc>
        <w:tc>
          <w:tcPr>
            <w:tcW w:w="1426" w:type="dxa"/>
            <w:tcBorders>
              <w:top w:val="single" w:sz="4" w:space="0" w:color="auto"/>
            </w:tcBorders>
            <w:shd w:val="clear" w:color="auto" w:fill="FAFAFA"/>
            <w:vAlign w:val="bottom"/>
          </w:tcPr>
          <w:p w14:paraId="05E8B8CB" w14:textId="77777777" w:rsidR="00BA57AE" w:rsidRPr="003709B5" w:rsidRDefault="00BA57AE" w:rsidP="00BA57AE">
            <w:pPr>
              <w:overflowPunct/>
              <w:autoSpaceDE/>
              <w:autoSpaceDN/>
              <w:adjustRightInd/>
              <w:ind w:left="-151" w:right="-72"/>
              <w:jc w:val="right"/>
              <w:textAlignment w:val="auto"/>
              <w:rPr>
                <w:rFonts w:ascii="Arial" w:hAnsi="Arial" w:cs="Arial"/>
                <w:sz w:val="12"/>
                <w:szCs w:val="12"/>
              </w:rPr>
            </w:pPr>
          </w:p>
        </w:tc>
        <w:tc>
          <w:tcPr>
            <w:tcW w:w="1429" w:type="dxa"/>
            <w:tcBorders>
              <w:top w:val="single" w:sz="4" w:space="0" w:color="auto"/>
            </w:tcBorders>
            <w:shd w:val="clear" w:color="auto" w:fill="auto"/>
            <w:vAlign w:val="bottom"/>
          </w:tcPr>
          <w:p w14:paraId="4C05EAEF" w14:textId="77777777" w:rsidR="00BA57AE" w:rsidRPr="003709B5" w:rsidRDefault="00BA57AE" w:rsidP="00BA57AE">
            <w:pPr>
              <w:overflowPunct/>
              <w:autoSpaceDE/>
              <w:autoSpaceDN/>
              <w:adjustRightInd/>
              <w:ind w:right="-72"/>
              <w:jc w:val="right"/>
              <w:textAlignment w:val="auto"/>
              <w:rPr>
                <w:rFonts w:ascii="Arial" w:hAnsi="Arial" w:cs="Arial"/>
                <w:sz w:val="12"/>
                <w:szCs w:val="12"/>
              </w:rPr>
            </w:pPr>
          </w:p>
        </w:tc>
      </w:tr>
      <w:tr w:rsidR="00BA57AE" w:rsidRPr="003709B5" w14:paraId="152D44B2" w14:textId="77777777" w:rsidTr="003817C7">
        <w:tc>
          <w:tcPr>
            <w:tcW w:w="3771" w:type="dxa"/>
            <w:shd w:val="clear" w:color="auto" w:fill="auto"/>
          </w:tcPr>
          <w:p w14:paraId="5973E78F" w14:textId="77777777" w:rsidR="00BA57AE" w:rsidRPr="003709B5" w:rsidRDefault="00BA57AE" w:rsidP="00BA57AE">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Tax calculated at a tax rate of 20%</w:t>
            </w:r>
          </w:p>
        </w:tc>
        <w:tc>
          <w:tcPr>
            <w:tcW w:w="1426" w:type="dxa"/>
            <w:shd w:val="clear" w:color="auto" w:fill="FAFAFA"/>
            <w:vAlign w:val="bottom"/>
          </w:tcPr>
          <w:p w14:paraId="4E873676" w14:textId="35D7C146" w:rsidR="00BA57AE" w:rsidRPr="00BA57AE" w:rsidRDefault="00BA57AE" w:rsidP="00BA57AE">
            <w:pPr>
              <w:overflowPunct/>
              <w:autoSpaceDE/>
              <w:autoSpaceDN/>
              <w:adjustRightInd/>
              <w:ind w:left="-195" w:right="-72"/>
              <w:jc w:val="right"/>
              <w:textAlignment w:val="auto"/>
              <w:rPr>
                <w:rFonts w:asciiTheme="minorHAnsi" w:hAnsiTheme="minorHAnsi" w:cstheme="minorHAnsi"/>
                <w:sz w:val="18"/>
                <w:szCs w:val="18"/>
              </w:rPr>
            </w:pPr>
            <w:r w:rsidRPr="00BA57AE">
              <w:rPr>
                <w:rFonts w:asciiTheme="minorHAnsi" w:hAnsiTheme="minorHAnsi" w:cstheme="minorHAnsi"/>
                <w:sz w:val="18"/>
                <w:szCs w:val="18"/>
              </w:rPr>
              <w:t>(</w:t>
            </w:r>
            <w:r w:rsidRPr="00BA57AE">
              <w:rPr>
                <w:rFonts w:asciiTheme="minorHAnsi" w:hAnsiTheme="minorHAnsi" w:cstheme="minorHAnsi"/>
                <w:sz w:val="18"/>
                <w:szCs w:val="18"/>
                <w:lang w:val="en-GB"/>
              </w:rPr>
              <w:t>422</w:t>
            </w:r>
            <w:r w:rsidRPr="00BA57AE">
              <w:rPr>
                <w:rFonts w:asciiTheme="minorHAnsi" w:hAnsiTheme="minorHAnsi" w:cstheme="minorHAnsi"/>
                <w:sz w:val="18"/>
                <w:szCs w:val="18"/>
              </w:rPr>
              <w:t>,</w:t>
            </w:r>
            <w:r w:rsidRPr="00BA57AE">
              <w:rPr>
                <w:rFonts w:asciiTheme="minorHAnsi" w:hAnsiTheme="minorHAnsi" w:cstheme="minorHAnsi"/>
                <w:sz w:val="18"/>
                <w:szCs w:val="18"/>
                <w:lang w:val="en-GB"/>
              </w:rPr>
              <w:t>050,354</w:t>
            </w:r>
            <w:r w:rsidRPr="00BA57AE">
              <w:rPr>
                <w:rFonts w:asciiTheme="minorHAnsi" w:hAnsiTheme="minorHAnsi" w:cstheme="minorHAnsi"/>
                <w:sz w:val="18"/>
                <w:szCs w:val="18"/>
              </w:rPr>
              <w:t>)</w:t>
            </w:r>
          </w:p>
        </w:tc>
        <w:tc>
          <w:tcPr>
            <w:tcW w:w="1426" w:type="dxa"/>
            <w:gridSpan w:val="2"/>
            <w:vAlign w:val="bottom"/>
          </w:tcPr>
          <w:p w14:paraId="34411AB8" w14:textId="04ECD3BE" w:rsidR="00BA57AE" w:rsidRPr="003709B5" w:rsidRDefault="00BA57AE" w:rsidP="00BA57AE">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r w:rsidRPr="003709B5">
              <w:rPr>
                <w:rFonts w:ascii="Arial" w:hAnsi="Arial" w:cs="Arial"/>
                <w:sz w:val="18"/>
                <w:szCs w:val="18"/>
                <w:lang w:val="en-GB"/>
              </w:rPr>
              <w:t>256,546,944</w:t>
            </w:r>
            <w:r w:rsidRPr="003709B5">
              <w:rPr>
                <w:rFonts w:ascii="Arial" w:hAnsi="Arial" w:cs="Arial"/>
                <w:sz w:val="18"/>
                <w:szCs w:val="18"/>
              </w:rPr>
              <w:t>)</w:t>
            </w:r>
          </w:p>
        </w:tc>
        <w:tc>
          <w:tcPr>
            <w:tcW w:w="1426" w:type="dxa"/>
            <w:shd w:val="clear" w:color="auto" w:fill="FAFAFA"/>
            <w:vAlign w:val="bottom"/>
          </w:tcPr>
          <w:p w14:paraId="40AAD41E" w14:textId="3A5B0FE5" w:rsidR="00BA57AE" w:rsidRPr="003709B5" w:rsidRDefault="00BA57AE" w:rsidP="00BA57AE">
            <w:pPr>
              <w:overflowPunct/>
              <w:autoSpaceDE/>
              <w:autoSpaceDN/>
              <w:adjustRightInd/>
              <w:ind w:left="-151" w:right="-72"/>
              <w:jc w:val="right"/>
              <w:textAlignment w:val="auto"/>
              <w:rPr>
                <w:rFonts w:ascii="Arial" w:hAnsi="Arial" w:cs="Arial"/>
                <w:sz w:val="18"/>
                <w:szCs w:val="18"/>
              </w:rPr>
            </w:pPr>
            <w:r w:rsidRPr="003709B5">
              <w:rPr>
                <w:rFonts w:ascii="Arial" w:hAnsi="Arial" w:cs="Arial"/>
                <w:sz w:val="18"/>
                <w:szCs w:val="18"/>
              </w:rPr>
              <w:t>(315,800,588)</w:t>
            </w:r>
          </w:p>
        </w:tc>
        <w:tc>
          <w:tcPr>
            <w:tcW w:w="1429" w:type="dxa"/>
            <w:vAlign w:val="bottom"/>
          </w:tcPr>
          <w:p w14:paraId="7498637A" w14:textId="3624C199" w:rsidR="00BA57AE" w:rsidRPr="003709B5" w:rsidRDefault="00BA57AE" w:rsidP="00BA57AE">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r w:rsidRPr="003709B5">
              <w:rPr>
                <w:rFonts w:ascii="Arial" w:hAnsi="Arial" w:cs="Arial"/>
                <w:sz w:val="18"/>
                <w:szCs w:val="18"/>
                <w:lang w:val="en-GB"/>
              </w:rPr>
              <w:t>174,622,429</w:t>
            </w:r>
            <w:r w:rsidRPr="003709B5">
              <w:rPr>
                <w:rFonts w:ascii="Arial" w:hAnsi="Arial" w:cs="Arial"/>
                <w:sz w:val="18"/>
                <w:szCs w:val="18"/>
              </w:rPr>
              <w:t>)</w:t>
            </w:r>
          </w:p>
        </w:tc>
      </w:tr>
      <w:tr w:rsidR="00513DB9" w:rsidRPr="003709B5" w14:paraId="7610E6FC" w14:textId="77777777" w:rsidTr="003817C7">
        <w:tc>
          <w:tcPr>
            <w:tcW w:w="3771" w:type="dxa"/>
            <w:shd w:val="clear" w:color="auto" w:fill="auto"/>
          </w:tcPr>
          <w:p w14:paraId="04B1206F" w14:textId="77777777" w:rsidR="00513DB9" w:rsidRPr="003709B5" w:rsidRDefault="00513DB9"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Adjustments in respect of prior year</w:t>
            </w:r>
          </w:p>
        </w:tc>
        <w:tc>
          <w:tcPr>
            <w:tcW w:w="1426" w:type="dxa"/>
            <w:shd w:val="clear" w:color="auto" w:fill="FAFAFA"/>
            <w:vAlign w:val="bottom"/>
          </w:tcPr>
          <w:p w14:paraId="1A35E58B" w14:textId="6B9FCDA9"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3,771,660</w:t>
            </w:r>
          </w:p>
        </w:tc>
        <w:tc>
          <w:tcPr>
            <w:tcW w:w="1426" w:type="dxa"/>
            <w:gridSpan w:val="2"/>
            <w:vAlign w:val="bottom"/>
          </w:tcPr>
          <w:p w14:paraId="20B3C736" w14:textId="160A9D24"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lang w:val="en-GB"/>
              </w:rPr>
              <w:t>64</w:t>
            </w:r>
            <w:r w:rsidRPr="003709B5">
              <w:rPr>
                <w:rFonts w:ascii="Arial" w:hAnsi="Arial" w:cs="Arial"/>
                <w:sz w:val="18"/>
                <w:szCs w:val="18"/>
              </w:rPr>
              <w:t>,</w:t>
            </w:r>
            <w:r w:rsidRPr="003709B5">
              <w:rPr>
                <w:rFonts w:ascii="Arial" w:hAnsi="Arial" w:cs="Arial"/>
                <w:sz w:val="18"/>
                <w:szCs w:val="18"/>
                <w:lang w:val="en-GB"/>
              </w:rPr>
              <w:t>796</w:t>
            </w:r>
          </w:p>
        </w:tc>
        <w:tc>
          <w:tcPr>
            <w:tcW w:w="1426" w:type="dxa"/>
            <w:shd w:val="clear" w:color="auto" w:fill="FAFAFA"/>
            <w:vAlign w:val="bottom"/>
          </w:tcPr>
          <w:p w14:paraId="2BEE218F" w14:textId="6B65A982" w:rsidR="00513DB9" w:rsidRPr="003709B5" w:rsidRDefault="00513DB9" w:rsidP="003709B5">
            <w:pPr>
              <w:overflowPunct/>
              <w:autoSpaceDE/>
              <w:autoSpaceDN/>
              <w:adjustRightInd/>
              <w:ind w:left="-151" w:right="-72"/>
              <w:jc w:val="right"/>
              <w:textAlignment w:val="auto"/>
              <w:rPr>
                <w:rFonts w:ascii="Arial" w:hAnsi="Arial" w:cs="Arial"/>
                <w:sz w:val="18"/>
                <w:szCs w:val="18"/>
              </w:rPr>
            </w:pPr>
            <w:r w:rsidRPr="003709B5">
              <w:rPr>
                <w:rFonts w:ascii="Arial" w:hAnsi="Arial" w:cs="Arial"/>
                <w:sz w:val="18"/>
                <w:szCs w:val="18"/>
              </w:rPr>
              <w:t>3,771,660</w:t>
            </w:r>
          </w:p>
        </w:tc>
        <w:tc>
          <w:tcPr>
            <w:tcW w:w="1429" w:type="dxa"/>
            <w:vAlign w:val="bottom"/>
          </w:tcPr>
          <w:p w14:paraId="698A349A" w14:textId="3EBA399B"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p>
        </w:tc>
      </w:tr>
      <w:tr w:rsidR="00513DB9" w:rsidRPr="003709B5" w14:paraId="05FE613B" w14:textId="77777777" w:rsidTr="003817C7">
        <w:tc>
          <w:tcPr>
            <w:tcW w:w="3771" w:type="dxa"/>
            <w:shd w:val="clear" w:color="auto" w:fill="auto"/>
          </w:tcPr>
          <w:p w14:paraId="017A5919" w14:textId="77777777" w:rsidR="00513DB9" w:rsidRPr="003709B5" w:rsidRDefault="00513DB9"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Tax effect of:</w:t>
            </w:r>
          </w:p>
        </w:tc>
        <w:tc>
          <w:tcPr>
            <w:tcW w:w="1426" w:type="dxa"/>
            <w:shd w:val="clear" w:color="auto" w:fill="FAFAFA"/>
            <w:vAlign w:val="bottom"/>
          </w:tcPr>
          <w:p w14:paraId="4DB8B7D3" w14:textId="77777777" w:rsidR="00513DB9" w:rsidRPr="003709B5" w:rsidRDefault="00513DB9" w:rsidP="003709B5">
            <w:pPr>
              <w:overflowPunct/>
              <w:autoSpaceDE/>
              <w:autoSpaceDN/>
              <w:adjustRightInd/>
              <w:ind w:left="-195" w:right="-72"/>
              <w:jc w:val="right"/>
              <w:textAlignment w:val="auto"/>
              <w:rPr>
                <w:rFonts w:ascii="Arial" w:hAnsi="Arial" w:cs="Arial"/>
                <w:sz w:val="18"/>
                <w:szCs w:val="18"/>
              </w:rPr>
            </w:pPr>
          </w:p>
        </w:tc>
        <w:tc>
          <w:tcPr>
            <w:tcW w:w="1426" w:type="dxa"/>
            <w:gridSpan w:val="2"/>
            <w:shd w:val="clear" w:color="auto" w:fill="auto"/>
            <w:vAlign w:val="bottom"/>
          </w:tcPr>
          <w:p w14:paraId="4270E5C8" w14:textId="77777777" w:rsidR="00513DB9" w:rsidRPr="003709B5" w:rsidRDefault="00513DB9" w:rsidP="003709B5">
            <w:pPr>
              <w:overflowPunct/>
              <w:autoSpaceDE/>
              <w:autoSpaceDN/>
              <w:adjustRightInd/>
              <w:ind w:left="-195" w:right="-72"/>
              <w:jc w:val="right"/>
              <w:textAlignment w:val="auto"/>
              <w:rPr>
                <w:rFonts w:ascii="Arial" w:hAnsi="Arial" w:cs="Arial"/>
                <w:sz w:val="18"/>
                <w:szCs w:val="18"/>
              </w:rPr>
            </w:pPr>
          </w:p>
        </w:tc>
        <w:tc>
          <w:tcPr>
            <w:tcW w:w="1426" w:type="dxa"/>
            <w:shd w:val="clear" w:color="auto" w:fill="FAFAFA"/>
            <w:vAlign w:val="bottom"/>
          </w:tcPr>
          <w:p w14:paraId="002BFD95" w14:textId="77777777" w:rsidR="00513DB9" w:rsidRPr="003709B5" w:rsidRDefault="00513DB9" w:rsidP="003709B5">
            <w:pPr>
              <w:overflowPunct/>
              <w:autoSpaceDE/>
              <w:autoSpaceDN/>
              <w:adjustRightInd/>
              <w:ind w:left="-151" w:right="-72"/>
              <w:jc w:val="right"/>
              <w:textAlignment w:val="auto"/>
              <w:rPr>
                <w:rFonts w:ascii="Arial" w:hAnsi="Arial" w:cs="Arial"/>
                <w:sz w:val="18"/>
                <w:szCs w:val="18"/>
              </w:rPr>
            </w:pPr>
          </w:p>
        </w:tc>
        <w:tc>
          <w:tcPr>
            <w:tcW w:w="1429" w:type="dxa"/>
            <w:shd w:val="clear" w:color="auto" w:fill="auto"/>
            <w:vAlign w:val="bottom"/>
          </w:tcPr>
          <w:p w14:paraId="32ABDB07" w14:textId="77777777" w:rsidR="00513DB9" w:rsidRPr="003709B5" w:rsidRDefault="00513DB9" w:rsidP="003709B5">
            <w:pPr>
              <w:overflowPunct/>
              <w:autoSpaceDE/>
              <w:autoSpaceDN/>
              <w:adjustRightInd/>
              <w:ind w:left="-195" w:right="-72"/>
              <w:jc w:val="right"/>
              <w:textAlignment w:val="auto"/>
              <w:rPr>
                <w:rFonts w:ascii="Arial" w:hAnsi="Arial" w:cs="Arial"/>
                <w:sz w:val="18"/>
                <w:szCs w:val="18"/>
              </w:rPr>
            </w:pPr>
          </w:p>
        </w:tc>
      </w:tr>
      <w:tr w:rsidR="00513DB9" w:rsidRPr="003709B5" w14:paraId="0CDA6362" w14:textId="77777777" w:rsidTr="003817C7">
        <w:tc>
          <w:tcPr>
            <w:tcW w:w="3771" w:type="dxa"/>
            <w:shd w:val="clear" w:color="auto" w:fill="auto"/>
          </w:tcPr>
          <w:p w14:paraId="0AE4D374" w14:textId="77777777" w:rsidR="00513DB9" w:rsidRPr="003709B5" w:rsidRDefault="00513DB9"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   Joint ventures’ results reported net of tax</w:t>
            </w:r>
          </w:p>
        </w:tc>
        <w:tc>
          <w:tcPr>
            <w:tcW w:w="1426" w:type="dxa"/>
            <w:shd w:val="clear" w:color="auto" w:fill="FAFAFA"/>
            <w:vAlign w:val="bottom"/>
          </w:tcPr>
          <w:p w14:paraId="0790B367" w14:textId="15BF24FD"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5,664,148</w:t>
            </w:r>
          </w:p>
        </w:tc>
        <w:tc>
          <w:tcPr>
            <w:tcW w:w="1426" w:type="dxa"/>
            <w:gridSpan w:val="2"/>
            <w:vAlign w:val="bottom"/>
          </w:tcPr>
          <w:p w14:paraId="553F3AFA" w14:textId="0CF54ED2"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lang w:val="en-GB"/>
              </w:rPr>
              <w:t>2</w:t>
            </w:r>
            <w:r w:rsidRPr="003709B5">
              <w:rPr>
                <w:rFonts w:ascii="Arial" w:hAnsi="Arial" w:cs="Arial"/>
                <w:sz w:val="18"/>
                <w:szCs w:val="18"/>
              </w:rPr>
              <w:t>,</w:t>
            </w:r>
            <w:r w:rsidRPr="003709B5">
              <w:rPr>
                <w:rFonts w:ascii="Arial" w:hAnsi="Arial" w:cs="Arial"/>
                <w:sz w:val="18"/>
                <w:szCs w:val="18"/>
                <w:lang w:val="en-GB"/>
              </w:rPr>
              <w:t>243</w:t>
            </w:r>
            <w:r w:rsidRPr="003709B5">
              <w:rPr>
                <w:rFonts w:ascii="Arial" w:hAnsi="Arial" w:cs="Arial"/>
                <w:sz w:val="18"/>
                <w:szCs w:val="18"/>
              </w:rPr>
              <w:t>,</w:t>
            </w:r>
            <w:r w:rsidRPr="003709B5">
              <w:rPr>
                <w:rFonts w:ascii="Arial" w:hAnsi="Arial" w:cs="Arial"/>
                <w:sz w:val="18"/>
                <w:szCs w:val="18"/>
                <w:lang w:val="en-GB"/>
              </w:rPr>
              <w:t>867</w:t>
            </w:r>
          </w:p>
        </w:tc>
        <w:tc>
          <w:tcPr>
            <w:tcW w:w="1426" w:type="dxa"/>
            <w:shd w:val="clear" w:color="auto" w:fill="FAFAFA"/>
            <w:vAlign w:val="bottom"/>
          </w:tcPr>
          <w:p w14:paraId="75C66A60" w14:textId="39DD87AF" w:rsidR="00513DB9" w:rsidRPr="003709B5" w:rsidRDefault="00513DB9" w:rsidP="003709B5">
            <w:pPr>
              <w:overflowPunct/>
              <w:autoSpaceDE/>
              <w:autoSpaceDN/>
              <w:adjustRightInd/>
              <w:ind w:left="-151" w:right="-72"/>
              <w:jc w:val="right"/>
              <w:textAlignment w:val="auto"/>
              <w:rPr>
                <w:rFonts w:ascii="Arial" w:hAnsi="Arial" w:cs="Arial"/>
                <w:sz w:val="18"/>
                <w:szCs w:val="18"/>
              </w:rPr>
            </w:pPr>
            <w:r w:rsidRPr="003709B5">
              <w:rPr>
                <w:rFonts w:ascii="Arial" w:hAnsi="Arial" w:cs="Arial"/>
                <w:sz w:val="18"/>
                <w:szCs w:val="18"/>
              </w:rPr>
              <w:t>-</w:t>
            </w:r>
          </w:p>
        </w:tc>
        <w:tc>
          <w:tcPr>
            <w:tcW w:w="1429" w:type="dxa"/>
            <w:vAlign w:val="bottom"/>
          </w:tcPr>
          <w:p w14:paraId="57EBD1BF" w14:textId="7A83D120"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p>
        </w:tc>
      </w:tr>
      <w:tr w:rsidR="00513DB9" w:rsidRPr="003709B5" w14:paraId="6F439E0A" w14:textId="77777777" w:rsidTr="003817C7">
        <w:tc>
          <w:tcPr>
            <w:tcW w:w="3771" w:type="dxa"/>
            <w:shd w:val="clear" w:color="auto" w:fill="auto"/>
          </w:tcPr>
          <w:p w14:paraId="312355A8" w14:textId="77777777" w:rsidR="00513DB9" w:rsidRPr="003709B5" w:rsidRDefault="00513DB9"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   Income subject to tax</w:t>
            </w:r>
          </w:p>
        </w:tc>
        <w:tc>
          <w:tcPr>
            <w:tcW w:w="1426" w:type="dxa"/>
            <w:shd w:val="clear" w:color="auto" w:fill="FAFAFA"/>
            <w:vAlign w:val="bottom"/>
          </w:tcPr>
          <w:p w14:paraId="3399EA92" w14:textId="0383A8DF"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2,105,221</w:t>
            </w:r>
          </w:p>
        </w:tc>
        <w:tc>
          <w:tcPr>
            <w:tcW w:w="1426" w:type="dxa"/>
            <w:gridSpan w:val="2"/>
            <w:vAlign w:val="bottom"/>
          </w:tcPr>
          <w:p w14:paraId="32C8A307" w14:textId="20903D06"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lang w:val="en-GB"/>
              </w:rPr>
              <w:t>1</w:t>
            </w:r>
            <w:r w:rsidRPr="003709B5">
              <w:rPr>
                <w:rFonts w:ascii="Arial" w:hAnsi="Arial" w:cs="Arial"/>
                <w:sz w:val="18"/>
                <w:szCs w:val="18"/>
              </w:rPr>
              <w:t>,</w:t>
            </w:r>
            <w:r w:rsidRPr="003709B5">
              <w:rPr>
                <w:rFonts w:ascii="Arial" w:hAnsi="Arial" w:cs="Arial"/>
                <w:sz w:val="18"/>
                <w:szCs w:val="18"/>
                <w:lang w:val="en-GB"/>
              </w:rPr>
              <w:t>077</w:t>
            </w:r>
            <w:r w:rsidRPr="003709B5">
              <w:rPr>
                <w:rFonts w:ascii="Arial" w:hAnsi="Arial" w:cs="Arial"/>
                <w:sz w:val="18"/>
                <w:szCs w:val="18"/>
              </w:rPr>
              <w:t>,</w:t>
            </w:r>
            <w:r w:rsidRPr="003709B5">
              <w:rPr>
                <w:rFonts w:ascii="Arial" w:hAnsi="Arial" w:cs="Arial"/>
                <w:sz w:val="18"/>
                <w:szCs w:val="18"/>
                <w:lang w:val="en-GB"/>
              </w:rPr>
              <w:t>697</w:t>
            </w:r>
          </w:p>
        </w:tc>
        <w:tc>
          <w:tcPr>
            <w:tcW w:w="1426" w:type="dxa"/>
            <w:shd w:val="clear" w:color="auto" w:fill="FAFAFA"/>
            <w:vAlign w:val="bottom"/>
          </w:tcPr>
          <w:p w14:paraId="56232207" w14:textId="088AD0E0" w:rsidR="00513DB9" w:rsidRPr="003709B5" w:rsidRDefault="00513DB9" w:rsidP="003709B5">
            <w:pPr>
              <w:overflowPunct/>
              <w:autoSpaceDE/>
              <w:autoSpaceDN/>
              <w:adjustRightInd/>
              <w:ind w:left="-151" w:right="-72"/>
              <w:jc w:val="right"/>
              <w:textAlignment w:val="auto"/>
              <w:rPr>
                <w:rFonts w:ascii="Arial" w:hAnsi="Arial" w:cs="Arial"/>
                <w:sz w:val="18"/>
                <w:szCs w:val="18"/>
              </w:rPr>
            </w:pPr>
            <w:r w:rsidRPr="003709B5">
              <w:rPr>
                <w:rFonts w:ascii="Arial" w:hAnsi="Arial" w:cs="Arial"/>
                <w:sz w:val="18"/>
                <w:szCs w:val="18"/>
              </w:rPr>
              <w:t>2,105,221</w:t>
            </w:r>
          </w:p>
        </w:tc>
        <w:tc>
          <w:tcPr>
            <w:tcW w:w="1429" w:type="dxa"/>
            <w:vAlign w:val="bottom"/>
          </w:tcPr>
          <w:p w14:paraId="1CDD4242" w14:textId="3911C756"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lang w:val="en-GB"/>
              </w:rPr>
              <w:t>1</w:t>
            </w:r>
            <w:r w:rsidRPr="003709B5">
              <w:rPr>
                <w:rFonts w:ascii="Arial" w:hAnsi="Arial" w:cs="Arial"/>
                <w:sz w:val="18"/>
                <w:szCs w:val="18"/>
              </w:rPr>
              <w:t>,</w:t>
            </w:r>
            <w:r w:rsidRPr="003709B5">
              <w:rPr>
                <w:rFonts w:ascii="Arial" w:hAnsi="Arial" w:cs="Arial"/>
                <w:sz w:val="18"/>
                <w:szCs w:val="18"/>
                <w:lang w:val="en-GB"/>
              </w:rPr>
              <w:t>077</w:t>
            </w:r>
            <w:r w:rsidRPr="003709B5">
              <w:rPr>
                <w:rFonts w:ascii="Arial" w:hAnsi="Arial" w:cs="Arial"/>
                <w:sz w:val="18"/>
                <w:szCs w:val="18"/>
              </w:rPr>
              <w:t>,</w:t>
            </w:r>
            <w:r w:rsidRPr="003709B5">
              <w:rPr>
                <w:rFonts w:ascii="Arial" w:hAnsi="Arial" w:cs="Arial"/>
                <w:sz w:val="18"/>
                <w:szCs w:val="18"/>
                <w:lang w:val="en-GB"/>
              </w:rPr>
              <w:t>697</w:t>
            </w:r>
          </w:p>
        </w:tc>
      </w:tr>
      <w:tr w:rsidR="00513DB9" w:rsidRPr="003709B5" w14:paraId="43BE4543" w14:textId="77777777" w:rsidTr="003817C7">
        <w:tc>
          <w:tcPr>
            <w:tcW w:w="3771" w:type="dxa"/>
            <w:shd w:val="clear" w:color="auto" w:fill="auto"/>
          </w:tcPr>
          <w:p w14:paraId="1012CB17" w14:textId="77777777" w:rsidR="00513DB9" w:rsidRPr="003709B5" w:rsidRDefault="00513DB9"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rPr>
              <w:t xml:space="preserve">   </w:t>
            </w:r>
            <w:r w:rsidRPr="003709B5">
              <w:rPr>
                <w:rFonts w:ascii="Arial" w:hAnsi="Arial" w:cs="Arial"/>
                <w:sz w:val="18"/>
                <w:szCs w:val="18"/>
                <w:lang w:val="en-GB"/>
              </w:rPr>
              <w:t>Income not subject to tax calculation</w:t>
            </w:r>
          </w:p>
        </w:tc>
        <w:tc>
          <w:tcPr>
            <w:tcW w:w="1426" w:type="dxa"/>
            <w:shd w:val="clear" w:color="auto" w:fill="FAFAFA"/>
            <w:vAlign w:val="bottom"/>
          </w:tcPr>
          <w:p w14:paraId="3C05E2BC" w14:textId="075958C7" w:rsidR="00513DB9" w:rsidRPr="003709B5" w:rsidRDefault="003A6200"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p>
        </w:tc>
        <w:tc>
          <w:tcPr>
            <w:tcW w:w="1426" w:type="dxa"/>
            <w:gridSpan w:val="2"/>
            <w:vAlign w:val="bottom"/>
          </w:tcPr>
          <w:p w14:paraId="48D814AC" w14:textId="3288C93F"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r w:rsidRPr="003709B5">
              <w:rPr>
                <w:rFonts w:ascii="Arial" w:hAnsi="Arial" w:cs="Arial"/>
                <w:sz w:val="18"/>
                <w:szCs w:val="18"/>
                <w:lang w:val="en-GB"/>
              </w:rPr>
              <w:t>2</w:t>
            </w:r>
            <w:r w:rsidRPr="003709B5">
              <w:rPr>
                <w:rFonts w:ascii="Arial" w:hAnsi="Arial" w:cs="Arial"/>
                <w:sz w:val="18"/>
                <w:szCs w:val="18"/>
              </w:rPr>
              <w:t>,</w:t>
            </w:r>
            <w:r w:rsidRPr="003709B5">
              <w:rPr>
                <w:rFonts w:ascii="Arial" w:hAnsi="Arial" w:cs="Arial"/>
                <w:sz w:val="18"/>
                <w:szCs w:val="18"/>
                <w:lang w:val="en-GB"/>
              </w:rPr>
              <w:t>106</w:t>
            </w:r>
            <w:r w:rsidRPr="003709B5">
              <w:rPr>
                <w:rFonts w:ascii="Arial" w:hAnsi="Arial" w:cs="Arial"/>
                <w:sz w:val="18"/>
                <w:szCs w:val="18"/>
              </w:rPr>
              <w:t>,</w:t>
            </w:r>
            <w:r w:rsidRPr="003709B5">
              <w:rPr>
                <w:rFonts w:ascii="Arial" w:hAnsi="Arial" w:cs="Arial"/>
                <w:sz w:val="18"/>
                <w:szCs w:val="18"/>
                <w:lang w:val="en-GB"/>
              </w:rPr>
              <w:t>000</w:t>
            </w:r>
            <w:r w:rsidRPr="003709B5">
              <w:rPr>
                <w:rFonts w:ascii="Arial" w:hAnsi="Arial" w:cs="Arial"/>
                <w:sz w:val="18"/>
                <w:szCs w:val="18"/>
              </w:rPr>
              <w:t>)</w:t>
            </w:r>
          </w:p>
        </w:tc>
        <w:tc>
          <w:tcPr>
            <w:tcW w:w="1426" w:type="dxa"/>
            <w:shd w:val="clear" w:color="auto" w:fill="FAFAFA"/>
            <w:vAlign w:val="bottom"/>
          </w:tcPr>
          <w:p w14:paraId="249DE42D" w14:textId="449D3D98" w:rsidR="00513DB9" w:rsidRPr="003709B5" w:rsidRDefault="00513DB9" w:rsidP="003709B5">
            <w:pPr>
              <w:overflowPunct/>
              <w:autoSpaceDE/>
              <w:autoSpaceDN/>
              <w:adjustRightInd/>
              <w:ind w:left="-151" w:right="-72"/>
              <w:jc w:val="right"/>
              <w:textAlignment w:val="auto"/>
              <w:rPr>
                <w:rFonts w:ascii="Arial" w:hAnsi="Arial" w:cs="Arial"/>
                <w:sz w:val="18"/>
                <w:szCs w:val="18"/>
              </w:rPr>
            </w:pPr>
            <w:r w:rsidRPr="003709B5">
              <w:rPr>
                <w:rFonts w:ascii="Arial" w:hAnsi="Arial" w:cs="Arial"/>
                <w:sz w:val="18"/>
                <w:szCs w:val="18"/>
              </w:rPr>
              <w:t>-</w:t>
            </w:r>
          </w:p>
        </w:tc>
        <w:tc>
          <w:tcPr>
            <w:tcW w:w="1429" w:type="dxa"/>
            <w:vAlign w:val="bottom"/>
          </w:tcPr>
          <w:p w14:paraId="58475615" w14:textId="386A5E60"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r w:rsidRPr="003709B5">
              <w:rPr>
                <w:rFonts w:ascii="Arial" w:hAnsi="Arial" w:cs="Arial"/>
                <w:sz w:val="18"/>
                <w:szCs w:val="18"/>
                <w:lang w:val="en-GB"/>
              </w:rPr>
              <w:t>28</w:t>
            </w:r>
            <w:r w:rsidRPr="003709B5">
              <w:rPr>
                <w:rFonts w:ascii="Arial" w:hAnsi="Arial" w:cs="Arial"/>
                <w:sz w:val="18"/>
                <w:szCs w:val="18"/>
              </w:rPr>
              <w:t>,</w:t>
            </w:r>
            <w:r w:rsidRPr="003709B5">
              <w:rPr>
                <w:rFonts w:ascii="Arial" w:hAnsi="Arial" w:cs="Arial"/>
                <w:sz w:val="18"/>
                <w:szCs w:val="18"/>
                <w:lang w:val="en-GB"/>
              </w:rPr>
              <w:t>594</w:t>
            </w:r>
            <w:r w:rsidRPr="003709B5">
              <w:rPr>
                <w:rFonts w:ascii="Arial" w:hAnsi="Arial" w:cs="Arial"/>
                <w:sz w:val="18"/>
                <w:szCs w:val="18"/>
              </w:rPr>
              <w:t>,</w:t>
            </w:r>
            <w:r w:rsidRPr="003709B5">
              <w:rPr>
                <w:rFonts w:ascii="Arial" w:hAnsi="Arial" w:cs="Arial"/>
                <w:sz w:val="18"/>
                <w:szCs w:val="18"/>
                <w:lang w:val="en-GB"/>
              </w:rPr>
              <w:t>752</w:t>
            </w:r>
            <w:r w:rsidRPr="003709B5">
              <w:rPr>
                <w:rFonts w:ascii="Arial" w:hAnsi="Arial" w:cs="Arial"/>
                <w:sz w:val="18"/>
                <w:szCs w:val="18"/>
              </w:rPr>
              <w:t>)</w:t>
            </w:r>
          </w:p>
        </w:tc>
      </w:tr>
      <w:tr w:rsidR="00513DB9" w:rsidRPr="003709B5" w14:paraId="5CB1531F" w14:textId="77777777" w:rsidTr="003817C7">
        <w:tc>
          <w:tcPr>
            <w:tcW w:w="3771" w:type="dxa"/>
            <w:shd w:val="clear" w:color="auto" w:fill="auto"/>
          </w:tcPr>
          <w:p w14:paraId="7573E8D0" w14:textId="77777777" w:rsidR="00513DB9" w:rsidRPr="003709B5" w:rsidRDefault="00513DB9" w:rsidP="003709B5">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rPr>
              <w:t xml:space="preserve">   </w:t>
            </w:r>
            <w:r w:rsidRPr="003709B5">
              <w:rPr>
                <w:rFonts w:ascii="Arial" w:hAnsi="Arial" w:cs="Arial"/>
                <w:sz w:val="18"/>
                <w:szCs w:val="18"/>
                <w:lang w:val="en-GB"/>
              </w:rPr>
              <w:t>Expenses not deductible for tax purpose</w:t>
            </w:r>
          </w:p>
        </w:tc>
        <w:tc>
          <w:tcPr>
            <w:tcW w:w="1426" w:type="dxa"/>
            <w:shd w:val="clear" w:color="auto" w:fill="FAFAFA"/>
            <w:vAlign w:val="bottom"/>
          </w:tcPr>
          <w:p w14:paraId="7AB76CB8" w14:textId="4049DCB8" w:rsidR="00513DB9" w:rsidRPr="003709B5" w:rsidRDefault="003A6200"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2,904,264</w:t>
            </w:r>
          </w:p>
        </w:tc>
        <w:tc>
          <w:tcPr>
            <w:tcW w:w="1426" w:type="dxa"/>
            <w:gridSpan w:val="2"/>
            <w:vAlign w:val="bottom"/>
          </w:tcPr>
          <w:p w14:paraId="69D2C41B" w14:textId="79FB4C07"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r w:rsidRPr="003709B5">
              <w:rPr>
                <w:rFonts w:ascii="Arial" w:hAnsi="Arial" w:cs="Arial"/>
                <w:sz w:val="18"/>
                <w:szCs w:val="18"/>
                <w:lang w:val="en-GB"/>
              </w:rPr>
              <w:t>6</w:t>
            </w:r>
            <w:r w:rsidRPr="003709B5">
              <w:rPr>
                <w:rFonts w:ascii="Arial" w:hAnsi="Arial" w:cs="Arial"/>
                <w:sz w:val="18"/>
                <w:szCs w:val="18"/>
              </w:rPr>
              <w:t>,</w:t>
            </w:r>
            <w:r w:rsidRPr="003709B5">
              <w:rPr>
                <w:rFonts w:ascii="Arial" w:hAnsi="Arial" w:cs="Arial"/>
                <w:sz w:val="18"/>
                <w:szCs w:val="18"/>
                <w:lang w:val="en-GB"/>
              </w:rPr>
              <w:t>256</w:t>
            </w:r>
            <w:r w:rsidRPr="003709B5">
              <w:rPr>
                <w:rFonts w:ascii="Arial" w:hAnsi="Arial" w:cs="Arial"/>
                <w:sz w:val="18"/>
                <w:szCs w:val="18"/>
              </w:rPr>
              <w:t>,</w:t>
            </w:r>
            <w:r w:rsidRPr="003709B5">
              <w:rPr>
                <w:rFonts w:ascii="Arial" w:hAnsi="Arial" w:cs="Arial"/>
                <w:sz w:val="18"/>
                <w:szCs w:val="18"/>
                <w:lang w:val="en-GB"/>
              </w:rPr>
              <w:t>915</w:t>
            </w:r>
            <w:r w:rsidRPr="003709B5">
              <w:rPr>
                <w:rFonts w:ascii="Arial" w:hAnsi="Arial" w:cs="Arial"/>
                <w:sz w:val="18"/>
                <w:szCs w:val="18"/>
              </w:rPr>
              <w:t>)</w:t>
            </w:r>
          </w:p>
        </w:tc>
        <w:tc>
          <w:tcPr>
            <w:tcW w:w="1426" w:type="dxa"/>
            <w:shd w:val="clear" w:color="auto" w:fill="FAFAFA"/>
            <w:vAlign w:val="bottom"/>
          </w:tcPr>
          <w:p w14:paraId="55BA23FD" w14:textId="06179D7B" w:rsidR="00513DB9" w:rsidRPr="003709B5" w:rsidRDefault="00513DB9" w:rsidP="003709B5">
            <w:pPr>
              <w:overflowPunct/>
              <w:autoSpaceDE/>
              <w:autoSpaceDN/>
              <w:adjustRightInd/>
              <w:ind w:left="-151" w:right="-72"/>
              <w:jc w:val="right"/>
              <w:textAlignment w:val="auto"/>
              <w:rPr>
                <w:rFonts w:ascii="Arial" w:hAnsi="Arial" w:cs="Arial"/>
                <w:sz w:val="18"/>
                <w:szCs w:val="18"/>
              </w:rPr>
            </w:pPr>
            <w:r w:rsidRPr="003709B5">
              <w:rPr>
                <w:rFonts w:ascii="Arial" w:hAnsi="Arial" w:cs="Arial"/>
                <w:sz w:val="18"/>
                <w:szCs w:val="18"/>
              </w:rPr>
              <w:t>887,221</w:t>
            </w:r>
          </w:p>
        </w:tc>
        <w:tc>
          <w:tcPr>
            <w:tcW w:w="1429" w:type="dxa"/>
            <w:vAlign w:val="bottom"/>
          </w:tcPr>
          <w:p w14:paraId="61037521" w14:textId="6E493C6B" w:rsidR="00513DB9" w:rsidRPr="003709B5" w:rsidRDefault="00513DB9" w:rsidP="003709B5">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lang w:val="en-GB"/>
              </w:rPr>
              <w:t>588</w:t>
            </w:r>
            <w:r w:rsidRPr="003709B5">
              <w:rPr>
                <w:rFonts w:ascii="Arial" w:hAnsi="Arial" w:cs="Arial"/>
                <w:sz w:val="18"/>
                <w:szCs w:val="18"/>
              </w:rPr>
              <w:t>,</w:t>
            </w:r>
            <w:r w:rsidRPr="003709B5">
              <w:rPr>
                <w:rFonts w:ascii="Arial" w:hAnsi="Arial" w:cs="Arial"/>
                <w:sz w:val="18"/>
                <w:szCs w:val="18"/>
                <w:lang w:val="en-GB"/>
              </w:rPr>
              <w:t>676</w:t>
            </w:r>
          </w:p>
        </w:tc>
      </w:tr>
      <w:tr w:rsidR="00A31A3A" w:rsidRPr="003709B5" w14:paraId="0482E16E" w14:textId="77777777" w:rsidTr="003817C7">
        <w:tc>
          <w:tcPr>
            <w:tcW w:w="3771" w:type="dxa"/>
            <w:shd w:val="clear" w:color="auto" w:fill="auto"/>
          </w:tcPr>
          <w:p w14:paraId="19CEA7D4" w14:textId="77777777" w:rsidR="00A31A3A" w:rsidRPr="003709B5" w:rsidRDefault="00A31A3A" w:rsidP="003709B5">
            <w:pPr>
              <w:overflowPunct/>
              <w:autoSpaceDE/>
              <w:autoSpaceDN/>
              <w:adjustRightInd/>
              <w:ind w:left="-113" w:right="-117"/>
              <w:textAlignment w:val="auto"/>
              <w:rPr>
                <w:rFonts w:ascii="Arial" w:hAnsi="Arial" w:cs="Arial"/>
                <w:sz w:val="18"/>
                <w:szCs w:val="18"/>
                <w:cs/>
              </w:rPr>
            </w:pPr>
            <w:r w:rsidRPr="003709B5">
              <w:rPr>
                <w:rFonts w:ascii="Arial" w:hAnsi="Arial" w:cs="Arial"/>
                <w:sz w:val="18"/>
                <w:szCs w:val="18"/>
              </w:rPr>
              <w:t xml:space="preserve">   Additional expenses deductible</w:t>
            </w:r>
          </w:p>
        </w:tc>
        <w:tc>
          <w:tcPr>
            <w:tcW w:w="1426" w:type="dxa"/>
            <w:shd w:val="clear" w:color="auto" w:fill="FAFAFA"/>
            <w:vAlign w:val="bottom"/>
          </w:tcPr>
          <w:p w14:paraId="28092225" w14:textId="77777777" w:rsidR="00A31A3A" w:rsidRPr="003709B5" w:rsidRDefault="00A31A3A" w:rsidP="003709B5">
            <w:pPr>
              <w:overflowPunct/>
              <w:autoSpaceDE/>
              <w:autoSpaceDN/>
              <w:adjustRightInd/>
              <w:ind w:left="-195" w:right="-72"/>
              <w:jc w:val="right"/>
              <w:textAlignment w:val="auto"/>
              <w:rPr>
                <w:rFonts w:ascii="Arial" w:hAnsi="Arial" w:cs="Arial"/>
                <w:sz w:val="18"/>
                <w:szCs w:val="18"/>
              </w:rPr>
            </w:pPr>
          </w:p>
        </w:tc>
        <w:tc>
          <w:tcPr>
            <w:tcW w:w="1426" w:type="dxa"/>
            <w:gridSpan w:val="2"/>
            <w:vAlign w:val="bottom"/>
          </w:tcPr>
          <w:p w14:paraId="016FACC7" w14:textId="77777777" w:rsidR="00A31A3A" w:rsidRPr="003709B5" w:rsidRDefault="00A31A3A" w:rsidP="003709B5">
            <w:pPr>
              <w:overflowPunct/>
              <w:autoSpaceDE/>
              <w:autoSpaceDN/>
              <w:adjustRightInd/>
              <w:ind w:left="-195" w:right="-72"/>
              <w:jc w:val="right"/>
              <w:textAlignment w:val="auto"/>
              <w:rPr>
                <w:rFonts w:ascii="Arial" w:hAnsi="Arial" w:cs="Arial"/>
                <w:sz w:val="18"/>
                <w:szCs w:val="18"/>
              </w:rPr>
            </w:pPr>
          </w:p>
        </w:tc>
        <w:tc>
          <w:tcPr>
            <w:tcW w:w="1426" w:type="dxa"/>
            <w:shd w:val="clear" w:color="auto" w:fill="FAFAFA"/>
            <w:vAlign w:val="bottom"/>
          </w:tcPr>
          <w:p w14:paraId="3443FEC6" w14:textId="77777777" w:rsidR="00A31A3A" w:rsidRPr="003709B5" w:rsidRDefault="00A31A3A" w:rsidP="003709B5">
            <w:pPr>
              <w:overflowPunct/>
              <w:autoSpaceDE/>
              <w:autoSpaceDN/>
              <w:adjustRightInd/>
              <w:ind w:left="-151" w:right="-72"/>
              <w:jc w:val="right"/>
              <w:textAlignment w:val="auto"/>
              <w:rPr>
                <w:rFonts w:ascii="Arial" w:hAnsi="Arial" w:cs="Arial"/>
                <w:sz w:val="18"/>
                <w:szCs w:val="18"/>
              </w:rPr>
            </w:pPr>
          </w:p>
        </w:tc>
        <w:tc>
          <w:tcPr>
            <w:tcW w:w="1429" w:type="dxa"/>
            <w:vAlign w:val="bottom"/>
          </w:tcPr>
          <w:p w14:paraId="2F91B96A" w14:textId="77777777" w:rsidR="00A31A3A" w:rsidRPr="003709B5" w:rsidRDefault="00A31A3A" w:rsidP="003709B5">
            <w:pPr>
              <w:overflowPunct/>
              <w:autoSpaceDE/>
              <w:autoSpaceDN/>
              <w:adjustRightInd/>
              <w:ind w:left="-195" w:right="-72"/>
              <w:jc w:val="right"/>
              <w:textAlignment w:val="auto"/>
              <w:rPr>
                <w:rFonts w:ascii="Arial" w:hAnsi="Arial" w:cs="Arial"/>
                <w:sz w:val="18"/>
                <w:szCs w:val="18"/>
              </w:rPr>
            </w:pPr>
          </w:p>
        </w:tc>
      </w:tr>
      <w:tr w:rsidR="00BA57AE" w:rsidRPr="003709B5" w14:paraId="6E15342B" w14:textId="77777777" w:rsidTr="003817C7">
        <w:tc>
          <w:tcPr>
            <w:tcW w:w="3771" w:type="dxa"/>
            <w:shd w:val="clear" w:color="auto" w:fill="auto"/>
          </w:tcPr>
          <w:p w14:paraId="2C0EE07D" w14:textId="77777777" w:rsidR="00BA57AE" w:rsidRPr="003709B5" w:rsidRDefault="00BA57AE" w:rsidP="00BA57AE">
            <w:pPr>
              <w:overflowPunct/>
              <w:autoSpaceDE/>
              <w:autoSpaceDN/>
              <w:adjustRightInd/>
              <w:ind w:left="-113" w:right="-117"/>
              <w:textAlignment w:val="auto"/>
              <w:rPr>
                <w:rFonts w:ascii="Arial" w:hAnsi="Arial" w:cs="Arial"/>
                <w:sz w:val="18"/>
                <w:szCs w:val="18"/>
              </w:rPr>
            </w:pPr>
            <w:r w:rsidRPr="003709B5">
              <w:rPr>
                <w:rFonts w:ascii="Arial" w:hAnsi="Arial" w:cs="Arial"/>
                <w:sz w:val="18"/>
                <w:szCs w:val="18"/>
                <w:cs/>
              </w:rPr>
              <w:t xml:space="preserve">   </w:t>
            </w:r>
            <w:r w:rsidRPr="003709B5">
              <w:rPr>
                <w:rFonts w:ascii="Arial" w:hAnsi="Arial" w:cs="Arial"/>
                <w:sz w:val="18"/>
                <w:szCs w:val="18"/>
              </w:rPr>
              <w:t xml:space="preserve">   for tax purpose</w:t>
            </w:r>
          </w:p>
        </w:tc>
        <w:tc>
          <w:tcPr>
            <w:tcW w:w="1426" w:type="dxa"/>
            <w:shd w:val="clear" w:color="auto" w:fill="FAFAFA"/>
            <w:vAlign w:val="bottom"/>
          </w:tcPr>
          <w:p w14:paraId="51C6DAFC" w14:textId="2CD74381" w:rsidR="00BA57AE" w:rsidRPr="00BA57AE" w:rsidRDefault="00BA57AE" w:rsidP="00BA57AE">
            <w:pPr>
              <w:overflowPunct/>
              <w:autoSpaceDE/>
              <w:autoSpaceDN/>
              <w:adjustRightInd/>
              <w:ind w:left="-195" w:right="-72"/>
              <w:jc w:val="right"/>
              <w:textAlignment w:val="auto"/>
              <w:rPr>
                <w:rFonts w:asciiTheme="minorHAnsi" w:hAnsiTheme="minorHAnsi" w:cstheme="minorHAnsi"/>
                <w:sz w:val="18"/>
                <w:szCs w:val="18"/>
              </w:rPr>
            </w:pPr>
            <w:r w:rsidRPr="00BA57AE">
              <w:rPr>
                <w:rFonts w:asciiTheme="minorHAnsi" w:hAnsiTheme="minorHAnsi" w:cstheme="minorHAnsi"/>
                <w:sz w:val="18"/>
                <w:szCs w:val="18"/>
              </w:rPr>
              <w:t>(</w:t>
            </w:r>
            <w:r w:rsidRPr="00BA57AE">
              <w:rPr>
                <w:rFonts w:asciiTheme="minorHAnsi" w:hAnsiTheme="minorHAnsi" w:cstheme="minorHAnsi"/>
                <w:sz w:val="18"/>
                <w:szCs w:val="18"/>
                <w:lang w:val="en-GB"/>
              </w:rPr>
              <w:t>8</w:t>
            </w:r>
            <w:r w:rsidRPr="00BA57AE">
              <w:rPr>
                <w:rFonts w:asciiTheme="minorHAnsi" w:hAnsiTheme="minorHAnsi" w:cstheme="minorHAnsi"/>
                <w:sz w:val="18"/>
                <w:szCs w:val="18"/>
              </w:rPr>
              <w:t>,</w:t>
            </w:r>
            <w:r w:rsidRPr="00BA57AE">
              <w:rPr>
                <w:rFonts w:asciiTheme="minorHAnsi" w:hAnsiTheme="minorHAnsi" w:cstheme="minorHAnsi"/>
                <w:sz w:val="18"/>
                <w:szCs w:val="18"/>
                <w:lang w:val="en-GB"/>
              </w:rPr>
              <w:t>719,173</w:t>
            </w:r>
            <w:r w:rsidRPr="00BA57AE">
              <w:rPr>
                <w:rFonts w:asciiTheme="minorHAnsi" w:hAnsiTheme="minorHAnsi" w:cstheme="minorHAnsi"/>
                <w:sz w:val="18"/>
                <w:szCs w:val="18"/>
              </w:rPr>
              <w:t>)</w:t>
            </w:r>
          </w:p>
        </w:tc>
        <w:tc>
          <w:tcPr>
            <w:tcW w:w="1426" w:type="dxa"/>
            <w:gridSpan w:val="2"/>
            <w:vAlign w:val="bottom"/>
          </w:tcPr>
          <w:p w14:paraId="54CBE740" w14:textId="0794DC0A" w:rsidR="00BA57AE" w:rsidRPr="003709B5" w:rsidRDefault="00BA57AE" w:rsidP="00BA57AE">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r w:rsidRPr="003709B5">
              <w:rPr>
                <w:rFonts w:ascii="Arial" w:hAnsi="Arial" w:cs="Arial"/>
                <w:sz w:val="18"/>
                <w:szCs w:val="18"/>
                <w:lang w:val="en-GB"/>
              </w:rPr>
              <w:t>12</w:t>
            </w:r>
            <w:r w:rsidRPr="003709B5">
              <w:rPr>
                <w:rFonts w:ascii="Arial" w:hAnsi="Arial" w:cs="Arial"/>
                <w:sz w:val="18"/>
                <w:szCs w:val="18"/>
              </w:rPr>
              <w:t>,</w:t>
            </w:r>
            <w:r w:rsidRPr="003709B5">
              <w:rPr>
                <w:rFonts w:ascii="Arial" w:hAnsi="Arial" w:cs="Arial"/>
                <w:sz w:val="18"/>
                <w:szCs w:val="18"/>
                <w:lang w:val="en-GB"/>
              </w:rPr>
              <w:t>764</w:t>
            </w:r>
            <w:r w:rsidRPr="003709B5">
              <w:rPr>
                <w:rFonts w:ascii="Arial" w:hAnsi="Arial" w:cs="Arial"/>
                <w:sz w:val="18"/>
                <w:szCs w:val="18"/>
              </w:rPr>
              <w:t>,</w:t>
            </w:r>
            <w:r w:rsidRPr="003709B5">
              <w:rPr>
                <w:rFonts w:ascii="Arial" w:hAnsi="Arial" w:cs="Arial"/>
                <w:sz w:val="18"/>
                <w:szCs w:val="18"/>
                <w:lang w:val="en-GB"/>
              </w:rPr>
              <w:t>804</w:t>
            </w:r>
            <w:r w:rsidRPr="003709B5">
              <w:rPr>
                <w:rFonts w:ascii="Arial" w:hAnsi="Arial" w:cs="Arial"/>
                <w:sz w:val="18"/>
                <w:szCs w:val="18"/>
              </w:rPr>
              <w:t>)</w:t>
            </w:r>
          </w:p>
        </w:tc>
        <w:tc>
          <w:tcPr>
            <w:tcW w:w="1426" w:type="dxa"/>
            <w:shd w:val="clear" w:color="auto" w:fill="FAFAFA"/>
            <w:vAlign w:val="bottom"/>
          </w:tcPr>
          <w:p w14:paraId="2D736169" w14:textId="0AA4F500" w:rsidR="00BA57AE" w:rsidRPr="003709B5" w:rsidRDefault="00BA57AE" w:rsidP="00BA57AE">
            <w:pPr>
              <w:overflowPunct/>
              <w:autoSpaceDE/>
              <w:autoSpaceDN/>
              <w:adjustRightInd/>
              <w:ind w:left="-151" w:right="-72"/>
              <w:jc w:val="right"/>
              <w:textAlignment w:val="auto"/>
              <w:rPr>
                <w:rFonts w:ascii="Arial" w:hAnsi="Arial" w:cs="Arial"/>
                <w:sz w:val="18"/>
                <w:szCs w:val="18"/>
              </w:rPr>
            </w:pPr>
            <w:r w:rsidRPr="003709B5">
              <w:rPr>
                <w:rFonts w:ascii="Arial" w:hAnsi="Arial" w:cs="Arial"/>
                <w:sz w:val="18"/>
                <w:szCs w:val="18"/>
              </w:rPr>
              <w:t>(4,001,864)</w:t>
            </w:r>
          </w:p>
        </w:tc>
        <w:tc>
          <w:tcPr>
            <w:tcW w:w="1429" w:type="dxa"/>
            <w:vAlign w:val="bottom"/>
          </w:tcPr>
          <w:p w14:paraId="3E6CC6D8" w14:textId="41A4F321" w:rsidR="00BA57AE" w:rsidRPr="003709B5" w:rsidRDefault="00BA57AE" w:rsidP="00BA57AE">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r w:rsidRPr="003709B5">
              <w:rPr>
                <w:rFonts w:ascii="Arial" w:hAnsi="Arial" w:cs="Arial"/>
                <w:sz w:val="18"/>
                <w:szCs w:val="18"/>
                <w:lang w:val="en-GB"/>
              </w:rPr>
              <w:t>6</w:t>
            </w:r>
            <w:r w:rsidRPr="003709B5">
              <w:rPr>
                <w:rFonts w:ascii="Arial" w:hAnsi="Arial" w:cs="Arial"/>
                <w:sz w:val="18"/>
                <w:szCs w:val="18"/>
              </w:rPr>
              <w:t>,</w:t>
            </w:r>
            <w:r w:rsidRPr="003709B5">
              <w:rPr>
                <w:rFonts w:ascii="Arial" w:hAnsi="Arial" w:cs="Arial"/>
                <w:sz w:val="18"/>
                <w:szCs w:val="18"/>
                <w:lang w:val="en-GB"/>
              </w:rPr>
              <w:t>191</w:t>
            </w:r>
            <w:r w:rsidRPr="003709B5">
              <w:rPr>
                <w:rFonts w:ascii="Arial" w:hAnsi="Arial" w:cs="Arial"/>
                <w:sz w:val="18"/>
                <w:szCs w:val="18"/>
              </w:rPr>
              <w:t>,</w:t>
            </w:r>
            <w:r w:rsidRPr="003709B5">
              <w:rPr>
                <w:rFonts w:ascii="Arial" w:hAnsi="Arial" w:cs="Arial"/>
                <w:sz w:val="18"/>
                <w:szCs w:val="18"/>
                <w:lang w:val="en-GB"/>
              </w:rPr>
              <w:t>439</w:t>
            </w:r>
            <w:r w:rsidRPr="003709B5">
              <w:rPr>
                <w:rFonts w:ascii="Arial" w:hAnsi="Arial" w:cs="Arial"/>
                <w:sz w:val="18"/>
                <w:szCs w:val="18"/>
              </w:rPr>
              <w:t>)</w:t>
            </w:r>
          </w:p>
        </w:tc>
      </w:tr>
      <w:tr w:rsidR="00BA57AE" w:rsidRPr="003709B5" w14:paraId="6EAEA9E7" w14:textId="77777777" w:rsidTr="003817C7">
        <w:tc>
          <w:tcPr>
            <w:tcW w:w="3771" w:type="dxa"/>
            <w:shd w:val="clear" w:color="auto" w:fill="auto"/>
          </w:tcPr>
          <w:p w14:paraId="3E7F3E72" w14:textId="77777777" w:rsidR="00BA57AE" w:rsidRPr="003709B5" w:rsidRDefault="00BA57AE" w:rsidP="00BA57AE">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rPr>
              <w:t xml:space="preserve">   </w:t>
            </w:r>
            <w:r w:rsidRPr="003709B5">
              <w:rPr>
                <w:rFonts w:ascii="Arial" w:hAnsi="Arial" w:cs="Arial"/>
                <w:sz w:val="18"/>
                <w:szCs w:val="18"/>
                <w:lang w:val="en-GB"/>
              </w:rPr>
              <w:t>Tax losses for which no deferred tax asset</w:t>
            </w:r>
          </w:p>
        </w:tc>
        <w:tc>
          <w:tcPr>
            <w:tcW w:w="1426" w:type="dxa"/>
            <w:shd w:val="clear" w:color="auto" w:fill="FAFAFA"/>
            <w:vAlign w:val="bottom"/>
          </w:tcPr>
          <w:p w14:paraId="328B79C0" w14:textId="77777777" w:rsidR="00BA57AE" w:rsidRPr="003709B5" w:rsidRDefault="00BA57AE" w:rsidP="00BA57AE">
            <w:pPr>
              <w:overflowPunct/>
              <w:autoSpaceDE/>
              <w:autoSpaceDN/>
              <w:adjustRightInd/>
              <w:ind w:left="-195" w:right="-72"/>
              <w:jc w:val="right"/>
              <w:textAlignment w:val="auto"/>
              <w:rPr>
                <w:rFonts w:ascii="Arial" w:hAnsi="Arial" w:cs="Arial"/>
                <w:sz w:val="18"/>
                <w:szCs w:val="18"/>
              </w:rPr>
            </w:pPr>
          </w:p>
        </w:tc>
        <w:tc>
          <w:tcPr>
            <w:tcW w:w="1426" w:type="dxa"/>
            <w:gridSpan w:val="2"/>
            <w:vAlign w:val="bottom"/>
          </w:tcPr>
          <w:p w14:paraId="2BCA8887" w14:textId="77777777" w:rsidR="00BA57AE" w:rsidRPr="003709B5" w:rsidRDefault="00BA57AE" w:rsidP="00BA57AE">
            <w:pPr>
              <w:overflowPunct/>
              <w:autoSpaceDE/>
              <w:autoSpaceDN/>
              <w:adjustRightInd/>
              <w:ind w:left="-195" w:right="-72"/>
              <w:jc w:val="right"/>
              <w:textAlignment w:val="auto"/>
              <w:rPr>
                <w:rFonts w:ascii="Arial" w:hAnsi="Arial" w:cs="Arial"/>
                <w:sz w:val="18"/>
                <w:szCs w:val="18"/>
              </w:rPr>
            </w:pPr>
          </w:p>
        </w:tc>
        <w:tc>
          <w:tcPr>
            <w:tcW w:w="1426" w:type="dxa"/>
            <w:shd w:val="clear" w:color="auto" w:fill="FAFAFA"/>
            <w:vAlign w:val="bottom"/>
          </w:tcPr>
          <w:p w14:paraId="13E46B5A" w14:textId="77777777" w:rsidR="00BA57AE" w:rsidRPr="003709B5" w:rsidRDefault="00BA57AE" w:rsidP="00BA57AE">
            <w:pPr>
              <w:overflowPunct/>
              <w:autoSpaceDE/>
              <w:autoSpaceDN/>
              <w:adjustRightInd/>
              <w:ind w:left="-151" w:right="-72"/>
              <w:jc w:val="right"/>
              <w:textAlignment w:val="auto"/>
              <w:rPr>
                <w:rFonts w:ascii="Arial" w:hAnsi="Arial" w:cs="Arial"/>
                <w:sz w:val="18"/>
                <w:szCs w:val="18"/>
              </w:rPr>
            </w:pPr>
          </w:p>
        </w:tc>
        <w:tc>
          <w:tcPr>
            <w:tcW w:w="1429" w:type="dxa"/>
            <w:vAlign w:val="bottom"/>
          </w:tcPr>
          <w:p w14:paraId="3CF71A09" w14:textId="77777777" w:rsidR="00BA57AE" w:rsidRPr="003709B5" w:rsidRDefault="00BA57AE" w:rsidP="00BA57AE">
            <w:pPr>
              <w:overflowPunct/>
              <w:autoSpaceDE/>
              <w:autoSpaceDN/>
              <w:adjustRightInd/>
              <w:ind w:left="-195" w:right="-72"/>
              <w:jc w:val="right"/>
              <w:textAlignment w:val="auto"/>
              <w:rPr>
                <w:rFonts w:ascii="Arial" w:hAnsi="Arial" w:cs="Arial"/>
                <w:sz w:val="18"/>
                <w:szCs w:val="18"/>
              </w:rPr>
            </w:pPr>
          </w:p>
        </w:tc>
      </w:tr>
      <w:tr w:rsidR="00BA57AE" w:rsidRPr="003709B5" w14:paraId="27927463" w14:textId="77777777" w:rsidTr="003817C7">
        <w:tc>
          <w:tcPr>
            <w:tcW w:w="3771" w:type="dxa"/>
            <w:shd w:val="clear" w:color="auto" w:fill="auto"/>
          </w:tcPr>
          <w:p w14:paraId="3DB8EC91" w14:textId="77777777" w:rsidR="00BA57AE" w:rsidRPr="003709B5" w:rsidRDefault="00BA57AE" w:rsidP="00BA57AE">
            <w:pPr>
              <w:overflowPunct/>
              <w:autoSpaceDE/>
              <w:autoSpaceDN/>
              <w:adjustRightInd/>
              <w:ind w:left="-113" w:right="-117"/>
              <w:textAlignment w:val="auto"/>
              <w:rPr>
                <w:rFonts w:ascii="Arial" w:hAnsi="Arial" w:cs="Arial"/>
                <w:sz w:val="18"/>
                <w:szCs w:val="18"/>
              </w:rPr>
            </w:pPr>
            <w:r w:rsidRPr="003709B5">
              <w:rPr>
                <w:rFonts w:ascii="Arial" w:hAnsi="Arial" w:cs="Arial"/>
                <w:sz w:val="18"/>
                <w:szCs w:val="18"/>
                <w:lang w:val="en-GB"/>
              </w:rPr>
              <w:t xml:space="preserve">      was recognised</w:t>
            </w:r>
          </w:p>
        </w:tc>
        <w:tc>
          <w:tcPr>
            <w:tcW w:w="1426" w:type="dxa"/>
            <w:tcBorders>
              <w:bottom w:val="single" w:sz="4" w:space="0" w:color="auto"/>
            </w:tcBorders>
            <w:shd w:val="clear" w:color="auto" w:fill="FAFAFA"/>
            <w:vAlign w:val="bottom"/>
          </w:tcPr>
          <w:p w14:paraId="7A585502" w14:textId="338122C2" w:rsidR="00BA57AE" w:rsidRPr="003709B5" w:rsidRDefault="00BA57AE" w:rsidP="00BA57AE">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40,905,472</w:t>
            </w:r>
          </w:p>
        </w:tc>
        <w:tc>
          <w:tcPr>
            <w:tcW w:w="1426" w:type="dxa"/>
            <w:gridSpan w:val="2"/>
            <w:tcBorders>
              <w:bottom w:val="single" w:sz="4" w:space="0" w:color="auto"/>
            </w:tcBorders>
            <w:shd w:val="clear" w:color="auto" w:fill="auto"/>
            <w:vAlign w:val="bottom"/>
          </w:tcPr>
          <w:p w14:paraId="29C221DE" w14:textId="552FF63D" w:rsidR="00BA57AE" w:rsidRPr="003709B5" w:rsidRDefault="00BA57AE" w:rsidP="00BA57AE">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lang w:val="en-GB"/>
              </w:rPr>
              <w:t>32</w:t>
            </w:r>
            <w:r w:rsidRPr="003709B5">
              <w:rPr>
                <w:rFonts w:ascii="Arial" w:hAnsi="Arial" w:cs="Arial"/>
                <w:sz w:val="18"/>
                <w:szCs w:val="18"/>
              </w:rPr>
              <w:t>,</w:t>
            </w:r>
            <w:r w:rsidRPr="003709B5">
              <w:rPr>
                <w:rFonts w:ascii="Arial" w:hAnsi="Arial" w:cs="Arial"/>
                <w:sz w:val="18"/>
                <w:szCs w:val="18"/>
                <w:lang w:val="en-GB"/>
              </w:rPr>
              <w:t>694</w:t>
            </w:r>
            <w:r w:rsidRPr="003709B5">
              <w:rPr>
                <w:rFonts w:ascii="Arial" w:hAnsi="Arial" w:cs="Arial"/>
                <w:sz w:val="18"/>
                <w:szCs w:val="18"/>
              </w:rPr>
              <w:t>,</w:t>
            </w:r>
            <w:r w:rsidRPr="003709B5">
              <w:rPr>
                <w:rFonts w:ascii="Arial" w:hAnsi="Arial" w:cs="Arial"/>
                <w:sz w:val="18"/>
                <w:szCs w:val="18"/>
                <w:lang w:val="en-GB"/>
              </w:rPr>
              <w:t>602</w:t>
            </w:r>
          </w:p>
        </w:tc>
        <w:tc>
          <w:tcPr>
            <w:tcW w:w="1426" w:type="dxa"/>
            <w:tcBorders>
              <w:bottom w:val="single" w:sz="4" w:space="0" w:color="auto"/>
            </w:tcBorders>
            <w:shd w:val="clear" w:color="auto" w:fill="FAFAFA"/>
            <w:vAlign w:val="bottom"/>
          </w:tcPr>
          <w:p w14:paraId="179A0A1B" w14:textId="2C0657CE" w:rsidR="00BA57AE" w:rsidRPr="003709B5" w:rsidRDefault="00BA57AE" w:rsidP="00BA57AE">
            <w:pPr>
              <w:overflowPunct/>
              <w:autoSpaceDE/>
              <w:autoSpaceDN/>
              <w:adjustRightInd/>
              <w:ind w:left="-151" w:right="-72"/>
              <w:jc w:val="right"/>
              <w:textAlignment w:val="auto"/>
              <w:rPr>
                <w:rFonts w:ascii="Arial" w:hAnsi="Arial" w:cs="Arial"/>
                <w:sz w:val="18"/>
                <w:szCs w:val="18"/>
              </w:rPr>
            </w:pPr>
            <w:r w:rsidRPr="003709B5">
              <w:rPr>
                <w:rFonts w:ascii="Arial" w:hAnsi="Arial" w:cs="Arial"/>
                <w:sz w:val="18"/>
                <w:szCs w:val="18"/>
              </w:rPr>
              <w:t>-</w:t>
            </w:r>
          </w:p>
        </w:tc>
        <w:tc>
          <w:tcPr>
            <w:tcW w:w="1429" w:type="dxa"/>
            <w:tcBorders>
              <w:bottom w:val="single" w:sz="4" w:space="0" w:color="auto"/>
            </w:tcBorders>
            <w:shd w:val="clear" w:color="auto" w:fill="auto"/>
            <w:vAlign w:val="bottom"/>
          </w:tcPr>
          <w:p w14:paraId="0B827A17" w14:textId="1D579F00" w:rsidR="00BA57AE" w:rsidRPr="003709B5" w:rsidRDefault="00BA57AE" w:rsidP="00BA57AE">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p>
        </w:tc>
      </w:tr>
      <w:tr w:rsidR="00BA57AE" w:rsidRPr="003709B5" w14:paraId="6A6C44F0" w14:textId="77777777" w:rsidTr="003817C7">
        <w:tc>
          <w:tcPr>
            <w:tcW w:w="3771" w:type="dxa"/>
            <w:shd w:val="clear" w:color="auto" w:fill="auto"/>
          </w:tcPr>
          <w:p w14:paraId="3887BE00" w14:textId="77777777" w:rsidR="00BA57AE" w:rsidRPr="003709B5" w:rsidRDefault="00BA57AE" w:rsidP="00BA57AE">
            <w:pPr>
              <w:overflowPunct/>
              <w:autoSpaceDE/>
              <w:autoSpaceDN/>
              <w:adjustRightInd/>
              <w:ind w:left="-113" w:right="-117"/>
              <w:jc w:val="both"/>
              <w:textAlignment w:val="auto"/>
              <w:rPr>
                <w:rFonts w:ascii="Arial" w:hAnsi="Arial" w:cs="Arial"/>
                <w:sz w:val="12"/>
                <w:szCs w:val="12"/>
              </w:rPr>
            </w:pPr>
          </w:p>
        </w:tc>
        <w:tc>
          <w:tcPr>
            <w:tcW w:w="1426" w:type="dxa"/>
            <w:tcBorders>
              <w:top w:val="single" w:sz="4" w:space="0" w:color="auto"/>
            </w:tcBorders>
            <w:shd w:val="clear" w:color="auto" w:fill="FAFAFA"/>
          </w:tcPr>
          <w:p w14:paraId="4A90DD24" w14:textId="77777777" w:rsidR="00BA57AE" w:rsidRPr="003709B5" w:rsidRDefault="00BA57AE" w:rsidP="00BA57AE">
            <w:pPr>
              <w:overflowPunct/>
              <w:autoSpaceDE/>
              <w:autoSpaceDN/>
              <w:adjustRightInd/>
              <w:ind w:left="-195" w:right="-72"/>
              <w:jc w:val="right"/>
              <w:textAlignment w:val="auto"/>
              <w:rPr>
                <w:rFonts w:ascii="Arial" w:hAnsi="Arial" w:cs="Arial"/>
                <w:sz w:val="12"/>
                <w:szCs w:val="12"/>
              </w:rPr>
            </w:pPr>
          </w:p>
        </w:tc>
        <w:tc>
          <w:tcPr>
            <w:tcW w:w="1426" w:type="dxa"/>
            <w:gridSpan w:val="2"/>
            <w:tcBorders>
              <w:top w:val="single" w:sz="4" w:space="0" w:color="auto"/>
            </w:tcBorders>
            <w:shd w:val="clear" w:color="auto" w:fill="auto"/>
          </w:tcPr>
          <w:p w14:paraId="3280916F" w14:textId="77777777" w:rsidR="00BA57AE" w:rsidRPr="003709B5" w:rsidRDefault="00BA57AE" w:rsidP="00BA57AE">
            <w:pPr>
              <w:overflowPunct/>
              <w:autoSpaceDE/>
              <w:autoSpaceDN/>
              <w:adjustRightInd/>
              <w:ind w:left="-195" w:right="-72"/>
              <w:jc w:val="right"/>
              <w:textAlignment w:val="auto"/>
              <w:rPr>
                <w:rFonts w:ascii="Arial" w:hAnsi="Arial" w:cs="Arial"/>
                <w:sz w:val="12"/>
                <w:szCs w:val="12"/>
              </w:rPr>
            </w:pPr>
          </w:p>
        </w:tc>
        <w:tc>
          <w:tcPr>
            <w:tcW w:w="1426" w:type="dxa"/>
            <w:tcBorders>
              <w:top w:val="single" w:sz="4" w:space="0" w:color="auto"/>
            </w:tcBorders>
            <w:shd w:val="clear" w:color="auto" w:fill="FAFAFA"/>
          </w:tcPr>
          <w:p w14:paraId="0958239F" w14:textId="77777777" w:rsidR="00BA57AE" w:rsidRPr="003709B5" w:rsidRDefault="00BA57AE" w:rsidP="00BA57AE">
            <w:pPr>
              <w:overflowPunct/>
              <w:autoSpaceDE/>
              <w:autoSpaceDN/>
              <w:adjustRightInd/>
              <w:ind w:left="-151" w:right="-72"/>
              <w:jc w:val="right"/>
              <w:textAlignment w:val="auto"/>
              <w:rPr>
                <w:rFonts w:ascii="Arial" w:hAnsi="Arial" w:cs="Arial"/>
                <w:sz w:val="12"/>
                <w:szCs w:val="12"/>
              </w:rPr>
            </w:pPr>
          </w:p>
        </w:tc>
        <w:tc>
          <w:tcPr>
            <w:tcW w:w="1429" w:type="dxa"/>
            <w:tcBorders>
              <w:top w:val="single" w:sz="4" w:space="0" w:color="auto"/>
            </w:tcBorders>
            <w:shd w:val="clear" w:color="auto" w:fill="auto"/>
          </w:tcPr>
          <w:p w14:paraId="155B4B81" w14:textId="77777777" w:rsidR="00BA57AE" w:rsidRPr="003709B5" w:rsidRDefault="00BA57AE" w:rsidP="00BA57AE">
            <w:pPr>
              <w:overflowPunct/>
              <w:autoSpaceDE/>
              <w:autoSpaceDN/>
              <w:adjustRightInd/>
              <w:ind w:left="-195" w:right="-72"/>
              <w:jc w:val="right"/>
              <w:textAlignment w:val="auto"/>
              <w:rPr>
                <w:rFonts w:ascii="Arial" w:hAnsi="Arial" w:cs="Arial"/>
                <w:sz w:val="12"/>
                <w:szCs w:val="12"/>
              </w:rPr>
            </w:pPr>
          </w:p>
        </w:tc>
      </w:tr>
      <w:tr w:rsidR="00BA57AE" w:rsidRPr="003709B5" w14:paraId="0BFA8AC0" w14:textId="77777777" w:rsidTr="003817C7">
        <w:tc>
          <w:tcPr>
            <w:tcW w:w="3771" w:type="dxa"/>
            <w:shd w:val="clear" w:color="auto" w:fill="auto"/>
          </w:tcPr>
          <w:p w14:paraId="569DAA6A" w14:textId="77777777" w:rsidR="00BA57AE" w:rsidRPr="003709B5" w:rsidRDefault="00BA57AE" w:rsidP="00BA57AE">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Income tax</w:t>
            </w:r>
          </w:p>
        </w:tc>
        <w:tc>
          <w:tcPr>
            <w:tcW w:w="1426" w:type="dxa"/>
            <w:tcBorders>
              <w:bottom w:val="single" w:sz="4" w:space="0" w:color="auto"/>
            </w:tcBorders>
            <w:shd w:val="clear" w:color="auto" w:fill="FAFAFA"/>
            <w:vAlign w:val="bottom"/>
          </w:tcPr>
          <w:p w14:paraId="799F8EAE" w14:textId="47181C89" w:rsidR="00BA57AE" w:rsidRPr="00BA57AE" w:rsidRDefault="00BA57AE" w:rsidP="00BA57AE">
            <w:pPr>
              <w:overflowPunct/>
              <w:autoSpaceDE/>
              <w:autoSpaceDN/>
              <w:adjustRightInd/>
              <w:ind w:left="-195" w:right="-72"/>
              <w:jc w:val="right"/>
              <w:textAlignment w:val="auto"/>
              <w:rPr>
                <w:rFonts w:asciiTheme="minorHAnsi" w:hAnsiTheme="minorHAnsi" w:cstheme="minorHAnsi"/>
                <w:sz w:val="18"/>
                <w:szCs w:val="18"/>
              </w:rPr>
            </w:pPr>
            <w:r w:rsidRPr="00BA57AE">
              <w:rPr>
                <w:rFonts w:asciiTheme="minorHAnsi" w:hAnsiTheme="minorHAnsi" w:cstheme="minorHAnsi"/>
                <w:sz w:val="18"/>
                <w:szCs w:val="18"/>
              </w:rPr>
              <w:t>(</w:t>
            </w:r>
            <w:r w:rsidRPr="00BA57AE">
              <w:rPr>
                <w:rFonts w:asciiTheme="minorHAnsi" w:hAnsiTheme="minorHAnsi" w:cstheme="minorHAnsi"/>
                <w:sz w:val="18"/>
                <w:szCs w:val="18"/>
                <w:lang w:val="en-GB"/>
              </w:rPr>
              <w:t>375</w:t>
            </w:r>
            <w:r w:rsidRPr="00BA57AE">
              <w:rPr>
                <w:rFonts w:asciiTheme="minorHAnsi" w:hAnsiTheme="minorHAnsi" w:cstheme="minorHAnsi"/>
                <w:sz w:val="18"/>
                <w:szCs w:val="18"/>
              </w:rPr>
              <w:t>,</w:t>
            </w:r>
            <w:r w:rsidRPr="00BA57AE">
              <w:rPr>
                <w:rFonts w:asciiTheme="minorHAnsi" w:hAnsiTheme="minorHAnsi" w:cstheme="minorHAnsi"/>
                <w:sz w:val="18"/>
                <w:szCs w:val="18"/>
                <w:lang w:val="en-GB"/>
              </w:rPr>
              <w:t>4618,762</w:t>
            </w:r>
            <w:r w:rsidRPr="00BA57AE">
              <w:rPr>
                <w:rFonts w:asciiTheme="minorHAnsi" w:hAnsiTheme="minorHAnsi" w:cstheme="minorHAnsi"/>
                <w:sz w:val="18"/>
                <w:szCs w:val="18"/>
              </w:rPr>
              <w:t>)</w:t>
            </w:r>
          </w:p>
        </w:tc>
        <w:tc>
          <w:tcPr>
            <w:tcW w:w="1426" w:type="dxa"/>
            <w:gridSpan w:val="2"/>
            <w:tcBorders>
              <w:bottom w:val="single" w:sz="4" w:space="0" w:color="auto"/>
            </w:tcBorders>
            <w:shd w:val="clear" w:color="auto" w:fill="auto"/>
            <w:vAlign w:val="bottom"/>
          </w:tcPr>
          <w:p w14:paraId="793191CF" w14:textId="77777777" w:rsidR="00BA57AE" w:rsidRPr="003709B5" w:rsidRDefault="00BA57AE" w:rsidP="00BA57AE">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(241,593,701)</w:t>
            </w:r>
          </w:p>
        </w:tc>
        <w:tc>
          <w:tcPr>
            <w:tcW w:w="1426" w:type="dxa"/>
            <w:tcBorders>
              <w:bottom w:val="single" w:sz="4" w:space="0" w:color="auto"/>
            </w:tcBorders>
            <w:shd w:val="clear" w:color="auto" w:fill="FAFAFA"/>
            <w:vAlign w:val="bottom"/>
          </w:tcPr>
          <w:p w14:paraId="7DB3A1EA" w14:textId="77777777" w:rsidR="00BA57AE" w:rsidRPr="003709B5" w:rsidRDefault="00BA57AE" w:rsidP="00BA57AE">
            <w:pPr>
              <w:overflowPunct/>
              <w:autoSpaceDE/>
              <w:autoSpaceDN/>
              <w:adjustRightInd/>
              <w:ind w:left="-151" w:right="-72"/>
              <w:jc w:val="right"/>
              <w:textAlignment w:val="auto"/>
              <w:rPr>
                <w:rFonts w:ascii="Arial" w:hAnsi="Arial" w:cs="Arial"/>
                <w:sz w:val="18"/>
                <w:szCs w:val="18"/>
              </w:rPr>
            </w:pPr>
            <w:r w:rsidRPr="003709B5">
              <w:rPr>
                <w:rFonts w:ascii="Arial" w:hAnsi="Arial" w:cs="Arial"/>
                <w:sz w:val="18"/>
                <w:szCs w:val="18"/>
              </w:rPr>
              <w:t>(313,038,350)</w:t>
            </w:r>
          </w:p>
        </w:tc>
        <w:tc>
          <w:tcPr>
            <w:tcW w:w="1429" w:type="dxa"/>
            <w:tcBorders>
              <w:bottom w:val="single" w:sz="4" w:space="0" w:color="auto"/>
            </w:tcBorders>
            <w:shd w:val="clear" w:color="auto" w:fill="auto"/>
            <w:vAlign w:val="bottom"/>
          </w:tcPr>
          <w:p w14:paraId="6F57879D" w14:textId="77777777" w:rsidR="00BA57AE" w:rsidRPr="003709B5" w:rsidRDefault="00BA57AE" w:rsidP="00BA57AE">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(207,742,247)</w:t>
            </w:r>
          </w:p>
        </w:tc>
      </w:tr>
    </w:tbl>
    <w:p w14:paraId="25A98CD7" w14:textId="77777777" w:rsidR="00A31A3A" w:rsidRPr="003709B5" w:rsidRDefault="00A31A3A" w:rsidP="003709B5">
      <w:pPr>
        <w:jc w:val="thaiDistribute"/>
        <w:rPr>
          <w:rFonts w:ascii="Arial" w:hAnsi="Arial" w:cs="Arial"/>
          <w:spacing w:val="-2"/>
          <w:sz w:val="18"/>
          <w:szCs w:val="18"/>
          <w:lang w:eastAsia="x-none"/>
        </w:rPr>
      </w:pPr>
    </w:p>
    <w:p w14:paraId="748CEA92" w14:textId="77777777" w:rsidR="00A31A3A" w:rsidRPr="003709B5" w:rsidRDefault="00A31A3A" w:rsidP="003709B5">
      <w:pPr>
        <w:jc w:val="thaiDistribute"/>
        <w:rPr>
          <w:rFonts w:ascii="Arial" w:hAnsi="Arial" w:cs="Arial"/>
          <w:spacing w:val="-2"/>
          <w:sz w:val="18"/>
          <w:szCs w:val="18"/>
          <w:lang w:eastAsia="x-none"/>
        </w:rPr>
      </w:pPr>
      <w:r w:rsidRPr="003709B5">
        <w:rPr>
          <w:rFonts w:ascii="Arial" w:hAnsi="Arial" w:cs="Arial"/>
          <w:spacing w:val="-2"/>
          <w:sz w:val="18"/>
          <w:szCs w:val="18"/>
          <w:lang w:eastAsia="x-none"/>
        </w:rPr>
        <w:t>Income tax relating to component of other comprehensive income is as follows:</w:t>
      </w:r>
    </w:p>
    <w:p w14:paraId="5D0FD467" w14:textId="77777777" w:rsidR="00A31A3A" w:rsidRPr="003709B5" w:rsidRDefault="00A31A3A" w:rsidP="003709B5">
      <w:pPr>
        <w:jc w:val="thaiDistribute"/>
        <w:rPr>
          <w:rFonts w:ascii="Arial" w:hAnsi="Arial" w:cs="Arial"/>
          <w:spacing w:val="-2"/>
          <w:sz w:val="18"/>
          <w:szCs w:val="18"/>
          <w:lang w:eastAsia="x-none"/>
        </w:rPr>
      </w:pPr>
    </w:p>
    <w:tbl>
      <w:tblPr>
        <w:tblW w:w="9534" w:type="dxa"/>
        <w:tblLayout w:type="fixed"/>
        <w:tblLook w:val="04A0" w:firstRow="1" w:lastRow="0" w:firstColumn="1" w:lastColumn="0" w:noHBand="0" w:noVBand="1"/>
      </w:tblPr>
      <w:tblGrid>
        <w:gridCol w:w="2448"/>
        <w:gridCol w:w="1181"/>
        <w:gridCol w:w="1181"/>
        <w:gridCol w:w="1181"/>
        <w:gridCol w:w="1181"/>
        <w:gridCol w:w="1181"/>
        <w:gridCol w:w="1181"/>
      </w:tblGrid>
      <w:tr w:rsidR="00A31A3A" w:rsidRPr="003709B5" w14:paraId="265F7D8E" w14:textId="77777777" w:rsidTr="003817C7">
        <w:tc>
          <w:tcPr>
            <w:tcW w:w="2448" w:type="dxa"/>
            <w:vAlign w:val="bottom"/>
          </w:tcPr>
          <w:p w14:paraId="43546CE0"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7086" w:type="dxa"/>
            <w:gridSpan w:val="6"/>
            <w:tcBorders>
              <w:top w:val="single" w:sz="4" w:space="0" w:color="auto"/>
              <w:bottom w:val="single" w:sz="4" w:space="0" w:color="auto"/>
            </w:tcBorders>
            <w:shd w:val="clear" w:color="auto" w:fill="auto"/>
            <w:vAlign w:val="bottom"/>
          </w:tcPr>
          <w:p w14:paraId="18E1B813" w14:textId="77777777" w:rsidR="00A31A3A" w:rsidRPr="003709B5" w:rsidRDefault="00A31A3A" w:rsidP="003709B5">
            <w:pPr>
              <w:overflowPunct/>
              <w:autoSpaceDE/>
              <w:autoSpaceDN/>
              <w:adjustRightInd/>
              <w:ind w:right="-72"/>
              <w:jc w:val="center"/>
              <w:textAlignment w:val="auto"/>
              <w:rPr>
                <w:rFonts w:ascii="Arial" w:hAnsi="Arial" w:cs="Arial"/>
                <w:sz w:val="16"/>
                <w:szCs w:val="16"/>
                <w:lang w:val="en-GB"/>
              </w:rPr>
            </w:pPr>
            <w:r w:rsidRPr="003709B5">
              <w:rPr>
                <w:rFonts w:ascii="Arial" w:hAnsi="Arial" w:cs="Arial"/>
                <w:b/>
                <w:bCs/>
                <w:sz w:val="16"/>
                <w:szCs w:val="16"/>
                <w:lang w:val="en-GB"/>
              </w:rPr>
              <w:t>Consolidated financial statements</w:t>
            </w:r>
          </w:p>
        </w:tc>
      </w:tr>
      <w:tr w:rsidR="00A31A3A" w:rsidRPr="003709B5" w14:paraId="5D52F4DF" w14:textId="77777777" w:rsidTr="003817C7">
        <w:tc>
          <w:tcPr>
            <w:tcW w:w="2448" w:type="dxa"/>
            <w:vAlign w:val="bottom"/>
          </w:tcPr>
          <w:p w14:paraId="38608375"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3543" w:type="dxa"/>
            <w:gridSpan w:val="3"/>
            <w:tcBorders>
              <w:top w:val="single" w:sz="4" w:space="0" w:color="auto"/>
              <w:bottom w:val="single" w:sz="4" w:space="0" w:color="auto"/>
            </w:tcBorders>
            <w:shd w:val="clear" w:color="auto" w:fill="auto"/>
            <w:vAlign w:val="bottom"/>
          </w:tcPr>
          <w:p w14:paraId="699FF54B" w14:textId="77777777" w:rsidR="00A31A3A" w:rsidRPr="003709B5" w:rsidRDefault="00A31A3A" w:rsidP="003709B5">
            <w:pPr>
              <w:overflowPunct/>
              <w:autoSpaceDE/>
              <w:autoSpaceDN/>
              <w:adjustRightInd/>
              <w:ind w:right="-72"/>
              <w:jc w:val="center"/>
              <w:textAlignment w:val="auto"/>
              <w:rPr>
                <w:rFonts w:ascii="Arial" w:hAnsi="Arial" w:cs="Arial"/>
                <w:b/>
                <w:bCs/>
                <w:sz w:val="16"/>
                <w:szCs w:val="16"/>
                <w:lang w:val="en-GB"/>
              </w:rPr>
            </w:pPr>
            <w:r w:rsidRPr="003709B5">
              <w:rPr>
                <w:rFonts w:ascii="Arial" w:hAnsi="Arial" w:cs="Arial"/>
                <w:b/>
                <w:bCs/>
                <w:sz w:val="16"/>
                <w:szCs w:val="16"/>
                <w:lang w:val="en-GB"/>
              </w:rPr>
              <w:t>2021</w:t>
            </w:r>
          </w:p>
        </w:tc>
        <w:tc>
          <w:tcPr>
            <w:tcW w:w="3543" w:type="dxa"/>
            <w:gridSpan w:val="3"/>
            <w:tcBorders>
              <w:top w:val="single" w:sz="4" w:space="0" w:color="auto"/>
              <w:bottom w:val="single" w:sz="4" w:space="0" w:color="auto"/>
            </w:tcBorders>
            <w:shd w:val="clear" w:color="auto" w:fill="auto"/>
            <w:vAlign w:val="bottom"/>
          </w:tcPr>
          <w:p w14:paraId="38923DA0" w14:textId="77777777" w:rsidR="00A31A3A" w:rsidRPr="003709B5" w:rsidRDefault="00A31A3A" w:rsidP="003709B5">
            <w:pPr>
              <w:overflowPunct/>
              <w:autoSpaceDE/>
              <w:autoSpaceDN/>
              <w:adjustRightInd/>
              <w:ind w:right="-72"/>
              <w:jc w:val="center"/>
              <w:textAlignment w:val="auto"/>
              <w:rPr>
                <w:rFonts w:ascii="Arial" w:hAnsi="Arial" w:cs="Arial"/>
                <w:b/>
                <w:bCs/>
                <w:sz w:val="16"/>
                <w:szCs w:val="16"/>
                <w:lang w:val="en-GB"/>
              </w:rPr>
            </w:pPr>
            <w:r w:rsidRPr="003709B5">
              <w:rPr>
                <w:rFonts w:ascii="Arial" w:hAnsi="Arial" w:cs="Arial"/>
                <w:b/>
                <w:bCs/>
                <w:sz w:val="16"/>
                <w:szCs w:val="16"/>
                <w:lang w:val="en-GB"/>
              </w:rPr>
              <w:t>2020</w:t>
            </w:r>
          </w:p>
        </w:tc>
      </w:tr>
      <w:tr w:rsidR="00A31A3A" w:rsidRPr="003709B5" w14:paraId="385A5199" w14:textId="77777777" w:rsidTr="003817C7">
        <w:tc>
          <w:tcPr>
            <w:tcW w:w="2448" w:type="dxa"/>
            <w:vAlign w:val="bottom"/>
          </w:tcPr>
          <w:p w14:paraId="5288EF5E"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top w:val="single" w:sz="4" w:space="0" w:color="auto"/>
            </w:tcBorders>
            <w:vAlign w:val="bottom"/>
          </w:tcPr>
          <w:p w14:paraId="6A53D99D"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Before tax</w:t>
            </w:r>
          </w:p>
        </w:tc>
        <w:tc>
          <w:tcPr>
            <w:tcW w:w="1181" w:type="dxa"/>
            <w:tcBorders>
              <w:top w:val="single" w:sz="4" w:space="0" w:color="auto"/>
            </w:tcBorders>
            <w:vAlign w:val="bottom"/>
          </w:tcPr>
          <w:p w14:paraId="2DD04E8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Tax</w:t>
            </w:r>
          </w:p>
        </w:tc>
        <w:tc>
          <w:tcPr>
            <w:tcW w:w="1181" w:type="dxa"/>
            <w:tcBorders>
              <w:top w:val="single" w:sz="4" w:space="0" w:color="auto"/>
            </w:tcBorders>
            <w:vAlign w:val="bottom"/>
          </w:tcPr>
          <w:p w14:paraId="2B615980"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After tax</w:t>
            </w:r>
          </w:p>
        </w:tc>
        <w:tc>
          <w:tcPr>
            <w:tcW w:w="1181" w:type="dxa"/>
            <w:tcBorders>
              <w:top w:val="single" w:sz="4" w:space="0" w:color="auto"/>
            </w:tcBorders>
            <w:vAlign w:val="bottom"/>
          </w:tcPr>
          <w:p w14:paraId="50B34FC7"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Before tax</w:t>
            </w:r>
          </w:p>
        </w:tc>
        <w:tc>
          <w:tcPr>
            <w:tcW w:w="1181" w:type="dxa"/>
            <w:tcBorders>
              <w:top w:val="single" w:sz="4" w:space="0" w:color="auto"/>
            </w:tcBorders>
            <w:vAlign w:val="bottom"/>
          </w:tcPr>
          <w:p w14:paraId="0A085BB0"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 xml:space="preserve">Tax </w:t>
            </w:r>
          </w:p>
        </w:tc>
        <w:tc>
          <w:tcPr>
            <w:tcW w:w="1181" w:type="dxa"/>
            <w:tcBorders>
              <w:top w:val="single" w:sz="4" w:space="0" w:color="auto"/>
            </w:tcBorders>
            <w:vAlign w:val="bottom"/>
          </w:tcPr>
          <w:p w14:paraId="7DB232F8"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After tax</w:t>
            </w:r>
          </w:p>
        </w:tc>
      </w:tr>
      <w:tr w:rsidR="00A31A3A" w:rsidRPr="003709B5" w14:paraId="0731CA50" w14:textId="77777777" w:rsidTr="003817C7">
        <w:tc>
          <w:tcPr>
            <w:tcW w:w="2448" w:type="dxa"/>
            <w:vAlign w:val="bottom"/>
          </w:tcPr>
          <w:p w14:paraId="7BF93E02"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bottom w:val="single" w:sz="4" w:space="0" w:color="auto"/>
            </w:tcBorders>
            <w:shd w:val="clear" w:color="auto" w:fill="auto"/>
            <w:vAlign w:val="bottom"/>
          </w:tcPr>
          <w:p w14:paraId="23CCD45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03FB63D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5E317B6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2B5811E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6CB2E16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257EA94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r>
      <w:tr w:rsidR="00A31A3A" w:rsidRPr="003709B5" w14:paraId="5D5B8331" w14:textId="77777777" w:rsidTr="003817C7">
        <w:tc>
          <w:tcPr>
            <w:tcW w:w="2448" w:type="dxa"/>
            <w:vAlign w:val="bottom"/>
          </w:tcPr>
          <w:p w14:paraId="1C2B22A6" w14:textId="77777777" w:rsidR="00A31A3A" w:rsidRPr="003709B5" w:rsidRDefault="00A31A3A" w:rsidP="003709B5">
            <w:pPr>
              <w:overflowPunct/>
              <w:autoSpaceDE/>
              <w:autoSpaceDN/>
              <w:adjustRightInd/>
              <w:ind w:left="-94"/>
              <w:jc w:val="both"/>
              <w:textAlignment w:val="auto"/>
              <w:rPr>
                <w:rFonts w:ascii="Arial" w:hAnsi="Arial" w:cs="Arial"/>
                <w:sz w:val="14"/>
                <w:szCs w:val="14"/>
                <w:lang w:val="en-GB"/>
              </w:rPr>
            </w:pPr>
          </w:p>
        </w:tc>
        <w:tc>
          <w:tcPr>
            <w:tcW w:w="1181" w:type="dxa"/>
            <w:tcBorders>
              <w:top w:val="single" w:sz="4" w:space="0" w:color="auto"/>
            </w:tcBorders>
            <w:shd w:val="clear" w:color="auto" w:fill="FAFAFA"/>
            <w:vAlign w:val="bottom"/>
          </w:tcPr>
          <w:p w14:paraId="3DDD0E00"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shd w:val="clear" w:color="auto" w:fill="FAFAFA"/>
            <w:vAlign w:val="bottom"/>
          </w:tcPr>
          <w:p w14:paraId="646EEBB7"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shd w:val="clear" w:color="auto" w:fill="FAFAFA"/>
            <w:vAlign w:val="bottom"/>
          </w:tcPr>
          <w:p w14:paraId="0E55C3E5"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vAlign w:val="bottom"/>
          </w:tcPr>
          <w:p w14:paraId="0B48D7B3"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vAlign w:val="bottom"/>
          </w:tcPr>
          <w:p w14:paraId="0487A7A7"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vAlign w:val="bottom"/>
          </w:tcPr>
          <w:p w14:paraId="633758EE"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r>
      <w:tr w:rsidR="00A31A3A" w:rsidRPr="003709B5" w14:paraId="7D295207" w14:textId="77777777" w:rsidTr="003817C7">
        <w:tc>
          <w:tcPr>
            <w:tcW w:w="2448" w:type="dxa"/>
          </w:tcPr>
          <w:p w14:paraId="1AC4DBC0"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r w:rsidRPr="003709B5">
              <w:rPr>
                <w:rFonts w:ascii="Arial" w:hAnsi="Arial" w:cs="Arial"/>
                <w:sz w:val="16"/>
                <w:szCs w:val="16"/>
                <w:lang w:val="en-GB"/>
              </w:rPr>
              <w:t>Change in fair value of:</w:t>
            </w:r>
          </w:p>
        </w:tc>
        <w:tc>
          <w:tcPr>
            <w:tcW w:w="1181" w:type="dxa"/>
            <w:shd w:val="clear" w:color="auto" w:fill="FAFAFA"/>
            <w:vAlign w:val="bottom"/>
          </w:tcPr>
          <w:p w14:paraId="0D2F0C46"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shd w:val="clear" w:color="auto" w:fill="FAFAFA"/>
            <w:vAlign w:val="bottom"/>
          </w:tcPr>
          <w:p w14:paraId="60F6A3C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shd w:val="clear" w:color="auto" w:fill="FAFAFA"/>
            <w:vAlign w:val="bottom"/>
          </w:tcPr>
          <w:p w14:paraId="70F52A8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086C9FB0"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4A36CA20"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32F5076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r>
      <w:tr w:rsidR="00A31A3A" w:rsidRPr="003709B5" w14:paraId="3C8437B3" w14:textId="77777777" w:rsidTr="003817C7">
        <w:tc>
          <w:tcPr>
            <w:tcW w:w="2448" w:type="dxa"/>
          </w:tcPr>
          <w:p w14:paraId="353CDA6B" w14:textId="77777777" w:rsidR="00A31A3A" w:rsidRPr="003709B5" w:rsidRDefault="00A31A3A" w:rsidP="003709B5">
            <w:pPr>
              <w:ind w:left="251" w:hanging="356"/>
              <w:rPr>
                <w:rFonts w:ascii="Arial" w:hAnsi="Arial" w:cs="Arial"/>
                <w:sz w:val="16"/>
                <w:szCs w:val="16"/>
                <w:lang w:val="en-GB"/>
              </w:rPr>
            </w:pPr>
            <w:r w:rsidRPr="003709B5">
              <w:rPr>
                <w:rFonts w:ascii="Arial" w:hAnsi="Arial" w:cs="Arial"/>
                <w:sz w:val="16"/>
                <w:szCs w:val="16"/>
                <w:lang w:val="en-GB"/>
              </w:rPr>
              <w:t xml:space="preserve">   - Financial assets value at fair value through other comprehensive income</w:t>
            </w:r>
          </w:p>
        </w:tc>
        <w:tc>
          <w:tcPr>
            <w:tcW w:w="1181" w:type="dxa"/>
            <w:shd w:val="clear" w:color="auto" w:fill="FAFAFA"/>
            <w:vAlign w:val="bottom"/>
          </w:tcPr>
          <w:p w14:paraId="7A9408B8"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14,917,500</w:t>
            </w:r>
          </w:p>
        </w:tc>
        <w:tc>
          <w:tcPr>
            <w:tcW w:w="1181" w:type="dxa"/>
            <w:shd w:val="clear" w:color="auto" w:fill="FAFAFA"/>
            <w:vAlign w:val="bottom"/>
          </w:tcPr>
          <w:p w14:paraId="1C1F707C"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(2,983,500)</w:t>
            </w:r>
          </w:p>
        </w:tc>
        <w:tc>
          <w:tcPr>
            <w:tcW w:w="1181" w:type="dxa"/>
            <w:shd w:val="clear" w:color="auto" w:fill="FAFAFA"/>
            <w:vAlign w:val="bottom"/>
          </w:tcPr>
          <w:p w14:paraId="7D2AFF6A"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11,934,000</w:t>
            </w:r>
          </w:p>
        </w:tc>
        <w:tc>
          <w:tcPr>
            <w:tcW w:w="1181" w:type="dxa"/>
            <w:shd w:val="clear" w:color="auto" w:fill="auto"/>
            <w:vAlign w:val="bottom"/>
          </w:tcPr>
          <w:p w14:paraId="75957273"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lang w:val="en-GB"/>
              </w:rPr>
              <w:t>(21,937,500)</w:t>
            </w:r>
          </w:p>
        </w:tc>
        <w:tc>
          <w:tcPr>
            <w:tcW w:w="1181" w:type="dxa"/>
            <w:shd w:val="clear" w:color="auto" w:fill="auto"/>
            <w:vAlign w:val="bottom"/>
          </w:tcPr>
          <w:p w14:paraId="0154AA2E"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lang w:val="en-GB"/>
              </w:rPr>
              <w:t>4,387,500</w:t>
            </w:r>
          </w:p>
        </w:tc>
        <w:tc>
          <w:tcPr>
            <w:tcW w:w="1181" w:type="dxa"/>
            <w:shd w:val="clear" w:color="auto" w:fill="auto"/>
            <w:vAlign w:val="bottom"/>
          </w:tcPr>
          <w:p w14:paraId="281158B1"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lang w:val="en-GB"/>
              </w:rPr>
              <w:t>(17,550,000)</w:t>
            </w:r>
          </w:p>
        </w:tc>
      </w:tr>
      <w:tr w:rsidR="00A31A3A" w:rsidRPr="003709B5" w14:paraId="66FCA2A0" w14:textId="77777777" w:rsidTr="003817C7">
        <w:tc>
          <w:tcPr>
            <w:tcW w:w="2448" w:type="dxa"/>
            <w:vAlign w:val="bottom"/>
          </w:tcPr>
          <w:p w14:paraId="37599240" w14:textId="77777777" w:rsidR="00A31A3A" w:rsidRPr="003709B5" w:rsidRDefault="00A31A3A" w:rsidP="003709B5">
            <w:pPr>
              <w:overflowPunct/>
              <w:autoSpaceDE/>
              <w:autoSpaceDN/>
              <w:adjustRightInd/>
              <w:ind w:left="71" w:hanging="180"/>
              <w:textAlignment w:val="auto"/>
              <w:rPr>
                <w:rFonts w:ascii="Arial" w:hAnsi="Arial" w:cs="Arial"/>
                <w:sz w:val="16"/>
                <w:szCs w:val="16"/>
                <w:lang w:val="en-GB"/>
              </w:rPr>
            </w:pPr>
            <w:r w:rsidRPr="003709B5">
              <w:rPr>
                <w:rFonts w:ascii="Arial" w:hAnsi="Arial" w:cs="Arial"/>
                <w:sz w:val="16"/>
                <w:szCs w:val="16"/>
                <w:lang w:val="en-GB"/>
              </w:rPr>
              <w:t>Remeasurement on retirement benefit obligations</w:t>
            </w:r>
          </w:p>
        </w:tc>
        <w:tc>
          <w:tcPr>
            <w:tcW w:w="1181" w:type="dxa"/>
            <w:shd w:val="clear" w:color="auto" w:fill="FAFAFA"/>
            <w:vAlign w:val="bottom"/>
          </w:tcPr>
          <w:p w14:paraId="024C76AC"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w:t>
            </w:r>
          </w:p>
        </w:tc>
        <w:tc>
          <w:tcPr>
            <w:tcW w:w="1181" w:type="dxa"/>
            <w:shd w:val="clear" w:color="auto" w:fill="FAFAFA"/>
            <w:vAlign w:val="bottom"/>
          </w:tcPr>
          <w:p w14:paraId="4A715AA8"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w:t>
            </w:r>
          </w:p>
        </w:tc>
        <w:tc>
          <w:tcPr>
            <w:tcW w:w="1181" w:type="dxa"/>
            <w:shd w:val="clear" w:color="auto" w:fill="FAFAFA"/>
            <w:vAlign w:val="bottom"/>
          </w:tcPr>
          <w:p w14:paraId="79AFC562"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w:t>
            </w:r>
          </w:p>
        </w:tc>
        <w:tc>
          <w:tcPr>
            <w:tcW w:w="1181" w:type="dxa"/>
            <w:shd w:val="clear" w:color="auto" w:fill="auto"/>
            <w:vAlign w:val="bottom"/>
          </w:tcPr>
          <w:p w14:paraId="67343616"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lang w:val="en-GB"/>
              </w:rPr>
              <w:t>14,392,844</w:t>
            </w:r>
          </w:p>
        </w:tc>
        <w:tc>
          <w:tcPr>
            <w:tcW w:w="1181" w:type="dxa"/>
            <w:shd w:val="clear" w:color="auto" w:fill="auto"/>
            <w:vAlign w:val="bottom"/>
          </w:tcPr>
          <w:p w14:paraId="590BE300"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lang w:val="en-GB"/>
              </w:rPr>
              <w:t>(2,878,569)</w:t>
            </w:r>
          </w:p>
        </w:tc>
        <w:tc>
          <w:tcPr>
            <w:tcW w:w="1181" w:type="dxa"/>
            <w:shd w:val="clear" w:color="auto" w:fill="auto"/>
            <w:vAlign w:val="bottom"/>
          </w:tcPr>
          <w:p w14:paraId="38105E41"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lang w:val="en-GB"/>
              </w:rPr>
              <w:t>11,514,275</w:t>
            </w:r>
          </w:p>
        </w:tc>
      </w:tr>
      <w:tr w:rsidR="00A31A3A" w:rsidRPr="003709B5" w14:paraId="4A426EC1" w14:textId="77777777" w:rsidTr="003817C7">
        <w:tc>
          <w:tcPr>
            <w:tcW w:w="2448" w:type="dxa"/>
            <w:vAlign w:val="bottom"/>
          </w:tcPr>
          <w:p w14:paraId="04F7CB1D" w14:textId="77777777" w:rsidR="00A31A3A" w:rsidRPr="003709B5" w:rsidRDefault="00A31A3A" w:rsidP="003709B5">
            <w:pPr>
              <w:overflowPunct/>
              <w:autoSpaceDE/>
              <w:autoSpaceDN/>
              <w:adjustRightInd/>
              <w:ind w:left="-94"/>
              <w:textAlignment w:val="auto"/>
              <w:rPr>
                <w:rFonts w:ascii="Arial" w:hAnsi="Arial" w:cs="Arial"/>
                <w:sz w:val="16"/>
                <w:szCs w:val="16"/>
                <w:lang w:val="en-GB"/>
              </w:rPr>
            </w:pPr>
            <w:r w:rsidRPr="003709B5">
              <w:rPr>
                <w:rFonts w:ascii="Arial" w:hAnsi="Arial" w:cs="Arial"/>
                <w:sz w:val="16"/>
                <w:szCs w:val="16"/>
                <w:lang w:val="en-GB"/>
              </w:rPr>
              <w:t>Gain from land revaluation</w:t>
            </w:r>
          </w:p>
        </w:tc>
        <w:tc>
          <w:tcPr>
            <w:tcW w:w="1181" w:type="dxa"/>
            <w:tcBorders>
              <w:bottom w:val="single" w:sz="4" w:space="0" w:color="auto"/>
            </w:tcBorders>
            <w:shd w:val="clear" w:color="auto" w:fill="FAFAFA"/>
            <w:vAlign w:val="bottom"/>
          </w:tcPr>
          <w:p w14:paraId="3137DC19"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3,680,635,080</w:t>
            </w:r>
          </w:p>
        </w:tc>
        <w:tc>
          <w:tcPr>
            <w:tcW w:w="1181" w:type="dxa"/>
            <w:tcBorders>
              <w:bottom w:val="single" w:sz="4" w:space="0" w:color="auto"/>
            </w:tcBorders>
            <w:shd w:val="clear" w:color="auto" w:fill="FAFAFA"/>
            <w:vAlign w:val="bottom"/>
          </w:tcPr>
          <w:p w14:paraId="47036646"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(736,127,016)</w:t>
            </w:r>
          </w:p>
        </w:tc>
        <w:tc>
          <w:tcPr>
            <w:tcW w:w="1181" w:type="dxa"/>
            <w:tcBorders>
              <w:bottom w:val="single" w:sz="4" w:space="0" w:color="auto"/>
            </w:tcBorders>
            <w:shd w:val="clear" w:color="auto" w:fill="FAFAFA"/>
            <w:vAlign w:val="bottom"/>
          </w:tcPr>
          <w:p w14:paraId="6877784C"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2,944,508,064</w:t>
            </w:r>
          </w:p>
        </w:tc>
        <w:tc>
          <w:tcPr>
            <w:tcW w:w="1181" w:type="dxa"/>
            <w:tcBorders>
              <w:bottom w:val="single" w:sz="4" w:space="0" w:color="auto"/>
            </w:tcBorders>
            <w:shd w:val="clear" w:color="auto" w:fill="auto"/>
            <w:vAlign w:val="bottom"/>
          </w:tcPr>
          <w:p w14:paraId="4A4EF8E4"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cs/>
                <w:lang w:val="en-GB"/>
              </w:rPr>
              <w:t>-</w:t>
            </w:r>
          </w:p>
        </w:tc>
        <w:tc>
          <w:tcPr>
            <w:tcW w:w="1181" w:type="dxa"/>
            <w:tcBorders>
              <w:bottom w:val="single" w:sz="4" w:space="0" w:color="auto"/>
            </w:tcBorders>
            <w:shd w:val="clear" w:color="auto" w:fill="auto"/>
            <w:vAlign w:val="bottom"/>
          </w:tcPr>
          <w:p w14:paraId="52AF1147"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cs/>
                <w:lang w:val="en-GB"/>
              </w:rPr>
              <w:t>-</w:t>
            </w:r>
          </w:p>
        </w:tc>
        <w:tc>
          <w:tcPr>
            <w:tcW w:w="1181" w:type="dxa"/>
            <w:tcBorders>
              <w:bottom w:val="single" w:sz="4" w:space="0" w:color="auto"/>
            </w:tcBorders>
            <w:shd w:val="clear" w:color="auto" w:fill="auto"/>
            <w:vAlign w:val="bottom"/>
          </w:tcPr>
          <w:p w14:paraId="2136B174"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cs/>
                <w:lang w:val="en-GB"/>
              </w:rPr>
              <w:t>-</w:t>
            </w:r>
          </w:p>
        </w:tc>
      </w:tr>
      <w:tr w:rsidR="00A31A3A" w:rsidRPr="003709B5" w14:paraId="49B6685A" w14:textId="77777777" w:rsidTr="003817C7">
        <w:tc>
          <w:tcPr>
            <w:tcW w:w="2448" w:type="dxa"/>
            <w:vAlign w:val="bottom"/>
          </w:tcPr>
          <w:p w14:paraId="719FC41E"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top w:val="single" w:sz="4" w:space="0" w:color="auto"/>
            </w:tcBorders>
            <w:shd w:val="clear" w:color="auto" w:fill="FAFAFA"/>
            <w:vAlign w:val="bottom"/>
          </w:tcPr>
          <w:p w14:paraId="1933A338"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p>
        </w:tc>
        <w:tc>
          <w:tcPr>
            <w:tcW w:w="1181" w:type="dxa"/>
            <w:tcBorders>
              <w:top w:val="single" w:sz="4" w:space="0" w:color="auto"/>
            </w:tcBorders>
            <w:shd w:val="clear" w:color="auto" w:fill="FAFAFA"/>
            <w:vAlign w:val="bottom"/>
          </w:tcPr>
          <w:p w14:paraId="6D09599B"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p>
        </w:tc>
        <w:tc>
          <w:tcPr>
            <w:tcW w:w="1181" w:type="dxa"/>
            <w:tcBorders>
              <w:top w:val="single" w:sz="4" w:space="0" w:color="auto"/>
            </w:tcBorders>
            <w:shd w:val="clear" w:color="auto" w:fill="FAFAFA"/>
            <w:vAlign w:val="bottom"/>
          </w:tcPr>
          <w:p w14:paraId="1ABF8D57"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p>
        </w:tc>
        <w:tc>
          <w:tcPr>
            <w:tcW w:w="1181" w:type="dxa"/>
            <w:tcBorders>
              <w:top w:val="single" w:sz="4" w:space="0" w:color="auto"/>
            </w:tcBorders>
            <w:vAlign w:val="bottom"/>
          </w:tcPr>
          <w:p w14:paraId="419E0A2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tcBorders>
              <w:top w:val="single" w:sz="4" w:space="0" w:color="auto"/>
            </w:tcBorders>
            <w:vAlign w:val="bottom"/>
          </w:tcPr>
          <w:p w14:paraId="66F8B2A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tcBorders>
              <w:top w:val="single" w:sz="4" w:space="0" w:color="auto"/>
            </w:tcBorders>
            <w:vAlign w:val="bottom"/>
          </w:tcPr>
          <w:p w14:paraId="6DEA1F0F"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r>
      <w:tr w:rsidR="00A31A3A" w:rsidRPr="003709B5" w14:paraId="79BCD53F" w14:textId="77777777" w:rsidTr="003817C7">
        <w:trPr>
          <w:trHeight w:val="227"/>
        </w:trPr>
        <w:tc>
          <w:tcPr>
            <w:tcW w:w="2448" w:type="dxa"/>
            <w:vAlign w:val="bottom"/>
          </w:tcPr>
          <w:p w14:paraId="75CE1FBB"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r w:rsidRPr="003709B5">
              <w:rPr>
                <w:rFonts w:ascii="Arial" w:hAnsi="Arial" w:cs="Arial"/>
                <w:b/>
                <w:bCs/>
                <w:sz w:val="16"/>
                <w:szCs w:val="16"/>
                <w:lang w:val="en-GB"/>
              </w:rPr>
              <w:t>Other comprehensive expense</w:t>
            </w:r>
          </w:p>
        </w:tc>
        <w:tc>
          <w:tcPr>
            <w:tcW w:w="1181" w:type="dxa"/>
            <w:tcBorders>
              <w:bottom w:val="single" w:sz="4" w:space="0" w:color="auto"/>
            </w:tcBorders>
            <w:shd w:val="clear" w:color="auto" w:fill="FAFAFA"/>
            <w:vAlign w:val="bottom"/>
          </w:tcPr>
          <w:p w14:paraId="7FA43D5E" w14:textId="77777777" w:rsidR="00A31A3A" w:rsidRPr="003709B5" w:rsidRDefault="00A31A3A" w:rsidP="003709B5">
            <w:pPr>
              <w:overflowPunct/>
              <w:autoSpaceDE/>
              <w:autoSpaceDN/>
              <w:adjustRightInd/>
              <w:ind w:right="-72"/>
              <w:textAlignment w:val="auto"/>
              <w:rPr>
                <w:rFonts w:ascii="Arial" w:hAnsi="Arial" w:cs="Arial"/>
                <w:sz w:val="16"/>
                <w:szCs w:val="16"/>
                <w:lang w:val="en-GB"/>
              </w:rPr>
            </w:pPr>
            <w:r w:rsidRPr="003709B5">
              <w:rPr>
                <w:rFonts w:ascii="Arial" w:hAnsi="Arial" w:cs="Arial"/>
                <w:sz w:val="16"/>
                <w:szCs w:val="16"/>
              </w:rPr>
              <w:t>3,695,552,580</w:t>
            </w:r>
          </w:p>
        </w:tc>
        <w:tc>
          <w:tcPr>
            <w:tcW w:w="1181" w:type="dxa"/>
            <w:tcBorders>
              <w:bottom w:val="single" w:sz="4" w:space="0" w:color="auto"/>
            </w:tcBorders>
            <w:shd w:val="clear" w:color="auto" w:fill="FAFAFA"/>
            <w:vAlign w:val="bottom"/>
          </w:tcPr>
          <w:p w14:paraId="5AD349D7"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rPr>
              <w:t>(739,110,516)</w:t>
            </w:r>
          </w:p>
        </w:tc>
        <w:tc>
          <w:tcPr>
            <w:tcW w:w="1181" w:type="dxa"/>
            <w:tcBorders>
              <w:bottom w:val="single" w:sz="4" w:space="0" w:color="auto"/>
            </w:tcBorders>
            <w:shd w:val="clear" w:color="auto" w:fill="FAFAFA"/>
            <w:vAlign w:val="bottom"/>
          </w:tcPr>
          <w:p w14:paraId="76C49F55"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rPr>
              <w:t>2,956,442,064</w:t>
            </w:r>
          </w:p>
        </w:tc>
        <w:tc>
          <w:tcPr>
            <w:tcW w:w="1181" w:type="dxa"/>
            <w:tcBorders>
              <w:bottom w:val="single" w:sz="4" w:space="0" w:color="auto"/>
            </w:tcBorders>
            <w:shd w:val="clear" w:color="auto" w:fill="auto"/>
            <w:vAlign w:val="bottom"/>
          </w:tcPr>
          <w:p w14:paraId="70218519"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lang w:val="en-GB"/>
              </w:rPr>
              <w:t>(7,544,656)</w:t>
            </w:r>
          </w:p>
        </w:tc>
        <w:tc>
          <w:tcPr>
            <w:tcW w:w="1181" w:type="dxa"/>
            <w:tcBorders>
              <w:bottom w:val="single" w:sz="4" w:space="0" w:color="auto"/>
            </w:tcBorders>
            <w:shd w:val="clear" w:color="auto" w:fill="auto"/>
            <w:vAlign w:val="bottom"/>
          </w:tcPr>
          <w:p w14:paraId="50FC0EC9"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lang w:val="en-GB"/>
              </w:rPr>
              <w:t>1,508,931</w:t>
            </w:r>
          </w:p>
        </w:tc>
        <w:tc>
          <w:tcPr>
            <w:tcW w:w="1181" w:type="dxa"/>
            <w:tcBorders>
              <w:bottom w:val="single" w:sz="4" w:space="0" w:color="auto"/>
            </w:tcBorders>
            <w:shd w:val="clear" w:color="auto" w:fill="auto"/>
            <w:vAlign w:val="bottom"/>
          </w:tcPr>
          <w:p w14:paraId="70D014D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lang w:val="en-GB"/>
              </w:rPr>
              <w:t>(6,035,725)</w:t>
            </w:r>
          </w:p>
        </w:tc>
      </w:tr>
    </w:tbl>
    <w:p w14:paraId="5C4DBB02" w14:textId="77777777" w:rsidR="00A31A3A" w:rsidRPr="003709B5" w:rsidRDefault="00A31A3A" w:rsidP="003709B5">
      <w:pPr>
        <w:jc w:val="thaiDistribute"/>
        <w:rPr>
          <w:rFonts w:ascii="Arial" w:hAnsi="Arial" w:cs="Arial"/>
          <w:spacing w:val="-2"/>
          <w:sz w:val="18"/>
          <w:szCs w:val="18"/>
          <w:lang w:eastAsia="x-none"/>
        </w:rPr>
      </w:pPr>
    </w:p>
    <w:tbl>
      <w:tblPr>
        <w:tblW w:w="9534" w:type="dxa"/>
        <w:tblLayout w:type="fixed"/>
        <w:tblLook w:val="04A0" w:firstRow="1" w:lastRow="0" w:firstColumn="1" w:lastColumn="0" w:noHBand="0" w:noVBand="1"/>
      </w:tblPr>
      <w:tblGrid>
        <w:gridCol w:w="2448"/>
        <w:gridCol w:w="1181"/>
        <w:gridCol w:w="1181"/>
        <w:gridCol w:w="1181"/>
        <w:gridCol w:w="1181"/>
        <w:gridCol w:w="1181"/>
        <w:gridCol w:w="1181"/>
      </w:tblGrid>
      <w:tr w:rsidR="00A31A3A" w:rsidRPr="003709B5" w14:paraId="233F397D" w14:textId="77777777" w:rsidTr="003817C7">
        <w:tc>
          <w:tcPr>
            <w:tcW w:w="2448" w:type="dxa"/>
            <w:vAlign w:val="bottom"/>
          </w:tcPr>
          <w:p w14:paraId="2D0C35F0"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7086" w:type="dxa"/>
            <w:gridSpan w:val="6"/>
            <w:tcBorders>
              <w:top w:val="single" w:sz="4" w:space="0" w:color="auto"/>
              <w:bottom w:val="single" w:sz="4" w:space="0" w:color="auto"/>
            </w:tcBorders>
            <w:shd w:val="clear" w:color="auto" w:fill="auto"/>
            <w:vAlign w:val="bottom"/>
          </w:tcPr>
          <w:p w14:paraId="487DF57B" w14:textId="77777777" w:rsidR="00A31A3A" w:rsidRPr="003709B5" w:rsidRDefault="00A31A3A" w:rsidP="003709B5">
            <w:pPr>
              <w:overflowPunct/>
              <w:autoSpaceDE/>
              <w:autoSpaceDN/>
              <w:adjustRightInd/>
              <w:ind w:right="-72"/>
              <w:jc w:val="center"/>
              <w:textAlignment w:val="auto"/>
              <w:rPr>
                <w:rFonts w:ascii="Arial" w:hAnsi="Arial" w:cs="Arial"/>
                <w:sz w:val="16"/>
                <w:szCs w:val="16"/>
                <w:lang w:val="en-GB"/>
              </w:rPr>
            </w:pPr>
            <w:r w:rsidRPr="003709B5">
              <w:rPr>
                <w:rFonts w:ascii="Arial" w:hAnsi="Arial" w:cs="Arial"/>
                <w:b/>
                <w:bCs/>
                <w:sz w:val="16"/>
                <w:szCs w:val="16"/>
                <w:lang w:val="en-GB"/>
              </w:rPr>
              <w:t>Separate financial statements</w:t>
            </w:r>
          </w:p>
        </w:tc>
      </w:tr>
      <w:tr w:rsidR="00A31A3A" w:rsidRPr="003709B5" w14:paraId="56E03621" w14:textId="77777777" w:rsidTr="003817C7">
        <w:tc>
          <w:tcPr>
            <w:tcW w:w="2448" w:type="dxa"/>
            <w:vAlign w:val="bottom"/>
          </w:tcPr>
          <w:p w14:paraId="4B8D4707"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3543" w:type="dxa"/>
            <w:gridSpan w:val="3"/>
            <w:tcBorders>
              <w:top w:val="single" w:sz="4" w:space="0" w:color="auto"/>
              <w:bottom w:val="single" w:sz="4" w:space="0" w:color="auto"/>
            </w:tcBorders>
            <w:shd w:val="clear" w:color="auto" w:fill="auto"/>
            <w:vAlign w:val="bottom"/>
          </w:tcPr>
          <w:p w14:paraId="05EAB07D" w14:textId="77777777" w:rsidR="00A31A3A" w:rsidRPr="003709B5" w:rsidRDefault="00A31A3A" w:rsidP="003709B5">
            <w:pPr>
              <w:overflowPunct/>
              <w:autoSpaceDE/>
              <w:autoSpaceDN/>
              <w:adjustRightInd/>
              <w:ind w:right="-72"/>
              <w:jc w:val="center"/>
              <w:textAlignment w:val="auto"/>
              <w:rPr>
                <w:rFonts w:ascii="Arial" w:hAnsi="Arial" w:cs="Arial"/>
                <w:b/>
                <w:bCs/>
                <w:sz w:val="16"/>
                <w:szCs w:val="16"/>
                <w:lang w:val="en-GB"/>
              </w:rPr>
            </w:pPr>
            <w:r w:rsidRPr="003709B5">
              <w:rPr>
                <w:rFonts w:ascii="Arial" w:hAnsi="Arial" w:cs="Arial"/>
                <w:b/>
                <w:bCs/>
                <w:sz w:val="16"/>
                <w:szCs w:val="16"/>
                <w:lang w:val="en-GB"/>
              </w:rPr>
              <w:t>2021</w:t>
            </w:r>
          </w:p>
        </w:tc>
        <w:tc>
          <w:tcPr>
            <w:tcW w:w="3543" w:type="dxa"/>
            <w:gridSpan w:val="3"/>
            <w:tcBorders>
              <w:top w:val="single" w:sz="4" w:space="0" w:color="auto"/>
              <w:bottom w:val="single" w:sz="4" w:space="0" w:color="auto"/>
            </w:tcBorders>
            <w:shd w:val="clear" w:color="auto" w:fill="auto"/>
            <w:vAlign w:val="bottom"/>
          </w:tcPr>
          <w:p w14:paraId="17814FD4" w14:textId="77777777" w:rsidR="00A31A3A" w:rsidRPr="003709B5" w:rsidRDefault="00A31A3A" w:rsidP="003709B5">
            <w:pPr>
              <w:overflowPunct/>
              <w:autoSpaceDE/>
              <w:autoSpaceDN/>
              <w:adjustRightInd/>
              <w:ind w:right="-72"/>
              <w:jc w:val="center"/>
              <w:textAlignment w:val="auto"/>
              <w:rPr>
                <w:rFonts w:ascii="Arial" w:hAnsi="Arial" w:cs="Arial"/>
                <w:b/>
                <w:bCs/>
                <w:sz w:val="16"/>
                <w:szCs w:val="16"/>
                <w:lang w:val="en-GB"/>
              </w:rPr>
            </w:pPr>
            <w:r w:rsidRPr="003709B5">
              <w:rPr>
                <w:rFonts w:ascii="Arial" w:hAnsi="Arial" w:cs="Arial"/>
                <w:b/>
                <w:bCs/>
                <w:sz w:val="16"/>
                <w:szCs w:val="16"/>
                <w:lang w:val="en-GB"/>
              </w:rPr>
              <w:t>2020</w:t>
            </w:r>
          </w:p>
        </w:tc>
      </w:tr>
      <w:tr w:rsidR="00A31A3A" w:rsidRPr="003709B5" w14:paraId="50BA92C1" w14:textId="77777777" w:rsidTr="003817C7">
        <w:tc>
          <w:tcPr>
            <w:tcW w:w="2448" w:type="dxa"/>
            <w:vAlign w:val="bottom"/>
          </w:tcPr>
          <w:p w14:paraId="72898014"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top w:val="single" w:sz="4" w:space="0" w:color="auto"/>
            </w:tcBorders>
            <w:vAlign w:val="bottom"/>
          </w:tcPr>
          <w:p w14:paraId="20037548"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Before tax</w:t>
            </w:r>
          </w:p>
        </w:tc>
        <w:tc>
          <w:tcPr>
            <w:tcW w:w="1181" w:type="dxa"/>
            <w:tcBorders>
              <w:top w:val="single" w:sz="4" w:space="0" w:color="auto"/>
            </w:tcBorders>
            <w:vAlign w:val="bottom"/>
          </w:tcPr>
          <w:p w14:paraId="3FB701E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Tax</w:t>
            </w:r>
          </w:p>
        </w:tc>
        <w:tc>
          <w:tcPr>
            <w:tcW w:w="1181" w:type="dxa"/>
            <w:tcBorders>
              <w:top w:val="single" w:sz="4" w:space="0" w:color="auto"/>
            </w:tcBorders>
            <w:vAlign w:val="bottom"/>
          </w:tcPr>
          <w:p w14:paraId="6AD1D8D5"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After tax</w:t>
            </w:r>
          </w:p>
        </w:tc>
        <w:tc>
          <w:tcPr>
            <w:tcW w:w="1181" w:type="dxa"/>
            <w:tcBorders>
              <w:top w:val="single" w:sz="4" w:space="0" w:color="auto"/>
            </w:tcBorders>
            <w:vAlign w:val="bottom"/>
          </w:tcPr>
          <w:p w14:paraId="0F784743"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Before tax</w:t>
            </w:r>
          </w:p>
        </w:tc>
        <w:tc>
          <w:tcPr>
            <w:tcW w:w="1181" w:type="dxa"/>
            <w:tcBorders>
              <w:top w:val="single" w:sz="4" w:space="0" w:color="auto"/>
            </w:tcBorders>
            <w:vAlign w:val="bottom"/>
          </w:tcPr>
          <w:p w14:paraId="14528DC4"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 xml:space="preserve">Tax </w:t>
            </w:r>
          </w:p>
        </w:tc>
        <w:tc>
          <w:tcPr>
            <w:tcW w:w="1181" w:type="dxa"/>
            <w:tcBorders>
              <w:top w:val="single" w:sz="4" w:space="0" w:color="auto"/>
            </w:tcBorders>
            <w:vAlign w:val="bottom"/>
          </w:tcPr>
          <w:p w14:paraId="3E154310"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After tax</w:t>
            </w:r>
          </w:p>
        </w:tc>
      </w:tr>
      <w:tr w:rsidR="00A31A3A" w:rsidRPr="003709B5" w14:paraId="48B0BDF7" w14:textId="77777777" w:rsidTr="003817C7">
        <w:tc>
          <w:tcPr>
            <w:tcW w:w="2448" w:type="dxa"/>
            <w:vAlign w:val="bottom"/>
          </w:tcPr>
          <w:p w14:paraId="209CDD11"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bottom w:val="single" w:sz="4" w:space="0" w:color="auto"/>
            </w:tcBorders>
            <w:shd w:val="clear" w:color="auto" w:fill="auto"/>
            <w:vAlign w:val="bottom"/>
          </w:tcPr>
          <w:p w14:paraId="3CD99EA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03A95A5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12FABED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38787A7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00FF668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610CF21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r>
      <w:tr w:rsidR="00A31A3A" w:rsidRPr="003709B5" w14:paraId="0C82DB25" w14:textId="77777777" w:rsidTr="003817C7">
        <w:tc>
          <w:tcPr>
            <w:tcW w:w="2448" w:type="dxa"/>
            <w:vAlign w:val="bottom"/>
          </w:tcPr>
          <w:p w14:paraId="3F748EF6" w14:textId="77777777" w:rsidR="00A31A3A" w:rsidRPr="003709B5" w:rsidRDefault="00A31A3A" w:rsidP="003709B5">
            <w:pPr>
              <w:overflowPunct/>
              <w:autoSpaceDE/>
              <w:autoSpaceDN/>
              <w:adjustRightInd/>
              <w:ind w:left="-94"/>
              <w:jc w:val="both"/>
              <w:textAlignment w:val="auto"/>
              <w:rPr>
                <w:rFonts w:ascii="Arial" w:hAnsi="Arial" w:cs="Arial"/>
                <w:sz w:val="14"/>
                <w:szCs w:val="14"/>
                <w:lang w:val="en-GB"/>
              </w:rPr>
            </w:pPr>
          </w:p>
        </w:tc>
        <w:tc>
          <w:tcPr>
            <w:tcW w:w="1181" w:type="dxa"/>
            <w:tcBorders>
              <w:top w:val="single" w:sz="4" w:space="0" w:color="auto"/>
            </w:tcBorders>
            <w:shd w:val="clear" w:color="auto" w:fill="FAFAFA"/>
            <w:vAlign w:val="bottom"/>
          </w:tcPr>
          <w:p w14:paraId="759D5239"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shd w:val="clear" w:color="auto" w:fill="FAFAFA"/>
            <w:vAlign w:val="bottom"/>
          </w:tcPr>
          <w:p w14:paraId="2F685343"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shd w:val="clear" w:color="auto" w:fill="FAFAFA"/>
            <w:vAlign w:val="bottom"/>
          </w:tcPr>
          <w:p w14:paraId="504F033C"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vAlign w:val="bottom"/>
          </w:tcPr>
          <w:p w14:paraId="023C0318"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vAlign w:val="bottom"/>
          </w:tcPr>
          <w:p w14:paraId="534F7194"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vAlign w:val="bottom"/>
          </w:tcPr>
          <w:p w14:paraId="29C52E0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r>
      <w:tr w:rsidR="00A31A3A" w:rsidRPr="003709B5" w14:paraId="2B969CD4" w14:textId="77777777" w:rsidTr="003817C7">
        <w:tc>
          <w:tcPr>
            <w:tcW w:w="2448" w:type="dxa"/>
          </w:tcPr>
          <w:p w14:paraId="131DDACF"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r w:rsidRPr="003709B5">
              <w:rPr>
                <w:rFonts w:ascii="Arial" w:hAnsi="Arial" w:cs="Arial"/>
                <w:sz w:val="16"/>
                <w:szCs w:val="16"/>
                <w:lang w:val="en-GB"/>
              </w:rPr>
              <w:t>Change in fair value of:</w:t>
            </w:r>
          </w:p>
        </w:tc>
        <w:tc>
          <w:tcPr>
            <w:tcW w:w="1181" w:type="dxa"/>
            <w:shd w:val="clear" w:color="auto" w:fill="FAFAFA"/>
            <w:vAlign w:val="bottom"/>
          </w:tcPr>
          <w:p w14:paraId="7B5FEBCC"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shd w:val="clear" w:color="auto" w:fill="FAFAFA"/>
            <w:vAlign w:val="bottom"/>
          </w:tcPr>
          <w:p w14:paraId="29E5DE95"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shd w:val="clear" w:color="auto" w:fill="FAFAFA"/>
            <w:vAlign w:val="bottom"/>
          </w:tcPr>
          <w:p w14:paraId="7298BC23"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68768BE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26E1895D"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355F7EF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r>
      <w:tr w:rsidR="00A31A3A" w:rsidRPr="003709B5" w14:paraId="48A0D387" w14:textId="77777777" w:rsidTr="003817C7">
        <w:tc>
          <w:tcPr>
            <w:tcW w:w="2448" w:type="dxa"/>
          </w:tcPr>
          <w:p w14:paraId="4C0B355A" w14:textId="77777777" w:rsidR="00A31A3A" w:rsidRPr="003709B5" w:rsidRDefault="00A31A3A" w:rsidP="003709B5">
            <w:pPr>
              <w:ind w:left="251" w:hanging="356"/>
              <w:rPr>
                <w:rFonts w:ascii="Arial" w:hAnsi="Arial" w:cs="Arial"/>
                <w:sz w:val="16"/>
                <w:szCs w:val="16"/>
                <w:lang w:val="en-GB"/>
              </w:rPr>
            </w:pPr>
            <w:r w:rsidRPr="003709B5">
              <w:rPr>
                <w:rFonts w:ascii="Arial" w:hAnsi="Arial" w:cs="Arial"/>
                <w:sz w:val="16"/>
                <w:szCs w:val="16"/>
                <w:lang w:val="en-GB"/>
              </w:rPr>
              <w:t xml:space="preserve">   - Financial assets value at fair value through other comprehensive income</w:t>
            </w:r>
          </w:p>
        </w:tc>
        <w:tc>
          <w:tcPr>
            <w:tcW w:w="1181" w:type="dxa"/>
            <w:shd w:val="clear" w:color="auto" w:fill="FAFAFA"/>
            <w:vAlign w:val="bottom"/>
          </w:tcPr>
          <w:p w14:paraId="650A8A58"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14,917,500</w:t>
            </w:r>
          </w:p>
        </w:tc>
        <w:tc>
          <w:tcPr>
            <w:tcW w:w="1181" w:type="dxa"/>
            <w:shd w:val="clear" w:color="auto" w:fill="FAFAFA"/>
            <w:vAlign w:val="bottom"/>
          </w:tcPr>
          <w:p w14:paraId="606A4B33"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(2,983,500)</w:t>
            </w:r>
          </w:p>
        </w:tc>
        <w:tc>
          <w:tcPr>
            <w:tcW w:w="1181" w:type="dxa"/>
            <w:shd w:val="clear" w:color="auto" w:fill="FAFAFA"/>
            <w:vAlign w:val="bottom"/>
          </w:tcPr>
          <w:p w14:paraId="68D3DFAE"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11,934,000</w:t>
            </w:r>
          </w:p>
        </w:tc>
        <w:tc>
          <w:tcPr>
            <w:tcW w:w="1181" w:type="dxa"/>
            <w:shd w:val="clear" w:color="auto" w:fill="auto"/>
          </w:tcPr>
          <w:p w14:paraId="23391597"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p>
          <w:p w14:paraId="5FFE139A"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p>
          <w:p w14:paraId="3142DB4E"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lang w:val="en-GB"/>
              </w:rPr>
              <w:t>(21,937,500)</w:t>
            </w:r>
          </w:p>
        </w:tc>
        <w:tc>
          <w:tcPr>
            <w:tcW w:w="1181" w:type="dxa"/>
            <w:shd w:val="clear" w:color="auto" w:fill="auto"/>
          </w:tcPr>
          <w:p w14:paraId="6CE40970"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p>
          <w:p w14:paraId="034B002F"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p>
          <w:p w14:paraId="6F52AD2A"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lang w:val="en-GB"/>
              </w:rPr>
              <w:t>4,387,500</w:t>
            </w:r>
          </w:p>
        </w:tc>
        <w:tc>
          <w:tcPr>
            <w:tcW w:w="1181" w:type="dxa"/>
            <w:shd w:val="clear" w:color="auto" w:fill="auto"/>
          </w:tcPr>
          <w:p w14:paraId="51CA16E6" w14:textId="77777777" w:rsidR="00A31A3A" w:rsidRPr="003709B5" w:rsidRDefault="00A31A3A" w:rsidP="003709B5">
            <w:pPr>
              <w:overflowPunct/>
              <w:autoSpaceDE/>
              <w:autoSpaceDN/>
              <w:adjustRightInd/>
              <w:ind w:left="-114" w:right="-72"/>
              <w:jc w:val="right"/>
              <w:textAlignment w:val="auto"/>
              <w:rPr>
                <w:rFonts w:ascii="Arial" w:hAnsi="Arial" w:cs="Arial"/>
                <w:sz w:val="16"/>
                <w:szCs w:val="16"/>
                <w:lang w:val="en-GB"/>
              </w:rPr>
            </w:pPr>
          </w:p>
          <w:p w14:paraId="50DD6306" w14:textId="77777777" w:rsidR="00A31A3A" w:rsidRPr="003709B5" w:rsidRDefault="00A31A3A" w:rsidP="003709B5">
            <w:pPr>
              <w:overflowPunct/>
              <w:autoSpaceDE/>
              <w:autoSpaceDN/>
              <w:adjustRightInd/>
              <w:ind w:left="-114" w:right="-72"/>
              <w:jc w:val="right"/>
              <w:textAlignment w:val="auto"/>
              <w:rPr>
                <w:rFonts w:ascii="Arial" w:hAnsi="Arial" w:cs="Arial"/>
                <w:sz w:val="16"/>
                <w:szCs w:val="16"/>
                <w:lang w:val="en-GB"/>
              </w:rPr>
            </w:pPr>
          </w:p>
          <w:p w14:paraId="582CC57B"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lang w:val="en-GB"/>
              </w:rPr>
              <w:t>(17,550,000)</w:t>
            </w:r>
          </w:p>
        </w:tc>
      </w:tr>
      <w:tr w:rsidR="00A31A3A" w:rsidRPr="003709B5" w14:paraId="129CE1D2" w14:textId="77777777" w:rsidTr="003817C7">
        <w:tc>
          <w:tcPr>
            <w:tcW w:w="2448" w:type="dxa"/>
            <w:vAlign w:val="bottom"/>
          </w:tcPr>
          <w:p w14:paraId="5CDFC5B2" w14:textId="77777777" w:rsidR="00A31A3A" w:rsidRPr="003709B5" w:rsidRDefault="00A31A3A" w:rsidP="003709B5">
            <w:pPr>
              <w:overflowPunct/>
              <w:autoSpaceDE/>
              <w:autoSpaceDN/>
              <w:adjustRightInd/>
              <w:ind w:left="71" w:hanging="180"/>
              <w:textAlignment w:val="auto"/>
              <w:rPr>
                <w:rFonts w:ascii="Arial" w:hAnsi="Arial" w:cs="Arial"/>
                <w:sz w:val="16"/>
                <w:szCs w:val="16"/>
                <w:lang w:val="en-GB"/>
              </w:rPr>
            </w:pPr>
            <w:r w:rsidRPr="003709B5">
              <w:rPr>
                <w:rFonts w:ascii="Arial" w:hAnsi="Arial" w:cs="Arial"/>
                <w:sz w:val="16"/>
                <w:szCs w:val="16"/>
                <w:lang w:val="en-GB"/>
              </w:rPr>
              <w:t>Remeasurement on retirement benefit obligations</w:t>
            </w:r>
          </w:p>
        </w:tc>
        <w:tc>
          <w:tcPr>
            <w:tcW w:w="1181" w:type="dxa"/>
            <w:shd w:val="clear" w:color="auto" w:fill="FAFAFA"/>
            <w:vAlign w:val="bottom"/>
          </w:tcPr>
          <w:p w14:paraId="0FB02DD6"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w:t>
            </w:r>
          </w:p>
        </w:tc>
        <w:tc>
          <w:tcPr>
            <w:tcW w:w="1181" w:type="dxa"/>
            <w:shd w:val="clear" w:color="auto" w:fill="FAFAFA"/>
            <w:vAlign w:val="bottom"/>
          </w:tcPr>
          <w:p w14:paraId="74DB1AFE"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w:t>
            </w:r>
          </w:p>
        </w:tc>
        <w:tc>
          <w:tcPr>
            <w:tcW w:w="1181" w:type="dxa"/>
            <w:shd w:val="clear" w:color="auto" w:fill="FAFAFA"/>
            <w:vAlign w:val="bottom"/>
          </w:tcPr>
          <w:p w14:paraId="14A78194"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z w:val="16"/>
                <w:szCs w:val="16"/>
              </w:rPr>
              <w:t>-</w:t>
            </w:r>
          </w:p>
        </w:tc>
        <w:tc>
          <w:tcPr>
            <w:tcW w:w="1181" w:type="dxa"/>
            <w:shd w:val="clear" w:color="auto" w:fill="auto"/>
            <w:vAlign w:val="bottom"/>
          </w:tcPr>
          <w:p w14:paraId="7922D59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lang w:val="en-GB"/>
              </w:rPr>
              <w:t>10,423,620</w:t>
            </w:r>
          </w:p>
        </w:tc>
        <w:tc>
          <w:tcPr>
            <w:tcW w:w="1181" w:type="dxa"/>
            <w:shd w:val="clear" w:color="auto" w:fill="auto"/>
            <w:vAlign w:val="bottom"/>
          </w:tcPr>
          <w:p w14:paraId="4869F9D8"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lang w:val="en-GB"/>
              </w:rPr>
              <w:t>(2,084,724)</w:t>
            </w:r>
          </w:p>
        </w:tc>
        <w:tc>
          <w:tcPr>
            <w:tcW w:w="1181" w:type="dxa"/>
            <w:shd w:val="clear" w:color="auto" w:fill="auto"/>
            <w:vAlign w:val="bottom"/>
          </w:tcPr>
          <w:p w14:paraId="24A2BF98"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lang w:val="en-GB"/>
              </w:rPr>
              <w:t>8,338,896</w:t>
            </w:r>
          </w:p>
        </w:tc>
      </w:tr>
      <w:tr w:rsidR="00A31A3A" w:rsidRPr="003709B5" w14:paraId="5A97C040" w14:textId="77777777" w:rsidTr="003817C7">
        <w:tc>
          <w:tcPr>
            <w:tcW w:w="2448" w:type="dxa"/>
            <w:vAlign w:val="bottom"/>
          </w:tcPr>
          <w:p w14:paraId="278FE03A" w14:textId="77777777" w:rsidR="00A31A3A" w:rsidRPr="003709B5" w:rsidRDefault="00A31A3A" w:rsidP="003709B5">
            <w:pPr>
              <w:overflowPunct/>
              <w:autoSpaceDE/>
              <w:autoSpaceDN/>
              <w:adjustRightInd/>
              <w:ind w:left="-94"/>
              <w:textAlignment w:val="auto"/>
              <w:rPr>
                <w:rFonts w:ascii="Arial" w:hAnsi="Arial" w:cs="Arial"/>
                <w:sz w:val="16"/>
                <w:szCs w:val="16"/>
                <w:lang w:val="en-GB"/>
              </w:rPr>
            </w:pPr>
            <w:r w:rsidRPr="003709B5">
              <w:rPr>
                <w:rFonts w:ascii="Arial" w:hAnsi="Arial" w:cs="Arial"/>
                <w:sz w:val="16"/>
                <w:szCs w:val="16"/>
                <w:lang w:val="en-GB"/>
              </w:rPr>
              <w:t>Gain from land revaluation</w:t>
            </w:r>
          </w:p>
        </w:tc>
        <w:tc>
          <w:tcPr>
            <w:tcW w:w="1181" w:type="dxa"/>
            <w:tcBorders>
              <w:bottom w:val="single" w:sz="4" w:space="0" w:color="auto"/>
            </w:tcBorders>
            <w:shd w:val="clear" w:color="auto" w:fill="FAFAFA"/>
            <w:vAlign w:val="bottom"/>
          </w:tcPr>
          <w:p w14:paraId="5599C79E"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pacing w:val="-4"/>
                <w:sz w:val="16"/>
                <w:szCs w:val="16"/>
              </w:rPr>
              <w:t>2,861,120,892</w:t>
            </w:r>
          </w:p>
        </w:tc>
        <w:tc>
          <w:tcPr>
            <w:tcW w:w="1181" w:type="dxa"/>
            <w:tcBorders>
              <w:bottom w:val="single" w:sz="4" w:space="0" w:color="auto"/>
            </w:tcBorders>
            <w:shd w:val="clear" w:color="auto" w:fill="FAFAFA"/>
            <w:vAlign w:val="bottom"/>
          </w:tcPr>
          <w:p w14:paraId="078BDB3C"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pacing w:val="-4"/>
                <w:sz w:val="16"/>
                <w:szCs w:val="16"/>
              </w:rPr>
              <w:t>(572,224,178)</w:t>
            </w:r>
          </w:p>
        </w:tc>
        <w:tc>
          <w:tcPr>
            <w:tcW w:w="1181" w:type="dxa"/>
            <w:tcBorders>
              <w:bottom w:val="single" w:sz="4" w:space="0" w:color="auto"/>
            </w:tcBorders>
            <w:shd w:val="clear" w:color="auto" w:fill="FAFAFA"/>
            <w:vAlign w:val="bottom"/>
          </w:tcPr>
          <w:p w14:paraId="1B663051"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r w:rsidRPr="003709B5">
              <w:rPr>
                <w:rFonts w:ascii="Arial" w:hAnsi="Arial" w:cs="Arial"/>
                <w:spacing w:val="-4"/>
                <w:sz w:val="16"/>
                <w:szCs w:val="16"/>
              </w:rPr>
              <w:t>2,288,896,714</w:t>
            </w:r>
          </w:p>
        </w:tc>
        <w:tc>
          <w:tcPr>
            <w:tcW w:w="1181" w:type="dxa"/>
            <w:tcBorders>
              <w:bottom w:val="single" w:sz="4" w:space="0" w:color="auto"/>
            </w:tcBorders>
            <w:shd w:val="clear" w:color="auto" w:fill="auto"/>
            <w:vAlign w:val="bottom"/>
          </w:tcPr>
          <w:p w14:paraId="3A584AA6"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cs/>
                <w:lang w:val="en-GB"/>
              </w:rPr>
              <w:t>-</w:t>
            </w:r>
          </w:p>
        </w:tc>
        <w:tc>
          <w:tcPr>
            <w:tcW w:w="1181" w:type="dxa"/>
            <w:tcBorders>
              <w:bottom w:val="single" w:sz="4" w:space="0" w:color="auto"/>
            </w:tcBorders>
            <w:shd w:val="clear" w:color="auto" w:fill="auto"/>
            <w:vAlign w:val="bottom"/>
          </w:tcPr>
          <w:p w14:paraId="6834971F"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cs/>
                <w:lang w:val="en-GB"/>
              </w:rPr>
              <w:t>-</w:t>
            </w:r>
          </w:p>
        </w:tc>
        <w:tc>
          <w:tcPr>
            <w:tcW w:w="1181" w:type="dxa"/>
            <w:tcBorders>
              <w:bottom w:val="single" w:sz="4" w:space="0" w:color="auto"/>
            </w:tcBorders>
            <w:shd w:val="clear" w:color="auto" w:fill="auto"/>
            <w:vAlign w:val="bottom"/>
          </w:tcPr>
          <w:p w14:paraId="449671C7"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cs/>
                <w:lang w:val="en-GB"/>
              </w:rPr>
              <w:t>-</w:t>
            </w:r>
          </w:p>
        </w:tc>
      </w:tr>
      <w:tr w:rsidR="00A31A3A" w:rsidRPr="003709B5" w14:paraId="5F3F735C" w14:textId="77777777" w:rsidTr="003817C7">
        <w:tc>
          <w:tcPr>
            <w:tcW w:w="2448" w:type="dxa"/>
            <w:vAlign w:val="bottom"/>
          </w:tcPr>
          <w:p w14:paraId="0AB732BE"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top w:val="single" w:sz="4" w:space="0" w:color="auto"/>
            </w:tcBorders>
            <w:shd w:val="clear" w:color="auto" w:fill="FAFAFA"/>
            <w:vAlign w:val="bottom"/>
          </w:tcPr>
          <w:p w14:paraId="31224E2F"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p>
        </w:tc>
        <w:tc>
          <w:tcPr>
            <w:tcW w:w="1181" w:type="dxa"/>
            <w:tcBorders>
              <w:top w:val="single" w:sz="4" w:space="0" w:color="auto"/>
            </w:tcBorders>
            <w:shd w:val="clear" w:color="auto" w:fill="FAFAFA"/>
            <w:vAlign w:val="bottom"/>
          </w:tcPr>
          <w:p w14:paraId="0C1E2C88"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p>
        </w:tc>
        <w:tc>
          <w:tcPr>
            <w:tcW w:w="1181" w:type="dxa"/>
            <w:tcBorders>
              <w:top w:val="single" w:sz="4" w:space="0" w:color="auto"/>
            </w:tcBorders>
            <w:shd w:val="clear" w:color="auto" w:fill="FAFAFA"/>
            <w:vAlign w:val="bottom"/>
          </w:tcPr>
          <w:p w14:paraId="7C9F0D82" w14:textId="77777777" w:rsidR="00A31A3A" w:rsidRPr="003709B5" w:rsidRDefault="00A31A3A" w:rsidP="003709B5">
            <w:pPr>
              <w:overflowPunct/>
              <w:autoSpaceDE/>
              <w:autoSpaceDN/>
              <w:adjustRightInd/>
              <w:ind w:left="-113" w:right="-72"/>
              <w:jc w:val="right"/>
              <w:textAlignment w:val="auto"/>
              <w:rPr>
                <w:rFonts w:ascii="Arial" w:hAnsi="Arial" w:cs="Arial"/>
                <w:sz w:val="16"/>
                <w:szCs w:val="16"/>
                <w:lang w:val="en-GB"/>
              </w:rPr>
            </w:pPr>
          </w:p>
        </w:tc>
        <w:tc>
          <w:tcPr>
            <w:tcW w:w="1181" w:type="dxa"/>
            <w:tcBorders>
              <w:top w:val="single" w:sz="4" w:space="0" w:color="auto"/>
            </w:tcBorders>
            <w:vAlign w:val="bottom"/>
          </w:tcPr>
          <w:p w14:paraId="7CD6259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tcBorders>
              <w:top w:val="single" w:sz="4" w:space="0" w:color="auto"/>
            </w:tcBorders>
            <w:vAlign w:val="bottom"/>
          </w:tcPr>
          <w:p w14:paraId="3E6D0B51"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tcBorders>
              <w:top w:val="single" w:sz="4" w:space="0" w:color="auto"/>
            </w:tcBorders>
            <w:vAlign w:val="bottom"/>
          </w:tcPr>
          <w:p w14:paraId="7857E6D5"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r>
      <w:tr w:rsidR="00A31A3A" w:rsidRPr="003709B5" w14:paraId="4D3A71E9" w14:textId="77777777" w:rsidTr="003817C7">
        <w:trPr>
          <w:trHeight w:val="227"/>
        </w:trPr>
        <w:tc>
          <w:tcPr>
            <w:tcW w:w="2448" w:type="dxa"/>
            <w:vAlign w:val="bottom"/>
          </w:tcPr>
          <w:p w14:paraId="20398589"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r w:rsidRPr="003709B5">
              <w:rPr>
                <w:rFonts w:ascii="Arial" w:hAnsi="Arial" w:cs="Arial"/>
                <w:b/>
                <w:bCs/>
                <w:sz w:val="16"/>
                <w:szCs w:val="16"/>
                <w:lang w:val="en-GB"/>
              </w:rPr>
              <w:t>Other comprehensive expense</w:t>
            </w:r>
          </w:p>
        </w:tc>
        <w:tc>
          <w:tcPr>
            <w:tcW w:w="1181" w:type="dxa"/>
            <w:tcBorders>
              <w:bottom w:val="single" w:sz="4" w:space="0" w:color="auto"/>
            </w:tcBorders>
            <w:shd w:val="clear" w:color="auto" w:fill="FAFAFA"/>
            <w:vAlign w:val="bottom"/>
          </w:tcPr>
          <w:p w14:paraId="59C4AEF0" w14:textId="77777777" w:rsidR="00A31A3A" w:rsidRPr="003709B5" w:rsidRDefault="00A31A3A" w:rsidP="003709B5">
            <w:pPr>
              <w:overflowPunct/>
              <w:autoSpaceDE/>
              <w:autoSpaceDN/>
              <w:adjustRightInd/>
              <w:ind w:right="-72"/>
              <w:textAlignment w:val="auto"/>
              <w:rPr>
                <w:rFonts w:ascii="Arial" w:hAnsi="Arial" w:cs="Arial"/>
                <w:sz w:val="16"/>
                <w:szCs w:val="16"/>
                <w:lang w:val="en-GB"/>
              </w:rPr>
            </w:pPr>
            <w:r w:rsidRPr="003709B5">
              <w:rPr>
                <w:rFonts w:ascii="Arial" w:hAnsi="Arial" w:cs="Arial"/>
                <w:spacing w:val="-4"/>
                <w:sz w:val="16"/>
                <w:szCs w:val="16"/>
              </w:rPr>
              <w:t>2,876,038,392</w:t>
            </w:r>
          </w:p>
        </w:tc>
        <w:tc>
          <w:tcPr>
            <w:tcW w:w="1181" w:type="dxa"/>
            <w:tcBorders>
              <w:bottom w:val="single" w:sz="4" w:space="0" w:color="auto"/>
            </w:tcBorders>
            <w:shd w:val="clear" w:color="auto" w:fill="FAFAFA"/>
            <w:vAlign w:val="bottom"/>
          </w:tcPr>
          <w:p w14:paraId="697802AE"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pacing w:val="-4"/>
                <w:sz w:val="16"/>
                <w:szCs w:val="16"/>
              </w:rPr>
              <w:t>(575,207,678)</w:t>
            </w:r>
          </w:p>
        </w:tc>
        <w:tc>
          <w:tcPr>
            <w:tcW w:w="1181" w:type="dxa"/>
            <w:tcBorders>
              <w:bottom w:val="single" w:sz="4" w:space="0" w:color="auto"/>
            </w:tcBorders>
            <w:shd w:val="clear" w:color="auto" w:fill="FAFAFA"/>
            <w:vAlign w:val="bottom"/>
          </w:tcPr>
          <w:p w14:paraId="3C0BB0B7"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spacing w:val="-4"/>
                <w:sz w:val="16"/>
                <w:szCs w:val="16"/>
              </w:rPr>
              <w:t>2,300,830,714</w:t>
            </w:r>
          </w:p>
        </w:tc>
        <w:tc>
          <w:tcPr>
            <w:tcW w:w="1181" w:type="dxa"/>
            <w:tcBorders>
              <w:bottom w:val="single" w:sz="4" w:space="0" w:color="auto"/>
            </w:tcBorders>
            <w:shd w:val="clear" w:color="auto" w:fill="auto"/>
            <w:vAlign w:val="bottom"/>
          </w:tcPr>
          <w:p w14:paraId="27873EB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lang w:val="en-GB"/>
              </w:rPr>
              <w:t>(11,513,880)</w:t>
            </w:r>
          </w:p>
        </w:tc>
        <w:tc>
          <w:tcPr>
            <w:tcW w:w="1181" w:type="dxa"/>
            <w:tcBorders>
              <w:bottom w:val="single" w:sz="4" w:space="0" w:color="auto"/>
            </w:tcBorders>
            <w:shd w:val="clear" w:color="auto" w:fill="auto"/>
            <w:vAlign w:val="bottom"/>
          </w:tcPr>
          <w:p w14:paraId="0A7DAAF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lang w:val="en-GB"/>
              </w:rPr>
              <w:t>2,302,776</w:t>
            </w:r>
          </w:p>
        </w:tc>
        <w:tc>
          <w:tcPr>
            <w:tcW w:w="1181" w:type="dxa"/>
            <w:tcBorders>
              <w:bottom w:val="single" w:sz="4" w:space="0" w:color="auto"/>
            </w:tcBorders>
            <w:shd w:val="clear" w:color="auto" w:fill="auto"/>
            <w:vAlign w:val="bottom"/>
          </w:tcPr>
          <w:p w14:paraId="1215110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lang w:val="en-GB"/>
              </w:rPr>
              <w:t>(9,211,104)</w:t>
            </w:r>
          </w:p>
        </w:tc>
      </w:tr>
    </w:tbl>
    <w:p w14:paraId="306F98D4" w14:textId="7C8A5232" w:rsidR="00E24D41" w:rsidRPr="003709B5" w:rsidRDefault="00E24D41" w:rsidP="003709B5">
      <w:pPr>
        <w:jc w:val="thaiDistribute"/>
        <w:rPr>
          <w:rFonts w:ascii="Arial" w:hAnsi="Arial" w:cs="Arial"/>
          <w:sz w:val="16"/>
          <w:szCs w:val="16"/>
          <w:lang w:val="en-GB"/>
        </w:rPr>
      </w:pPr>
    </w:p>
    <w:p w14:paraId="61804944" w14:textId="77777777" w:rsidR="00E24D41" w:rsidRPr="003709B5" w:rsidRDefault="00E24D41" w:rsidP="003709B5">
      <w:pPr>
        <w:overflowPunct/>
        <w:autoSpaceDE/>
        <w:autoSpaceDN/>
        <w:adjustRightInd/>
        <w:textAlignment w:val="auto"/>
        <w:rPr>
          <w:rFonts w:ascii="Arial" w:hAnsi="Arial" w:cs="Arial"/>
          <w:sz w:val="16"/>
          <w:szCs w:val="16"/>
          <w:lang w:val="en-GB"/>
        </w:rPr>
      </w:pPr>
      <w:r w:rsidRPr="003709B5">
        <w:rPr>
          <w:rFonts w:ascii="Arial" w:hAnsi="Arial" w:cs="Arial"/>
          <w:sz w:val="16"/>
          <w:szCs w:val="16"/>
          <w:lang w:val="en-GB"/>
        </w:rPr>
        <w:br w:type="page"/>
      </w:r>
    </w:p>
    <w:p w14:paraId="4446D3EF" w14:textId="77777777" w:rsidR="00A31A3A" w:rsidRPr="003709B5" w:rsidRDefault="00A31A3A" w:rsidP="003709B5">
      <w:pPr>
        <w:jc w:val="thaiDistribute"/>
        <w:rPr>
          <w:rFonts w:ascii="Arial" w:hAnsi="Arial" w:cs="Arial"/>
          <w:sz w:val="16"/>
          <w:szCs w:val="16"/>
          <w:lang w:val="en-GB"/>
        </w:rPr>
      </w:pPr>
    </w:p>
    <w:tbl>
      <w:tblPr>
        <w:tblW w:w="9450" w:type="dxa"/>
        <w:shd w:val="clear" w:color="auto" w:fill="FFA543"/>
        <w:tblLook w:val="04A0" w:firstRow="1" w:lastRow="0" w:firstColumn="1" w:lastColumn="0" w:noHBand="0" w:noVBand="1"/>
      </w:tblPr>
      <w:tblGrid>
        <w:gridCol w:w="9450"/>
      </w:tblGrid>
      <w:tr w:rsidR="00A31A3A" w:rsidRPr="003709B5" w14:paraId="05BDCC17" w14:textId="77777777" w:rsidTr="003817C7">
        <w:trPr>
          <w:trHeight w:val="386"/>
        </w:trPr>
        <w:tc>
          <w:tcPr>
            <w:tcW w:w="9450" w:type="dxa"/>
            <w:shd w:val="clear" w:color="auto" w:fill="FFA543"/>
            <w:vAlign w:val="center"/>
          </w:tcPr>
          <w:p w14:paraId="6C3D4646" w14:textId="6BD70028"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3</w:t>
            </w:r>
            <w:r w:rsidR="00762285" w:rsidRPr="003709B5">
              <w:rPr>
                <w:rFonts w:ascii="Arial" w:hAnsi="Arial" w:cs="Arial"/>
                <w:b/>
                <w:bCs/>
                <w:color w:val="FFFFFF"/>
                <w:sz w:val="18"/>
                <w:szCs w:val="18"/>
                <w:lang w:val="en-GB" w:eastAsia="th-TH"/>
              </w:rPr>
              <w:t>5</w:t>
            </w:r>
            <w:r w:rsidRPr="003709B5">
              <w:rPr>
                <w:rFonts w:ascii="Arial" w:hAnsi="Arial" w:cs="Arial"/>
                <w:b/>
                <w:bCs/>
                <w:color w:val="FFFFFF"/>
                <w:sz w:val="18"/>
                <w:szCs w:val="18"/>
                <w:lang w:val="en-GB" w:eastAsia="th-TH"/>
              </w:rPr>
              <w:tab/>
            </w:r>
            <w:r w:rsidRPr="003709B5">
              <w:rPr>
                <w:rFonts w:ascii="Arial" w:hAnsi="Arial" w:cs="Arial"/>
                <w:b/>
                <w:bCs/>
                <w:color w:val="FFFFFF"/>
                <w:sz w:val="18"/>
                <w:szCs w:val="18"/>
                <w:lang w:eastAsia="th-TH"/>
              </w:rPr>
              <w:t>L</w:t>
            </w:r>
            <w:proofErr w:type="spellStart"/>
            <w:r w:rsidRPr="003709B5">
              <w:rPr>
                <w:rFonts w:ascii="Arial" w:hAnsi="Arial" w:cs="Arial"/>
                <w:b/>
                <w:bCs/>
                <w:color w:val="FFFFFF"/>
                <w:sz w:val="18"/>
                <w:szCs w:val="18"/>
                <w:lang w:val="en-GB" w:eastAsia="th-TH"/>
              </w:rPr>
              <w:t>oss</w:t>
            </w:r>
            <w:proofErr w:type="spellEnd"/>
            <w:r w:rsidRPr="003709B5">
              <w:rPr>
                <w:rFonts w:ascii="Arial" w:hAnsi="Arial" w:cs="Arial"/>
                <w:b/>
                <w:bCs/>
                <w:color w:val="FFFFFF"/>
                <w:sz w:val="18"/>
                <w:szCs w:val="18"/>
                <w:lang w:val="en-GB" w:eastAsia="th-TH"/>
              </w:rPr>
              <w:t xml:space="preserve"> per share</w:t>
            </w:r>
          </w:p>
        </w:tc>
      </w:tr>
    </w:tbl>
    <w:p w14:paraId="5D4B4E1E" w14:textId="77777777" w:rsidR="00A31A3A" w:rsidRPr="003709B5" w:rsidRDefault="00A31A3A" w:rsidP="003709B5">
      <w:pPr>
        <w:jc w:val="thaiDistribute"/>
        <w:rPr>
          <w:rFonts w:ascii="Arial" w:hAnsi="Arial" w:cs="Arial"/>
          <w:sz w:val="18"/>
          <w:szCs w:val="18"/>
          <w:lang w:val="en-GB"/>
        </w:rPr>
      </w:pPr>
    </w:p>
    <w:p w14:paraId="2D00C4D8" w14:textId="77777777" w:rsidR="00A31A3A" w:rsidRPr="003709B5" w:rsidRDefault="00A31A3A" w:rsidP="003709B5">
      <w:pPr>
        <w:jc w:val="thaiDistribute"/>
        <w:rPr>
          <w:rFonts w:ascii="Arial" w:hAnsi="Arial" w:cs="Arial"/>
          <w:sz w:val="18"/>
          <w:szCs w:val="18"/>
          <w:lang w:val="x-none" w:eastAsia="x-none"/>
        </w:rPr>
      </w:pPr>
      <w:r w:rsidRPr="003709B5">
        <w:rPr>
          <w:rFonts w:ascii="Arial" w:hAnsi="Arial" w:cs="Arial"/>
          <w:sz w:val="18"/>
          <w:szCs w:val="18"/>
          <w:lang w:val="x-none" w:eastAsia="x-none"/>
        </w:rPr>
        <w:t xml:space="preserve">Basic </w:t>
      </w:r>
      <w:r w:rsidRPr="003709B5">
        <w:rPr>
          <w:rFonts w:ascii="Arial" w:hAnsi="Arial" w:cs="Arial"/>
          <w:sz w:val="18"/>
          <w:szCs w:val="22"/>
          <w:lang w:eastAsia="x-none"/>
        </w:rPr>
        <w:t>l</w:t>
      </w:r>
      <w:r w:rsidRPr="003709B5">
        <w:rPr>
          <w:rFonts w:ascii="Arial" w:hAnsi="Arial" w:cs="Arial"/>
          <w:sz w:val="18"/>
          <w:szCs w:val="18"/>
          <w:lang w:eastAsia="x-none"/>
        </w:rPr>
        <w:t>oss</w:t>
      </w:r>
      <w:r w:rsidRPr="003709B5">
        <w:rPr>
          <w:rFonts w:ascii="Arial" w:hAnsi="Arial" w:cs="Arial"/>
          <w:sz w:val="18"/>
          <w:szCs w:val="18"/>
          <w:lang w:val="en-GB" w:eastAsia="x-none"/>
        </w:rPr>
        <w:t xml:space="preserve"> </w:t>
      </w:r>
      <w:r w:rsidRPr="003709B5">
        <w:rPr>
          <w:rFonts w:ascii="Arial" w:hAnsi="Arial" w:cs="Arial"/>
          <w:sz w:val="18"/>
          <w:szCs w:val="18"/>
          <w:lang w:val="x-none" w:eastAsia="x-none"/>
        </w:rPr>
        <w:t xml:space="preserve">per share is calculated by dividing the net </w:t>
      </w:r>
      <w:r w:rsidRPr="003709B5">
        <w:rPr>
          <w:rFonts w:ascii="Arial" w:hAnsi="Arial" w:cs="Arial"/>
          <w:sz w:val="18"/>
          <w:szCs w:val="18"/>
          <w:lang w:val="en-GB" w:eastAsia="x-none"/>
        </w:rPr>
        <w:t xml:space="preserve">loss </w:t>
      </w:r>
      <w:r w:rsidRPr="003709B5">
        <w:rPr>
          <w:rFonts w:ascii="Arial" w:hAnsi="Arial" w:cs="Arial"/>
          <w:sz w:val="18"/>
          <w:szCs w:val="18"/>
          <w:lang w:val="x-none" w:eastAsia="x-none"/>
        </w:rPr>
        <w:t xml:space="preserve">attributable to shareholders of the </w:t>
      </w:r>
      <w:r w:rsidRPr="003709B5">
        <w:rPr>
          <w:rFonts w:ascii="Arial" w:hAnsi="Arial" w:cs="Arial"/>
          <w:sz w:val="18"/>
          <w:szCs w:val="18"/>
          <w:lang w:val="en-GB" w:eastAsia="x-none"/>
        </w:rPr>
        <w:t>Company</w:t>
      </w:r>
      <w:r w:rsidRPr="003709B5">
        <w:rPr>
          <w:rFonts w:ascii="Arial" w:hAnsi="Arial" w:cs="Arial"/>
          <w:sz w:val="18"/>
          <w:szCs w:val="18"/>
          <w:lang w:val="x-none" w:eastAsia="x-none"/>
        </w:rPr>
        <w:t xml:space="preserve"> by the weighted average number of ordinary shares.</w:t>
      </w:r>
    </w:p>
    <w:p w14:paraId="118C542F" w14:textId="77777777" w:rsidR="00A31A3A" w:rsidRPr="003709B5" w:rsidRDefault="00A31A3A" w:rsidP="003709B5">
      <w:pPr>
        <w:jc w:val="thaiDistribute"/>
        <w:rPr>
          <w:rFonts w:ascii="Arial" w:hAnsi="Arial" w:cs="Arial"/>
          <w:sz w:val="18"/>
          <w:szCs w:val="18"/>
          <w:lang w:val="x-none" w:eastAsia="x-none"/>
        </w:rPr>
      </w:pPr>
    </w:p>
    <w:tbl>
      <w:tblPr>
        <w:tblW w:w="9504" w:type="dxa"/>
        <w:tblLayout w:type="fixed"/>
        <w:tblLook w:val="04A0" w:firstRow="1" w:lastRow="0" w:firstColumn="1" w:lastColumn="0" w:noHBand="0" w:noVBand="1"/>
      </w:tblPr>
      <w:tblGrid>
        <w:gridCol w:w="3744"/>
        <w:gridCol w:w="1440"/>
        <w:gridCol w:w="1440"/>
        <w:gridCol w:w="1440"/>
        <w:gridCol w:w="1440"/>
      </w:tblGrid>
      <w:tr w:rsidR="00A31A3A" w:rsidRPr="003709B5" w14:paraId="4007EE02" w14:textId="77777777" w:rsidTr="003817C7">
        <w:trPr>
          <w:trHeight w:val="271"/>
        </w:trPr>
        <w:tc>
          <w:tcPr>
            <w:tcW w:w="3744" w:type="dxa"/>
            <w:shd w:val="clear" w:color="auto" w:fill="auto"/>
            <w:vAlign w:val="bottom"/>
          </w:tcPr>
          <w:p w14:paraId="4F864E03" w14:textId="77777777" w:rsidR="00A31A3A" w:rsidRPr="003709B5" w:rsidRDefault="00A31A3A" w:rsidP="003709B5">
            <w:pPr>
              <w:ind w:left="435" w:right="-117"/>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E6BB91B"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Consolidated</w:t>
            </w:r>
          </w:p>
          <w:p w14:paraId="35A92FDA" w14:textId="77777777" w:rsidR="00A31A3A" w:rsidRPr="003709B5" w:rsidRDefault="00A31A3A" w:rsidP="003709B5">
            <w:pPr>
              <w:ind w:right="-72"/>
              <w:jc w:val="center"/>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69D9F87"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Separate</w:t>
            </w:r>
          </w:p>
          <w:p w14:paraId="57FDD602" w14:textId="77777777" w:rsidR="00A31A3A" w:rsidRPr="003709B5" w:rsidRDefault="00A31A3A" w:rsidP="003709B5">
            <w:pPr>
              <w:ind w:right="-72"/>
              <w:jc w:val="center"/>
              <w:rPr>
                <w:rFonts w:ascii="Arial" w:hAnsi="Arial" w:cs="Arial"/>
                <w:sz w:val="18"/>
                <w:szCs w:val="18"/>
              </w:rPr>
            </w:pPr>
            <w:r w:rsidRPr="003709B5">
              <w:rPr>
                <w:rFonts w:ascii="Arial" w:hAnsi="Arial" w:cs="Arial"/>
                <w:b/>
                <w:bCs/>
                <w:sz w:val="18"/>
                <w:szCs w:val="18"/>
              </w:rPr>
              <w:t>financial statements</w:t>
            </w:r>
          </w:p>
        </w:tc>
      </w:tr>
      <w:tr w:rsidR="00A31A3A" w:rsidRPr="003709B5" w14:paraId="35D9BDDE" w14:textId="77777777" w:rsidTr="003817C7">
        <w:tc>
          <w:tcPr>
            <w:tcW w:w="3744" w:type="dxa"/>
            <w:shd w:val="clear" w:color="auto" w:fill="auto"/>
            <w:vAlign w:val="bottom"/>
          </w:tcPr>
          <w:p w14:paraId="0B42900E" w14:textId="77777777" w:rsidR="00A31A3A" w:rsidRPr="003709B5" w:rsidRDefault="00A31A3A" w:rsidP="003709B5">
            <w:pPr>
              <w:ind w:left="435" w:right="-117"/>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139D2DF3"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lang w:val="en-GB"/>
              </w:rPr>
              <w:t>2021</w:t>
            </w:r>
          </w:p>
        </w:tc>
        <w:tc>
          <w:tcPr>
            <w:tcW w:w="1440" w:type="dxa"/>
            <w:tcBorders>
              <w:top w:val="single" w:sz="4" w:space="0" w:color="auto"/>
              <w:bottom w:val="single" w:sz="4" w:space="0" w:color="auto"/>
            </w:tcBorders>
            <w:shd w:val="clear" w:color="auto" w:fill="auto"/>
            <w:vAlign w:val="bottom"/>
          </w:tcPr>
          <w:p w14:paraId="0FF873FC"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lang w:val="en-GB"/>
              </w:rPr>
              <w:t>2020</w:t>
            </w:r>
          </w:p>
        </w:tc>
        <w:tc>
          <w:tcPr>
            <w:tcW w:w="1440" w:type="dxa"/>
            <w:tcBorders>
              <w:top w:val="single" w:sz="4" w:space="0" w:color="auto"/>
              <w:bottom w:val="single" w:sz="4" w:space="0" w:color="auto"/>
            </w:tcBorders>
            <w:shd w:val="clear" w:color="auto" w:fill="auto"/>
            <w:vAlign w:val="bottom"/>
          </w:tcPr>
          <w:p w14:paraId="49864092"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lang w:val="en-GB"/>
              </w:rPr>
              <w:t>2021</w:t>
            </w:r>
          </w:p>
        </w:tc>
        <w:tc>
          <w:tcPr>
            <w:tcW w:w="1440" w:type="dxa"/>
            <w:tcBorders>
              <w:top w:val="single" w:sz="4" w:space="0" w:color="auto"/>
              <w:bottom w:val="single" w:sz="4" w:space="0" w:color="auto"/>
            </w:tcBorders>
            <w:shd w:val="clear" w:color="auto" w:fill="auto"/>
            <w:vAlign w:val="bottom"/>
          </w:tcPr>
          <w:p w14:paraId="3E67F974"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lang w:val="en-GB"/>
              </w:rPr>
              <w:t>2020</w:t>
            </w:r>
          </w:p>
        </w:tc>
      </w:tr>
      <w:tr w:rsidR="00A31A3A" w:rsidRPr="003709B5" w14:paraId="7985AB86" w14:textId="77777777" w:rsidTr="003817C7">
        <w:tc>
          <w:tcPr>
            <w:tcW w:w="3744" w:type="dxa"/>
            <w:shd w:val="clear" w:color="auto" w:fill="auto"/>
            <w:vAlign w:val="bottom"/>
          </w:tcPr>
          <w:p w14:paraId="7D55C89C" w14:textId="77777777" w:rsidR="00A31A3A" w:rsidRPr="003709B5" w:rsidRDefault="00A31A3A" w:rsidP="003709B5">
            <w:pPr>
              <w:ind w:left="435" w:right="-117"/>
              <w:jc w:val="both"/>
              <w:rPr>
                <w:rFonts w:ascii="Arial" w:hAnsi="Arial" w:cs="Arial"/>
                <w:sz w:val="14"/>
                <w:szCs w:val="14"/>
              </w:rPr>
            </w:pPr>
          </w:p>
        </w:tc>
        <w:tc>
          <w:tcPr>
            <w:tcW w:w="1440" w:type="dxa"/>
            <w:tcBorders>
              <w:top w:val="single" w:sz="4" w:space="0" w:color="auto"/>
            </w:tcBorders>
            <w:shd w:val="clear" w:color="auto" w:fill="FAFAFA"/>
            <w:vAlign w:val="bottom"/>
          </w:tcPr>
          <w:p w14:paraId="5EFDF624" w14:textId="77777777" w:rsidR="00A31A3A" w:rsidRPr="003709B5" w:rsidRDefault="00A31A3A" w:rsidP="003709B5">
            <w:pPr>
              <w:ind w:right="-72"/>
              <w:jc w:val="right"/>
              <w:rPr>
                <w:rFonts w:ascii="Arial" w:hAnsi="Arial" w:cs="Arial"/>
                <w:b/>
                <w:bCs/>
                <w:sz w:val="14"/>
                <w:szCs w:val="14"/>
              </w:rPr>
            </w:pPr>
          </w:p>
        </w:tc>
        <w:tc>
          <w:tcPr>
            <w:tcW w:w="1440" w:type="dxa"/>
            <w:tcBorders>
              <w:top w:val="single" w:sz="4" w:space="0" w:color="auto"/>
            </w:tcBorders>
            <w:shd w:val="clear" w:color="auto" w:fill="auto"/>
            <w:vAlign w:val="bottom"/>
          </w:tcPr>
          <w:p w14:paraId="4FD8AB74" w14:textId="77777777" w:rsidR="00A31A3A" w:rsidRPr="003709B5" w:rsidRDefault="00A31A3A" w:rsidP="003709B5">
            <w:pPr>
              <w:ind w:right="-72"/>
              <w:jc w:val="right"/>
              <w:rPr>
                <w:rFonts w:ascii="Arial" w:hAnsi="Arial" w:cs="Arial"/>
                <w:b/>
                <w:bCs/>
                <w:sz w:val="14"/>
                <w:szCs w:val="14"/>
              </w:rPr>
            </w:pPr>
          </w:p>
        </w:tc>
        <w:tc>
          <w:tcPr>
            <w:tcW w:w="1440" w:type="dxa"/>
            <w:tcBorders>
              <w:top w:val="single" w:sz="4" w:space="0" w:color="auto"/>
            </w:tcBorders>
            <w:shd w:val="clear" w:color="auto" w:fill="FAFAFA"/>
            <w:vAlign w:val="bottom"/>
          </w:tcPr>
          <w:p w14:paraId="46365BF4" w14:textId="77777777" w:rsidR="00A31A3A" w:rsidRPr="003709B5" w:rsidRDefault="00A31A3A" w:rsidP="003709B5">
            <w:pPr>
              <w:ind w:right="-72"/>
              <w:jc w:val="right"/>
              <w:rPr>
                <w:rFonts w:ascii="Arial" w:hAnsi="Arial" w:cs="Arial"/>
                <w:b/>
                <w:bCs/>
                <w:sz w:val="14"/>
                <w:szCs w:val="14"/>
              </w:rPr>
            </w:pPr>
          </w:p>
        </w:tc>
        <w:tc>
          <w:tcPr>
            <w:tcW w:w="1440" w:type="dxa"/>
            <w:tcBorders>
              <w:top w:val="single" w:sz="4" w:space="0" w:color="auto"/>
            </w:tcBorders>
            <w:shd w:val="clear" w:color="auto" w:fill="auto"/>
            <w:vAlign w:val="bottom"/>
          </w:tcPr>
          <w:p w14:paraId="2E727F2D" w14:textId="77777777" w:rsidR="00A31A3A" w:rsidRPr="003709B5" w:rsidRDefault="00A31A3A" w:rsidP="003709B5">
            <w:pPr>
              <w:ind w:right="-72"/>
              <w:jc w:val="right"/>
              <w:rPr>
                <w:rFonts w:ascii="Arial" w:hAnsi="Arial" w:cs="Arial"/>
                <w:b/>
                <w:bCs/>
                <w:sz w:val="14"/>
                <w:szCs w:val="14"/>
              </w:rPr>
            </w:pPr>
          </w:p>
        </w:tc>
      </w:tr>
      <w:tr w:rsidR="00A31A3A" w:rsidRPr="003709B5" w14:paraId="5F466E52" w14:textId="77777777" w:rsidTr="003817C7">
        <w:tc>
          <w:tcPr>
            <w:tcW w:w="3744" w:type="dxa"/>
            <w:shd w:val="clear" w:color="auto" w:fill="auto"/>
            <w:vAlign w:val="bottom"/>
          </w:tcPr>
          <w:p w14:paraId="18122D24" w14:textId="77777777" w:rsidR="00A31A3A" w:rsidRPr="003709B5" w:rsidRDefault="00A31A3A" w:rsidP="003709B5">
            <w:pPr>
              <w:ind w:left="-113" w:right="-117"/>
              <w:rPr>
                <w:rFonts w:ascii="Arial" w:hAnsi="Arial" w:cs="Arial"/>
                <w:sz w:val="18"/>
                <w:szCs w:val="18"/>
              </w:rPr>
            </w:pPr>
            <w:r w:rsidRPr="003709B5">
              <w:rPr>
                <w:rFonts w:ascii="Arial" w:hAnsi="Arial" w:cs="Arial"/>
                <w:sz w:val="18"/>
                <w:szCs w:val="18"/>
              </w:rPr>
              <w:t>Net loss</w:t>
            </w:r>
            <w:r w:rsidRPr="003709B5">
              <w:rPr>
                <w:rFonts w:ascii="Arial" w:hAnsi="Arial" w:cs="Arial"/>
                <w:sz w:val="18"/>
                <w:szCs w:val="18"/>
                <w:lang w:val="en-GB" w:eastAsia="x-none"/>
              </w:rPr>
              <w:t xml:space="preserve"> </w:t>
            </w:r>
            <w:r w:rsidRPr="003709B5">
              <w:rPr>
                <w:rFonts w:ascii="Arial" w:hAnsi="Arial" w:cs="Arial"/>
                <w:sz w:val="18"/>
                <w:szCs w:val="18"/>
              </w:rPr>
              <w:t xml:space="preserve">for the year attributable </w:t>
            </w:r>
          </w:p>
          <w:p w14:paraId="0C5A827E" w14:textId="77777777" w:rsidR="00A31A3A" w:rsidRPr="003709B5" w:rsidRDefault="00A31A3A" w:rsidP="003709B5">
            <w:pPr>
              <w:ind w:left="-113" w:right="-117"/>
              <w:rPr>
                <w:rFonts w:ascii="Arial" w:hAnsi="Arial" w:cs="Arial"/>
                <w:b/>
                <w:bCs/>
                <w:sz w:val="18"/>
                <w:szCs w:val="18"/>
              </w:rPr>
            </w:pPr>
            <w:r w:rsidRPr="003709B5">
              <w:rPr>
                <w:rFonts w:ascii="Arial" w:hAnsi="Arial" w:cs="Arial"/>
                <w:sz w:val="18"/>
                <w:szCs w:val="18"/>
              </w:rPr>
              <w:t xml:space="preserve">   to owners of the parent (Baht)</w:t>
            </w:r>
          </w:p>
        </w:tc>
        <w:tc>
          <w:tcPr>
            <w:tcW w:w="1440" w:type="dxa"/>
            <w:shd w:val="clear" w:color="auto" w:fill="FAFAFA"/>
            <w:vAlign w:val="bottom"/>
          </w:tcPr>
          <w:p w14:paraId="074CC90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lang w:val="en-GB"/>
              </w:rPr>
              <w:t>(1,728,307,351)</w:t>
            </w:r>
          </w:p>
        </w:tc>
        <w:tc>
          <w:tcPr>
            <w:tcW w:w="1440" w:type="dxa"/>
            <w:vAlign w:val="bottom"/>
          </w:tcPr>
          <w:p w14:paraId="27C906A8"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lang w:val="en-GB"/>
              </w:rPr>
              <w:t>(1,038,111,130)</w:t>
            </w:r>
          </w:p>
        </w:tc>
        <w:tc>
          <w:tcPr>
            <w:tcW w:w="1440" w:type="dxa"/>
            <w:shd w:val="clear" w:color="auto" w:fill="FAFAFA"/>
            <w:vAlign w:val="bottom"/>
          </w:tcPr>
          <w:p w14:paraId="66113132" w14:textId="77777777" w:rsidR="00A31A3A" w:rsidRPr="003709B5" w:rsidRDefault="00A31A3A" w:rsidP="003709B5">
            <w:pPr>
              <w:ind w:right="-72"/>
              <w:jc w:val="right"/>
              <w:rPr>
                <w:rFonts w:ascii="Arial" w:hAnsi="Arial" w:cs="Arial"/>
                <w:sz w:val="18"/>
                <w:szCs w:val="18"/>
                <w:lang w:val="en-GB"/>
              </w:rPr>
            </w:pPr>
            <w:r w:rsidRPr="003709B5">
              <w:rPr>
                <w:rFonts w:ascii="Arial" w:hAnsi="Arial" w:cs="Arial"/>
                <w:sz w:val="18"/>
                <w:szCs w:val="18"/>
                <w:lang w:val="en-GB"/>
              </w:rPr>
              <w:t>(1,265,964,591)</w:t>
            </w:r>
          </w:p>
        </w:tc>
        <w:tc>
          <w:tcPr>
            <w:tcW w:w="1440" w:type="dxa"/>
            <w:vAlign w:val="bottom"/>
          </w:tcPr>
          <w:p w14:paraId="3C994705"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(665,369,900)</w:t>
            </w:r>
          </w:p>
        </w:tc>
      </w:tr>
      <w:tr w:rsidR="00F16E2F" w:rsidRPr="003709B5" w14:paraId="72AC6A44" w14:textId="77777777" w:rsidTr="003817C7">
        <w:tc>
          <w:tcPr>
            <w:tcW w:w="3744" w:type="dxa"/>
            <w:shd w:val="clear" w:color="auto" w:fill="auto"/>
            <w:vAlign w:val="bottom"/>
          </w:tcPr>
          <w:p w14:paraId="2C032206" w14:textId="77777777" w:rsidR="00F16E2F" w:rsidRPr="003709B5" w:rsidRDefault="00F16E2F" w:rsidP="00F16E2F">
            <w:pPr>
              <w:ind w:left="-113" w:right="-117"/>
              <w:rPr>
                <w:rFonts w:ascii="Arial" w:hAnsi="Arial" w:cs="Arial"/>
                <w:sz w:val="18"/>
                <w:szCs w:val="18"/>
              </w:rPr>
            </w:pPr>
            <w:r w:rsidRPr="003709B5">
              <w:rPr>
                <w:rFonts w:ascii="Arial" w:hAnsi="Arial" w:cs="Arial"/>
                <w:sz w:val="18"/>
                <w:szCs w:val="18"/>
              </w:rPr>
              <w:t>Weighted average number of ordinary shares</w:t>
            </w:r>
          </w:p>
          <w:p w14:paraId="0F3CF8AE" w14:textId="77777777" w:rsidR="00F16E2F" w:rsidRPr="003709B5" w:rsidRDefault="00F16E2F" w:rsidP="00F16E2F">
            <w:pPr>
              <w:ind w:left="-113" w:right="-117"/>
              <w:rPr>
                <w:rFonts w:ascii="Arial" w:hAnsi="Arial" w:cs="Arial"/>
                <w:sz w:val="18"/>
                <w:szCs w:val="18"/>
              </w:rPr>
            </w:pPr>
            <w:r w:rsidRPr="003709B5">
              <w:rPr>
                <w:rFonts w:ascii="Arial" w:hAnsi="Arial" w:cs="Arial"/>
                <w:sz w:val="18"/>
                <w:szCs w:val="18"/>
              </w:rPr>
              <w:t xml:space="preserve">   outstanding (shares)</w:t>
            </w:r>
          </w:p>
        </w:tc>
        <w:tc>
          <w:tcPr>
            <w:tcW w:w="1440" w:type="dxa"/>
            <w:tcBorders>
              <w:bottom w:val="single" w:sz="4" w:space="0" w:color="auto"/>
            </w:tcBorders>
            <w:shd w:val="clear" w:color="auto" w:fill="FAFAFA"/>
            <w:vAlign w:val="bottom"/>
          </w:tcPr>
          <w:p w14:paraId="311CDD0A" w14:textId="6756F613" w:rsidR="00F16E2F" w:rsidRPr="00F16E2F" w:rsidRDefault="00F16E2F" w:rsidP="00F16E2F">
            <w:pPr>
              <w:ind w:right="-72"/>
              <w:jc w:val="right"/>
              <w:rPr>
                <w:rFonts w:asciiTheme="minorHAnsi" w:hAnsiTheme="minorHAnsi" w:cstheme="minorHAnsi"/>
                <w:sz w:val="18"/>
                <w:szCs w:val="18"/>
              </w:rPr>
            </w:pPr>
            <w:r w:rsidRPr="00F16E2F">
              <w:rPr>
                <w:rFonts w:asciiTheme="minorHAnsi" w:hAnsiTheme="minorHAnsi" w:cstheme="minorHAnsi"/>
                <w:sz w:val="18"/>
                <w:szCs w:val="18"/>
                <w:lang w:val="en-GB"/>
              </w:rPr>
              <w:t>7,231,859,930</w:t>
            </w:r>
          </w:p>
        </w:tc>
        <w:tc>
          <w:tcPr>
            <w:tcW w:w="1440" w:type="dxa"/>
            <w:tcBorders>
              <w:bottom w:val="single" w:sz="4" w:space="0" w:color="auto"/>
            </w:tcBorders>
            <w:shd w:val="clear" w:color="auto" w:fill="auto"/>
            <w:vAlign w:val="bottom"/>
          </w:tcPr>
          <w:p w14:paraId="3B589A75" w14:textId="29DFA4A4" w:rsidR="00F16E2F" w:rsidRPr="00F16E2F" w:rsidRDefault="00F16E2F" w:rsidP="00F16E2F">
            <w:pPr>
              <w:ind w:right="-72"/>
              <w:jc w:val="right"/>
              <w:rPr>
                <w:rFonts w:asciiTheme="minorHAnsi" w:hAnsiTheme="minorHAnsi" w:cstheme="minorHAnsi"/>
                <w:sz w:val="18"/>
                <w:szCs w:val="18"/>
              </w:rPr>
            </w:pPr>
            <w:r w:rsidRPr="00F16E2F">
              <w:rPr>
                <w:rFonts w:asciiTheme="minorHAnsi" w:hAnsiTheme="minorHAnsi" w:cstheme="minorHAnsi"/>
                <w:sz w:val="18"/>
                <w:szCs w:val="18"/>
                <w:lang w:val="en-GB"/>
              </w:rPr>
              <w:t>7,231,859,930</w:t>
            </w:r>
          </w:p>
        </w:tc>
        <w:tc>
          <w:tcPr>
            <w:tcW w:w="1440" w:type="dxa"/>
            <w:tcBorders>
              <w:bottom w:val="single" w:sz="4" w:space="0" w:color="auto"/>
            </w:tcBorders>
            <w:shd w:val="clear" w:color="auto" w:fill="FAFAFA"/>
            <w:vAlign w:val="bottom"/>
          </w:tcPr>
          <w:p w14:paraId="512A3B77" w14:textId="594DF411" w:rsidR="00F16E2F" w:rsidRPr="00F16E2F" w:rsidRDefault="00F16E2F" w:rsidP="00F16E2F">
            <w:pPr>
              <w:ind w:right="-72"/>
              <w:jc w:val="right"/>
              <w:rPr>
                <w:rFonts w:asciiTheme="minorHAnsi" w:hAnsiTheme="minorHAnsi" w:cstheme="minorHAnsi"/>
                <w:sz w:val="18"/>
                <w:szCs w:val="18"/>
                <w:lang w:val="en-GB"/>
              </w:rPr>
            </w:pPr>
            <w:r w:rsidRPr="00F16E2F">
              <w:rPr>
                <w:rFonts w:asciiTheme="minorHAnsi" w:hAnsiTheme="minorHAnsi" w:cstheme="minorHAnsi"/>
                <w:sz w:val="18"/>
                <w:szCs w:val="18"/>
                <w:lang w:val="en-GB"/>
              </w:rPr>
              <w:t>7,231,859,930</w:t>
            </w:r>
          </w:p>
        </w:tc>
        <w:tc>
          <w:tcPr>
            <w:tcW w:w="1440" w:type="dxa"/>
            <w:tcBorders>
              <w:bottom w:val="single" w:sz="4" w:space="0" w:color="auto"/>
            </w:tcBorders>
            <w:shd w:val="clear" w:color="auto" w:fill="auto"/>
            <w:vAlign w:val="bottom"/>
          </w:tcPr>
          <w:p w14:paraId="5C383093" w14:textId="71A33BCB" w:rsidR="00F16E2F" w:rsidRPr="00F16E2F" w:rsidRDefault="00F16E2F" w:rsidP="00F16E2F">
            <w:pPr>
              <w:ind w:right="-72"/>
              <w:jc w:val="right"/>
              <w:rPr>
                <w:rFonts w:asciiTheme="minorHAnsi" w:hAnsiTheme="minorHAnsi" w:cstheme="minorHAnsi"/>
                <w:sz w:val="18"/>
                <w:szCs w:val="18"/>
              </w:rPr>
            </w:pPr>
            <w:r w:rsidRPr="00F16E2F">
              <w:rPr>
                <w:rFonts w:asciiTheme="minorHAnsi" w:hAnsiTheme="minorHAnsi" w:cstheme="minorHAnsi"/>
                <w:sz w:val="18"/>
                <w:szCs w:val="18"/>
                <w:lang w:val="en-GB"/>
              </w:rPr>
              <w:t>7,231,859,930</w:t>
            </w:r>
          </w:p>
        </w:tc>
      </w:tr>
      <w:tr w:rsidR="00A31A3A" w:rsidRPr="003709B5" w14:paraId="12F20AE4" w14:textId="77777777" w:rsidTr="003817C7">
        <w:tc>
          <w:tcPr>
            <w:tcW w:w="3744" w:type="dxa"/>
            <w:shd w:val="clear" w:color="auto" w:fill="auto"/>
            <w:vAlign w:val="bottom"/>
          </w:tcPr>
          <w:p w14:paraId="5B759E00" w14:textId="77777777" w:rsidR="00A31A3A" w:rsidRPr="003709B5" w:rsidRDefault="00A31A3A" w:rsidP="003709B5">
            <w:pPr>
              <w:ind w:left="435" w:right="-117"/>
              <w:jc w:val="both"/>
              <w:rPr>
                <w:rFonts w:ascii="Arial" w:hAnsi="Arial" w:cs="Arial"/>
                <w:sz w:val="18"/>
                <w:szCs w:val="18"/>
                <w:cs/>
              </w:rPr>
            </w:pPr>
          </w:p>
        </w:tc>
        <w:tc>
          <w:tcPr>
            <w:tcW w:w="1440" w:type="dxa"/>
            <w:tcBorders>
              <w:top w:val="single" w:sz="4" w:space="0" w:color="auto"/>
            </w:tcBorders>
            <w:shd w:val="clear" w:color="auto" w:fill="FAFAFA"/>
            <w:vAlign w:val="bottom"/>
          </w:tcPr>
          <w:p w14:paraId="4A3B4409" w14:textId="77777777" w:rsidR="00A31A3A" w:rsidRPr="00F16E2F" w:rsidRDefault="00A31A3A" w:rsidP="003709B5">
            <w:pPr>
              <w:ind w:right="-72"/>
              <w:jc w:val="right"/>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5EADE589" w14:textId="77777777" w:rsidR="00A31A3A" w:rsidRPr="00F16E2F" w:rsidRDefault="00A31A3A" w:rsidP="003709B5">
            <w:pPr>
              <w:ind w:right="-72"/>
              <w:jc w:val="right"/>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504B918F" w14:textId="77777777" w:rsidR="00A31A3A" w:rsidRPr="00F16E2F" w:rsidRDefault="00A31A3A" w:rsidP="003709B5">
            <w:pPr>
              <w:ind w:right="-72"/>
              <w:jc w:val="right"/>
              <w:rPr>
                <w:rFonts w:asciiTheme="minorHAnsi" w:hAnsiTheme="minorHAnsi" w:cstheme="minorHAnsi"/>
                <w:sz w:val="18"/>
                <w:szCs w:val="18"/>
                <w:lang w:val="en-GB"/>
              </w:rPr>
            </w:pPr>
          </w:p>
        </w:tc>
        <w:tc>
          <w:tcPr>
            <w:tcW w:w="1440" w:type="dxa"/>
            <w:tcBorders>
              <w:top w:val="single" w:sz="4" w:space="0" w:color="auto"/>
            </w:tcBorders>
            <w:shd w:val="clear" w:color="auto" w:fill="auto"/>
            <w:vAlign w:val="bottom"/>
          </w:tcPr>
          <w:p w14:paraId="7E1BFE27" w14:textId="77777777" w:rsidR="00A31A3A" w:rsidRPr="00F16E2F" w:rsidRDefault="00A31A3A" w:rsidP="003709B5">
            <w:pPr>
              <w:ind w:right="-72"/>
              <w:jc w:val="right"/>
              <w:rPr>
                <w:rFonts w:asciiTheme="minorHAnsi" w:hAnsiTheme="minorHAnsi" w:cstheme="minorHAnsi"/>
                <w:b/>
                <w:bCs/>
                <w:sz w:val="18"/>
                <w:szCs w:val="18"/>
              </w:rPr>
            </w:pPr>
          </w:p>
        </w:tc>
      </w:tr>
      <w:tr w:rsidR="00F16E2F" w:rsidRPr="003709B5" w14:paraId="6F1C9407" w14:textId="77777777" w:rsidTr="00FF49B7">
        <w:tc>
          <w:tcPr>
            <w:tcW w:w="3744" w:type="dxa"/>
            <w:shd w:val="clear" w:color="auto" w:fill="auto"/>
            <w:vAlign w:val="bottom"/>
          </w:tcPr>
          <w:p w14:paraId="6A9895E2" w14:textId="77777777" w:rsidR="00F16E2F" w:rsidRPr="003709B5" w:rsidRDefault="00F16E2F" w:rsidP="00F16E2F">
            <w:pPr>
              <w:ind w:left="-113" w:right="-117"/>
              <w:rPr>
                <w:rFonts w:ascii="Arial" w:hAnsi="Arial" w:cs="Arial"/>
                <w:sz w:val="18"/>
                <w:szCs w:val="18"/>
              </w:rPr>
            </w:pPr>
            <w:r w:rsidRPr="003709B5">
              <w:rPr>
                <w:rFonts w:ascii="Arial" w:hAnsi="Arial" w:cs="Arial"/>
                <w:sz w:val="18"/>
                <w:szCs w:val="18"/>
              </w:rPr>
              <w:t>Basic loss per share (Baht per share)</w:t>
            </w:r>
          </w:p>
        </w:tc>
        <w:tc>
          <w:tcPr>
            <w:tcW w:w="1440" w:type="dxa"/>
            <w:tcBorders>
              <w:bottom w:val="single" w:sz="4" w:space="0" w:color="auto"/>
            </w:tcBorders>
            <w:shd w:val="clear" w:color="auto" w:fill="FAFAFA"/>
          </w:tcPr>
          <w:p w14:paraId="7ABADCC2" w14:textId="4D8B98A3" w:rsidR="00F16E2F" w:rsidRPr="00F16E2F" w:rsidRDefault="00F16E2F" w:rsidP="00F16E2F">
            <w:pPr>
              <w:ind w:right="-72"/>
              <w:jc w:val="right"/>
              <w:rPr>
                <w:rFonts w:asciiTheme="minorHAnsi" w:hAnsiTheme="minorHAnsi" w:cstheme="minorHAnsi"/>
                <w:sz w:val="18"/>
                <w:szCs w:val="18"/>
              </w:rPr>
            </w:pPr>
            <w:r w:rsidRPr="00F16E2F">
              <w:rPr>
                <w:rFonts w:asciiTheme="minorHAnsi" w:hAnsiTheme="minorHAnsi" w:cstheme="minorHAnsi"/>
                <w:sz w:val="18"/>
                <w:szCs w:val="18"/>
              </w:rPr>
              <w:t>(</w:t>
            </w:r>
            <w:r w:rsidRPr="00F16E2F">
              <w:rPr>
                <w:rFonts w:asciiTheme="minorHAnsi" w:hAnsiTheme="minorHAnsi" w:cstheme="minorHAnsi"/>
                <w:sz w:val="18"/>
                <w:szCs w:val="18"/>
                <w:lang w:val="en-GB"/>
              </w:rPr>
              <w:t>0</w:t>
            </w:r>
            <w:r w:rsidRPr="00F16E2F">
              <w:rPr>
                <w:rFonts w:asciiTheme="minorHAnsi" w:hAnsiTheme="minorHAnsi" w:cstheme="minorHAnsi"/>
                <w:sz w:val="18"/>
                <w:szCs w:val="18"/>
              </w:rPr>
              <w:t>.</w:t>
            </w:r>
            <w:r w:rsidRPr="00F16E2F">
              <w:rPr>
                <w:rFonts w:asciiTheme="minorHAnsi" w:hAnsiTheme="minorHAnsi" w:cstheme="minorHAnsi"/>
                <w:sz w:val="18"/>
                <w:szCs w:val="18"/>
                <w:lang w:val="en-GB"/>
              </w:rPr>
              <w:t>239</w:t>
            </w:r>
            <w:r w:rsidRPr="00F16E2F">
              <w:rPr>
                <w:rFonts w:asciiTheme="minorHAnsi" w:hAnsiTheme="minorHAnsi" w:cstheme="minorHAnsi"/>
                <w:sz w:val="18"/>
                <w:szCs w:val="18"/>
              </w:rPr>
              <w:t>)</w:t>
            </w:r>
          </w:p>
        </w:tc>
        <w:tc>
          <w:tcPr>
            <w:tcW w:w="1440" w:type="dxa"/>
            <w:tcBorders>
              <w:bottom w:val="single" w:sz="4" w:space="0" w:color="auto"/>
            </w:tcBorders>
            <w:shd w:val="clear" w:color="auto" w:fill="auto"/>
          </w:tcPr>
          <w:p w14:paraId="6DB400A0" w14:textId="58D3BAD2" w:rsidR="00F16E2F" w:rsidRPr="00F16E2F" w:rsidRDefault="00F16E2F" w:rsidP="00F16E2F">
            <w:pPr>
              <w:ind w:right="-72"/>
              <w:jc w:val="right"/>
              <w:rPr>
                <w:rFonts w:asciiTheme="minorHAnsi" w:hAnsiTheme="minorHAnsi" w:cstheme="minorHAnsi"/>
                <w:sz w:val="18"/>
                <w:szCs w:val="18"/>
              </w:rPr>
            </w:pPr>
            <w:r w:rsidRPr="00F16E2F">
              <w:rPr>
                <w:rFonts w:asciiTheme="minorHAnsi" w:hAnsiTheme="minorHAnsi" w:cstheme="minorHAnsi"/>
                <w:sz w:val="18"/>
                <w:szCs w:val="18"/>
              </w:rPr>
              <w:t>(</w:t>
            </w:r>
            <w:r w:rsidRPr="00F16E2F">
              <w:rPr>
                <w:rFonts w:asciiTheme="minorHAnsi" w:hAnsiTheme="minorHAnsi" w:cstheme="minorHAnsi"/>
                <w:sz w:val="18"/>
                <w:szCs w:val="18"/>
                <w:lang w:val="en-GB"/>
              </w:rPr>
              <w:t>0</w:t>
            </w:r>
            <w:r w:rsidRPr="00F16E2F">
              <w:rPr>
                <w:rFonts w:asciiTheme="minorHAnsi" w:hAnsiTheme="minorHAnsi" w:cstheme="minorHAnsi"/>
                <w:sz w:val="18"/>
                <w:szCs w:val="18"/>
              </w:rPr>
              <w:t>.</w:t>
            </w:r>
            <w:r w:rsidRPr="00F16E2F">
              <w:rPr>
                <w:rFonts w:asciiTheme="minorHAnsi" w:hAnsiTheme="minorHAnsi" w:cstheme="minorHAnsi"/>
                <w:sz w:val="18"/>
                <w:szCs w:val="18"/>
                <w:lang w:val="en-GB"/>
              </w:rPr>
              <w:t>144</w:t>
            </w:r>
            <w:r w:rsidRPr="00F16E2F">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2D88E799" w14:textId="61FAE243" w:rsidR="00F16E2F" w:rsidRPr="00F16E2F" w:rsidRDefault="00F16E2F" w:rsidP="00F16E2F">
            <w:pPr>
              <w:ind w:right="-72"/>
              <w:jc w:val="right"/>
              <w:rPr>
                <w:rFonts w:asciiTheme="minorHAnsi" w:hAnsiTheme="minorHAnsi" w:cstheme="minorHAnsi"/>
                <w:sz w:val="18"/>
                <w:szCs w:val="18"/>
                <w:lang w:val="en-GB"/>
              </w:rPr>
            </w:pPr>
            <w:r w:rsidRPr="00F16E2F">
              <w:rPr>
                <w:rFonts w:asciiTheme="minorHAnsi" w:hAnsiTheme="minorHAnsi" w:cstheme="minorHAnsi"/>
                <w:sz w:val="18"/>
                <w:szCs w:val="18"/>
              </w:rPr>
              <w:t>(</w:t>
            </w:r>
            <w:r w:rsidRPr="00F16E2F">
              <w:rPr>
                <w:rFonts w:asciiTheme="minorHAnsi" w:hAnsiTheme="minorHAnsi" w:cstheme="minorHAnsi"/>
                <w:sz w:val="18"/>
                <w:szCs w:val="18"/>
                <w:lang w:val="en-GB"/>
              </w:rPr>
              <w:t>0</w:t>
            </w:r>
            <w:r w:rsidRPr="00F16E2F">
              <w:rPr>
                <w:rFonts w:asciiTheme="minorHAnsi" w:hAnsiTheme="minorHAnsi" w:cstheme="minorHAnsi"/>
                <w:sz w:val="18"/>
                <w:szCs w:val="18"/>
              </w:rPr>
              <w:t>.</w:t>
            </w:r>
            <w:r w:rsidRPr="00F16E2F">
              <w:rPr>
                <w:rFonts w:asciiTheme="minorHAnsi" w:hAnsiTheme="minorHAnsi" w:cstheme="minorHAnsi"/>
                <w:sz w:val="18"/>
                <w:szCs w:val="18"/>
                <w:lang w:val="en-GB"/>
              </w:rPr>
              <w:t>175</w:t>
            </w:r>
            <w:r w:rsidRPr="00F16E2F">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78299A97" w14:textId="21A6C79F" w:rsidR="00F16E2F" w:rsidRPr="00F16E2F" w:rsidRDefault="00F16E2F" w:rsidP="00F16E2F">
            <w:pPr>
              <w:ind w:right="-72"/>
              <w:jc w:val="right"/>
              <w:rPr>
                <w:rFonts w:asciiTheme="minorHAnsi" w:hAnsiTheme="minorHAnsi" w:cstheme="minorHAnsi"/>
                <w:sz w:val="18"/>
                <w:szCs w:val="18"/>
              </w:rPr>
            </w:pPr>
            <w:r w:rsidRPr="00F16E2F">
              <w:rPr>
                <w:rFonts w:asciiTheme="minorHAnsi" w:hAnsiTheme="minorHAnsi" w:cstheme="minorHAnsi"/>
                <w:sz w:val="18"/>
                <w:szCs w:val="18"/>
              </w:rPr>
              <w:t>(</w:t>
            </w:r>
            <w:r w:rsidRPr="00F16E2F">
              <w:rPr>
                <w:rFonts w:asciiTheme="minorHAnsi" w:hAnsiTheme="minorHAnsi" w:cstheme="minorHAnsi"/>
                <w:sz w:val="18"/>
                <w:szCs w:val="18"/>
                <w:lang w:val="en-GB"/>
              </w:rPr>
              <w:t>0</w:t>
            </w:r>
            <w:r w:rsidRPr="00F16E2F">
              <w:rPr>
                <w:rFonts w:asciiTheme="minorHAnsi" w:hAnsiTheme="minorHAnsi" w:cstheme="minorHAnsi"/>
                <w:sz w:val="18"/>
                <w:szCs w:val="18"/>
              </w:rPr>
              <w:t>.</w:t>
            </w:r>
            <w:r w:rsidRPr="00F16E2F">
              <w:rPr>
                <w:rFonts w:asciiTheme="minorHAnsi" w:hAnsiTheme="minorHAnsi" w:cstheme="minorHAnsi"/>
                <w:sz w:val="18"/>
                <w:szCs w:val="18"/>
                <w:lang w:val="en-GB"/>
              </w:rPr>
              <w:t>092</w:t>
            </w:r>
            <w:r w:rsidRPr="00F16E2F">
              <w:rPr>
                <w:rFonts w:asciiTheme="minorHAnsi" w:hAnsiTheme="minorHAnsi" w:cstheme="minorHAnsi"/>
                <w:sz w:val="18"/>
                <w:szCs w:val="18"/>
              </w:rPr>
              <w:t>)</w:t>
            </w:r>
          </w:p>
        </w:tc>
      </w:tr>
    </w:tbl>
    <w:p w14:paraId="3667D671" w14:textId="77777777" w:rsidR="00A31A3A" w:rsidRPr="003709B5" w:rsidRDefault="00A31A3A" w:rsidP="003709B5">
      <w:pPr>
        <w:jc w:val="thaiDistribute"/>
        <w:rPr>
          <w:rFonts w:ascii="Arial" w:hAnsi="Arial" w:cs="Arial"/>
          <w:sz w:val="18"/>
          <w:szCs w:val="18"/>
        </w:rPr>
      </w:pPr>
    </w:p>
    <w:p w14:paraId="489A774E" w14:textId="438C4525" w:rsidR="00A31A3A" w:rsidRPr="00F16E2F" w:rsidRDefault="00F16E2F" w:rsidP="00F16E2F">
      <w:pPr>
        <w:jc w:val="thaiDistribute"/>
        <w:rPr>
          <w:rFonts w:ascii="Arial" w:hAnsi="Arial" w:cs="Arial"/>
          <w:sz w:val="18"/>
          <w:szCs w:val="18"/>
          <w:lang w:val="x-none" w:eastAsia="x-none"/>
        </w:rPr>
      </w:pPr>
      <w:r w:rsidRPr="00F16E2F">
        <w:rPr>
          <w:rFonts w:ascii="Arial" w:hAnsi="Arial" w:cs="Arial"/>
          <w:sz w:val="18"/>
          <w:szCs w:val="18"/>
          <w:lang w:val="x-none" w:eastAsia="x-none"/>
        </w:rPr>
        <w:t>On 3 February 2022, the Extraordinary General Shareholders’ Meeting of the Company no. 1/2022, passed a resolution to approve the change of the par value of shares of the Company from Baht 1 to Baht 0.50 per share, resulted in increasing number of ordinary shares from 3,615,929,965 shares to 7,231,859,930 shares. The Company has been restated the number of ordinary shares in order to present an effect from the decrease in par value as if such circumstance had occurred since the beginning of the comparative period.</w:t>
      </w:r>
    </w:p>
    <w:p w14:paraId="68DFC566" w14:textId="77777777" w:rsidR="00A31A3A" w:rsidRPr="003709B5" w:rsidRDefault="00A31A3A" w:rsidP="003709B5">
      <w:pPr>
        <w:ind w:hanging="7"/>
        <w:jc w:val="thaiDistribute"/>
        <w:rPr>
          <w:rFonts w:ascii="Arial" w:hAnsi="Arial" w:cs="Arial"/>
          <w:spacing w:val="-4"/>
          <w:sz w:val="18"/>
          <w:szCs w:val="18"/>
        </w:rPr>
      </w:pPr>
    </w:p>
    <w:p w14:paraId="6BA4C0A1" w14:textId="77777777" w:rsidR="00A31A3A" w:rsidRPr="003709B5" w:rsidRDefault="00A31A3A" w:rsidP="003709B5">
      <w:pPr>
        <w:ind w:left="540"/>
        <w:jc w:val="thaiDistribute"/>
        <w:rPr>
          <w:rFonts w:ascii="Arial" w:hAnsi="Arial" w:cs="Arial"/>
          <w:sz w:val="16"/>
          <w:szCs w:val="16"/>
        </w:rPr>
      </w:pPr>
    </w:p>
    <w:tbl>
      <w:tblPr>
        <w:tblW w:w="9461" w:type="dxa"/>
        <w:shd w:val="clear" w:color="auto" w:fill="FFA543"/>
        <w:tblLook w:val="04A0" w:firstRow="1" w:lastRow="0" w:firstColumn="1" w:lastColumn="0" w:noHBand="0" w:noVBand="1"/>
      </w:tblPr>
      <w:tblGrid>
        <w:gridCol w:w="9461"/>
      </w:tblGrid>
      <w:tr w:rsidR="00A31A3A" w:rsidRPr="003709B5" w14:paraId="5E932E16" w14:textId="77777777" w:rsidTr="003817C7">
        <w:trPr>
          <w:trHeight w:val="386"/>
        </w:trPr>
        <w:tc>
          <w:tcPr>
            <w:tcW w:w="9461" w:type="dxa"/>
            <w:shd w:val="clear" w:color="auto" w:fill="FFA543"/>
            <w:vAlign w:val="center"/>
          </w:tcPr>
          <w:p w14:paraId="2A7ED3E1" w14:textId="2500589B"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3</w:t>
            </w:r>
            <w:r w:rsidR="00762285" w:rsidRPr="003709B5">
              <w:rPr>
                <w:rFonts w:ascii="Arial" w:hAnsi="Arial" w:cs="Arial"/>
                <w:b/>
                <w:bCs/>
                <w:color w:val="FFFFFF"/>
                <w:sz w:val="18"/>
                <w:szCs w:val="18"/>
                <w:lang w:val="en-GB" w:eastAsia="th-TH"/>
              </w:rPr>
              <w:t>6</w:t>
            </w:r>
            <w:r w:rsidRPr="003709B5">
              <w:rPr>
                <w:rFonts w:ascii="Arial" w:hAnsi="Arial" w:cs="Arial"/>
                <w:b/>
                <w:bCs/>
                <w:color w:val="FFFFFF"/>
                <w:sz w:val="18"/>
                <w:szCs w:val="18"/>
                <w:lang w:val="en-GB" w:eastAsia="th-TH"/>
              </w:rPr>
              <w:tab/>
              <w:t>Commitments and contingent liabilities</w:t>
            </w:r>
          </w:p>
        </w:tc>
      </w:tr>
    </w:tbl>
    <w:p w14:paraId="4F5BE98B" w14:textId="77777777" w:rsidR="00A31A3A" w:rsidRPr="003709B5" w:rsidRDefault="00A31A3A" w:rsidP="003709B5">
      <w:pPr>
        <w:ind w:left="540"/>
        <w:jc w:val="thaiDistribute"/>
        <w:rPr>
          <w:rFonts w:ascii="Arial" w:hAnsi="Arial" w:cs="Arial"/>
          <w:sz w:val="18"/>
          <w:szCs w:val="18"/>
        </w:rPr>
      </w:pPr>
    </w:p>
    <w:p w14:paraId="141B5463" w14:textId="46B692BF" w:rsidR="00A31A3A" w:rsidRPr="003709B5" w:rsidRDefault="00A31A3A" w:rsidP="003709B5">
      <w:pPr>
        <w:tabs>
          <w:tab w:val="left" w:pos="540"/>
        </w:tabs>
        <w:ind w:left="540" w:hanging="540"/>
        <w:jc w:val="thaiDistribute"/>
        <w:rPr>
          <w:rFonts w:ascii="Arial" w:hAnsi="Arial" w:cs="Arial"/>
          <w:b/>
          <w:bCs/>
          <w:color w:val="CF4A02"/>
          <w:sz w:val="18"/>
          <w:szCs w:val="18"/>
        </w:rPr>
      </w:pPr>
      <w:r w:rsidRPr="003709B5">
        <w:rPr>
          <w:rFonts w:ascii="Arial" w:hAnsi="Arial" w:cs="Arial"/>
          <w:b/>
          <w:bCs/>
          <w:color w:val="CF4A02"/>
          <w:sz w:val="18"/>
          <w:szCs w:val="18"/>
        </w:rPr>
        <w:t>3</w:t>
      </w:r>
      <w:r w:rsidR="00762285" w:rsidRPr="003709B5">
        <w:rPr>
          <w:rFonts w:ascii="Arial" w:hAnsi="Arial" w:cs="Arial"/>
          <w:b/>
          <w:bCs/>
          <w:color w:val="CF4A02"/>
          <w:sz w:val="18"/>
          <w:szCs w:val="18"/>
        </w:rPr>
        <w:t>6</w:t>
      </w:r>
      <w:r w:rsidRPr="003709B5">
        <w:rPr>
          <w:rFonts w:ascii="Arial" w:hAnsi="Arial" w:cs="Arial"/>
          <w:b/>
          <w:bCs/>
          <w:color w:val="CF4A02"/>
          <w:sz w:val="18"/>
          <w:szCs w:val="18"/>
        </w:rPr>
        <w:t>.1</w:t>
      </w:r>
      <w:r w:rsidRPr="003709B5">
        <w:rPr>
          <w:rFonts w:ascii="Arial" w:hAnsi="Arial" w:cs="Arial"/>
          <w:b/>
          <w:bCs/>
          <w:color w:val="CF4A02"/>
          <w:sz w:val="18"/>
          <w:szCs w:val="18"/>
        </w:rPr>
        <w:tab/>
        <w:t>Capital expenditure commitments</w:t>
      </w:r>
    </w:p>
    <w:p w14:paraId="77811A1A" w14:textId="77777777" w:rsidR="00A31A3A" w:rsidRPr="003709B5" w:rsidRDefault="00A31A3A" w:rsidP="003709B5">
      <w:pPr>
        <w:ind w:left="540"/>
        <w:jc w:val="thaiDistribute"/>
        <w:rPr>
          <w:rFonts w:ascii="Arial" w:hAnsi="Arial" w:cs="Arial"/>
          <w:sz w:val="18"/>
          <w:szCs w:val="18"/>
        </w:rPr>
      </w:pPr>
    </w:p>
    <w:p w14:paraId="2ED343DE" w14:textId="77777777" w:rsidR="00A31A3A" w:rsidRPr="003709B5" w:rsidRDefault="00A31A3A" w:rsidP="003709B5">
      <w:pPr>
        <w:ind w:left="540"/>
        <w:jc w:val="thaiDistribute"/>
        <w:rPr>
          <w:rFonts w:ascii="Arial" w:hAnsi="Arial" w:cs="Arial"/>
          <w:sz w:val="18"/>
          <w:szCs w:val="18"/>
        </w:rPr>
      </w:pPr>
      <w:r w:rsidRPr="003709B5">
        <w:rPr>
          <w:rFonts w:ascii="Arial" w:hAnsi="Arial" w:cs="Arial"/>
          <w:sz w:val="18"/>
          <w:szCs w:val="18"/>
        </w:rPr>
        <w:t xml:space="preserve">As </w:t>
      </w:r>
      <w:proofErr w:type="gramStart"/>
      <w:r w:rsidRPr="003709B5">
        <w:rPr>
          <w:rFonts w:ascii="Arial" w:hAnsi="Arial" w:cs="Arial"/>
          <w:sz w:val="18"/>
          <w:szCs w:val="18"/>
        </w:rPr>
        <w:t>at</w:t>
      </w:r>
      <w:proofErr w:type="gramEnd"/>
      <w:r w:rsidRPr="003709B5">
        <w:rPr>
          <w:rFonts w:ascii="Arial" w:hAnsi="Arial" w:cs="Arial"/>
          <w:sz w:val="18"/>
          <w:szCs w:val="18"/>
        </w:rPr>
        <w:t xml:space="preserve"> </w:t>
      </w:r>
      <w:r w:rsidRPr="003709B5">
        <w:rPr>
          <w:rFonts w:ascii="Arial" w:hAnsi="Arial" w:cs="Arial"/>
          <w:sz w:val="18"/>
          <w:szCs w:val="18"/>
          <w:lang w:val="en-GB"/>
        </w:rPr>
        <w:t>31 December</w:t>
      </w:r>
      <w:r w:rsidRPr="003709B5">
        <w:rPr>
          <w:rFonts w:ascii="Arial" w:hAnsi="Arial" w:cs="Arial"/>
          <w:sz w:val="18"/>
          <w:szCs w:val="18"/>
        </w:rPr>
        <w:t xml:space="preserve">, the Group had capital expenditure commitments which were not </w:t>
      </w:r>
      <w:proofErr w:type="spellStart"/>
      <w:r w:rsidRPr="003709B5">
        <w:rPr>
          <w:rFonts w:ascii="Arial" w:hAnsi="Arial" w:cs="Arial"/>
          <w:sz w:val="18"/>
          <w:szCs w:val="18"/>
        </w:rPr>
        <w:t>recognised</w:t>
      </w:r>
      <w:proofErr w:type="spellEnd"/>
      <w:r w:rsidRPr="003709B5">
        <w:rPr>
          <w:rFonts w:ascii="Arial" w:hAnsi="Arial" w:cs="Arial"/>
          <w:sz w:val="18"/>
          <w:szCs w:val="18"/>
        </w:rPr>
        <w:t xml:space="preserve"> in the financial statements as follows:</w:t>
      </w:r>
    </w:p>
    <w:p w14:paraId="79DF6F31" w14:textId="77777777" w:rsidR="00A31A3A" w:rsidRPr="003709B5" w:rsidRDefault="00A31A3A" w:rsidP="003709B5">
      <w:pPr>
        <w:ind w:left="540"/>
        <w:jc w:val="thaiDistribute"/>
        <w:rPr>
          <w:rFonts w:ascii="Arial" w:hAnsi="Arial" w:cs="Arial"/>
          <w:sz w:val="18"/>
          <w:szCs w:val="18"/>
        </w:rPr>
      </w:pPr>
    </w:p>
    <w:tbl>
      <w:tblPr>
        <w:tblW w:w="9463" w:type="dxa"/>
        <w:tblLayout w:type="fixed"/>
        <w:tblLook w:val="0000" w:firstRow="0" w:lastRow="0" w:firstColumn="0" w:lastColumn="0" w:noHBand="0" w:noVBand="0"/>
      </w:tblPr>
      <w:tblGrid>
        <w:gridCol w:w="3832"/>
        <w:gridCol w:w="1417"/>
        <w:gridCol w:w="1440"/>
        <w:gridCol w:w="1350"/>
        <w:gridCol w:w="1418"/>
        <w:gridCol w:w="6"/>
      </w:tblGrid>
      <w:tr w:rsidR="00A31A3A" w:rsidRPr="003709B5" w14:paraId="5DEEAD88" w14:textId="77777777" w:rsidTr="003817C7">
        <w:tc>
          <w:tcPr>
            <w:tcW w:w="3832" w:type="dxa"/>
          </w:tcPr>
          <w:p w14:paraId="0BB998F3" w14:textId="77777777" w:rsidR="00A31A3A" w:rsidRPr="003709B5" w:rsidRDefault="00A31A3A" w:rsidP="003709B5">
            <w:pPr>
              <w:pStyle w:val="Header"/>
              <w:tabs>
                <w:tab w:val="clear" w:pos="4320"/>
                <w:tab w:val="clear" w:pos="8640"/>
              </w:tabs>
              <w:ind w:left="427"/>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6A2D565A"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Consolidated</w:t>
            </w:r>
          </w:p>
        </w:tc>
        <w:tc>
          <w:tcPr>
            <w:tcW w:w="2774" w:type="dxa"/>
            <w:gridSpan w:val="3"/>
            <w:tcBorders>
              <w:top w:val="single" w:sz="4" w:space="0" w:color="auto"/>
            </w:tcBorders>
            <w:shd w:val="clear" w:color="auto" w:fill="auto"/>
          </w:tcPr>
          <w:p w14:paraId="68569DC0"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Separate</w:t>
            </w:r>
          </w:p>
        </w:tc>
      </w:tr>
      <w:tr w:rsidR="00A31A3A" w:rsidRPr="003709B5" w14:paraId="11D8397B" w14:textId="77777777" w:rsidTr="003817C7">
        <w:tc>
          <w:tcPr>
            <w:tcW w:w="3832" w:type="dxa"/>
          </w:tcPr>
          <w:p w14:paraId="288431FE" w14:textId="77777777" w:rsidR="00A31A3A" w:rsidRPr="003709B5" w:rsidRDefault="00A31A3A" w:rsidP="003709B5">
            <w:pPr>
              <w:pStyle w:val="Header"/>
              <w:tabs>
                <w:tab w:val="clear" w:pos="4320"/>
                <w:tab w:val="clear" w:pos="8640"/>
              </w:tabs>
              <w:ind w:left="427"/>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727EB337"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c>
          <w:tcPr>
            <w:tcW w:w="2774" w:type="dxa"/>
            <w:gridSpan w:val="3"/>
            <w:tcBorders>
              <w:bottom w:val="single" w:sz="4" w:space="0" w:color="auto"/>
            </w:tcBorders>
            <w:shd w:val="clear" w:color="auto" w:fill="auto"/>
          </w:tcPr>
          <w:p w14:paraId="01AE2BF0"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r>
      <w:tr w:rsidR="00A31A3A" w:rsidRPr="003709B5" w14:paraId="7C7E7EC3" w14:textId="77777777" w:rsidTr="003817C7">
        <w:trPr>
          <w:gridAfter w:val="1"/>
          <w:wAfter w:w="6" w:type="dxa"/>
        </w:trPr>
        <w:tc>
          <w:tcPr>
            <w:tcW w:w="3832" w:type="dxa"/>
          </w:tcPr>
          <w:p w14:paraId="2F21EC5E" w14:textId="77777777" w:rsidR="00A31A3A" w:rsidRPr="003709B5" w:rsidRDefault="00A31A3A" w:rsidP="003709B5">
            <w:pPr>
              <w:pStyle w:val="Header"/>
              <w:tabs>
                <w:tab w:val="clear" w:pos="4320"/>
                <w:tab w:val="clear" w:pos="8640"/>
              </w:tabs>
              <w:ind w:left="427"/>
              <w:rPr>
                <w:rFonts w:ascii="Arial" w:hAnsi="Arial" w:cs="Arial"/>
                <w:sz w:val="18"/>
                <w:szCs w:val="18"/>
                <w:shd w:val="clear" w:color="auto" w:fill="FFFFFF"/>
              </w:rPr>
            </w:pPr>
          </w:p>
        </w:tc>
        <w:tc>
          <w:tcPr>
            <w:tcW w:w="1417" w:type="dxa"/>
            <w:vAlign w:val="center"/>
          </w:tcPr>
          <w:p w14:paraId="4375A3F8"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40" w:type="dxa"/>
            <w:vAlign w:val="center"/>
          </w:tcPr>
          <w:p w14:paraId="1320486C"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350" w:type="dxa"/>
            <w:vAlign w:val="center"/>
          </w:tcPr>
          <w:p w14:paraId="58871D37"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18" w:type="dxa"/>
            <w:vAlign w:val="center"/>
          </w:tcPr>
          <w:p w14:paraId="5278B9D8"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578AA051" w14:textId="77777777" w:rsidTr="003817C7">
        <w:trPr>
          <w:gridAfter w:val="1"/>
          <w:wAfter w:w="6" w:type="dxa"/>
        </w:trPr>
        <w:tc>
          <w:tcPr>
            <w:tcW w:w="3832" w:type="dxa"/>
          </w:tcPr>
          <w:p w14:paraId="1BD2033E" w14:textId="77777777" w:rsidR="00A31A3A" w:rsidRPr="003709B5" w:rsidRDefault="00A31A3A" w:rsidP="003709B5">
            <w:pPr>
              <w:pStyle w:val="Header"/>
              <w:tabs>
                <w:tab w:val="clear" w:pos="4320"/>
                <w:tab w:val="clear" w:pos="8640"/>
              </w:tabs>
              <w:ind w:left="427"/>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62D31380"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569FF542"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5190C40F"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18" w:type="dxa"/>
            <w:tcBorders>
              <w:bottom w:val="single" w:sz="4" w:space="0" w:color="auto"/>
            </w:tcBorders>
            <w:shd w:val="clear" w:color="auto" w:fill="auto"/>
            <w:vAlign w:val="bottom"/>
          </w:tcPr>
          <w:p w14:paraId="39BE608C"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2D6F43EB" w14:textId="77777777" w:rsidTr="003817C7">
        <w:trPr>
          <w:gridAfter w:val="1"/>
          <w:wAfter w:w="6" w:type="dxa"/>
        </w:trPr>
        <w:tc>
          <w:tcPr>
            <w:tcW w:w="3832" w:type="dxa"/>
          </w:tcPr>
          <w:p w14:paraId="7C352BDF" w14:textId="77777777" w:rsidR="00A31A3A" w:rsidRPr="003709B5" w:rsidRDefault="00A31A3A" w:rsidP="003709B5">
            <w:pPr>
              <w:pStyle w:val="Header"/>
              <w:tabs>
                <w:tab w:val="clear" w:pos="4320"/>
                <w:tab w:val="clear" w:pos="8640"/>
              </w:tabs>
              <w:ind w:left="427"/>
              <w:rPr>
                <w:rFonts w:ascii="Arial" w:hAnsi="Arial" w:cs="Arial"/>
                <w:sz w:val="14"/>
                <w:szCs w:val="14"/>
                <w:shd w:val="clear" w:color="auto" w:fill="FFFFFF"/>
                <w:lang w:val="en-GB"/>
              </w:rPr>
            </w:pPr>
          </w:p>
        </w:tc>
        <w:tc>
          <w:tcPr>
            <w:tcW w:w="1417" w:type="dxa"/>
            <w:tcBorders>
              <w:top w:val="single" w:sz="4" w:space="0" w:color="auto"/>
            </w:tcBorders>
            <w:shd w:val="clear" w:color="auto" w:fill="FAFAFA"/>
          </w:tcPr>
          <w:p w14:paraId="1EE11229" w14:textId="77777777" w:rsidR="00A31A3A" w:rsidRPr="003709B5" w:rsidRDefault="00A31A3A" w:rsidP="003709B5">
            <w:pPr>
              <w:ind w:right="-72"/>
              <w:jc w:val="right"/>
              <w:rPr>
                <w:rFonts w:ascii="Arial" w:hAnsi="Arial" w:cs="Arial"/>
                <w:sz w:val="14"/>
                <w:szCs w:val="14"/>
              </w:rPr>
            </w:pPr>
          </w:p>
        </w:tc>
        <w:tc>
          <w:tcPr>
            <w:tcW w:w="1440" w:type="dxa"/>
            <w:tcBorders>
              <w:top w:val="single" w:sz="4" w:space="0" w:color="auto"/>
            </w:tcBorders>
            <w:shd w:val="clear" w:color="auto" w:fill="auto"/>
          </w:tcPr>
          <w:p w14:paraId="3B826405" w14:textId="77777777" w:rsidR="00A31A3A" w:rsidRPr="003709B5" w:rsidRDefault="00A31A3A" w:rsidP="003709B5">
            <w:pPr>
              <w:ind w:right="-72"/>
              <w:jc w:val="right"/>
              <w:rPr>
                <w:rFonts w:ascii="Arial" w:hAnsi="Arial" w:cs="Arial"/>
                <w:sz w:val="14"/>
                <w:szCs w:val="14"/>
              </w:rPr>
            </w:pPr>
          </w:p>
        </w:tc>
        <w:tc>
          <w:tcPr>
            <w:tcW w:w="1350" w:type="dxa"/>
            <w:tcBorders>
              <w:top w:val="single" w:sz="4" w:space="0" w:color="auto"/>
            </w:tcBorders>
            <w:shd w:val="clear" w:color="auto" w:fill="FAFAFA"/>
          </w:tcPr>
          <w:p w14:paraId="1443E557" w14:textId="77777777" w:rsidR="00A31A3A" w:rsidRPr="003709B5" w:rsidRDefault="00A31A3A" w:rsidP="003709B5">
            <w:pPr>
              <w:ind w:right="-72"/>
              <w:jc w:val="right"/>
              <w:rPr>
                <w:rFonts w:ascii="Arial" w:hAnsi="Arial" w:cs="Arial"/>
                <w:sz w:val="14"/>
                <w:szCs w:val="14"/>
              </w:rPr>
            </w:pPr>
          </w:p>
        </w:tc>
        <w:tc>
          <w:tcPr>
            <w:tcW w:w="1418" w:type="dxa"/>
            <w:tcBorders>
              <w:top w:val="single" w:sz="4" w:space="0" w:color="auto"/>
            </w:tcBorders>
            <w:shd w:val="clear" w:color="auto" w:fill="auto"/>
          </w:tcPr>
          <w:p w14:paraId="0BC20610" w14:textId="77777777" w:rsidR="00A31A3A" w:rsidRPr="003709B5" w:rsidRDefault="00A31A3A" w:rsidP="003709B5">
            <w:pPr>
              <w:ind w:right="-72"/>
              <w:jc w:val="right"/>
              <w:rPr>
                <w:rFonts w:ascii="Arial" w:hAnsi="Arial" w:cs="Arial"/>
                <w:sz w:val="14"/>
                <w:szCs w:val="14"/>
              </w:rPr>
            </w:pPr>
          </w:p>
        </w:tc>
      </w:tr>
      <w:tr w:rsidR="00A31A3A" w:rsidRPr="003709B5" w14:paraId="64695785" w14:textId="77777777" w:rsidTr="003817C7">
        <w:trPr>
          <w:gridAfter w:val="1"/>
          <w:wAfter w:w="6" w:type="dxa"/>
        </w:trPr>
        <w:tc>
          <w:tcPr>
            <w:tcW w:w="3832" w:type="dxa"/>
          </w:tcPr>
          <w:p w14:paraId="208D5960" w14:textId="77777777" w:rsidR="00A31A3A" w:rsidRPr="003709B5" w:rsidRDefault="00A31A3A" w:rsidP="003709B5">
            <w:pPr>
              <w:pStyle w:val="Header"/>
              <w:tabs>
                <w:tab w:val="clear" w:pos="4320"/>
                <w:tab w:val="clear" w:pos="8640"/>
              </w:tabs>
              <w:ind w:left="427"/>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Cost of real estate development</w:t>
            </w:r>
          </w:p>
        </w:tc>
        <w:tc>
          <w:tcPr>
            <w:tcW w:w="1417" w:type="dxa"/>
            <w:shd w:val="clear" w:color="auto" w:fill="FAFAFA"/>
          </w:tcPr>
          <w:p w14:paraId="69AA8AE5"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66,328,007</w:t>
            </w:r>
          </w:p>
        </w:tc>
        <w:tc>
          <w:tcPr>
            <w:tcW w:w="1440" w:type="dxa"/>
            <w:shd w:val="clear" w:color="auto" w:fill="auto"/>
          </w:tcPr>
          <w:p w14:paraId="4E9F56EC"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42,</w:t>
            </w:r>
            <w:r w:rsidRPr="003709B5">
              <w:rPr>
                <w:rFonts w:ascii="Arial" w:hAnsi="Arial" w:cs="Arial"/>
                <w:sz w:val="18"/>
                <w:szCs w:val="18"/>
                <w:cs/>
              </w:rPr>
              <w:t>121</w:t>
            </w:r>
            <w:r w:rsidRPr="003709B5">
              <w:rPr>
                <w:rFonts w:ascii="Arial" w:hAnsi="Arial" w:cs="Arial"/>
                <w:sz w:val="18"/>
                <w:szCs w:val="18"/>
              </w:rPr>
              <w:t>,228</w:t>
            </w:r>
          </w:p>
        </w:tc>
        <w:tc>
          <w:tcPr>
            <w:tcW w:w="1350" w:type="dxa"/>
            <w:shd w:val="clear" w:color="auto" w:fill="FAFAFA"/>
          </w:tcPr>
          <w:p w14:paraId="51D66C82"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66,328,007</w:t>
            </w:r>
          </w:p>
        </w:tc>
        <w:tc>
          <w:tcPr>
            <w:tcW w:w="1418" w:type="dxa"/>
            <w:shd w:val="clear" w:color="auto" w:fill="auto"/>
          </w:tcPr>
          <w:p w14:paraId="2A0D89B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42,</w:t>
            </w:r>
            <w:r w:rsidRPr="003709B5">
              <w:rPr>
                <w:rFonts w:ascii="Arial" w:hAnsi="Arial" w:cs="Arial"/>
                <w:sz w:val="18"/>
                <w:szCs w:val="18"/>
                <w:cs/>
              </w:rPr>
              <w:t>121</w:t>
            </w:r>
            <w:r w:rsidRPr="003709B5">
              <w:rPr>
                <w:rFonts w:ascii="Arial" w:hAnsi="Arial" w:cs="Arial"/>
                <w:sz w:val="18"/>
                <w:szCs w:val="18"/>
              </w:rPr>
              <w:t>,228</w:t>
            </w:r>
          </w:p>
        </w:tc>
      </w:tr>
      <w:tr w:rsidR="00A31A3A" w:rsidRPr="003709B5" w14:paraId="0251206A" w14:textId="77777777" w:rsidTr="003817C7">
        <w:trPr>
          <w:gridAfter w:val="1"/>
          <w:wAfter w:w="6" w:type="dxa"/>
        </w:trPr>
        <w:tc>
          <w:tcPr>
            <w:tcW w:w="3832" w:type="dxa"/>
          </w:tcPr>
          <w:p w14:paraId="384F76F0" w14:textId="77777777" w:rsidR="00A31A3A" w:rsidRPr="003709B5" w:rsidRDefault="00A31A3A" w:rsidP="003709B5">
            <w:pPr>
              <w:pStyle w:val="Header"/>
              <w:tabs>
                <w:tab w:val="clear" w:pos="4320"/>
                <w:tab w:val="clear" w:pos="8640"/>
              </w:tabs>
              <w:ind w:left="427"/>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 xml:space="preserve">Property, </w:t>
            </w:r>
            <w:proofErr w:type="gramStart"/>
            <w:r w:rsidRPr="003709B5">
              <w:rPr>
                <w:rFonts w:ascii="Arial" w:hAnsi="Arial" w:cs="Arial"/>
                <w:sz w:val="18"/>
                <w:szCs w:val="18"/>
                <w:shd w:val="clear" w:color="auto" w:fill="FFFFFF"/>
                <w:lang w:val="en-GB"/>
              </w:rPr>
              <w:t>plant</w:t>
            </w:r>
            <w:proofErr w:type="gramEnd"/>
            <w:r w:rsidRPr="003709B5">
              <w:rPr>
                <w:rFonts w:ascii="Arial" w:hAnsi="Arial" w:cs="Arial"/>
                <w:sz w:val="18"/>
                <w:szCs w:val="18"/>
                <w:shd w:val="clear" w:color="auto" w:fill="FFFFFF"/>
                <w:lang w:val="en-GB"/>
              </w:rPr>
              <w:t xml:space="preserve"> and equipment</w:t>
            </w:r>
          </w:p>
        </w:tc>
        <w:tc>
          <w:tcPr>
            <w:tcW w:w="1417" w:type="dxa"/>
            <w:tcBorders>
              <w:bottom w:val="single" w:sz="4" w:space="0" w:color="auto"/>
            </w:tcBorders>
            <w:shd w:val="clear" w:color="auto" w:fill="FAFAFA"/>
          </w:tcPr>
          <w:p w14:paraId="5B92A50F"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27,871,582</w:t>
            </w:r>
          </w:p>
        </w:tc>
        <w:tc>
          <w:tcPr>
            <w:tcW w:w="1440" w:type="dxa"/>
            <w:tcBorders>
              <w:bottom w:val="single" w:sz="4" w:space="0" w:color="auto"/>
            </w:tcBorders>
            <w:shd w:val="clear" w:color="auto" w:fill="auto"/>
          </w:tcPr>
          <w:p w14:paraId="23D3226B"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24,</w:t>
            </w:r>
            <w:r w:rsidRPr="003709B5">
              <w:rPr>
                <w:rFonts w:ascii="Arial" w:hAnsi="Arial" w:cs="Arial"/>
                <w:sz w:val="18"/>
                <w:szCs w:val="18"/>
                <w:cs/>
              </w:rPr>
              <w:t>074</w:t>
            </w:r>
            <w:r w:rsidRPr="003709B5">
              <w:rPr>
                <w:rFonts w:ascii="Arial" w:hAnsi="Arial" w:cs="Arial"/>
                <w:sz w:val="18"/>
                <w:szCs w:val="18"/>
              </w:rPr>
              <w:t>,3</w:t>
            </w:r>
            <w:r w:rsidRPr="003709B5">
              <w:rPr>
                <w:rFonts w:ascii="Arial" w:hAnsi="Arial" w:cs="Arial"/>
                <w:sz w:val="18"/>
                <w:szCs w:val="18"/>
                <w:cs/>
              </w:rPr>
              <w:t>65</w:t>
            </w:r>
          </w:p>
        </w:tc>
        <w:tc>
          <w:tcPr>
            <w:tcW w:w="1350" w:type="dxa"/>
            <w:tcBorders>
              <w:bottom w:val="single" w:sz="4" w:space="0" w:color="auto"/>
            </w:tcBorders>
            <w:shd w:val="clear" w:color="auto" w:fill="FAFAFA"/>
          </w:tcPr>
          <w:p w14:paraId="75DC20E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23,010,000</w:t>
            </w:r>
          </w:p>
        </w:tc>
        <w:tc>
          <w:tcPr>
            <w:tcW w:w="1418" w:type="dxa"/>
            <w:tcBorders>
              <w:bottom w:val="single" w:sz="4" w:space="0" w:color="auto"/>
            </w:tcBorders>
            <w:shd w:val="clear" w:color="auto" w:fill="auto"/>
          </w:tcPr>
          <w:p w14:paraId="18E773C6"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23,</w:t>
            </w:r>
            <w:r w:rsidRPr="003709B5">
              <w:rPr>
                <w:rFonts w:ascii="Arial" w:hAnsi="Arial" w:cs="Arial"/>
                <w:sz w:val="18"/>
                <w:szCs w:val="18"/>
                <w:cs/>
              </w:rPr>
              <w:t>010</w:t>
            </w:r>
            <w:r w:rsidRPr="003709B5">
              <w:rPr>
                <w:rFonts w:ascii="Arial" w:hAnsi="Arial" w:cs="Arial"/>
                <w:sz w:val="18"/>
                <w:szCs w:val="18"/>
              </w:rPr>
              <w:t>,</w:t>
            </w:r>
            <w:r w:rsidRPr="003709B5">
              <w:rPr>
                <w:rFonts w:ascii="Arial" w:hAnsi="Arial" w:cs="Arial"/>
                <w:sz w:val="18"/>
                <w:szCs w:val="18"/>
                <w:cs/>
              </w:rPr>
              <w:t>000</w:t>
            </w:r>
          </w:p>
        </w:tc>
      </w:tr>
      <w:tr w:rsidR="00A31A3A" w:rsidRPr="003709B5" w14:paraId="27046A4C" w14:textId="77777777" w:rsidTr="003817C7">
        <w:trPr>
          <w:gridAfter w:val="1"/>
          <w:wAfter w:w="6" w:type="dxa"/>
        </w:trPr>
        <w:tc>
          <w:tcPr>
            <w:tcW w:w="3832" w:type="dxa"/>
          </w:tcPr>
          <w:p w14:paraId="7D553FCC" w14:textId="77777777" w:rsidR="00A31A3A" w:rsidRPr="003709B5" w:rsidRDefault="00A31A3A" w:rsidP="003709B5">
            <w:pPr>
              <w:pStyle w:val="Header"/>
              <w:tabs>
                <w:tab w:val="clear" w:pos="4320"/>
                <w:tab w:val="clear" w:pos="8640"/>
              </w:tabs>
              <w:ind w:left="427"/>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4A7D6547" w14:textId="77777777" w:rsidR="00A31A3A" w:rsidRPr="003709B5" w:rsidRDefault="00A31A3A" w:rsidP="003709B5">
            <w:pPr>
              <w:ind w:right="-72"/>
              <w:jc w:val="right"/>
              <w:rPr>
                <w:rFonts w:ascii="Arial" w:hAnsi="Arial" w:cs="Arial"/>
                <w:sz w:val="18"/>
                <w:szCs w:val="18"/>
              </w:rPr>
            </w:pPr>
          </w:p>
        </w:tc>
        <w:tc>
          <w:tcPr>
            <w:tcW w:w="1440" w:type="dxa"/>
            <w:tcBorders>
              <w:top w:val="single" w:sz="4" w:space="0" w:color="auto"/>
            </w:tcBorders>
            <w:shd w:val="clear" w:color="auto" w:fill="auto"/>
          </w:tcPr>
          <w:p w14:paraId="47A3426A" w14:textId="77777777" w:rsidR="00A31A3A" w:rsidRPr="003709B5" w:rsidRDefault="00A31A3A" w:rsidP="003709B5">
            <w:pPr>
              <w:ind w:right="-72"/>
              <w:jc w:val="right"/>
              <w:rPr>
                <w:rFonts w:ascii="Arial" w:hAnsi="Arial" w:cs="Arial"/>
                <w:sz w:val="18"/>
                <w:szCs w:val="18"/>
              </w:rPr>
            </w:pPr>
          </w:p>
        </w:tc>
        <w:tc>
          <w:tcPr>
            <w:tcW w:w="1350" w:type="dxa"/>
            <w:tcBorders>
              <w:top w:val="single" w:sz="4" w:space="0" w:color="auto"/>
            </w:tcBorders>
            <w:shd w:val="clear" w:color="auto" w:fill="FAFAFA"/>
          </w:tcPr>
          <w:p w14:paraId="5D37AC61" w14:textId="77777777" w:rsidR="00A31A3A" w:rsidRPr="003709B5" w:rsidRDefault="00A31A3A" w:rsidP="003709B5">
            <w:pPr>
              <w:ind w:right="-72"/>
              <w:jc w:val="right"/>
              <w:rPr>
                <w:rFonts w:ascii="Arial" w:hAnsi="Arial" w:cs="Arial"/>
                <w:sz w:val="18"/>
                <w:szCs w:val="18"/>
              </w:rPr>
            </w:pPr>
          </w:p>
        </w:tc>
        <w:tc>
          <w:tcPr>
            <w:tcW w:w="1418" w:type="dxa"/>
            <w:tcBorders>
              <w:top w:val="single" w:sz="4" w:space="0" w:color="auto"/>
            </w:tcBorders>
            <w:shd w:val="clear" w:color="auto" w:fill="auto"/>
          </w:tcPr>
          <w:p w14:paraId="3BDCF734" w14:textId="77777777" w:rsidR="00A31A3A" w:rsidRPr="003709B5" w:rsidRDefault="00A31A3A" w:rsidP="003709B5">
            <w:pPr>
              <w:ind w:right="-72"/>
              <w:jc w:val="right"/>
              <w:rPr>
                <w:rFonts w:ascii="Arial" w:hAnsi="Arial" w:cs="Arial"/>
                <w:sz w:val="18"/>
                <w:szCs w:val="18"/>
              </w:rPr>
            </w:pPr>
          </w:p>
        </w:tc>
      </w:tr>
      <w:tr w:rsidR="00A31A3A" w:rsidRPr="003709B5" w14:paraId="1DA8095E" w14:textId="77777777" w:rsidTr="003817C7">
        <w:trPr>
          <w:gridAfter w:val="1"/>
          <w:wAfter w:w="6" w:type="dxa"/>
        </w:trPr>
        <w:tc>
          <w:tcPr>
            <w:tcW w:w="3832" w:type="dxa"/>
          </w:tcPr>
          <w:p w14:paraId="6F6EA85E" w14:textId="77777777" w:rsidR="00A31A3A" w:rsidRPr="003709B5" w:rsidRDefault="00A31A3A" w:rsidP="003709B5">
            <w:pPr>
              <w:pStyle w:val="Header"/>
              <w:tabs>
                <w:tab w:val="clear" w:pos="4320"/>
                <w:tab w:val="clear" w:pos="8640"/>
              </w:tabs>
              <w:ind w:left="427"/>
              <w:rPr>
                <w:rFonts w:ascii="Arial" w:hAnsi="Arial" w:cs="Arial"/>
                <w:b/>
                <w:bCs/>
                <w:sz w:val="18"/>
                <w:szCs w:val="18"/>
                <w:shd w:val="clear" w:color="auto" w:fill="FFFFFF"/>
                <w:lang w:val="en-GB"/>
              </w:rPr>
            </w:pPr>
            <w:r w:rsidRPr="003709B5">
              <w:rPr>
                <w:rFonts w:ascii="Arial" w:hAnsi="Arial" w:cs="Arial"/>
                <w:b/>
                <w:bCs/>
                <w:sz w:val="18"/>
                <w:szCs w:val="18"/>
                <w:shd w:val="clear" w:color="auto" w:fill="FFFFFF"/>
                <w:lang w:val="en-GB"/>
              </w:rPr>
              <w:t>Total</w:t>
            </w:r>
          </w:p>
        </w:tc>
        <w:tc>
          <w:tcPr>
            <w:tcW w:w="1417" w:type="dxa"/>
            <w:tcBorders>
              <w:bottom w:val="single" w:sz="4" w:space="0" w:color="auto"/>
            </w:tcBorders>
            <w:shd w:val="clear" w:color="auto" w:fill="FAFAFA"/>
          </w:tcPr>
          <w:p w14:paraId="033E184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94,199,589</w:t>
            </w:r>
          </w:p>
        </w:tc>
        <w:tc>
          <w:tcPr>
            <w:tcW w:w="1440" w:type="dxa"/>
            <w:tcBorders>
              <w:bottom w:val="single" w:sz="4" w:space="0" w:color="auto"/>
            </w:tcBorders>
            <w:shd w:val="clear" w:color="auto" w:fill="auto"/>
          </w:tcPr>
          <w:p w14:paraId="00365EFF"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66,195,593</w:t>
            </w:r>
          </w:p>
        </w:tc>
        <w:tc>
          <w:tcPr>
            <w:tcW w:w="1350" w:type="dxa"/>
            <w:tcBorders>
              <w:bottom w:val="single" w:sz="4" w:space="0" w:color="auto"/>
            </w:tcBorders>
            <w:shd w:val="clear" w:color="auto" w:fill="FAFAFA"/>
          </w:tcPr>
          <w:p w14:paraId="40E71223" w14:textId="77777777" w:rsidR="00A31A3A" w:rsidRPr="003709B5" w:rsidRDefault="00A31A3A" w:rsidP="003709B5">
            <w:pPr>
              <w:ind w:right="-72"/>
              <w:jc w:val="right"/>
              <w:rPr>
                <w:rFonts w:ascii="Arial" w:hAnsi="Arial" w:cs="Arial"/>
                <w:sz w:val="18"/>
                <w:szCs w:val="18"/>
                <w:cs/>
              </w:rPr>
            </w:pPr>
            <w:r w:rsidRPr="003709B5">
              <w:rPr>
                <w:rFonts w:ascii="Arial" w:hAnsi="Arial" w:cs="Arial"/>
                <w:sz w:val="18"/>
                <w:szCs w:val="18"/>
              </w:rPr>
              <w:t>89,338,007</w:t>
            </w:r>
          </w:p>
        </w:tc>
        <w:tc>
          <w:tcPr>
            <w:tcW w:w="1418" w:type="dxa"/>
            <w:tcBorders>
              <w:bottom w:val="single" w:sz="4" w:space="0" w:color="auto"/>
            </w:tcBorders>
            <w:shd w:val="clear" w:color="auto" w:fill="auto"/>
          </w:tcPr>
          <w:p w14:paraId="7BAFADB6"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65,131,228</w:t>
            </w:r>
          </w:p>
        </w:tc>
      </w:tr>
    </w:tbl>
    <w:p w14:paraId="34C39E12" w14:textId="77777777" w:rsidR="00E24D41" w:rsidRPr="003709B5" w:rsidRDefault="00E24D41" w:rsidP="003709B5">
      <w:pPr>
        <w:tabs>
          <w:tab w:val="left" w:pos="540"/>
        </w:tabs>
        <w:jc w:val="thaiDistribute"/>
        <w:rPr>
          <w:rFonts w:ascii="Arial" w:hAnsi="Arial" w:cs="Arial"/>
          <w:b/>
          <w:bCs/>
          <w:color w:val="CF4A02"/>
          <w:sz w:val="18"/>
          <w:szCs w:val="18"/>
        </w:rPr>
      </w:pPr>
    </w:p>
    <w:p w14:paraId="5C40B400" w14:textId="3BE39F6F" w:rsidR="00A31A3A" w:rsidRPr="003709B5" w:rsidRDefault="00A31A3A" w:rsidP="003709B5">
      <w:pPr>
        <w:tabs>
          <w:tab w:val="left" w:pos="540"/>
        </w:tabs>
        <w:jc w:val="thaiDistribute"/>
        <w:rPr>
          <w:rFonts w:ascii="Arial" w:hAnsi="Arial" w:cs="Arial"/>
          <w:b/>
          <w:bCs/>
          <w:color w:val="CF4A02"/>
          <w:sz w:val="18"/>
          <w:szCs w:val="18"/>
        </w:rPr>
      </w:pPr>
      <w:r w:rsidRPr="003709B5">
        <w:rPr>
          <w:rFonts w:ascii="Arial" w:hAnsi="Arial" w:cs="Arial"/>
          <w:b/>
          <w:bCs/>
          <w:color w:val="CF4A02"/>
          <w:sz w:val="18"/>
          <w:szCs w:val="18"/>
        </w:rPr>
        <w:t>3</w:t>
      </w:r>
      <w:r w:rsidR="00762285" w:rsidRPr="003709B5">
        <w:rPr>
          <w:rFonts w:ascii="Arial" w:hAnsi="Arial" w:cs="Arial"/>
          <w:b/>
          <w:bCs/>
          <w:color w:val="CF4A02"/>
          <w:sz w:val="18"/>
          <w:szCs w:val="18"/>
        </w:rPr>
        <w:t>6</w:t>
      </w:r>
      <w:r w:rsidRPr="003709B5">
        <w:rPr>
          <w:rFonts w:ascii="Arial" w:hAnsi="Arial" w:cs="Arial"/>
          <w:b/>
          <w:bCs/>
          <w:color w:val="CF4A02"/>
          <w:sz w:val="18"/>
          <w:szCs w:val="18"/>
        </w:rPr>
        <w:t>.</w:t>
      </w:r>
      <w:r w:rsidR="00DB4295">
        <w:rPr>
          <w:rFonts w:ascii="Arial" w:hAnsi="Arial" w:cs="Arial"/>
          <w:b/>
          <w:bCs/>
          <w:color w:val="CF4A02"/>
          <w:sz w:val="18"/>
          <w:szCs w:val="18"/>
        </w:rPr>
        <w:t>2</w:t>
      </w:r>
      <w:r w:rsidRPr="003709B5">
        <w:rPr>
          <w:rFonts w:ascii="Arial" w:hAnsi="Arial" w:cs="Arial"/>
          <w:b/>
          <w:bCs/>
          <w:color w:val="CF4A02"/>
          <w:sz w:val="18"/>
          <w:szCs w:val="18"/>
        </w:rPr>
        <w:t xml:space="preserve"> </w:t>
      </w:r>
      <w:r w:rsidRPr="003709B5">
        <w:rPr>
          <w:rFonts w:ascii="Arial" w:hAnsi="Arial" w:cs="Arial"/>
          <w:b/>
          <w:bCs/>
          <w:color w:val="CF4A02"/>
          <w:sz w:val="18"/>
          <w:szCs w:val="18"/>
        </w:rPr>
        <w:tab/>
        <w:t>Long-term service commitments</w:t>
      </w:r>
    </w:p>
    <w:p w14:paraId="3946585D" w14:textId="77777777" w:rsidR="00A31A3A" w:rsidRPr="003709B5" w:rsidRDefault="00A31A3A" w:rsidP="003709B5">
      <w:pPr>
        <w:ind w:left="540"/>
        <w:jc w:val="thaiDistribute"/>
        <w:rPr>
          <w:rFonts w:ascii="Arial" w:hAnsi="Arial" w:cs="Arial"/>
          <w:sz w:val="18"/>
          <w:szCs w:val="18"/>
          <w:lang w:val="en-GB"/>
        </w:rPr>
      </w:pPr>
    </w:p>
    <w:p w14:paraId="5AB8C4FF" w14:textId="77777777" w:rsidR="00A31A3A" w:rsidRPr="003709B5" w:rsidRDefault="00A31A3A" w:rsidP="003709B5">
      <w:pPr>
        <w:ind w:left="540"/>
        <w:jc w:val="thaiDistribute"/>
        <w:rPr>
          <w:rFonts w:ascii="Arial" w:hAnsi="Arial" w:cs="Arial"/>
          <w:sz w:val="18"/>
          <w:szCs w:val="18"/>
          <w:lang w:val="en-GB"/>
        </w:rPr>
      </w:pPr>
      <w:r w:rsidRPr="003709B5">
        <w:rPr>
          <w:rFonts w:ascii="Arial" w:hAnsi="Arial" w:cs="Arial"/>
          <w:sz w:val="18"/>
          <w:szCs w:val="18"/>
          <w:lang w:val="en-GB"/>
        </w:rPr>
        <w:t xml:space="preserve">As </w:t>
      </w:r>
      <w:proofErr w:type="gramStart"/>
      <w:r w:rsidRPr="003709B5">
        <w:rPr>
          <w:rFonts w:ascii="Arial" w:hAnsi="Arial" w:cs="Arial"/>
          <w:sz w:val="18"/>
          <w:szCs w:val="18"/>
          <w:lang w:val="en-GB"/>
        </w:rPr>
        <w:t>at</w:t>
      </w:r>
      <w:proofErr w:type="gramEnd"/>
      <w:r w:rsidRPr="003709B5">
        <w:rPr>
          <w:rFonts w:ascii="Arial" w:hAnsi="Arial" w:cs="Arial"/>
          <w:sz w:val="18"/>
          <w:szCs w:val="18"/>
          <w:lang w:val="en-GB"/>
        </w:rPr>
        <w:t xml:space="preserve"> 31 December, the Group had non-cancellable long-term service commitments which were not recognised in the financial statements as follows:</w:t>
      </w:r>
    </w:p>
    <w:p w14:paraId="7D6A42F9" w14:textId="77777777" w:rsidR="00A31A3A" w:rsidRPr="003709B5" w:rsidRDefault="00A31A3A" w:rsidP="003709B5">
      <w:pPr>
        <w:ind w:left="540"/>
        <w:jc w:val="thaiDistribute"/>
        <w:rPr>
          <w:rFonts w:ascii="Arial" w:hAnsi="Arial" w:cs="Arial"/>
          <w:sz w:val="18"/>
          <w:szCs w:val="18"/>
          <w:lang w:val="en-GB"/>
        </w:rPr>
      </w:pPr>
    </w:p>
    <w:tbl>
      <w:tblPr>
        <w:tblW w:w="9473" w:type="dxa"/>
        <w:tblLayout w:type="fixed"/>
        <w:tblLook w:val="0000" w:firstRow="0" w:lastRow="0" w:firstColumn="0" w:lastColumn="0" w:noHBand="0" w:noVBand="0"/>
      </w:tblPr>
      <w:tblGrid>
        <w:gridCol w:w="3803"/>
        <w:gridCol w:w="1417"/>
        <w:gridCol w:w="1418"/>
        <w:gridCol w:w="1417"/>
        <w:gridCol w:w="1418"/>
      </w:tblGrid>
      <w:tr w:rsidR="00A31A3A" w:rsidRPr="003709B5" w14:paraId="59E22C92" w14:textId="77777777" w:rsidTr="003817C7">
        <w:tc>
          <w:tcPr>
            <w:tcW w:w="3803" w:type="dxa"/>
          </w:tcPr>
          <w:p w14:paraId="70985093"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2835" w:type="dxa"/>
            <w:gridSpan w:val="2"/>
            <w:tcBorders>
              <w:top w:val="single" w:sz="4" w:space="0" w:color="auto"/>
            </w:tcBorders>
            <w:shd w:val="clear" w:color="auto" w:fill="auto"/>
          </w:tcPr>
          <w:p w14:paraId="1E581D00"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Consolidated</w:t>
            </w:r>
          </w:p>
        </w:tc>
        <w:tc>
          <w:tcPr>
            <w:tcW w:w="2835" w:type="dxa"/>
            <w:gridSpan w:val="2"/>
            <w:tcBorders>
              <w:top w:val="single" w:sz="4" w:space="0" w:color="auto"/>
            </w:tcBorders>
            <w:shd w:val="clear" w:color="auto" w:fill="auto"/>
          </w:tcPr>
          <w:p w14:paraId="355D5DBF"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Separate</w:t>
            </w:r>
          </w:p>
        </w:tc>
      </w:tr>
      <w:tr w:rsidR="00A31A3A" w:rsidRPr="003709B5" w14:paraId="635E9469" w14:textId="77777777" w:rsidTr="003817C7">
        <w:tc>
          <w:tcPr>
            <w:tcW w:w="3803" w:type="dxa"/>
          </w:tcPr>
          <w:p w14:paraId="54D4C21E"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2835" w:type="dxa"/>
            <w:gridSpan w:val="2"/>
            <w:tcBorders>
              <w:bottom w:val="single" w:sz="4" w:space="0" w:color="auto"/>
            </w:tcBorders>
            <w:shd w:val="clear" w:color="auto" w:fill="auto"/>
          </w:tcPr>
          <w:p w14:paraId="0127D404"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c>
          <w:tcPr>
            <w:tcW w:w="2835" w:type="dxa"/>
            <w:gridSpan w:val="2"/>
            <w:tcBorders>
              <w:bottom w:val="single" w:sz="4" w:space="0" w:color="auto"/>
            </w:tcBorders>
            <w:shd w:val="clear" w:color="auto" w:fill="auto"/>
          </w:tcPr>
          <w:p w14:paraId="6FFD4C21"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r>
      <w:tr w:rsidR="00A31A3A" w:rsidRPr="003709B5" w14:paraId="0290B156" w14:textId="77777777" w:rsidTr="003817C7">
        <w:tc>
          <w:tcPr>
            <w:tcW w:w="3803" w:type="dxa"/>
          </w:tcPr>
          <w:p w14:paraId="3E706047"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1417" w:type="dxa"/>
            <w:tcBorders>
              <w:top w:val="single" w:sz="4" w:space="0" w:color="auto"/>
            </w:tcBorders>
            <w:vAlign w:val="center"/>
          </w:tcPr>
          <w:p w14:paraId="782A5F5A"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18" w:type="dxa"/>
            <w:tcBorders>
              <w:top w:val="single" w:sz="4" w:space="0" w:color="auto"/>
            </w:tcBorders>
            <w:vAlign w:val="center"/>
          </w:tcPr>
          <w:p w14:paraId="0C98FE8D"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417" w:type="dxa"/>
            <w:tcBorders>
              <w:top w:val="single" w:sz="4" w:space="0" w:color="auto"/>
            </w:tcBorders>
            <w:vAlign w:val="center"/>
          </w:tcPr>
          <w:p w14:paraId="646A2EA1"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18" w:type="dxa"/>
            <w:tcBorders>
              <w:top w:val="single" w:sz="4" w:space="0" w:color="auto"/>
            </w:tcBorders>
            <w:vAlign w:val="center"/>
          </w:tcPr>
          <w:p w14:paraId="588BB44C"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12F1CEAF" w14:textId="77777777" w:rsidTr="003817C7">
        <w:tc>
          <w:tcPr>
            <w:tcW w:w="3803" w:type="dxa"/>
          </w:tcPr>
          <w:p w14:paraId="03EFEF09"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26B1E7FE"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18" w:type="dxa"/>
            <w:tcBorders>
              <w:bottom w:val="single" w:sz="4" w:space="0" w:color="auto"/>
            </w:tcBorders>
            <w:shd w:val="clear" w:color="auto" w:fill="auto"/>
            <w:vAlign w:val="bottom"/>
          </w:tcPr>
          <w:p w14:paraId="121DBCD4"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17" w:type="dxa"/>
            <w:tcBorders>
              <w:bottom w:val="single" w:sz="4" w:space="0" w:color="auto"/>
            </w:tcBorders>
            <w:shd w:val="clear" w:color="auto" w:fill="auto"/>
            <w:vAlign w:val="bottom"/>
          </w:tcPr>
          <w:p w14:paraId="19E1D923"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18" w:type="dxa"/>
            <w:tcBorders>
              <w:bottom w:val="single" w:sz="4" w:space="0" w:color="auto"/>
            </w:tcBorders>
            <w:shd w:val="clear" w:color="auto" w:fill="auto"/>
            <w:vAlign w:val="bottom"/>
          </w:tcPr>
          <w:p w14:paraId="0853D3D2"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3E3F1D12" w14:textId="77777777" w:rsidTr="003817C7">
        <w:tc>
          <w:tcPr>
            <w:tcW w:w="3803" w:type="dxa"/>
          </w:tcPr>
          <w:p w14:paraId="6192D1EC"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588C31B9" w14:textId="77777777" w:rsidR="00A31A3A" w:rsidRPr="003709B5" w:rsidRDefault="00A31A3A" w:rsidP="003709B5">
            <w:pPr>
              <w:ind w:right="-72"/>
              <w:jc w:val="right"/>
              <w:rPr>
                <w:rFonts w:ascii="Arial" w:hAnsi="Arial" w:cs="Arial"/>
                <w:sz w:val="18"/>
                <w:szCs w:val="18"/>
              </w:rPr>
            </w:pPr>
          </w:p>
        </w:tc>
        <w:tc>
          <w:tcPr>
            <w:tcW w:w="1418" w:type="dxa"/>
            <w:tcBorders>
              <w:top w:val="single" w:sz="4" w:space="0" w:color="auto"/>
            </w:tcBorders>
          </w:tcPr>
          <w:p w14:paraId="155C666B" w14:textId="77777777" w:rsidR="00A31A3A" w:rsidRPr="003709B5" w:rsidRDefault="00A31A3A" w:rsidP="003709B5">
            <w:pPr>
              <w:ind w:right="-72"/>
              <w:jc w:val="right"/>
              <w:rPr>
                <w:rFonts w:ascii="Arial" w:hAnsi="Arial" w:cs="Arial"/>
                <w:sz w:val="18"/>
                <w:szCs w:val="18"/>
              </w:rPr>
            </w:pPr>
          </w:p>
        </w:tc>
        <w:tc>
          <w:tcPr>
            <w:tcW w:w="1417" w:type="dxa"/>
            <w:tcBorders>
              <w:top w:val="single" w:sz="4" w:space="0" w:color="auto"/>
            </w:tcBorders>
            <w:shd w:val="clear" w:color="auto" w:fill="FAFAFA"/>
          </w:tcPr>
          <w:p w14:paraId="14D1D30B" w14:textId="77777777" w:rsidR="00A31A3A" w:rsidRPr="003709B5" w:rsidRDefault="00A31A3A" w:rsidP="003709B5">
            <w:pPr>
              <w:ind w:right="-72"/>
              <w:jc w:val="right"/>
              <w:rPr>
                <w:rFonts w:ascii="Arial" w:hAnsi="Arial" w:cs="Arial"/>
                <w:sz w:val="18"/>
                <w:szCs w:val="18"/>
              </w:rPr>
            </w:pPr>
          </w:p>
        </w:tc>
        <w:tc>
          <w:tcPr>
            <w:tcW w:w="1418" w:type="dxa"/>
            <w:tcBorders>
              <w:top w:val="single" w:sz="4" w:space="0" w:color="auto"/>
            </w:tcBorders>
          </w:tcPr>
          <w:p w14:paraId="5099FB00" w14:textId="77777777" w:rsidR="00A31A3A" w:rsidRPr="003709B5" w:rsidRDefault="00A31A3A" w:rsidP="003709B5">
            <w:pPr>
              <w:ind w:right="-72"/>
              <w:jc w:val="right"/>
              <w:rPr>
                <w:rFonts w:ascii="Arial" w:hAnsi="Arial" w:cs="Arial"/>
                <w:sz w:val="18"/>
                <w:szCs w:val="18"/>
              </w:rPr>
            </w:pPr>
          </w:p>
        </w:tc>
      </w:tr>
      <w:tr w:rsidR="00A31A3A" w:rsidRPr="003709B5" w14:paraId="32BF3EF2" w14:textId="77777777" w:rsidTr="003817C7">
        <w:trPr>
          <w:trHeight w:val="74"/>
        </w:trPr>
        <w:tc>
          <w:tcPr>
            <w:tcW w:w="3803" w:type="dxa"/>
            <w:vAlign w:val="bottom"/>
          </w:tcPr>
          <w:p w14:paraId="164B0EDD"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r w:rsidRPr="003709B5">
              <w:rPr>
                <w:rFonts w:ascii="Arial" w:hAnsi="Arial" w:cs="Arial"/>
                <w:spacing w:val="-6"/>
                <w:sz w:val="18"/>
                <w:szCs w:val="18"/>
                <w:shd w:val="clear" w:color="auto" w:fill="FFFFFF"/>
                <w:lang w:val="en-GB"/>
              </w:rPr>
              <w:t>Within 1 year</w:t>
            </w:r>
          </w:p>
        </w:tc>
        <w:tc>
          <w:tcPr>
            <w:tcW w:w="1417" w:type="dxa"/>
            <w:shd w:val="clear" w:color="auto" w:fill="FAFAFA"/>
          </w:tcPr>
          <w:p w14:paraId="5885E72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99,750</w:t>
            </w:r>
          </w:p>
        </w:tc>
        <w:tc>
          <w:tcPr>
            <w:tcW w:w="1418" w:type="dxa"/>
          </w:tcPr>
          <w:p w14:paraId="2401F68C"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10,596,479</w:t>
            </w:r>
          </w:p>
        </w:tc>
        <w:tc>
          <w:tcPr>
            <w:tcW w:w="1417" w:type="dxa"/>
            <w:shd w:val="clear" w:color="auto" w:fill="FAFAFA"/>
          </w:tcPr>
          <w:p w14:paraId="7A5C2CDA"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99,750</w:t>
            </w:r>
          </w:p>
        </w:tc>
        <w:tc>
          <w:tcPr>
            <w:tcW w:w="1418" w:type="dxa"/>
          </w:tcPr>
          <w:p w14:paraId="3D3198C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7,402,534</w:t>
            </w:r>
          </w:p>
        </w:tc>
      </w:tr>
      <w:tr w:rsidR="00A31A3A" w:rsidRPr="003709B5" w14:paraId="1106FAFA" w14:textId="77777777" w:rsidTr="003817C7">
        <w:tc>
          <w:tcPr>
            <w:tcW w:w="3803" w:type="dxa"/>
          </w:tcPr>
          <w:p w14:paraId="6DDEA147"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r w:rsidRPr="003709B5">
              <w:rPr>
                <w:rFonts w:ascii="Arial" w:hAnsi="Arial" w:cs="Arial"/>
                <w:spacing w:val="-6"/>
                <w:sz w:val="18"/>
                <w:szCs w:val="18"/>
                <w:shd w:val="clear" w:color="auto" w:fill="FFFFFF"/>
                <w:lang w:val="en-GB"/>
              </w:rPr>
              <w:t>Later than 1 year but not later than 5 years</w:t>
            </w:r>
          </w:p>
        </w:tc>
        <w:tc>
          <w:tcPr>
            <w:tcW w:w="1417" w:type="dxa"/>
            <w:shd w:val="clear" w:color="auto" w:fill="FAFAFA"/>
          </w:tcPr>
          <w:p w14:paraId="10DE190E"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18" w:type="dxa"/>
            <w:shd w:val="clear" w:color="auto" w:fill="auto"/>
          </w:tcPr>
          <w:p w14:paraId="3373F618"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11,178,578</w:t>
            </w:r>
          </w:p>
        </w:tc>
        <w:tc>
          <w:tcPr>
            <w:tcW w:w="1417" w:type="dxa"/>
            <w:shd w:val="clear" w:color="auto" w:fill="FAFAFA"/>
          </w:tcPr>
          <w:p w14:paraId="02B4BF8E"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18" w:type="dxa"/>
            <w:shd w:val="clear" w:color="auto" w:fill="auto"/>
          </w:tcPr>
          <w:p w14:paraId="6B254CFA"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11,172,013</w:t>
            </w:r>
          </w:p>
        </w:tc>
      </w:tr>
      <w:tr w:rsidR="00A31A3A" w:rsidRPr="003709B5" w14:paraId="7360BB79" w14:textId="77777777" w:rsidTr="003817C7">
        <w:trPr>
          <w:trHeight w:val="56"/>
        </w:trPr>
        <w:tc>
          <w:tcPr>
            <w:tcW w:w="3803" w:type="dxa"/>
          </w:tcPr>
          <w:p w14:paraId="53D6FF71" w14:textId="77777777" w:rsidR="00A31A3A" w:rsidRPr="003709B5" w:rsidRDefault="00A31A3A" w:rsidP="003709B5">
            <w:pPr>
              <w:pStyle w:val="Header"/>
              <w:tabs>
                <w:tab w:val="clear" w:pos="4320"/>
                <w:tab w:val="clear" w:pos="8640"/>
              </w:tabs>
              <w:ind w:left="435"/>
              <w:rPr>
                <w:rFonts w:ascii="Arial" w:hAnsi="Arial" w:cs="Arial"/>
                <w:spacing w:val="-6"/>
                <w:sz w:val="18"/>
                <w:szCs w:val="18"/>
                <w:shd w:val="clear" w:color="auto" w:fill="FFFFFF"/>
                <w:lang w:val="en-GB"/>
              </w:rPr>
            </w:pPr>
            <w:r w:rsidRPr="003709B5">
              <w:rPr>
                <w:rFonts w:ascii="Arial" w:hAnsi="Arial" w:cs="Arial"/>
                <w:spacing w:val="-6"/>
                <w:sz w:val="18"/>
                <w:szCs w:val="18"/>
                <w:shd w:val="clear" w:color="auto" w:fill="FFFFFF"/>
                <w:lang w:val="en-GB"/>
              </w:rPr>
              <w:t>Later than 5 years</w:t>
            </w:r>
          </w:p>
        </w:tc>
        <w:tc>
          <w:tcPr>
            <w:tcW w:w="1417" w:type="dxa"/>
            <w:tcBorders>
              <w:bottom w:val="single" w:sz="4" w:space="0" w:color="auto"/>
            </w:tcBorders>
            <w:shd w:val="clear" w:color="auto" w:fill="FAFAFA"/>
          </w:tcPr>
          <w:p w14:paraId="7A127BD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18" w:type="dxa"/>
            <w:tcBorders>
              <w:bottom w:val="single" w:sz="4" w:space="0" w:color="auto"/>
            </w:tcBorders>
            <w:shd w:val="clear" w:color="auto" w:fill="auto"/>
          </w:tcPr>
          <w:p w14:paraId="32261FF4"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13,395,129</w:t>
            </w:r>
          </w:p>
        </w:tc>
        <w:tc>
          <w:tcPr>
            <w:tcW w:w="1417" w:type="dxa"/>
            <w:tcBorders>
              <w:bottom w:val="single" w:sz="4" w:space="0" w:color="auto"/>
            </w:tcBorders>
            <w:shd w:val="clear" w:color="auto" w:fill="FAFAFA"/>
          </w:tcPr>
          <w:p w14:paraId="7BA4B1AC"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18" w:type="dxa"/>
            <w:tcBorders>
              <w:bottom w:val="single" w:sz="4" w:space="0" w:color="auto"/>
            </w:tcBorders>
            <w:shd w:val="clear" w:color="auto" w:fill="auto"/>
          </w:tcPr>
          <w:p w14:paraId="7841121C"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13,395,129</w:t>
            </w:r>
          </w:p>
        </w:tc>
      </w:tr>
      <w:tr w:rsidR="00A31A3A" w:rsidRPr="003709B5" w14:paraId="7141860A" w14:textId="77777777" w:rsidTr="003817C7">
        <w:trPr>
          <w:trHeight w:val="163"/>
        </w:trPr>
        <w:tc>
          <w:tcPr>
            <w:tcW w:w="3803" w:type="dxa"/>
          </w:tcPr>
          <w:p w14:paraId="6105022C"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18313D82" w14:textId="77777777" w:rsidR="00A31A3A" w:rsidRPr="003709B5" w:rsidRDefault="00A31A3A" w:rsidP="003709B5">
            <w:pPr>
              <w:ind w:right="-72"/>
              <w:jc w:val="right"/>
              <w:rPr>
                <w:rFonts w:ascii="Arial" w:hAnsi="Arial" w:cs="Arial"/>
                <w:sz w:val="18"/>
                <w:szCs w:val="18"/>
              </w:rPr>
            </w:pPr>
          </w:p>
        </w:tc>
        <w:tc>
          <w:tcPr>
            <w:tcW w:w="1418" w:type="dxa"/>
            <w:tcBorders>
              <w:top w:val="single" w:sz="4" w:space="0" w:color="auto"/>
            </w:tcBorders>
          </w:tcPr>
          <w:p w14:paraId="341170CE" w14:textId="77777777" w:rsidR="00A31A3A" w:rsidRPr="003709B5" w:rsidRDefault="00A31A3A" w:rsidP="003709B5">
            <w:pPr>
              <w:ind w:right="-72"/>
              <w:jc w:val="right"/>
              <w:rPr>
                <w:rFonts w:ascii="Arial" w:hAnsi="Arial" w:cs="Arial"/>
                <w:sz w:val="18"/>
                <w:szCs w:val="18"/>
              </w:rPr>
            </w:pPr>
          </w:p>
        </w:tc>
        <w:tc>
          <w:tcPr>
            <w:tcW w:w="1417" w:type="dxa"/>
            <w:tcBorders>
              <w:top w:val="single" w:sz="4" w:space="0" w:color="auto"/>
            </w:tcBorders>
            <w:shd w:val="clear" w:color="auto" w:fill="FAFAFA"/>
          </w:tcPr>
          <w:p w14:paraId="1C215ABE" w14:textId="77777777" w:rsidR="00A31A3A" w:rsidRPr="003709B5" w:rsidRDefault="00A31A3A" w:rsidP="003709B5">
            <w:pPr>
              <w:ind w:right="-72"/>
              <w:jc w:val="right"/>
              <w:rPr>
                <w:rFonts w:ascii="Arial" w:hAnsi="Arial" w:cs="Arial"/>
                <w:sz w:val="18"/>
                <w:szCs w:val="18"/>
              </w:rPr>
            </w:pPr>
          </w:p>
        </w:tc>
        <w:tc>
          <w:tcPr>
            <w:tcW w:w="1418" w:type="dxa"/>
            <w:tcBorders>
              <w:top w:val="single" w:sz="4" w:space="0" w:color="auto"/>
            </w:tcBorders>
          </w:tcPr>
          <w:p w14:paraId="46A2DE93" w14:textId="77777777" w:rsidR="00A31A3A" w:rsidRPr="003709B5" w:rsidRDefault="00A31A3A" w:rsidP="003709B5">
            <w:pPr>
              <w:ind w:right="-72"/>
              <w:jc w:val="right"/>
              <w:rPr>
                <w:rFonts w:ascii="Arial" w:hAnsi="Arial" w:cs="Arial"/>
                <w:sz w:val="18"/>
                <w:szCs w:val="18"/>
              </w:rPr>
            </w:pPr>
          </w:p>
        </w:tc>
      </w:tr>
      <w:tr w:rsidR="00A31A3A" w:rsidRPr="003709B5" w14:paraId="039399C6" w14:textId="77777777" w:rsidTr="003817C7">
        <w:tc>
          <w:tcPr>
            <w:tcW w:w="3803" w:type="dxa"/>
          </w:tcPr>
          <w:p w14:paraId="79C02943" w14:textId="77777777" w:rsidR="00A31A3A" w:rsidRPr="003709B5" w:rsidRDefault="00A31A3A" w:rsidP="003709B5">
            <w:pPr>
              <w:pStyle w:val="Header"/>
              <w:tabs>
                <w:tab w:val="clear" w:pos="4320"/>
                <w:tab w:val="clear" w:pos="8640"/>
              </w:tabs>
              <w:ind w:left="435"/>
              <w:rPr>
                <w:rFonts w:ascii="Arial" w:hAnsi="Arial" w:cs="Arial"/>
                <w:b/>
                <w:bCs/>
                <w:sz w:val="18"/>
                <w:szCs w:val="18"/>
                <w:shd w:val="clear" w:color="auto" w:fill="FFFFFF"/>
                <w:lang w:val="en-GB"/>
              </w:rPr>
            </w:pPr>
            <w:r w:rsidRPr="003709B5">
              <w:rPr>
                <w:rFonts w:ascii="Arial" w:hAnsi="Arial" w:cs="Arial"/>
                <w:b/>
                <w:bCs/>
                <w:sz w:val="18"/>
                <w:szCs w:val="18"/>
                <w:shd w:val="clear" w:color="auto" w:fill="FFFFFF"/>
                <w:lang w:val="en-GB"/>
              </w:rPr>
              <w:t>Total</w:t>
            </w:r>
          </w:p>
        </w:tc>
        <w:tc>
          <w:tcPr>
            <w:tcW w:w="1417" w:type="dxa"/>
            <w:tcBorders>
              <w:bottom w:val="single" w:sz="4" w:space="0" w:color="auto"/>
            </w:tcBorders>
            <w:shd w:val="clear" w:color="auto" w:fill="FAFAFA"/>
          </w:tcPr>
          <w:p w14:paraId="5BFBE474"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99,750</w:t>
            </w:r>
          </w:p>
        </w:tc>
        <w:tc>
          <w:tcPr>
            <w:tcW w:w="1418" w:type="dxa"/>
            <w:tcBorders>
              <w:bottom w:val="single" w:sz="4" w:space="0" w:color="auto"/>
            </w:tcBorders>
            <w:shd w:val="clear" w:color="auto" w:fill="auto"/>
          </w:tcPr>
          <w:p w14:paraId="69780C62"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35,170,186</w:t>
            </w:r>
          </w:p>
        </w:tc>
        <w:tc>
          <w:tcPr>
            <w:tcW w:w="1417" w:type="dxa"/>
            <w:tcBorders>
              <w:bottom w:val="single" w:sz="4" w:space="0" w:color="auto"/>
            </w:tcBorders>
            <w:shd w:val="clear" w:color="auto" w:fill="FAFAFA"/>
            <w:vAlign w:val="bottom"/>
          </w:tcPr>
          <w:p w14:paraId="3D7FE810"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99,750</w:t>
            </w:r>
          </w:p>
        </w:tc>
        <w:tc>
          <w:tcPr>
            <w:tcW w:w="1418" w:type="dxa"/>
            <w:tcBorders>
              <w:bottom w:val="single" w:sz="4" w:space="0" w:color="auto"/>
            </w:tcBorders>
            <w:shd w:val="clear" w:color="auto" w:fill="auto"/>
            <w:vAlign w:val="bottom"/>
          </w:tcPr>
          <w:p w14:paraId="6EF68D32"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31,969,676</w:t>
            </w:r>
          </w:p>
        </w:tc>
      </w:tr>
    </w:tbl>
    <w:p w14:paraId="507EF5E7" w14:textId="77777777" w:rsidR="00A31A3A" w:rsidRPr="003709B5" w:rsidRDefault="00A31A3A" w:rsidP="003709B5">
      <w:pPr>
        <w:jc w:val="thaiDistribute"/>
        <w:rPr>
          <w:rFonts w:ascii="Arial" w:hAnsi="Arial" w:cs="Arial"/>
          <w:sz w:val="18"/>
          <w:szCs w:val="18"/>
          <w:cs/>
        </w:rPr>
      </w:pPr>
    </w:p>
    <w:p w14:paraId="31AC88DE" w14:textId="0A292A77" w:rsidR="00A31A3A" w:rsidRPr="003709B5" w:rsidRDefault="00A31A3A" w:rsidP="003709B5">
      <w:pPr>
        <w:tabs>
          <w:tab w:val="left" w:pos="540"/>
        </w:tabs>
        <w:ind w:left="540" w:hanging="540"/>
        <w:jc w:val="thaiDistribute"/>
        <w:rPr>
          <w:rFonts w:ascii="Arial" w:hAnsi="Arial" w:cs="Arial"/>
          <w:b/>
          <w:bCs/>
          <w:color w:val="CF4A02"/>
          <w:sz w:val="18"/>
          <w:szCs w:val="18"/>
        </w:rPr>
      </w:pPr>
      <w:r w:rsidRPr="003709B5">
        <w:rPr>
          <w:rFonts w:ascii="Arial" w:hAnsi="Arial" w:cs="Arial"/>
          <w:b/>
          <w:bCs/>
          <w:color w:val="CF4A02"/>
          <w:sz w:val="18"/>
          <w:szCs w:val="18"/>
        </w:rPr>
        <w:t>3</w:t>
      </w:r>
      <w:r w:rsidR="00762285" w:rsidRPr="003709B5">
        <w:rPr>
          <w:rFonts w:ascii="Arial" w:hAnsi="Arial" w:cs="Arial"/>
          <w:b/>
          <w:bCs/>
          <w:color w:val="CF4A02"/>
          <w:sz w:val="18"/>
          <w:szCs w:val="18"/>
        </w:rPr>
        <w:t>6</w:t>
      </w:r>
      <w:r w:rsidRPr="003709B5">
        <w:rPr>
          <w:rFonts w:ascii="Arial" w:hAnsi="Arial" w:cs="Arial"/>
          <w:b/>
          <w:bCs/>
          <w:color w:val="CF4A02"/>
          <w:sz w:val="18"/>
          <w:szCs w:val="18"/>
        </w:rPr>
        <w:t>.</w:t>
      </w:r>
      <w:r w:rsidR="00DB4295">
        <w:rPr>
          <w:rFonts w:ascii="Arial" w:hAnsi="Arial" w:cs="Arial"/>
          <w:b/>
          <w:bCs/>
          <w:color w:val="CF4A02"/>
          <w:sz w:val="18"/>
          <w:szCs w:val="18"/>
        </w:rPr>
        <w:t>3</w:t>
      </w:r>
      <w:r w:rsidRPr="003709B5">
        <w:rPr>
          <w:rFonts w:ascii="Arial" w:hAnsi="Arial" w:cs="Arial"/>
          <w:b/>
          <w:bCs/>
          <w:color w:val="CF4A02"/>
          <w:sz w:val="18"/>
          <w:szCs w:val="18"/>
        </w:rPr>
        <w:t xml:space="preserve"> </w:t>
      </w:r>
      <w:r w:rsidRPr="003709B5">
        <w:rPr>
          <w:rFonts w:ascii="Arial" w:hAnsi="Arial" w:cs="Arial"/>
          <w:b/>
          <w:bCs/>
          <w:color w:val="CF4A02"/>
          <w:sz w:val="18"/>
          <w:szCs w:val="18"/>
        </w:rPr>
        <w:tab/>
        <w:t>Guarantees</w:t>
      </w:r>
    </w:p>
    <w:p w14:paraId="430B8058" w14:textId="77777777" w:rsidR="00A31A3A" w:rsidRPr="003709B5" w:rsidRDefault="00A31A3A" w:rsidP="003709B5">
      <w:pPr>
        <w:tabs>
          <w:tab w:val="left" w:pos="6379"/>
        </w:tabs>
        <w:jc w:val="thaiDistribute"/>
        <w:rPr>
          <w:rFonts w:ascii="Arial" w:hAnsi="Arial" w:cs="Arial"/>
          <w:sz w:val="18"/>
          <w:szCs w:val="18"/>
        </w:rPr>
      </w:pPr>
    </w:p>
    <w:tbl>
      <w:tblPr>
        <w:tblW w:w="9455" w:type="dxa"/>
        <w:tblLayout w:type="fixed"/>
        <w:tblLook w:val="0000" w:firstRow="0" w:lastRow="0" w:firstColumn="0" w:lastColumn="0" w:noHBand="0" w:noVBand="0"/>
      </w:tblPr>
      <w:tblGrid>
        <w:gridCol w:w="3780"/>
        <w:gridCol w:w="1417"/>
        <w:gridCol w:w="1418"/>
        <w:gridCol w:w="1417"/>
        <w:gridCol w:w="1423"/>
      </w:tblGrid>
      <w:tr w:rsidR="00A31A3A" w:rsidRPr="003709B5" w14:paraId="00110193" w14:textId="77777777" w:rsidTr="003817C7">
        <w:trPr>
          <w:cantSplit/>
          <w:trHeight w:val="20"/>
        </w:trPr>
        <w:tc>
          <w:tcPr>
            <w:tcW w:w="3780" w:type="dxa"/>
            <w:vAlign w:val="bottom"/>
          </w:tcPr>
          <w:p w14:paraId="2B4785B0" w14:textId="77777777" w:rsidR="00A31A3A" w:rsidRPr="003709B5" w:rsidRDefault="00A31A3A" w:rsidP="003709B5">
            <w:pPr>
              <w:ind w:left="406"/>
              <w:rPr>
                <w:rFonts w:ascii="Arial" w:hAnsi="Arial" w:cs="Arial"/>
                <w:sz w:val="18"/>
                <w:szCs w:val="18"/>
                <w:cs/>
              </w:rPr>
            </w:pPr>
          </w:p>
        </w:tc>
        <w:tc>
          <w:tcPr>
            <w:tcW w:w="2835" w:type="dxa"/>
            <w:gridSpan w:val="2"/>
            <w:tcBorders>
              <w:top w:val="single" w:sz="4" w:space="0" w:color="auto"/>
              <w:bottom w:val="single" w:sz="4" w:space="0" w:color="auto"/>
            </w:tcBorders>
            <w:shd w:val="clear" w:color="auto" w:fill="auto"/>
            <w:vAlign w:val="center"/>
          </w:tcPr>
          <w:p w14:paraId="71E082FB"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 xml:space="preserve">Consolidated </w:t>
            </w:r>
          </w:p>
          <w:p w14:paraId="4D0DD36A"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c>
          <w:tcPr>
            <w:tcW w:w="2840" w:type="dxa"/>
            <w:gridSpan w:val="2"/>
            <w:tcBorders>
              <w:top w:val="single" w:sz="4" w:space="0" w:color="auto"/>
              <w:bottom w:val="single" w:sz="4" w:space="0" w:color="auto"/>
            </w:tcBorders>
            <w:shd w:val="clear" w:color="auto" w:fill="auto"/>
            <w:vAlign w:val="center"/>
          </w:tcPr>
          <w:p w14:paraId="267469A5"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 xml:space="preserve">Separate </w:t>
            </w:r>
          </w:p>
          <w:p w14:paraId="5B059424"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 xml:space="preserve">financial statements </w:t>
            </w:r>
          </w:p>
        </w:tc>
      </w:tr>
      <w:tr w:rsidR="00A31A3A" w:rsidRPr="003709B5" w14:paraId="78BDC377" w14:textId="77777777" w:rsidTr="003817C7">
        <w:trPr>
          <w:cantSplit/>
          <w:trHeight w:val="20"/>
        </w:trPr>
        <w:tc>
          <w:tcPr>
            <w:tcW w:w="3780" w:type="dxa"/>
            <w:vAlign w:val="bottom"/>
          </w:tcPr>
          <w:p w14:paraId="2776055F" w14:textId="77777777" w:rsidR="00A31A3A" w:rsidRPr="003709B5" w:rsidRDefault="00A31A3A" w:rsidP="003709B5">
            <w:pPr>
              <w:ind w:left="406"/>
              <w:rPr>
                <w:rFonts w:ascii="Arial" w:hAnsi="Arial" w:cs="Arial"/>
                <w:sz w:val="18"/>
                <w:szCs w:val="18"/>
                <w:cs/>
              </w:rPr>
            </w:pPr>
          </w:p>
        </w:tc>
        <w:tc>
          <w:tcPr>
            <w:tcW w:w="1417" w:type="dxa"/>
            <w:tcBorders>
              <w:top w:val="single" w:sz="4" w:space="0" w:color="auto"/>
            </w:tcBorders>
            <w:vAlign w:val="center"/>
          </w:tcPr>
          <w:p w14:paraId="75B8E45A"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18" w:type="dxa"/>
            <w:tcBorders>
              <w:top w:val="single" w:sz="4" w:space="0" w:color="auto"/>
            </w:tcBorders>
            <w:vAlign w:val="center"/>
          </w:tcPr>
          <w:p w14:paraId="511D4C2D"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417" w:type="dxa"/>
            <w:tcBorders>
              <w:top w:val="single" w:sz="4" w:space="0" w:color="auto"/>
            </w:tcBorders>
            <w:vAlign w:val="center"/>
          </w:tcPr>
          <w:p w14:paraId="6C00415F"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23" w:type="dxa"/>
            <w:tcBorders>
              <w:top w:val="single" w:sz="4" w:space="0" w:color="auto"/>
            </w:tcBorders>
            <w:vAlign w:val="center"/>
          </w:tcPr>
          <w:p w14:paraId="60D8D059"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3E3021F3" w14:textId="77777777" w:rsidTr="003817C7">
        <w:trPr>
          <w:cantSplit/>
          <w:trHeight w:val="20"/>
        </w:trPr>
        <w:tc>
          <w:tcPr>
            <w:tcW w:w="3780" w:type="dxa"/>
            <w:vAlign w:val="bottom"/>
          </w:tcPr>
          <w:p w14:paraId="2300A3F8" w14:textId="77777777" w:rsidR="00A31A3A" w:rsidRPr="003709B5" w:rsidRDefault="00A31A3A" w:rsidP="003709B5">
            <w:pPr>
              <w:ind w:left="406"/>
              <w:rPr>
                <w:rFonts w:ascii="Arial" w:hAnsi="Arial" w:cs="Arial"/>
                <w:sz w:val="18"/>
                <w:szCs w:val="18"/>
                <w:cs/>
              </w:rPr>
            </w:pPr>
          </w:p>
        </w:tc>
        <w:tc>
          <w:tcPr>
            <w:tcW w:w="1417" w:type="dxa"/>
            <w:tcBorders>
              <w:bottom w:val="single" w:sz="4" w:space="0" w:color="auto"/>
            </w:tcBorders>
            <w:shd w:val="clear" w:color="auto" w:fill="auto"/>
          </w:tcPr>
          <w:p w14:paraId="6A9F1EC2" w14:textId="77777777" w:rsidR="00A31A3A" w:rsidRPr="003709B5" w:rsidRDefault="00A31A3A" w:rsidP="003709B5">
            <w:pPr>
              <w:ind w:right="-72"/>
              <w:jc w:val="right"/>
              <w:rPr>
                <w:rFonts w:ascii="Arial" w:hAnsi="Arial" w:cs="Arial"/>
                <w:b/>
                <w:bCs/>
                <w:sz w:val="18"/>
                <w:szCs w:val="18"/>
                <w:cs/>
              </w:rPr>
            </w:pPr>
            <w:r w:rsidRPr="003709B5">
              <w:rPr>
                <w:rFonts w:ascii="Arial" w:hAnsi="Arial" w:cs="Arial"/>
                <w:b/>
                <w:bCs/>
                <w:sz w:val="18"/>
                <w:szCs w:val="18"/>
              </w:rPr>
              <w:t>Baht</w:t>
            </w:r>
          </w:p>
        </w:tc>
        <w:tc>
          <w:tcPr>
            <w:tcW w:w="1418" w:type="dxa"/>
            <w:tcBorders>
              <w:bottom w:val="single" w:sz="4" w:space="0" w:color="auto"/>
            </w:tcBorders>
            <w:shd w:val="clear" w:color="auto" w:fill="auto"/>
          </w:tcPr>
          <w:p w14:paraId="756BE51F" w14:textId="77777777" w:rsidR="00A31A3A" w:rsidRPr="003709B5" w:rsidRDefault="00A31A3A" w:rsidP="003709B5">
            <w:pPr>
              <w:ind w:right="-72"/>
              <w:jc w:val="right"/>
              <w:rPr>
                <w:rFonts w:ascii="Arial" w:hAnsi="Arial" w:cs="Arial"/>
                <w:b/>
                <w:bCs/>
                <w:sz w:val="18"/>
                <w:szCs w:val="18"/>
                <w:cs/>
              </w:rPr>
            </w:pPr>
            <w:r w:rsidRPr="003709B5">
              <w:rPr>
                <w:rFonts w:ascii="Arial" w:hAnsi="Arial" w:cs="Arial"/>
                <w:b/>
                <w:bCs/>
                <w:sz w:val="18"/>
                <w:szCs w:val="18"/>
              </w:rPr>
              <w:t>Baht</w:t>
            </w:r>
          </w:p>
        </w:tc>
        <w:tc>
          <w:tcPr>
            <w:tcW w:w="1417" w:type="dxa"/>
            <w:tcBorders>
              <w:bottom w:val="single" w:sz="4" w:space="0" w:color="auto"/>
            </w:tcBorders>
            <w:shd w:val="clear" w:color="auto" w:fill="auto"/>
          </w:tcPr>
          <w:p w14:paraId="4741BEA3" w14:textId="77777777" w:rsidR="00A31A3A" w:rsidRPr="003709B5" w:rsidRDefault="00A31A3A" w:rsidP="003709B5">
            <w:pPr>
              <w:ind w:right="-72"/>
              <w:jc w:val="right"/>
              <w:rPr>
                <w:rFonts w:ascii="Arial" w:hAnsi="Arial" w:cs="Arial"/>
                <w:b/>
                <w:bCs/>
                <w:sz w:val="18"/>
                <w:szCs w:val="18"/>
                <w:cs/>
              </w:rPr>
            </w:pPr>
            <w:r w:rsidRPr="003709B5">
              <w:rPr>
                <w:rFonts w:ascii="Arial" w:hAnsi="Arial" w:cs="Arial"/>
                <w:b/>
                <w:bCs/>
                <w:sz w:val="18"/>
                <w:szCs w:val="18"/>
              </w:rPr>
              <w:t>Baht</w:t>
            </w:r>
          </w:p>
        </w:tc>
        <w:tc>
          <w:tcPr>
            <w:tcW w:w="1423" w:type="dxa"/>
            <w:tcBorders>
              <w:bottom w:val="single" w:sz="4" w:space="0" w:color="auto"/>
            </w:tcBorders>
            <w:shd w:val="clear" w:color="auto" w:fill="auto"/>
          </w:tcPr>
          <w:p w14:paraId="403B4E1A" w14:textId="77777777" w:rsidR="00A31A3A" w:rsidRPr="003709B5" w:rsidRDefault="00A31A3A" w:rsidP="003709B5">
            <w:pPr>
              <w:ind w:right="-72"/>
              <w:jc w:val="right"/>
              <w:rPr>
                <w:rFonts w:ascii="Arial" w:hAnsi="Arial" w:cs="Arial"/>
                <w:b/>
                <w:bCs/>
                <w:sz w:val="18"/>
                <w:szCs w:val="18"/>
                <w:cs/>
              </w:rPr>
            </w:pPr>
            <w:r w:rsidRPr="003709B5">
              <w:rPr>
                <w:rFonts w:ascii="Arial" w:hAnsi="Arial" w:cs="Arial"/>
                <w:b/>
                <w:bCs/>
                <w:sz w:val="18"/>
                <w:szCs w:val="18"/>
              </w:rPr>
              <w:t>Baht</w:t>
            </w:r>
          </w:p>
        </w:tc>
      </w:tr>
      <w:tr w:rsidR="00A31A3A" w:rsidRPr="003709B5" w14:paraId="4B70467A" w14:textId="77777777" w:rsidTr="003817C7">
        <w:trPr>
          <w:cantSplit/>
          <w:trHeight w:val="20"/>
        </w:trPr>
        <w:tc>
          <w:tcPr>
            <w:tcW w:w="3780" w:type="dxa"/>
            <w:vAlign w:val="bottom"/>
          </w:tcPr>
          <w:p w14:paraId="57932D56" w14:textId="77777777" w:rsidR="00A31A3A" w:rsidRPr="003709B5" w:rsidRDefault="00A31A3A" w:rsidP="003709B5">
            <w:pPr>
              <w:ind w:left="406"/>
              <w:rPr>
                <w:rFonts w:ascii="Arial" w:hAnsi="Arial" w:cs="Arial"/>
                <w:b/>
                <w:bCs/>
                <w:sz w:val="18"/>
                <w:szCs w:val="18"/>
                <w:cs/>
              </w:rPr>
            </w:pPr>
          </w:p>
        </w:tc>
        <w:tc>
          <w:tcPr>
            <w:tcW w:w="1417" w:type="dxa"/>
            <w:tcBorders>
              <w:top w:val="single" w:sz="4" w:space="0" w:color="auto"/>
            </w:tcBorders>
            <w:shd w:val="clear" w:color="auto" w:fill="FAFAFA"/>
          </w:tcPr>
          <w:p w14:paraId="443F0FB6" w14:textId="77777777" w:rsidR="00A31A3A" w:rsidRPr="003709B5" w:rsidRDefault="00A31A3A" w:rsidP="003709B5">
            <w:pPr>
              <w:ind w:right="-72"/>
              <w:jc w:val="right"/>
              <w:rPr>
                <w:rFonts w:ascii="Arial" w:hAnsi="Arial" w:cs="Arial"/>
                <w:sz w:val="18"/>
                <w:szCs w:val="18"/>
              </w:rPr>
            </w:pPr>
          </w:p>
        </w:tc>
        <w:tc>
          <w:tcPr>
            <w:tcW w:w="1418" w:type="dxa"/>
            <w:tcBorders>
              <w:top w:val="single" w:sz="4" w:space="0" w:color="auto"/>
            </w:tcBorders>
            <w:vAlign w:val="bottom"/>
          </w:tcPr>
          <w:p w14:paraId="424AA04B" w14:textId="77777777" w:rsidR="00A31A3A" w:rsidRPr="003709B5" w:rsidRDefault="00A31A3A" w:rsidP="003709B5">
            <w:pPr>
              <w:ind w:right="-72"/>
              <w:jc w:val="right"/>
              <w:rPr>
                <w:rFonts w:ascii="Arial" w:hAnsi="Arial" w:cs="Arial"/>
                <w:sz w:val="18"/>
                <w:szCs w:val="18"/>
              </w:rPr>
            </w:pPr>
          </w:p>
        </w:tc>
        <w:tc>
          <w:tcPr>
            <w:tcW w:w="1417" w:type="dxa"/>
            <w:tcBorders>
              <w:top w:val="single" w:sz="4" w:space="0" w:color="auto"/>
            </w:tcBorders>
            <w:shd w:val="clear" w:color="auto" w:fill="FAFAFA"/>
          </w:tcPr>
          <w:p w14:paraId="43F43BA8" w14:textId="77777777" w:rsidR="00A31A3A" w:rsidRPr="003709B5" w:rsidRDefault="00A31A3A" w:rsidP="003709B5">
            <w:pPr>
              <w:ind w:right="-72"/>
              <w:jc w:val="right"/>
              <w:rPr>
                <w:rFonts w:ascii="Arial" w:hAnsi="Arial" w:cs="Arial"/>
                <w:sz w:val="18"/>
                <w:szCs w:val="18"/>
              </w:rPr>
            </w:pPr>
          </w:p>
        </w:tc>
        <w:tc>
          <w:tcPr>
            <w:tcW w:w="1423" w:type="dxa"/>
            <w:tcBorders>
              <w:top w:val="single" w:sz="4" w:space="0" w:color="auto"/>
            </w:tcBorders>
            <w:vAlign w:val="bottom"/>
          </w:tcPr>
          <w:p w14:paraId="0BA170C7" w14:textId="77777777" w:rsidR="00A31A3A" w:rsidRPr="003709B5" w:rsidRDefault="00A31A3A" w:rsidP="003709B5">
            <w:pPr>
              <w:ind w:right="-72"/>
              <w:jc w:val="right"/>
              <w:rPr>
                <w:rFonts w:ascii="Arial" w:hAnsi="Arial" w:cs="Arial"/>
                <w:sz w:val="18"/>
                <w:szCs w:val="18"/>
              </w:rPr>
            </w:pPr>
          </w:p>
        </w:tc>
      </w:tr>
      <w:tr w:rsidR="00A31A3A" w:rsidRPr="003709B5" w14:paraId="462B24D2" w14:textId="77777777" w:rsidTr="003817C7">
        <w:trPr>
          <w:cantSplit/>
          <w:trHeight w:val="20"/>
        </w:trPr>
        <w:tc>
          <w:tcPr>
            <w:tcW w:w="3780" w:type="dxa"/>
          </w:tcPr>
          <w:p w14:paraId="2D4C9B66" w14:textId="77777777" w:rsidR="00A31A3A" w:rsidRPr="003709B5" w:rsidRDefault="00A31A3A" w:rsidP="003709B5">
            <w:pPr>
              <w:ind w:left="427"/>
              <w:rPr>
                <w:rFonts w:ascii="Arial" w:hAnsi="Arial" w:cs="Arial"/>
                <w:sz w:val="18"/>
                <w:szCs w:val="18"/>
                <w:cs/>
              </w:rPr>
            </w:pPr>
            <w:r w:rsidRPr="003709B5">
              <w:rPr>
                <w:rFonts w:ascii="Arial" w:hAnsi="Arial" w:cs="Arial"/>
                <w:sz w:val="18"/>
                <w:szCs w:val="18"/>
              </w:rPr>
              <w:t>Bank guarantees</w:t>
            </w:r>
          </w:p>
        </w:tc>
        <w:tc>
          <w:tcPr>
            <w:tcW w:w="1417" w:type="dxa"/>
            <w:shd w:val="clear" w:color="auto" w:fill="FAFAFA"/>
          </w:tcPr>
          <w:p w14:paraId="6EF2732A"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13,682,800</w:t>
            </w:r>
          </w:p>
        </w:tc>
        <w:tc>
          <w:tcPr>
            <w:tcW w:w="1418" w:type="dxa"/>
            <w:shd w:val="clear" w:color="auto" w:fill="auto"/>
          </w:tcPr>
          <w:p w14:paraId="66390DAA"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15,131,800</w:t>
            </w:r>
          </w:p>
        </w:tc>
        <w:tc>
          <w:tcPr>
            <w:tcW w:w="1417" w:type="dxa"/>
            <w:shd w:val="clear" w:color="auto" w:fill="FAFAFA"/>
          </w:tcPr>
          <w:p w14:paraId="35CE12E4"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3,000,000</w:t>
            </w:r>
          </w:p>
        </w:tc>
        <w:tc>
          <w:tcPr>
            <w:tcW w:w="1423" w:type="dxa"/>
            <w:shd w:val="clear" w:color="auto" w:fill="auto"/>
          </w:tcPr>
          <w:p w14:paraId="3DB79064"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4,449,000</w:t>
            </w:r>
          </w:p>
        </w:tc>
      </w:tr>
    </w:tbl>
    <w:p w14:paraId="003053A0" w14:textId="77777777" w:rsidR="00A31A3A" w:rsidRPr="003709B5" w:rsidRDefault="00A31A3A" w:rsidP="003709B5">
      <w:pPr>
        <w:ind w:left="540"/>
        <w:jc w:val="thaiDistribute"/>
        <w:rPr>
          <w:rFonts w:ascii="Arial" w:hAnsi="Arial" w:cs="Arial"/>
          <w:sz w:val="18"/>
          <w:szCs w:val="18"/>
        </w:rPr>
      </w:pPr>
    </w:p>
    <w:p w14:paraId="34CED207" w14:textId="77777777" w:rsidR="00ED70E6" w:rsidRDefault="00ED70E6" w:rsidP="003709B5">
      <w:pPr>
        <w:ind w:left="540"/>
        <w:jc w:val="both"/>
        <w:rPr>
          <w:rFonts w:ascii="Arial" w:eastAsia="Arial Unicode MS" w:hAnsi="Arial" w:cs="Arial"/>
          <w:sz w:val="18"/>
          <w:szCs w:val="18"/>
        </w:rPr>
      </w:pPr>
    </w:p>
    <w:p w14:paraId="1B53C224" w14:textId="77777777" w:rsidR="00ED70E6" w:rsidRDefault="00ED70E6" w:rsidP="003709B5">
      <w:pPr>
        <w:ind w:left="540"/>
        <w:jc w:val="both"/>
        <w:rPr>
          <w:rFonts w:ascii="Arial" w:eastAsia="Arial Unicode MS" w:hAnsi="Arial" w:cs="Arial"/>
          <w:sz w:val="18"/>
          <w:szCs w:val="18"/>
        </w:rPr>
      </w:pPr>
    </w:p>
    <w:p w14:paraId="5904D19A" w14:textId="1D2B25BF" w:rsidR="00A31A3A" w:rsidRPr="003709B5" w:rsidRDefault="00A31A3A" w:rsidP="003709B5">
      <w:pPr>
        <w:ind w:left="540"/>
        <w:jc w:val="both"/>
        <w:rPr>
          <w:rFonts w:ascii="Arial" w:hAnsi="Arial" w:cs="Arial"/>
          <w:sz w:val="18"/>
          <w:szCs w:val="18"/>
        </w:rPr>
      </w:pPr>
      <w:r w:rsidRPr="003709B5">
        <w:rPr>
          <w:rFonts w:ascii="Arial" w:eastAsia="Arial Unicode MS" w:hAnsi="Arial" w:cs="Arial"/>
          <w:sz w:val="18"/>
          <w:szCs w:val="18"/>
        </w:rPr>
        <w:t>On</w:t>
      </w:r>
      <w:r w:rsidRPr="003709B5">
        <w:rPr>
          <w:rFonts w:ascii="Arial" w:eastAsia="Arial Unicode MS" w:hAnsi="Arial" w:cs="Arial"/>
          <w:sz w:val="18"/>
          <w:szCs w:val="18"/>
          <w:lang w:val="en-GB"/>
        </w:rPr>
        <w:t xml:space="preserve"> 31 December 2021, the Group has the outstanding letters of guarantee issued by the banks on behalf of the Company and subsidiaries in respect of obligated guarantees for the normal course of business.</w:t>
      </w:r>
      <w:r w:rsidRPr="003709B5">
        <w:rPr>
          <w:rFonts w:ascii="Arial" w:eastAsia="Arial Unicode MS" w:hAnsi="Arial" w:cs="Arial"/>
          <w:sz w:val="18"/>
          <w:szCs w:val="18"/>
        </w:rPr>
        <w:t xml:space="preserve"> </w:t>
      </w:r>
      <w:r w:rsidRPr="003709B5">
        <w:rPr>
          <w:rFonts w:ascii="Arial" w:eastAsia="Arial Unicode MS" w:hAnsi="Arial" w:cs="Arial"/>
          <w:sz w:val="18"/>
          <w:szCs w:val="18"/>
          <w:lang w:val="en-GB"/>
        </w:rPr>
        <w:t>The Group also used its bank deposits amounting to Baht 5.09 million (2020: Baht 6.54 million) as collateral for these bank guarantees.</w:t>
      </w:r>
    </w:p>
    <w:p w14:paraId="28E9EECB" w14:textId="77777777" w:rsidR="00A31A3A" w:rsidRPr="003709B5" w:rsidRDefault="00A31A3A" w:rsidP="003709B5">
      <w:pPr>
        <w:jc w:val="thaiDistribute"/>
        <w:rPr>
          <w:rFonts w:ascii="Arial" w:hAnsi="Arial" w:cs="Arial"/>
          <w:spacing w:val="-4"/>
          <w:sz w:val="18"/>
          <w:szCs w:val="18"/>
        </w:rPr>
      </w:pPr>
    </w:p>
    <w:p w14:paraId="317AAE8C" w14:textId="77777777" w:rsidR="00A31A3A" w:rsidRPr="003709B5" w:rsidRDefault="00A31A3A" w:rsidP="003709B5">
      <w:pPr>
        <w:jc w:val="thaiDistribute"/>
        <w:rPr>
          <w:rFonts w:ascii="Arial" w:hAnsi="Arial" w:cs="Arial"/>
          <w:spacing w:val="-4"/>
          <w:sz w:val="18"/>
          <w:szCs w:val="18"/>
        </w:rPr>
      </w:pPr>
    </w:p>
    <w:tbl>
      <w:tblPr>
        <w:tblW w:w="9450" w:type="dxa"/>
        <w:shd w:val="clear" w:color="auto" w:fill="FFA543"/>
        <w:tblLook w:val="04A0" w:firstRow="1" w:lastRow="0" w:firstColumn="1" w:lastColumn="0" w:noHBand="0" w:noVBand="1"/>
      </w:tblPr>
      <w:tblGrid>
        <w:gridCol w:w="9450"/>
      </w:tblGrid>
      <w:tr w:rsidR="00A31A3A" w:rsidRPr="003709B5" w14:paraId="3ABD9AAC" w14:textId="77777777" w:rsidTr="003817C7">
        <w:trPr>
          <w:trHeight w:val="386"/>
        </w:trPr>
        <w:tc>
          <w:tcPr>
            <w:tcW w:w="9450" w:type="dxa"/>
            <w:shd w:val="clear" w:color="auto" w:fill="FFA543"/>
            <w:vAlign w:val="center"/>
          </w:tcPr>
          <w:p w14:paraId="4A8711AB" w14:textId="2FDF2099" w:rsidR="00A31A3A" w:rsidRPr="003709B5" w:rsidRDefault="00A31A3A"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3</w:t>
            </w:r>
            <w:r w:rsidR="00762285" w:rsidRPr="003709B5">
              <w:rPr>
                <w:rFonts w:ascii="Arial" w:hAnsi="Arial" w:cs="Arial"/>
                <w:b/>
                <w:bCs/>
                <w:color w:val="FFFFFF"/>
                <w:sz w:val="18"/>
                <w:szCs w:val="18"/>
                <w:lang w:val="en-GB" w:eastAsia="th-TH"/>
              </w:rPr>
              <w:t>7</w:t>
            </w:r>
            <w:r w:rsidRPr="003709B5">
              <w:rPr>
                <w:rFonts w:ascii="Arial" w:hAnsi="Arial" w:cs="Arial"/>
                <w:b/>
                <w:bCs/>
                <w:color w:val="FFFFFF"/>
                <w:sz w:val="18"/>
                <w:szCs w:val="18"/>
                <w:lang w:val="en-GB" w:eastAsia="th-TH"/>
              </w:rPr>
              <w:tab/>
              <w:t>Related party transactions</w:t>
            </w:r>
          </w:p>
        </w:tc>
      </w:tr>
    </w:tbl>
    <w:p w14:paraId="16E39240" w14:textId="77777777" w:rsidR="00A31A3A" w:rsidRPr="003709B5" w:rsidRDefault="00A31A3A" w:rsidP="003709B5">
      <w:pPr>
        <w:jc w:val="thaiDistribute"/>
        <w:rPr>
          <w:rFonts w:ascii="Arial" w:hAnsi="Arial" w:cs="Arial"/>
          <w:spacing w:val="-4"/>
          <w:sz w:val="18"/>
          <w:szCs w:val="18"/>
        </w:rPr>
      </w:pPr>
    </w:p>
    <w:p w14:paraId="336E6BF4" w14:textId="77777777" w:rsidR="00A31A3A" w:rsidRPr="003709B5" w:rsidRDefault="00A31A3A" w:rsidP="003709B5">
      <w:pPr>
        <w:jc w:val="thaiDistribute"/>
        <w:rPr>
          <w:rFonts w:ascii="Arial" w:hAnsi="Arial" w:cs="Arial"/>
          <w:spacing w:val="-4"/>
          <w:sz w:val="18"/>
          <w:szCs w:val="18"/>
        </w:rPr>
      </w:pPr>
      <w:r w:rsidRPr="003709B5">
        <w:rPr>
          <w:rFonts w:ascii="Arial" w:hAnsi="Arial" w:cs="Arial"/>
          <w:spacing w:val="-4"/>
          <w:sz w:val="18"/>
          <w:szCs w:val="18"/>
        </w:rPr>
        <w:t>Individuals and entities that directly or indirectly control or are controlled by or are under common control with the Company, including investment entities, associates, joint ventures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E304D27" w14:textId="77777777" w:rsidR="00A31A3A" w:rsidRPr="003709B5" w:rsidRDefault="00A31A3A" w:rsidP="003709B5">
      <w:pPr>
        <w:ind w:left="540" w:hanging="540"/>
        <w:jc w:val="both"/>
        <w:rPr>
          <w:rFonts w:ascii="Arial" w:eastAsia="Arial Unicode MS" w:hAnsi="Arial" w:cs="Arial"/>
          <w:b/>
          <w:bCs/>
          <w:color w:val="CF4A02"/>
          <w:sz w:val="18"/>
          <w:szCs w:val="18"/>
          <w:lang w:val="en-GB"/>
        </w:rPr>
      </w:pPr>
    </w:p>
    <w:p w14:paraId="0E0C9F06" w14:textId="76A1B579" w:rsidR="00A31A3A" w:rsidRPr="003709B5" w:rsidRDefault="00A31A3A" w:rsidP="003709B5">
      <w:pPr>
        <w:ind w:left="540" w:hanging="540"/>
        <w:jc w:val="both"/>
        <w:rPr>
          <w:rFonts w:ascii="Arial" w:eastAsia="Arial Unicode MS" w:hAnsi="Arial" w:cs="Arial"/>
          <w:b/>
          <w:bCs/>
          <w:color w:val="CF4A02"/>
          <w:sz w:val="18"/>
          <w:szCs w:val="18"/>
          <w:lang w:val="en-GB"/>
        </w:rPr>
      </w:pPr>
      <w:r w:rsidRPr="003709B5">
        <w:rPr>
          <w:rFonts w:ascii="Arial" w:eastAsia="Arial Unicode MS" w:hAnsi="Arial" w:cs="Arial"/>
          <w:b/>
          <w:bCs/>
          <w:color w:val="CF4A02"/>
          <w:sz w:val="18"/>
          <w:szCs w:val="18"/>
          <w:lang w:val="en-GB"/>
        </w:rPr>
        <w:t>3</w:t>
      </w:r>
      <w:r w:rsidR="00762285" w:rsidRPr="003709B5">
        <w:rPr>
          <w:rFonts w:ascii="Arial" w:eastAsia="Arial Unicode MS" w:hAnsi="Arial" w:cs="Arial"/>
          <w:b/>
          <w:bCs/>
          <w:color w:val="CF4A02"/>
          <w:sz w:val="18"/>
          <w:szCs w:val="18"/>
          <w:lang w:val="en-GB"/>
        </w:rPr>
        <w:t>7</w:t>
      </w:r>
      <w:r w:rsidRPr="003709B5">
        <w:rPr>
          <w:rFonts w:ascii="Arial" w:eastAsia="Arial Unicode MS" w:hAnsi="Arial" w:cs="Arial"/>
          <w:b/>
          <w:bCs/>
          <w:color w:val="CF4A02"/>
          <w:sz w:val="18"/>
          <w:szCs w:val="18"/>
          <w:lang w:val="en-GB"/>
        </w:rPr>
        <w:t>.1</w:t>
      </w:r>
      <w:r w:rsidRPr="003709B5">
        <w:rPr>
          <w:rFonts w:ascii="Arial" w:eastAsia="Arial Unicode MS" w:hAnsi="Arial" w:cs="Arial"/>
          <w:b/>
          <w:bCs/>
          <w:color w:val="CF4A02"/>
          <w:sz w:val="18"/>
          <w:szCs w:val="18"/>
          <w:lang w:val="en-GB"/>
        </w:rPr>
        <w:tab/>
        <w:t>Parent entities</w:t>
      </w:r>
    </w:p>
    <w:p w14:paraId="153D5218" w14:textId="77777777" w:rsidR="00A31A3A" w:rsidRPr="003709B5" w:rsidRDefault="00A31A3A" w:rsidP="003709B5">
      <w:pPr>
        <w:ind w:left="540"/>
        <w:jc w:val="both"/>
        <w:rPr>
          <w:rFonts w:ascii="Arial" w:eastAsia="Arial Unicode MS" w:hAnsi="Arial" w:cs="Arial"/>
          <w:sz w:val="18"/>
          <w:szCs w:val="18"/>
        </w:rPr>
      </w:pPr>
    </w:p>
    <w:p w14:paraId="6C831CF0" w14:textId="77777777" w:rsidR="00A31A3A" w:rsidRPr="003709B5" w:rsidRDefault="00A31A3A" w:rsidP="003709B5">
      <w:pPr>
        <w:ind w:left="540"/>
        <w:jc w:val="both"/>
        <w:rPr>
          <w:rFonts w:ascii="Arial" w:eastAsia="Arial Unicode MS" w:hAnsi="Arial" w:cs="Arial"/>
          <w:sz w:val="18"/>
          <w:szCs w:val="18"/>
        </w:rPr>
      </w:pPr>
      <w:r w:rsidRPr="003709B5">
        <w:rPr>
          <w:rFonts w:ascii="Arial" w:eastAsia="Arial Unicode MS" w:hAnsi="Arial" w:cs="Arial"/>
          <w:sz w:val="18"/>
          <w:szCs w:val="18"/>
        </w:rPr>
        <w:t>The Group is controlled by the following entities:</w:t>
      </w:r>
    </w:p>
    <w:p w14:paraId="7CFA0231" w14:textId="77777777" w:rsidR="00A31A3A" w:rsidRPr="003709B5" w:rsidRDefault="00A31A3A" w:rsidP="003709B5">
      <w:pPr>
        <w:ind w:left="540"/>
        <w:jc w:val="both"/>
        <w:rPr>
          <w:rFonts w:ascii="Arial" w:eastAsia="Arial Unicode MS" w:hAnsi="Arial" w:cs="Arial"/>
          <w:sz w:val="18"/>
          <w:szCs w:val="18"/>
        </w:rPr>
      </w:pPr>
    </w:p>
    <w:tbl>
      <w:tblPr>
        <w:tblW w:w="8883" w:type="dxa"/>
        <w:tblInd w:w="567" w:type="dxa"/>
        <w:tblLayout w:type="fixed"/>
        <w:tblLook w:val="04A0" w:firstRow="1" w:lastRow="0" w:firstColumn="1" w:lastColumn="0" w:noHBand="0" w:noVBand="1"/>
      </w:tblPr>
      <w:tblGrid>
        <w:gridCol w:w="3213"/>
        <w:gridCol w:w="2126"/>
        <w:gridCol w:w="1276"/>
        <w:gridCol w:w="1098"/>
        <w:gridCol w:w="1170"/>
      </w:tblGrid>
      <w:tr w:rsidR="00A31A3A" w:rsidRPr="003709B5" w14:paraId="39AE0FF5" w14:textId="77777777" w:rsidTr="003817C7">
        <w:tc>
          <w:tcPr>
            <w:tcW w:w="3213" w:type="dxa"/>
            <w:vMerge w:val="restart"/>
            <w:tcBorders>
              <w:top w:val="single" w:sz="4" w:space="0" w:color="auto"/>
            </w:tcBorders>
            <w:shd w:val="clear" w:color="auto" w:fill="auto"/>
            <w:vAlign w:val="bottom"/>
          </w:tcPr>
          <w:p w14:paraId="1E331E4B" w14:textId="77777777" w:rsidR="00A31A3A" w:rsidRPr="003709B5" w:rsidRDefault="00A31A3A" w:rsidP="003709B5">
            <w:pPr>
              <w:ind w:left="-101"/>
              <w:jc w:val="center"/>
              <w:rPr>
                <w:rFonts w:ascii="Arial" w:hAnsi="Arial" w:cs="Arial"/>
                <w:b/>
                <w:bCs/>
                <w:sz w:val="18"/>
                <w:szCs w:val="18"/>
              </w:rPr>
            </w:pPr>
            <w:r w:rsidRPr="003709B5">
              <w:rPr>
                <w:rFonts w:ascii="Arial" w:hAnsi="Arial" w:cs="Arial"/>
                <w:b/>
                <w:bCs/>
                <w:sz w:val="18"/>
                <w:szCs w:val="18"/>
              </w:rPr>
              <w:t>Name</w:t>
            </w:r>
          </w:p>
        </w:tc>
        <w:tc>
          <w:tcPr>
            <w:tcW w:w="2126" w:type="dxa"/>
            <w:vMerge w:val="restart"/>
            <w:tcBorders>
              <w:top w:val="single" w:sz="4" w:space="0" w:color="auto"/>
            </w:tcBorders>
            <w:shd w:val="clear" w:color="auto" w:fill="auto"/>
            <w:vAlign w:val="bottom"/>
          </w:tcPr>
          <w:p w14:paraId="2A1DECE7" w14:textId="77777777" w:rsidR="00A31A3A" w:rsidRPr="003709B5" w:rsidRDefault="00A31A3A" w:rsidP="003709B5">
            <w:pPr>
              <w:ind w:left="-103" w:right="-72"/>
              <w:jc w:val="center"/>
              <w:rPr>
                <w:rFonts w:ascii="Arial" w:hAnsi="Arial" w:cs="Arial"/>
                <w:b/>
                <w:bCs/>
                <w:sz w:val="18"/>
                <w:szCs w:val="18"/>
              </w:rPr>
            </w:pPr>
            <w:r w:rsidRPr="003709B5">
              <w:rPr>
                <w:rFonts w:ascii="Arial" w:hAnsi="Arial" w:cs="Arial"/>
                <w:b/>
                <w:bCs/>
                <w:sz w:val="18"/>
                <w:szCs w:val="18"/>
              </w:rPr>
              <w:t>Relationship type</w:t>
            </w:r>
          </w:p>
        </w:tc>
        <w:tc>
          <w:tcPr>
            <w:tcW w:w="1276" w:type="dxa"/>
            <w:vMerge w:val="restart"/>
            <w:tcBorders>
              <w:top w:val="single" w:sz="4" w:space="0" w:color="auto"/>
            </w:tcBorders>
            <w:vAlign w:val="bottom"/>
          </w:tcPr>
          <w:p w14:paraId="59162299" w14:textId="77777777" w:rsidR="00A31A3A" w:rsidRPr="003709B5" w:rsidRDefault="00A31A3A" w:rsidP="003709B5">
            <w:pPr>
              <w:ind w:left="-119" w:right="-107"/>
              <w:jc w:val="center"/>
              <w:rPr>
                <w:rFonts w:ascii="Arial" w:hAnsi="Arial" w:cs="Arial"/>
                <w:b/>
                <w:bCs/>
                <w:sz w:val="18"/>
                <w:szCs w:val="18"/>
              </w:rPr>
            </w:pPr>
            <w:r w:rsidRPr="003709B5">
              <w:rPr>
                <w:rFonts w:ascii="Arial" w:hAnsi="Arial" w:cs="Arial"/>
                <w:b/>
                <w:bCs/>
                <w:sz w:val="18"/>
                <w:szCs w:val="18"/>
              </w:rPr>
              <w:t>Place of incorporation</w:t>
            </w:r>
          </w:p>
        </w:tc>
        <w:tc>
          <w:tcPr>
            <w:tcW w:w="2268" w:type="dxa"/>
            <w:gridSpan w:val="2"/>
            <w:tcBorders>
              <w:top w:val="single" w:sz="4" w:space="0" w:color="auto"/>
              <w:bottom w:val="single" w:sz="4" w:space="0" w:color="auto"/>
            </w:tcBorders>
          </w:tcPr>
          <w:p w14:paraId="413A28C4" w14:textId="77777777" w:rsidR="00A31A3A" w:rsidRPr="003709B5" w:rsidRDefault="00A31A3A" w:rsidP="003709B5">
            <w:pPr>
              <w:ind w:left="-119" w:right="-72"/>
              <w:jc w:val="center"/>
              <w:rPr>
                <w:rFonts w:ascii="Arial" w:hAnsi="Arial" w:cs="Arial"/>
                <w:b/>
                <w:bCs/>
                <w:sz w:val="18"/>
                <w:szCs w:val="18"/>
              </w:rPr>
            </w:pPr>
            <w:r w:rsidRPr="003709B5">
              <w:rPr>
                <w:rFonts w:ascii="Arial" w:hAnsi="Arial" w:cs="Arial"/>
                <w:b/>
                <w:bCs/>
                <w:sz w:val="18"/>
                <w:szCs w:val="18"/>
              </w:rPr>
              <w:t xml:space="preserve">Percentage of </w:t>
            </w:r>
          </w:p>
          <w:p w14:paraId="6F3AB13B" w14:textId="77777777" w:rsidR="00A31A3A" w:rsidRPr="003709B5" w:rsidRDefault="00A31A3A" w:rsidP="003709B5">
            <w:pPr>
              <w:ind w:left="-119" w:right="-72"/>
              <w:jc w:val="center"/>
              <w:rPr>
                <w:rFonts w:ascii="Arial" w:hAnsi="Arial" w:cs="Arial"/>
                <w:b/>
                <w:bCs/>
                <w:sz w:val="18"/>
                <w:szCs w:val="18"/>
              </w:rPr>
            </w:pPr>
            <w:r w:rsidRPr="003709B5">
              <w:rPr>
                <w:rFonts w:ascii="Arial" w:hAnsi="Arial" w:cs="Arial"/>
                <w:b/>
                <w:bCs/>
                <w:sz w:val="18"/>
                <w:szCs w:val="18"/>
              </w:rPr>
              <w:t>shareholding</w:t>
            </w:r>
          </w:p>
        </w:tc>
      </w:tr>
      <w:tr w:rsidR="00A31A3A" w:rsidRPr="003709B5" w14:paraId="4E4F2470" w14:textId="77777777" w:rsidTr="003817C7">
        <w:tc>
          <w:tcPr>
            <w:tcW w:w="3213" w:type="dxa"/>
            <w:vMerge/>
            <w:tcBorders>
              <w:bottom w:val="single" w:sz="4" w:space="0" w:color="auto"/>
            </w:tcBorders>
            <w:shd w:val="clear" w:color="auto" w:fill="auto"/>
            <w:vAlign w:val="bottom"/>
          </w:tcPr>
          <w:p w14:paraId="65A6F6A7" w14:textId="77777777" w:rsidR="00A31A3A" w:rsidRPr="003709B5" w:rsidRDefault="00A31A3A" w:rsidP="003709B5">
            <w:pPr>
              <w:ind w:left="-101"/>
              <w:jc w:val="center"/>
              <w:rPr>
                <w:rFonts w:ascii="Arial" w:hAnsi="Arial" w:cs="Arial"/>
                <w:b/>
                <w:bCs/>
                <w:sz w:val="18"/>
                <w:szCs w:val="18"/>
              </w:rPr>
            </w:pPr>
          </w:p>
        </w:tc>
        <w:tc>
          <w:tcPr>
            <w:tcW w:w="2126" w:type="dxa"/>
            <w:vMerge/>
            <w:tcBorders>
              <w:bottom w:val="single" w:sz="4" w:space="0" w:color="auto"/>
            </w:tcBorders>
            <w:shd w:val="clear" w:color="auto" w:fill="auto"/>
            <w:vAlign w:val="bottom"/>
          </w:tcPr>
          <w:p w14:paraId="51515DE7" w14:textId="77777777" w:rsidR="00A31A3A" w:rsidRPr="003709B5" w:rsidRDefault="00A31A3A" w:rsidP="003709B5">
            <w:pPr>
              <w:ind w:left="-103" w:right="-72"/>
              <w:jc w:val="center"/>
              <w:rPr>
                <w:rFonts w:ascii="Arial" w:hAnsi="Arial" w:cs="Arial"/>
                <w:b/>
                <w:bCs/>
                <w:sz w:val="18"/>
                <w:szCs w:val="18"/>
              </w:rPr>
            </w:pPr>
          </w:p>
        </w:tc>
        <w:tc>
          <w:tcPr>
            <w:tcW w:w="1276" w:type="dxa"/>
            <w:vMerge/>
            <w:tcBorders>
              <w:bottom w:val="single" w:sz="4" w:space="0" w:color="auto"/>
            </w:tcBorders>
            <w:vAlign w:val="bottom"/>
          </w:tcPr>
          <w:p w14:paraId="398C3CB6" w14:textId="77777777" w:rsidR="00A31A3A" w:rsidRPr="003709B5" w:rsidRDefault="00A31A3A" w:rsidP="003709B5">
            <w:pPr>
              <w:ind w:left="-119" w:right="-72"/>
              <w:jc w:val="center"/>
              <w:rPr>
                <w:rFonts w:ascii="Arial" w:hAnsi="Arial" w:cs="Arial"/>
                <w:b/>
                <w:bCs/>
                <w:sz w:val="18"/>
                <w:szCs w:val="18"/>
              </w:rPr>
            </w:pPr>
          </w:p>
        </w:tc>
        <w:tc>
          <w:tcPr>
            <w:tcW w:w="1098" w:type="dxa"/>
            <w:tcBorders>
              <w:top w:val="single" w:sz="4" w:space="0" w:color="auto"/>
              <w:bottom w:val="single" w:sz="4" w:space="0" w:color="auto"/>
            </w:tcBorders>
            <w:vAlign w:val="bottom"/>
          </w:tcPr>
          <w:p w14:paraId="5401EB22" w14:textId="77777777" w:rsidR="00A31A3A" w:rsidRPr="003709B5" w:rsidRDefault="00A31A3A" w:rsidP="003709B5">
            <w:pPr>
              <w:ind w:left="-119" w:right="-72"/>
              <w:jc w:val="right"/>
              <w:rPr>
                <w:rFonts w:ascii="Arial" w:hAnsi="Arial" w:cs="Arial"/>
                <w:b/>
                <w:bCs/>
                <w:sz w:val="18"/>
                <w:szCs w:val="18"/>
              </w:rPr>
            </w:pPr>
            <w:r w:rsidRPr="003709B5">
              <w:rPr>
                <w:rFonts w:ascii="Arial" w:hAnsi="Arial" w:cs="Arial"/>
                <w:b/>
                <w:bCs/>
                <w:sz w:val="18"/>
                <w:szCs w:val="18"/>
                <w:lang w:val="en-GB"/>
              </w:rPr>
              <w:t>2021</w:t>
            </w:r>
            <w:r w:rsidRPr="003709B5">
              <w:rPr>
                <w:rFonts w:ascii="Arial" w:hAnsi="Arial" w:cs="Arial"/>
                <w:b/>
                <w:bCs/>
                <w:sz w:val="18"/>
                <w:szCs w:val="18"/>
                <w:lang w:val="en-GB"/>
              </w:rPr>
              <w:br/>
              <w:t>Percentage</w:t>
            </w:r>
          </w:p>
        </w:tc>
        <w:tc>
          <w:tcPr>
            <w:tcW w:w="1170" w:type="dxa"/>
            <w:tcBorders>
              <w:top w:val="single" w:sz="4" w:space="0" w:color="auto"/>
              <w:bottom w:val="single" w:sz="4" w:space="0" w:color="auto"/>
            </w:tcBorders>
            <w:vAlign w:val="bottom"/>
          </w:tcPr>
          <w:p w14:paraId="68A64919" w14:textId="77777777" w:rsidR="00A31A3A" w:rsidRPr="003709B5" w:rsidRDefault="00A31A3A" w:rsidP="003709B5">
            <w:pPr>
              <w:ind w:left="-119" w:right="-72"/>
              <w:jc w:val="right"/>
              <w:rPr>
                <w:rFonts w:ascii="Arial" w:hAnsi="Arial" w:cs="Arial"/>
                <w:b/>
                <w:bCs/>
                <w:sz w:val="18"/>
                <w:szCs w:val="18"/>
              </w:rPr>
            </w:pPr>
            <w:r w:rsidRPr="003709B5">
              <w:rPr>
                <w:rFonts w:ascii="Arial" w:hAnsi="Arial" w:cs="Arial"/>
                <w:b/>
                <w:bCs/>
                <w:sz w:val="18"/>
                <w:szCs w:val="18"/>
                <w:lang w:val="en-GB"/>
              </w:rPr>
              <w:t>2020</w:t>
            </w:r>
            <w:r w:rsidRPr="003709B5">
              <w:rPr>
                <w:rFonts w:ascii="Arial" w:hAnsi="Arial" w:cs="Arial"/>
                <w:b/>
                <w:bCs/>
                <w:sz w:val="18"/>
                <w:szCs w:val="18"/>
                <w:lang w:val="en-GB"/>
              </w:rPr>
              <w:br/>
              <w:t>Percentage</w:t>
            </w:r>
          </w:p>
        </w:tc>
      </w:tr>
      <w:tr w:rsidR="00A31A3A" w:rsidRPr="003709B5" w14:paraId="098601CF" w14:textId="77777777" w:rsidTr="003817C7">
        <w:tc>
          <w:tcPr>
            <w:tcW w:w="3213" w:type="dxa"/>
            <w:tcBorders>
              <w:top w:val="single" w:sz="4" w:space="0" w:color="auto"/>
            </w:tcBorders>
          </w:tcPr>
          <w:p w14:paraId="4D35CD28" w14:textId="77777777" w:rsidR="00A31A3A" w:rsidRPr="003709B5" w:rsidRDefault="00A31A3A" w:rsidP="003709B5">
            <w:pPr>
              <w:ind w:left="-101"/>
              <w:rPr>
                <w:rFonts w:ascii="Arial" w:hAnsi="Arial" w:cs="Arial"/>
                <w:sz w:val="18"/>
                <w:szCs w:val="18"/>
              </w:rPr>
            </w:pPr>
          </w:p>
        </w:tc>
        <w:tc>
          <w:tcPr>
            <w:tcW w:w="2126" w:type="dxa"/>
            <w:tcBorders>
              <w:top w:val="single" w:sz="4" w:space="0" w:color="auto"/>
            </w:tcBorders>
            <w:shd w:val="clear" w:color="auto" w:fill="FFFFFF"/>
          </w:tcPr>
          <w:p w14:paraId="240C43A9" w14:textId="77777777" w:rsidR="00A31A3A" w:rsidRPr="003709B5" w:rsidRDefault="00A31A3A" w:rsidP="003709B5">
            <w:pPr>
              <w:ind w:left="-103" w:right="-72"/>
              <w:jc w:val="center"/>
              <w:rPr>
                <w:rFonts w:ascii="Arial" w:hAnsi="Arial" w:cs="Arial"/>
                <w:spacing w:val="-6"/>
                <w:sz w:val="18"/>
                <w:szCs w:val="18"/>
              </w:rPr>
            </w:pPr>
          </w:p>
        </w:tc>
        <w:tc>
          <w:tcPr>
            <w:tcW w:w="1276" w:type="dxa"/>
            <w:tcBorders>
              <w:top w:val="single" w:sz="4" w:space="0" w:color="auto"/>
            </w:tcBorders>
          </w:tcPr>
          <w:p w14:paraId="058C72DB" w14:textId="77777777" w:rsidR="00A31A3A" w:rsidRPr="003709B5" w:rsidRDefault="00A31A3A" w:rsidP="003709B5">
            <w:pPr>
              <w:ind w:left="-40" w:right="-72"/>
              <w:jc w:val="center"/>
              <w:rPr>
                <w:rFonts w:ascii="Arial" w:hAnsi="Arial" w:cs="Arial"/>
                <w:sz w:val="18"/>
                <w:szCs w:val="18"/>
                <w:cs/>
                <w:lang w:val="en-GB"/>
              </w:rPr>
            </w:pPr>
          </w:p>
        </w:tc>
        <w:tc>
          <w:tcPr>
            <w:tcW w:w="1098" w:type="dxa"/>
            <w:tcBorders>
              <w:top w:val="single" w:sz="4" w:space="0" w:color="auto"/>
            </w:tcBorders>
            <w:shd w:val="clear" w:color="auto" w:fill="FAFAFA"/>
          </w:tcPr>
          <w:p w14:paraId="781EE178" w14:textId="77777777" w:rsidR="00A31A3A" w:rsidRPr="003709B5" w:rsidRDefault="00A31A3A" w:rsidP="003709B5">
            <w:pPr>
              <w:ind w:left="-40" w:right="-72"/>
              <w:jc w:val="center"/>
              <w:rPr>
                <w:rFonts w:ascii="Arial" w:hAnsi="Arial" w:cs="Arial"/>
                <w:sz w:val="18"/>
                <w:szCs w:val="18"/>
                <w:lang w:val="en-GB"/>
              </w:rPr>
            </w:pPr>
          </w:p>
        </w:tc>
        <w:tc>
          <w:tcPr>
            <w:tcW w:w="1170" w:type="dxa"/>
            <w:tcBorders>
              <w:top w:val="single" w:sz="4" w:space="0" w:color="auto"/>
            </w:tcBorders>
            <w:shd w:val="clear" w:color="auto" w:fill="auto"/>
          </w:tcPr>
          <w:p w14:paraId="53BCB559" w14:textId="77777777" w:rsidR="00A31A3A" w:rsidRPr="003709B5" w:rsidRDefault="00A31A3A" w:rsidP="003709B5">
            <w:pPr>
              <w:ind w:left="-40" w:right="-72"/>
              <w:jc w:val="center"/>
              <w:rPr>
                <w:rFonts w:ascii="Arial" w:hAnsi="Arial" w:cs="Arial"/>
                <w:sz w:val="18"/>
                <w:szCs w:val="18"/>
                <w:lang w:val="en-GB"/>
              </w:rPr>
            </w:pPr>
          </w:p>
        </w:tc>
      </w:tr>
      <w:tr w:rsidR="00A31A3A" w:rsidRPr="003709B5" w14:paraId="0902480A" w14:textId="77777777" w:rsidTr="003817C7">
        <w:tc>
          <w:tcPr>
            <w:tcW w:w="3213" w:type="dxa"/>
          </w:tcPr>
          <w:p w14:paraId="750019F1" w14:textId="77777777" w:rsidR="00A31A3A" w:rsidRPr="003709B5" w:rsidRDefault="00A31A3A" w:rsidP="003709B5">
            <w:pPr>
              <w:ind w:left="31" w:right="-193" w:hanging="132"/>
              <w:rPr>
                <w:rFonts w:ascii="Arial" w:hAnsi="Arial" w:cs="Arial"/>
                <w:spacing w:val="-6"/>
                <w:sz w:val="18"/>
                <w:szCs w:val="18"/>
              </w:rPr>
            </w:pPr>
            <w:r w:rsidRPr="003709B5">
              <w:rPr>
                <w:rFonts w:ascii="Arial" w:hAnsi="Arial" w:cs="Arial"/>
                <w:spacing w:val="-6"/>
                <w:sz w:val="18"/>
                <w:szCs w:val="18"/>
              </w:rPr>
              <w:t>Metro Premier Holding Company Limited</w:t>
            </w:r>
          </w:p>
        </w:tc>
        <w:tc>
          <w:tcPr>
            <w:tcW w:w="2126" w:type="dxa"/>
            <w:shd w:val="clear" w:color="auto" w:fill="FFFFFF"/>
            <w:vAlign w:val="bottom"/>
          </w:tcPr>
          <w:p w14:paraId="1FF03826" w14:textId="77777777" w:rsidR="00A31A3A" w:rsidRPr="003709B5" w:rsidRDefault="00A31A3A" w:rsidP="003709B5">
            <w:pPr>
              <w:ind w:left="-103" w:right="-72"/>
              <w:jc w:val="center"/>
              <w:rPr>
                <w:rFonts w:ascii="Arial" w:hAnsi="Arial" w:cs="Arial"/>
                <w:spacing w:val="-6"/>
                <w:sz w:val="18"/>
                <w:szCs w:val="18"/>
              </w:rPr>
            </w:pPr>
            <w:r w:rsidRPr="003709B5">
              <w:rPr>
                <w:rFonts w:ascii="Arial" w:hAnsi="Arial" w:cs="Arial"/>
                <w:spacing w:val="-6"/>
                <w:sz w:val="18"/>
                <w:szCs w:val="18"/>
              </w:rPr>
              <w:t>Parent</w:t>
            </w:r>
          </w:p>
        </w:tc>
        <w:tc>
          <w:tcPr>
            <w:tcW w:w="1276" w:type="dxa"/>
            <w:vAlign w:val="bottom"/>
          </w:tcPr>
          <w:p w14:paraId="5DA6DE8C" w14:textId="77777777" w:rsidR="00A31A3A" w:rsidRPr="003709B5" w:rsidRDefault="00A31A3A" w:rsidP="003709B5">
            <w:pPr>
              <w:ind w:left="-40" w:right="-72"/>
              <w:jc w:val="center"/>
              <w:rPr>
                <w:rFonts w:ascii="Arial" w:hAnsi="Arial" w:cs="Arial"/>
                <w:sz w:val="18"/>
                <w:szCs w:val="18"/>
                <w:lang w:val="en-GB"/>
              </w:rPr>
            </w:pPr>
            <w:r w:rsidRPr="003709B5">
              <w:rPr>
                <w:rFonts w:ascii="Arial" w:hAnsi="Arial" w:cs="Arial"/>
                <w:sz w:val="18"/>
                <w:szCs w:val="18"/>
                <w:lang w:val="en-GB"/>
              </w:rPr>
              <w:t>Thailand</w:t>
            </w:r>
          </w:p>
        </w:tc>
        <w:tc>
          <w:tcPr>
            <w:tcW w:w="1098" w:type="dxa"/>
            <w:shd w:val="clear" w:color="auto" w:fill="FAFAFA"/>
            <w:vAlign w:val="bottom"/>
          </w:tcPr>
          <w:p w14:paraId="65B48B68" w14:textId="77777777" w:rsidR="00A31A3A" w:rsidRPr="003709B5" w:rsidRDefault="00A31A3A" w:rsidP="003709B5">
            <w:pPr>
              <w:ind w:left="-40" w:right="-72"/>
              <w:jc w:val="right"/>
              <w:rPr>
                <w:rFonts w:ascii="Arial" w:hAnsi="Arial" w:cs="Arial"/>
                <w:sz w:val="18"/>
                <w:szCs w:val="18"/>
                <w:lang w:val="en-GB"/>
              </w:rPr>
            </w:pPr>
            <w:r w:rsidRPr="003709B5">
              <w:rPr>
                <w:rFonts w:ascii="Arial" w:hAnsi="Arial" w:cs="Arial"/>
                <w:sz w:val="18"/>
                <w:szCs w:val="18"/>
                <w:lang w:val="en-GB"/>
              </w:rPr>
              <w:t>33.84</w:t>
            </w:r>
          </w:p>
        </w:tc>
        <w:tc>
          <w:tcPr>
            <w:tcW w:w="1170" w:type="dxa"/>
            <w:shd w:val="clear" w:color="auto" w:fill="auto"/>
            <w:vAlign w:val="bottom"/>
          </w:tcPr>
          <w:p w14:paraId="5A54F9DC" w14:textId="77777777" w:rsidR="00A31A3A" w:rsidRPr="003709B5" w:rsidRDefault="00A31A3A" w:rsidP="003709B5">
            <w:pPr>
              <w:ind w:left="-40" w:right="-72"/>
              <w:jc w:val="right"/>
              <w:rPr>
                <w:rFonts w:ascii="Arial" w:hAnsi="Arial" w:cs="Arial"/>
                <w:sz w:val="18"/>
                <w:szCs w:val="18"/>
                <w:lang w:val="en-GB"/>
              </w:rPr>
            </w:pPr>
            <w:r w:rsidRPr="003709B5">
              <w:rPr>
                <w:rFonts w:ascii="Arial" w:hAnsi="Arial" w:cs="Arial"/>
                <w:sz w:val="18"/>
                <w:szCs w:val="18"/>
                <w:lang w:val="en-GB"/>
              </w:rPr>
              <w:t>33.84</w:t>
            </w:r>
          </w:p>
        </w:tc>
      </w:tr>
      <w:tr w:rsidR="00A31A3A" w:rsidRPr="003709B5" w14:paraId="3A3A23EA" w14:textId="77777777" w:rsidTr="003817C7">
        <w:trPr>
          <w:trHeight w:val="199"/>
        </w:trPr>
        <w:tc>
          <w:tcPr>
            <w:tcW w:w="3213" w:type="dxa"/>
          </w:tcPr>
          <w:p w14:paraId="37925650" w14:textId="77777777" w:rsidR="00A31A3A" w:rsidRPr="003709B5" w:rsidRDefault="00A31A3A" w:rsidP="003709B5">
            <w:pPr>
              <w:ind w:left="31" w:hanging="132"/>
              <w:rPr>
                <w:rFonts w:ascii="Arial" w:hAnsi="Arial" w:cs="Arial"/>
                <w:spacing w:val="-6"/>
                <w:sz w:val="18"/>
                <w:szCs w:val="18"/>
              </w:rPr>
            </w:pPr>
            <w:r w:rsidRPr="003709B5">
              <w:rPr>
                <w:rFonts w:ascii="Arial" w:hAnsi="Arial" w:cs="Arial"/>
                <w:spacing w:val="-6"/>
                <w:sz w:val="18"/>
                <w:szCs w:val="18"/>
              </w:rPr>
              <w:t>Thai Property Public Company Limited</w:t>
            </w:r>
          </w:p>
        </w:tc>
        <w:tc>
          <w:tcPr>
            <w:tcW w:w="2126" w:type="dxa"/>
            <w:shd w:val="clear" w:color="auto" w:fill="FFFFFF"/>
            <w:vAlign w:val="bottom"/>
          </w:tcPr>
          <w:p w14:paraId="04061B20" w14:textId="77777777" w:rsidR="00A31A3A" w:rsidRPr="003709B5" w:rsidRDefault="00A31A3A" w:rsidP="003709B5">
            <w:pPr>
              <w:ind w:left="-103" w:right="-72"/>
              <w:jc w:val="center"/>
              <w:rPr>
                <w:rFonts w:ascii="Arial" w:hAnsi="Arial" w:cs="Arial"/>
                <w:sz w:val="18"/>
                <w:szCs w:val="18"/>
              </w:rPr>
            </w:pPr>
            <w:r w:rsidRPr="003709B5">
              <w:rPr>
                <w:rFonts w:ascii="Arial" w:hAnsi="Arial" w:cs="Arial"/>
                <w:sz w:val="18"/>
                <w:szCs w:val="18"/>
              </w:rPr>
              <w:t>Parent</w:t>
            </w:r>
          </w:p>
        </w:tc>
        <w:tc>
          <w:tcPr>
            <w:tcW w:w="1276" w:type="dxa"/>
            <w:vAlign w:val="bottom"/>
          </w:tcPr>
          <w:p w14:paraId="794B48DA" w14:textId="77777777" w:rsidR="00A31A3A" w:rsidRPr="003709B5" w:rsidRDefault="00A31A3A" w:rsidP="003709B5">
            <w:pPr>
              <w:ind w:left="-40" w:right="-72"/>
              <w:jc w:val="center"/>
              <w:rPr>
                <w:rFonts w:ascii="Arial" w:hAnsi="Arial" w:cs="Arial"/>
                <w:sz w:val="18"/>
                <w:szCs w:val="18"/>
              </w:rPr>
            </w:pPr>
            <w:r w:rsidRPr="003709B5">
              <w:rPr>
                <w:rFonts w:ascii="Arial" w:hAnsi="Arial" w:cs="Arial"/>
                <w:sz w:val="18"/>
                <w:szCs w:val="18"/>
              </w:rPr>
              <w:t>Thailand</w:t>
            </w:r>
          </w:p>
        </w:tc>
        <w:tc>
          <w:tcPr>
            <w:tcW w:w="1098" w:type="dxa"/>
            <w:shd w:val="clear" w:color="auto" w:fill="FAFAFA"/>
            <w:vAlign w:val="bottom"/>
          </w:tcPr>
          <w:p w14:paraId="5836D62B"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5.45</w:t>
            </w:r>
          </w:p>
        </w:tc>
        <w:tc>
          <w:tcPr>
            <w:tcW w:w="1170" w:type="dxa"/>
            <w:shd w:val="clear" w:color="auto" w:fill="auto"/>
            <w:vAlign w:val="bottom"/>
          </w:tcPr>
          <w:p w14:paraId="4AC31CF1"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5.45</w:t>
            </w:r>
          </w:p>
        </w:tc>
      </w:tr>
      <w:tr w:rsidR="00A31A3A" w:rsidRPr="003709B5" w14:paraId="08C6FE19" w14:textId="77777777" w:rsidTr="003817C7">
        <w:trPr>
          <w:trHeight w:val="199"/>
        </w:trPr>
        <w:tc>
          <w:tcPr>
            <w:tcW w:w="3213" w:type="dxa"/>
            <w:tcBorders>
              <w:bottom w:val="single" w:sz="4" w:space="0" w:color="auto"/>
            </w:tcBorders>
            <w:vAlign w:val="bottom"/>
          </w:tcPr>
          <w:p w14:paraId="6380A418" w14:textId="77777777" w:rsidR="00A31A3A" w:rsidRPr="003709B5" w:rsidRDefault="00A31A3A" w:rsidP="003709B5">
            <w:pPr>
              <w:ind w:left="31" w:right="-193" w:hanging="132"/>
              <w:rPr>
                <w:rFonts w:ascii="Arial" w:hAnsi="Arial" w:cs="Arial"/>
                <w:spacing w:val="-6"/>
                <w:sz w:val="18"/>
                <w:szCs w:val="18"/>
              </w:rPr>
            </w:pPr>
            <w:r w:rsidRPr="003709B5">
              <w:rPr>
                <w:rFonts w:ascii="Arial" w:hAnsi="Arial" w:cs="Arial"/>
                <w:spacing w:val="-6"/>
                <w:sz w:val="18"/>
                <w:szCs w:val="18"/>
              </w:rPr>
              <w:t>Property Perfect Public Company Limited</w:t>
            </w:r>
          </w:p>
        </w:tc>
        <w:tc>
          <w:tcPr>
            <w:tcW w:w="2126" w:type="dxa"/>
            <w:tcBorders>
              <w:bottom w:val="single" w:sz="4" w:space="0" w:color="auto"/>
            </w:tcBorders>
            <w:shd w:val="clear" w:color="auto" w:fill="FFFFFF"/>
            <w:vAlign w:val="bottom"/>
          </w:tcPr>
          <w:p w14:paraId="59240F9F" w14:textId="77777777" w:rsidR="00A31A3A" w:rsidRPr="003709B5" w:rsidRDefault="00A31A3A" w:rsidP="003709B5">
            <w:pPr>
              <w:ind w:left="-103" w:right="-72"/>
              <w:jc w:val="center"/>
              <w:rPr>
                <w:rFonts w:ascii="Arial" w:hAnsi="Arial" w:cs="Arial"/>
                <w:sz w:val="18"/>
                <w:szCs w:val="18"/>
              </w:rPr>
            </w:pPr>
            <w:r w:rsidRPr="003709B5">
              <w:rPr>
                <w:rFonts w:ascii="Arial" w:hAnsi="Arial" w:cs="Arial"/>
                <w:sz w:val="18"/>
                <w:szCs w:val="18"/>
              </w:rPr>
              <w:t>Ultimate controlling party</w:t>
            </w:r>
          </w:p>
        </w:tc>
        <w:tc>
          <w:tcPr>
            <w:tcW w:w="1276" w:type="dxa"/>
            <w:tcBorders>
              <w:bottom w:val="single" w:sz="4" w:space="0" w:color="auto"/>
            </w:tcBorders>
            <w:vAlign w:val="bottom"/>
          </w:tcPr>
          <w:p w14:paraId="57783DF9" w14:textId="77777777" w:rsidR="00A31A3A" w:rsidRPr="003709B5" w:rsidRDefault="00A31A3A" w:rsidP="003709B5">
            <w:pPr>
              <w:ind w:left="-40" w:right="-72"/>
              <w:jc w:val="center"/>
              <w:rPr>
                <w:rFonts w:ascii="Arial" w:hAnsi="Arial" w:cs="Arial"/>
                <w:sz w:val="18"/>
                <w:szCs w:val="18"/>
              </w:rPr>
            </w:pPr>
            <w:r w:rsidRPr="003709B5">
              <w:rPr>
                <w:rFonts w:ascii="Arial" w:hAnsi="Arial" w:cs="Arial"/>
                <w:sz w:val="18"/>
                <w:szCs w:val="18"/>
              </w:rPr>
              <w:t>Thailand</w:t>
            </w:r>
          </w:p>
        </w:tc>
        <w:tc>
          <w:tcPr>
            <w:tcW w:w="1098" w:type="dxa"/>
            <w:tcBorders>
              <w:bottom w:val="single" w:sz="4" w:space="0" w:color="auto"/>
            </w:tcBorders>
            <w:shd w:val="clear" w:color="auto" w:fill="FAFAFA"/>
            <w:vAlign w:val="bottom"/>
          </w:tcPr>
          <w:p w14:paraId="3AEE52EC"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9.50</w:t>
            </w:r>
          </w:p>
        </w:tc>
        <w:tc>
          <w:tcPr>
            <w:tcW w:w="1170" w:type="dxa"/>
            <w:tcBorders>
              <w:bottom w:val="single" w:sz="4" w:space="0" w:color="auto"/>
            </w:tcBorders>
            <w:shd w:val="clear" w:color="auto" w:fill="auto"/>
            <w:vAlign w:val="bottom"/>
          </w:tcPr>
          <w:p w14:paraId="63EFFCED" w14:textId="77777777" w:rsidR="00A31A3A" w:rsidRPr="003709B5" w:rsidRDefault="00A31A3A" w:rsidP="003709B5">
            <w:pPr>
              <w:ind w:left="-40" w:right="-72"/>
              <w:jc w:val="right"/>
              <w:rPr>
                <w:rFonts w:ascii="Arial" w:hAnsi="Arial" w:cs="Arial"/>
                <w:sz w:val="18"/>
                <w:szCs w:val="18"/>
              </w:rPr>
            </w:pPr>
            <w:r w:rsidRPr="003709B5">
              <w:rPr>
                <w:rFonts w:ascii="Arial" w:hAnsi="Arial" w:cs="Arial"/>
                <w:sz w:val="18"/>
                <w:szCs w:val="18"/>
              </w:rPr>
              <w:t>9.50</w:t>
            </w:r>
          </w:p>
        </w:tc>
      </w:tr>
    </w:tbl>
    <w:p w14:paraId="550EAB12" w14:textId="77777777" w:rsidR="00A31A3A" w:rsidRPr="003709B5" w:rsidRDefault="00A31A3A" w:rsidP="003709B5">
      <w:pPr>
        <w:ind w:left="540"/>
        <w:jc w:val="thaiDistribute"/>
        <w:rPr>
          <w:rFonts w:ascii="Arial" w:hAnsi="Arial" w:cs="Arial"/>
          <w:sz w:val="18"/>
          <w:szCs w:val="18"/>
        </w:rPr>
      </w:pPr>
    </w:p>
    <w:p w14:paraId="2EC5AEE7" w14:textId="77777777" w:rsidR="00A31A3A" w:rsidRPr="003709B5" w:rsidRDefault="00A31A3A" w:rsidP="003709B5">
      <w:pPr>
        <w:ind w:left="540"/>
        <w:jc w:val="both"/>
        <w:rPr>
          <w:rFonts w:ascii="Arial" w:eastAsia="Arial Unicode MS" w:hAnsi="Arial" w:cs="Arial"/>
          <w:sz w:val="18"/>
          <w:szCs w:val="18"/>
        </w:rPr>
      </w:pPr>
      <w:r w:rsidRPr="003709B5">
        <w:rPr>
          <w:rFonts w:ascii="Arial" w:eastAsia="Arial Unicode MS" w:hAnsi="Arial" w:cs="Arial"/>
          <w:sz w:val="18"/>
          <w:szCs w:val="18"/>
        </w:rPr>
        <w:t>The remaining 51.21% of the shares is widely held.</w:t>
      </w:r>
    </w:p>
    <w:p w14:paraId="70D393D4" w14:textId="77777777" w:rsidR="00A31A3A" w:rsidRPr="003709B5" w:rsidRDefault="00A31A3A" w:rsidP="003709B5">
      <w:pPr>
        <w:ind w:left="540"/>
        <w:jc w:val="thaiDistribute"/>
        <w:rPr>
          <w:rFonts w:ascii="Arial" w:hAnsi="Arial" w:cs="Arial"/>
          <w:sz w:val="18"/>
          <w:szCs w:val="18"/>
        </w:rPr>
      </w:pPr>
    </w:p>
    <w:p w14:paraId="15E31607" w14:textId="26AA71C8" w:rsidR="00A31A3A" w:rsidRPr="003709B5" w:rsidRDefault="00A31A3A" w:rsidP="003709B5">
      <w:pPr>
        <w:ind w:left="540" w:hanging="540"/>
        <w:jc w:val="both"/>
        <w:rPr>
          <w:rFonts w:ascii="Arial" w:eastAsia="Arial Unicode MS" w:hAnsi="Arial" w:cs="Arial"/>
          <w:b/>
          <w:bCs/>
          <w:color w:val="CF4A02"/>
          <w:sz w:val="18"/>
          <w:szCs w:val="18"/>
          <w:lang w:val="en-GB"/>
        </w:rPr>
      </w:pPr>
      <w:r w:rsidRPr="003709B5">
        <w:rPr>
          <w:rFonts w:ascii="Arial" w:eastAsia="Arial Unicode MS" w:hAnsi="Arial" w:cs="Arial"/>
          <w:b/>
          <w:bCs/>
          <w:color w:val="CF4A02"/>
          <w:sz w:val="18"/>
          <w:szCs w:val="18"/>
          <w:lang w:val="en-GB"/>
        </w:rPr>
        <w:t>3</w:t>
      </w:r>
      <w:r w:rsidR="00762285" w:rsidRPr="003709B5">
        <w:rPr>
          <w:rFonts w:ascii="Arial" w:eastAsia="Arial Unicode MS" w:hAnsi="Arial" w:cs="Arial"/>
          <w:b/>
          <w:bCs/>
          <w:color w:val="CF4A02"/>
          <w:sz w:val="18"/>
          <w:szCs w:val="18"/>
          <w:lang w:val="en-GB"/>
        </w:rPr>
        <w:t>7</w:t>
      </w:r>
      <w:r w:rsidRPr="003709B5">
        <w:rPr>
          <w:rFonts w:ascii="Arial" w:eastAsia="Arial Unicode MS" w:hAnsi="Arial" w:cs="Arial"/>
          <w:b/>
          <w:bCs/>
          <w:color w:val="CF4A02"/>
          <w:sz w:val="18"/>
          <w:szCs w:val="18"/>
          <w:lang w:val="en-GB"/>
        </w:rPr>
        <w:t>.2</w:t>
      </w:r>
      <w:r w:rsidRPr="003709B5">
        <w:rPr>
          <w:rFonts w:ascii="Arial" w:eastAsia="Arial Unicode MS" w:hAnsi="Arial" w:cs="Arial"/>
          <w:b/>
          <w:bCs/>
          <w:color w:val="CF4A02"/>
          <w:sz w:val="18"/>
          <w:szCs w:val="18"/>
          <w:lang w:val="en-GB"/>
        </w:rPr>
        <w:tab/>
        <w:t>Transactions with related parties</w:t>
      </w:r>
    </w:p>
    <w:p w14:paraId="43D0CA4F" w14:textId="77777777" w:rsidR="00A31A3A" w:rsidRPr="003709B5" w:rsidRDefault="00A31A3A" w:rsidP="003709B5">
      <w:pPr>
        <w:pStyle w:val="BodyTextIndent2"/>
        <w:jc w:val="both"/>
        <w:rPr>
          <w:rFonts w:ascii="Arial" w:hAnsi="Arial" w:cs="Arial"/>
          <w:spacing w:val="-4"/>
          <w:sz w:val="18"/>
          <w:szCs w:val="18"/>
        </w:rPr>
      </w:pPr>
    </w:p>
    <w:p w14:paraId="3BEE0248" w14:textId="77777777" w:rsidR="00A31A3A" w:rsidRPr="003709B5" w:rsidRDefault="00A31A3A" w:rsidP="003709B5">
      <w:pPr>
        <w:pStyle w:val="BodyTextIndent2"/>
        <w:jc w:val="both"/>
        <w:rPr>
          <w:rFonts w:ascii="Arial" w:hAnsi="Arial" w:cs="Arial"/>
          <w:spacing w:val="-4"/>
          <w:sz w:val="18"/>
          <w:szCs w:val="18"/>
          <w:cs/>
        </w:rPr>
      </w:pPr>
      <w:r w:rsidRPr="003709B5">
        <w:rPr>
          <w:rFonts w:ascii="Arial" w:hAnsi="Arial" w:cs="Arial"/>
          <w:spacing w:val="-6"/>
          <w:sz w:val="18"/>
          <w:szCs w:val="18"/>
        </w:rPr>
        <w:t>During the year, the Group had business transactions with its subsidiaries and related companies. Such transactions</w:t>
      </w:r>
      <w:r w:rsidRPr="003709B5">
        <w:rPr>
          <w:rFonts w:ascii="Arial" w:hAnsi="Arial" w:cs="Arial"/>
          <w:spacing w:val="-4"/>
          <w:sz w:val="18"/>
          <w:szCs w:val="18"/>
        </w:rPr>
        <w:t xml:space="preserve">, which have been concluded on the terms and basis as determined by the Group and those companies and are in the normal course of business, are </w:t>
      </w:r>
      <w:proofErr w:type="spellStart"/>
      <w:r w:rsidRPr="003709B5">
        <w:rPr>
          <w:rFonts w:ascii="Arial" w:hAnsi="Arial" w:cs="Arial"/>
          <w:spacing w:val="-4"/>
          <w:sz w:val="18"/>
          <w:szCs w:val="18"/>
        </w:rPr>
        <w:t>summarised</w:t>
      </w:r>
      <w:proofErr w:type="spellEnd"/>
      <w:r w:rsidRPr="003709B5">
        <w:rPr>
          <w:rFonts w:ascii="Arial" w:hAnsi="Arial" w:cs="Arial"/>
          <w:spacing w:val="-4"/>
          <w:sz w:val="18"/>
          <w:szCs w:val="18"/>
        </w:rPr>
        <w:t xml:space="preserve"> below:</w:t>
      </w:r>
    </w:p>
    <w:p w14:paraId="34DA45DF" w14:textId="77777777" w:rsidR="00A31A3A" w:rsidRPr="003709B5" w:rsidRDefault="00A31A3A" w:rsidP="003709B5">
      <w:pPr>
        <w:pStyle w:val="BodyTextIndent2"/>
        <w:jc w:val="both"/>
        <w:rPr>
          <w:rFonts w:ascii="Arial" w:hAnsi="Arial" w:cs="Arial"/>
          <w:spacing w:val="-4"/>
          <w:sz w:val="18"/>
          <w:szCs w:val="18"/>
        </w:rPr>
      </w:pPr>
    </w:p>
    <w:tbl>
      <w:tblPr>
        <w:tblW w:w="8931" w:type="dxa"/>
        <w:tblInd w:w="540" w:type="dxa"/>
        <w:tblLayout w:type="fixed"/>
        <w:tblLook w:val="0000" w:firstRow="0" w:lastRow="0" w:firstColumn="0" w:lastColumn="0" w:noHBand="0" w:noVBand="0"/>
      </w:tblPr>
      <w:tblGrid>
        <w:gridCol w:w="4395"/>
        <w:gridCol w:w="4536"/>
      </w:tblGrid>
      <w:tr w:rsidR="00A31A3A" w:rsidRPr="003709B5" w14:paraId="3F10684A" w14:textId="77777777" w:rsidTr="003817C7">
        <w:trPr>
          <w:tblHeader/>
        </w:trPr>
        <w:tc>
          <w:tcPr>
            <w:tcW w:w="4395" w:type="dxa"/>
          </w:tcPr>
          <w:p w14:paraId="34B73AF4" w14:textId="77777777" w:rsidR="00A31A3A" w:rsidRPr="003709B5" w:rsidRDefault="00A31A3A" w:rsidP="003709B5">
            <w:pPr>
              <w:ind w:left="-101"/>
              <w:jc w:val="both"/>
              <w:rPr>
                <w:rFonts w:ascii="Arial" w:hAnsi="Arial" w:cs="Arial"/>
                <w:sz w:val="18"/>
                <w:szCs w:val="18"/>
                <w:lang w:val="en-GB"/>
              </w:rPr>
            </w:pPr>
          </w:p>
        </w:tc>
        <w:tc>
          <w:tcPr>
            <w:tcW w:w="4536" w:type="dxa"/>
            <w:tcBorders>
              <w:bottom w:val="single" w:sz="4" w:space="0" w:color="auto"/>
            </w:tcBorders>
            <w:shd w:val="clear" w:color="auto" w:fill="auto"/>
            <w:vAlign w:val="bottom"/>
          </w:tcPr>
          <w:p w14:paraId="745D6C4B" w14:textId="77777777" w:rsidR="00A31A3A" w:rsidRPr="003709B5" w:rsidRDefault="00A31A3A" w:rsidP="003709B5">
            <w:pPr>
              <w:ind w:right="-18"/>
              <w:jc w:val="center"/>
              <w:rPr>
                <w:rFonts w:ascii="Arial" w:hAnsi="Arial" w:cs="Arial"/>
                <w:b/>
                <w:bCs/>
                <w:sz w:val="18"/>
                <w:szCs w:val="18"/>
              </w:rPr>
            </w:pPr>
            <w:r w:rsidRPr="003709B5">
              <w:rPr>
                <w:rFonts w:ascii="Arial" w:hAnsi="Arial" w:cs="Arial"/>
                <w:b/>
                <w:bCs/>
                <w:sz w:val="18"/>
                <w:szCs w:val="18"/>
              </w:rPr>
              <w:t>Transfer Pricing Policy</w:t>
            </w:r>
          </w:p>
        </w:tc>
      </w:tr>
      <w:tr w:rsidR="00A31A3A" w:rsidRPr="003709B5" w14:paraId="57738858" w14:textId="77777777" w:rsidTr="003817C7">
        <w:tc>
          <w:tcPr>
            <w:tcW w:w="4395" w:type="dxa"/>
          </w:tcPr>
          <w:p w14:paraId="737DC036"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u w:val="single"/>
              </w:rPr>
              <w:t>Transactions with parent</w:t>
            </w:r>
          </w:p>
        </w:tc>
        <w:tc>
          <w:tcPr>
            <w:tcW w:w="4536" w:type="dxa"/>
          </w:tcPr>
          <w:p w14:paraId="3A43D5F2" w14:textId="77777777" w:rsidR="00A31A3A" w:rsidRPr="003709B5" w:rsidRDefault="00A31A3A" w:rsidP="003709B5">
            <w:pPr>
              <w:jc w:val="both"/>
              <w:rPr>
                <w:rFonts w:ascii="Arial" w:hAnsi="Arial" w:cs="Arial"/>
                <w:sz w:val="18"/>
                <w:szCs w:val="18"/>
                <w:u w:val="single"/>
              </w:rPr>
            </w:pPr>
          </w:p>
        </w:tc>
      </w:tr>
      <w:tr w:rsidR="00A31A3A" w:rsidRPr="003709B5" w14:paraId="71B09752" w14:textId="77777777" w:rsidTr="003817C7">
        <w:tc>
          <w:tcPr>
            <w:tcW w:w="4395" w:type="dxa"/>
            <w:vAlign w:val="bottom"/>
          </w:tcPr>
          <w:p w14:paraId="0642733C"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rPr>
              <w:t>Other incomes</w:t>
            </w:r>
          </w:p>
        </w:tc>
        <w:tc>
          <w:tcPr>
            <w:tcW w:w="4536" w:type="dxa"/>
          </w:tcPr>
          <w:p w14:paraId="3E4B816A" w14:textId="77777777" w:rsidR="00A31A3A" w:rsidRPr="003709B5" w:rsidRDefault="00A31A3A" w:rsidP="003709B5">
            <w:pPr>
              <w:jc w:val="both"/>
              <w:rPr>
                <w:rFonts w:ascii="Arial" w:hAnsi="Arial" w:cs="Arial"/>
                <w:sz w:val="18"/>
                <w:szCs w:val="18"/>
                <w:u w:val="single"/>
              </w:rPr>
            </w:pPr>
            <w:r w:rsidRPr="003709B5">
              <w:rPr>
                <w:rFonts w:ascii="Arial" w:hAnsi="Arial" w:cs="Arial"/>
                <w:sz w:val="18"/>
                <w:szCs w:val="18"/>
              </w:rPr>
              <w:t>Cost plus margin</w:t>
            </w:r>
          </w:p>
        </w:tc>
      </w:tr>
      <w:tr w:rsidR="00A31A3A" w:rsidRPr="003709B5" w14:paraId="3DBF2CBC" w14:textId="77777777" w:rsidTr="003817C7">
        <w:tc>
          <w:tcPr>
            <w:tcW w:w="4395" w:type="dxa"/>
          </w:tcPr>
          <w:p w14:paraId="1EAA207F"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rPr>
              <w:t>Interest expense</w:t>
            </w:r>
          </w:p>
        </w:tc>
        <w:tc>
          <w:tcPr>
            <w:tcW w:w="4536" w:type="dxa"/>
          </w:tcPr>
          <w:p w14:paraId="7FAD7DC7" w14:textId="77777777" w:rsidR="00A31A3A" w:rsidRPr="003709B5" w:rsidRDefault="00A31A3A" w:rsidP="003709B5">
            <w:pPr>
              <w:jc w:val="both"/>
              <w:rPr>
                <w:rFonts w:ascii="Arial" w:hAnsi="Arial" w:cs="Arial"/>
                <w:sz w:val="18"/>
                <w:szCs w:val="18"/>
                <w:u w:val="single"/>
              </w:rPr>
            </w:pPr>
            <w:r w:rsidRPr="003709B5">
              <w:rPr>
                <w:rFonts w:ascii="Arial" w:hAnsi="Arial" w:cs="Arial"/>
                <w:sz w:val="18"/>
                <w:szCs w:val="18"/>
                <w:lang w:val="en-GB"/>
              </w:rPr>
              <w:t>6</w:t>
            </w:r>
            <w:r w:rsidRPr="003709B5">
              <w:rPr>
                <w:rFonts w:ascii="Arial" w:hAnsi="Arial" w:cs="Arial"/>
                <w:sz w:val="18"/>
                <w:szCs w:val="18"/>
              </w:rPr>
              <w:t>.</w:t>
            </w:r>
            <w:r w:rsidRPr="003709B5">
              <w:rPr>
                <w:rFonts w:ascii="Arial" w:hAnsi="Arial" w:cs="Arial"/>
                <w:sz w:val="18"/>
                <w:szCs w:val="18"/>
                <w:lang w:val="en-GB"/>
              </w:rPr>
              <w:t>25</w:t>
            </w:r>
            <w:r w:rsidRPr="003709B5">
              <w:rPr>
                <w:rFonts w:ascii="Arial" w:hAnsi="Arial" w:cs="Arial"/>
                <w:sz w:val="18"/>
                <w:szCs w:val="18"/>
              </w:rPr>
              <w:t xml:space="preserve">% and </w:t>
            </w:r>
            <w:r w:rsidRPr="003709B5">
              <w:rPr>
                <w:rFonts w:ascii="Arial" w:hAnsi="Arial" w:cs="Arial"/>
                <w:sz w:val="18"/>
                <w:szCs w:val="18"/>
                <w:lang w:val="en-GB"/>
              </w:rPr>
              <w:t>9.00</w:t>
            </w:r>
            <w:r w:rsidRPr="003709B5">
              <w:rPr>
                <w:rFonts w:ascii="Arial" w:hAnsi="Arial" w:cs="Arial"/>
                <w:sz w:val="18"/>
                <w:szCs w:val="18"/>
              </w:rPr>
              <w:t>% per annum</w:t>
            </w:r>
          </w:p>
        </w:tc>
      </w:tr>
      <w:tr w:rsidR="00A31A3A" w:rsidRPr="003709B5" w14:paraId="41E4B8EB" w14:textId="77777777" w:rsidTr="003817C7">
        <w:tc>
          <w:tcPr>
            <w:tcW w:w="4395" w:type="dxa"/>
          </w:tcPr>
          <w:p w14:paraId="6A24026F" w14:textId="77777777" w:rsidR="00A31A3A" w:rsidRPr="003709B5" w:rsidRDefault="00A31A3A" w:rsidP="003709B5">
            <w:pPr>
              <w:ind w:left="-101"/>
              <w:jc w:val="both"/>
              <w:rPr>
                <w:rFonts w:ascii="Arial" w:hAnsi="Arial" w:cs="Arial"/>
                <w:sz w:val="18"/>
                <w:szCs w:val="18"/>
                <w:u w:val="single"/>
              </w:rPr>
            </w:pPr>
          </w:p>
        </w:tc>
        <w:tc>
          <w:tcPr>
            <w:tcW w:w="4536" w:type="dxa"/>
          </w:tcPr>
          <w:p w14:paraId="027E49E0" w14:textId="77777777" w:rsidR="00A31A3A" w:rsidRPr="003709B5" w:rsidRDefault="00A31A3A" w:rsidP="003709B5">
            <w:pPr>
              <w:jc w:val="both"/>
              <w:rPr>
                <w:rFonts w:ascii="Arial" w:hAnsi="Arial" w:cs="Arial"/>
                <w:sz w:val="18"/>
                <w:szCs w:val="18"/>
                <w:u w:val="single"/>
              </w:rPr>
            </w:pPr>
          </w:p>
        </w:tc>
      </w:tr>
      <w:tr w:rsidR="00A31A3A" w:rsidRPr="003709B5" w14:paraId="0E19277C" w14:textId="77777777" w:rsidTr="003817C7">
        <w:tc>
          <w:tcPr>
            <w:tcW w:w="4395" w:type="dxa"/>
          </w:tcPr>
          <w:p w14:paraId="7E96DF18"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u w:val="single"/>
              </w:rPr>
              <w:t>Transactions with subsidiaries</w:t>
            </w:r>
          </w:p>
        </w:tc>
        <w:tc>
          <w:tcPr>
            <w:tcW w:w="4536" w:type="dxa"/>
          </w:tcPr>
          <w:p w14:paraId="7CF996BF" w14:textId="77777777" w:rsidR="00A31A3A" w:rsidRPr="003709B5" w:rsidRDefault="00A31A3A" w:rsidP="003709B5">
            <w:pPr>
              <w:jc w:val="both"/>
              <w:rPr>
                <w:rFonts w:ascii="Arial" w:hAnsi="Arial" w:cs="Arial"/>
                <w:sz w:val="18"/>
                <w:szCs w:val="18"/>
                <w:u w:val="single"/>
              </w:rPr>
            </w:pPr>
          </w:p>
        </w:tc>
      </w:tr>
      <w:tr w:rsidR="00A31A3A" w:rsidRPr="003709B5" w14:paraId="54DD8C5B" w14:textId="77777777" w:rsidTr="003817C7">
        <w:tc>
          <w:tcPr>
            <w:tcW w:w="4395" w:type="dxa"/>
          </w:tcPr>
          <w:p w14:paraId="760C6A87" w14:textId="77777777" w:rsidR="00A31A3A" w:rsidRPr="003709B5" w:rsidRDefault="00A31A3A" w:rsidP="003709B5">
            <w:pPr>
              <w:ind w:left="-101"/>
              <w:jc w:val="both"/>
              <w:rPr>
                <w:rFonts w:ascii="Arial" w:hAnsi="Arial" w:cs="Arial"/>
                <w:sz w:val="18"/>
                <w:szCs w:val="18"/>
              </w:rPr>
            </w:pPr>
            <w:r w:rsidRPr="003709B5">
              <w:rPr>
                <w:rFonts w:ascii="Arial" w:hAnsi="Arial" w:cs="Arial"/>
                <w:sz w:val="18"/>
                <w:szCs w:val="18"/>
              </w:rPr>
              <w:t>Management fee income</w:t>
            </w:r>
          </w:p>
        </w:tc>
        <w:tc>
          <w:tcPr>
            <w:tcW w:w="4536" w:type="dxa"/>
          </w:tcPr>
          <w:p w14:paraId="555FBCDF"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Contract price</w:t>
            </w:r>
          </w:p>
        </w:tc>
      </w:tr>
      <w:tr w:rsidR="00A31A3A" w:rsidRPr="003709B5" w14:paraId="6D7693B1" w14:textId="77777777" w:rsidTr="003817C7">
        <w:tc>
          <w:tcPr>
            <w:tcW w:w="4395" w:type="dxa"/>
          </w:tcPr>
          <w:p w14:paraId="525E54A0" w14:textId="77777777" w:rsidR="00A31A3A" w:rsidRPr="003709B5" w:rsidRDefault="00A31A3A" w:rsidP="003709B5">
            <w:pPr>
              <w:ind w:left="-101"/>
              <w:jc w:val="both"/>
              <w:rPr>
                <w:rFonts w:ascii="Arial" w:hAnsi="Arial" w:cs="Arial"/>
                <w:sz w:val="18"/>
                <w:szCs w:val="18"/>
              </w:rPr>
            </w:pPr>
            <w:r w:rsidRPr="003709B5">
              <w:rPr>
                <w:rFonts w:ascii="Arial" w:hAnsi="Arial" w:cs="Arial"/>
                <w:sz w:val="18"/>
                <w:szCs w:val="18"/>
              </w:rPr>
              <w:t>Interest income</w:t>
            </w:r>
          </w:p>
        </w:tc>
        <w:tc>
          <w:tcPr>
            <w:tcW w:w="4536" w:type="dxa"/>
          </w:tcPr>
          <w:p w14:paraId="07E1689A"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Weighted average finance costs of the Company</w:t>
            </w:r>
          </w:p>
        </w:tc>
      </w:tr>
      <w:tr w:rsidR="00A31A3A" w:rsidRPr="003709B5" w14:paraId="1B8F2437" w14:textId="77777777" w:rsidTr="003817C7">
        <w:tc>
          <w:tcPr>
            <w:tcW w:w="4395" w:type="dxa"/>
          </w:tcPr>
          <w:p w14:paraId="790CCC88" w14:textId="77777777" w:rsidR="00A31A3A" w:rsidRPr="003709B5" w:rsidRDefault="00A31A3A" w:rsidP="003709B5">
            <w:pPr>
              <w:ind w:left="-101"/>
              <w:jc w:val="both"/>
              <w:rPr>
                <w:rFonts w:ascii="Arial" w:hAnsi="Arial" w:cs="Arial"/>
                <w:sz w:val="18"/>
                <w:szCs w:val="18"/>
              </w:rPr>
            </w:pPr>
          </w:p>
        </w:tc>
        <w:tc>
          <w:tcPr>
            <w:tcW w:w="4536" w:type="dxa"/>
          </w:tcPr>
          <w:p w14:paraId="7B0F7883"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 xml:space="preserve">   </w:t>
            </w:r>
            <w:proofErr w:type="gramStart"/>
            <w:r w:rsidRPr="003709B5">
              <w:rPr>
                <w:rFonts w:ascii="Arial" w:hAnsi="Arial" w:cs="Arial"/>
                <w:sz w:val="18"/>
                <w:szCs w:val="18"/>
              </w:rPr>
              <w:t>plus</w:t>
            </w:r>
            <w:proofErr w:type="gramEnd"/>
            <w:r w:rsidRPr="003709B5">
              <w:rPr>
                <w:rFonts w:ascii="Arial" w:hAnsi="Arial" w:cs="Arial"/>
                <w:sz w:val="18"/>
                <w:szCs w:val="18"/>
              </w:rPr>
              <w:t xml:space="preserve"> fixed rate</w:t>
            </w:r>
          </w:p>
        </w:tc>
      </w:tr>
      <w:tr w:rsidR="00A31A3A" w:rsidRPr="003709B5" w14:paraId="23DD2410" w14:textId="77777777" w:rsidTr="003817C7">
        <w:tc>
          <w:tcPr>
            <w:tcW w:w="4395" w:type="dxa"/>
            <w:vAlign w:val="bottom"/>
          </w:tcPr>
          <w:p w14:paraId="5D6D17BD" w14:textId="77777777" w:rsidR="00A31A3A" w:rsidRPr="003709B5" w:rsidRDefault="00A31A3A" w:rsidP="003709B5">
            <w:pPr>
              <w:ind w:left="-101"/>
              <w:jc w:val="both"/>
              <w:rPr>
                <w:rFonts w:ascii="Arial" w:hAnsi="Arial" w:cs="Arial"/>
                <w:sz w:val="18"/>
                <w:szCs w:val="18"/>
              </w:rPr>
            </w:pPr>
            <w:r w:rsidRPr="003709B5">
              <w:rPr>
                <w:rFonts w:ascii="Arial" w:hAnsi="Arial" w:cs="Arial"/>
                <w:sz w:val="18"/>
                <w:szCs w:val="18"/>
              </w:rPr>
              <w:t>Dividend income</w:t>
            </w:r>
          </w:p>
        </w:tc>
        <w:tc>
          <w:tcPr>
            <w:tcW w:w="4536" w:type="dxa"/>
          </w:tcPr>
          <w:p w14:paraId="3D348B9F"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Announced rate</w:t>
            </w:r>
          </w:p>
        </w:tc>
      </w:tr>
      <w:tr w:rsidR="00A31A3A" w:rsidRPr="003709B5" w14:paraId="5749B391" w14:textId="77777777" w:rsidTr="003817C7">
        <w:tc>
          <w:tcPr>
            <w:tcW w:w="4395" w:type="dxa"/>
          </w:tcPr>
          <w:p w14:paraId="75BD305B" w14:textId="77777777" w:rsidR="00A31A3A" w:rsidRPr="003709B5" w:rsidRDefault="00A31A3A" w:rsidP="003709B5">
            <w:pPr>
              <w:ind w:left="-101"/>
              <w:jc w:val="both"/>
              <w:rPr>
                <w:rFonts w:ascii="Arial" w:hAnsi="Arial" w:cs="Arial"/>
                <w:sz w:val="18"/>
                <w:szCs w:val="18"/>
              </w:rPr>
            </w:pPr>
            <w:r w:rsidRPr="003709B5">
              <w:rPr>
                <w:rFonts w:ascii="Arial" w:hAnsi="Arial" w:cs="Arial"/>
                <w:sz w:val="18"/>
                <w:szCs w:val="18"/>
              </w:rPr>
              <w:t>Interest expense</w:t>
            </w:r>
          </w:p>
        </w:tc>
        <w:tc>
          <w:tcPr>
            <w:tcW w:w="4536" w:type="dxa"/>
          </w:tcPr>
          <w:p w14:paraId="75F51C40" w14:textId="13F1A931" w:rsidR="00A31A3A" w:rsidRPr="003709B5" w:rsidRDefault="00A31A3A" w:rsidP="003709B5">
            <w:pPr>
              <w:ind w:right="-78"/>
              <w:jc w:val="both"/>
              <w:rPr>
                <w:rFonts w:ascii="Arial" w:hAnsi="Arial" w:cs="Arial"/>
                <w:sz w:val="18"/>
                <w:szCs w:val="18"/>
              </w:rPr>
            </w:pPr>
            <w:r w:rsidRPr="003709B5">
              <w:rPr>
                <w:rFonts w:ascii="Arial" w:hAnsi="Arial" w:cs="Arial"/>
                <w:sz w:val="18"/>
                <w:szCs w:val="18"/>
              </w:rPr>
              <w:t>THBFIX (</w:t>
            </w:r>
            <w:r w:rsidRPr="003709B5">
              <w:rPr>
                <w:rFonts w:ascii="Arial" w:hAnsi="Arial" w:cs="Arial"/>
                <w:sz w:val="18"/>
                <w:szCs w:val="18"/>
                <w:lang w:val="en-GB"/>
              </w:rPr>
              <w:t>12</w:t>
            </w:r>
            <w:r w:rsidRPr="003709B5">
              <w:rPr>
                <w:rFonts w:ascii="Arial" w:hAnsi="Arial" w:cs="Arial"/>
                <w:sz w:val="18"/>
                <w:szCs w:val="18"/>
              </w:rPr>
              <w:t xml:space="preserve"> months) plus </w:t>
            </w:r>
            <w:r w:rsidRPr="003709B5">
              <w:rPr>
                <w:rFonts w:ascii="Arial" w:hAnsi="Arial" w:cs="Arial"/>
                <w:sz w:val="18"/>
                <w:szCs w:val="18"/>
                <w:lang w:val="en-GB"/>
              </w:rPr>
              <w:t xml:space="preserve">fixed rate, 8% and 9% </w:t>
            </w:r>
            <w:r w:rsidR="001A36A6">
              <w:rPr>
                <w:rFonts w:ascii="Arial" w:hAnsi="Arial" w:cs="Arial"/>
                <w:sz w:val="18"/>
                <w:szCs w:val="18"/>
                <w:lang w:val="en-GB"/>
              </w:rPr>
              <w:br/>
              <w:t xml:space="preserve">   </w:t>
            </w:r>
            <w:r w:rsidRPr="003709B5">
              <w:rPr>
                <w:rFonts w:ascii="Arial" w:hAnsi="Arial" w:cs="Arial"/>
                <w:sz w:val="18"/>
                <w:szCs w:val="18"/>
                <w:lang w:val="en-GB"/>
              </w:rPr>
              <w:t>per annum</w:t>
            </w:r>
          </w:p>
        </w:tc>
      </w:tr>
      <w:tr w:rsidR="00A31A3A" w:rsidRPr="003709B5" w14:paraId="6700ABC5" w14:textId="77777777" w:rsidTr="003817C7">
        <w:tc>
          <w:tcPr>
            <w:tcW w:w="4395" w:type="dxa"/>
          </w:tcPr>
          <w:p w14:paraId="417AA64E" w14:textId="77777777" w:rsidR="00A31A3A" w:rsidRPr="003709B5" w:rsidRDefault="00A31A3A" w:rsidP="003709B5">
            <w:pPr>
              <w:ind w:left="-101"/>
              <w:jc w:val="both"/>
              <w:rPr>
                <w:rFonts w:ascii="Arial" w:hAnsi="Arial" w:cs="Arial"/>
                <w:sz w:val="18"/>
                <w:szCs w:val="18"/>
                <w:u w:val="single"/>
              </w:rPr>
            </w:pPr>
          </w:p>
        </w:tc>
        <w:tc>
          <w:tcPr>
            <w:tcW w:w="4536" w:type="dxa"/>
          </w:tcPr>
          <w:p w14:paraId="194AD601" w14:textId="77777777" w:rsidR="00A31A3A" w:rsidRPr="003709B5" w:rsidRDefault="00A31A3A" w:rsidP="003709B5">
            <w:pPr>
              <w:ind w:right="-78"/>
              <w:jc w:val="both"/>
              <w:rPr>
                <w:rFonts w:ascii="Arial" w:hAnsi="Arial" w:cs="Arial"/>
                <w:sz w:val="18"/>
                <w:szCs w:val="18"/>
              </w:rPr>
            </w:pPr>
          </w:p>
        </w:tc>
      </w:tr>
      <w:tr w:rsidR="00A31A3A" w:rsidRPr="003709B5" w14:paraId="775080BB" w14:textId="77777777" w:rsidTr="003817C7">
        <w:tc>
          <w:tcPr>
            <w:tcW w:w="4395" w:type="dxa"/>
          </w:tcPr>
          <w:p w14:paraId="1FCA8261"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u w:val="single"/>
              </w:rPr>
              <w:t>Transactions with joint ventures</w:t>
            </w:r>
          </w:p>
        </w:tc>
        <w:tc>
          <w:tcPr>
            <w:tcW w:w="4536" w:type="dxa"/>
          </w:tcPr>
          <w:p w14:paraId="36F8869A" w14:textId="77777777" w:rsidR="00A31A3A" w:rsidRPr="003709B5" w:rsidRDefault="00A31A3A" w:rsidP="003709B5">
            <w:pPr>
              <w:ind w:right="-78"/>
              <w:jc w:val="both"/>
              <w:rPr>
                <w:rFonts w:ascii="Arial" w:hAnsi="Arial" w:cs="Arial"/>
                <w:sz w:val="18"/>
                <w:szCs w:val="18"/>
              </w:rPr>
            </w:pPr>
          </w:p>
        </w:tc>
      </w:tr>
      <w:tr w:rsidR="00A31A3A" w:rsidRPr="003709B5" w14:paraId="50861532" w14:textId="77777777" w:rsidTr="003817C7">
        <w:tc>
          <w:tcPr>
            <w:tcW w:w="4395" w:type="dxa"/>
          </w:tcPr>
          <w:p w14:paraId="66678E60"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rPr>
              <w:t>Management fee income</w:t>
            </w:r>
          </w:p>
        </w:tc>
        <w:tc>
          <w:tcPr>
            <w:tcW w:w="4536" w:type="dxa"/>
          </w:tcPr>
          <w:p w14:paraId="2DCDF03D"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Contract price</w:t>
            </w:r>
          </w:p>
        </w:tc>
      </w:tr>
      <w:tr w:rsidR="00A31A3A" w:rsidRPr="003709B5" w14:paraId="63106E7C" w14:textId="77777777" w:rsidTr="003817C7">
        <w:tc>
          <w:tcPr>
            <w:tcW w:w="4395" w:type="dxa"/>
          </w:tcPr>
          <w:p w14:paraId="42E8127B"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rPr>
              <w:t>Interest income</w:t>
            </w:r>
          </w:p>
        </w:tc>
        <w:tc>
          <w:tcPr>
            <w:tcW w:w="4536" w:type="dxa"/>
          </w:tcPr>
          <w:p w14:paraId="5C19C110"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MLR minus fixed rate per annum for the first interest</w:t>
            </w:r>
          </w:p>
        </w:tc>
      </w:tr>
      <w:tr w:rsidR="00A31A3A" w:rsidRPr="003709B5" w14:paraId="5079131F" w14:textId="77777777" w:rsidTr="003817C7">
        <w:trPr>
          <w:trHeight w:val="68"/>
        </w:trPr>
        <w:tc>
          <w:tcPr>
            <w:tcW w:w="4395" w:type="dxa"/>
          </w:tcPr>
          <w:p w14:paraId="086B6590" w14:textId="77777777" w:rsidR="00A31A3A" w:rsidRPr="003709B5" w:rsidRDefault="00A31A3A" w:rsidP="003709B5">
            <w:pPr>
              <w:ind w:left="-101"/>
              <w:jc w:val="both"/>
              <w:rPr>
                <w:rFonts w:ascii="Arial" w:hAnsi="Arial" w:cs="Arial"/>
                <w:sz w:val="18"/>
                <w:szCs w:val="18"/>
                <w:u w:val="single"/>
              </w:rPr>
            </w:pPr>
          </w:p>
        </w:tc>
        <w:tc>
          <w:tcPr>
            <w:tcW w:w="4536" w:type="dxa"/>
          </w:tcPr>
          <w:p w14:paraId="1B2408FA" w14:textId="77777777" w:rsidR="00A31A3A" w:rsidRPr="003709B5" w:rsidRDefault="00A31A3A" w:rsidP="003709B5">
            <w:pPr>
              <w:ind w:left="205" w:right="-78"/>
              <w:jc w:val="thaiDistribute"/>
              <w:rPr>
                <w:rFonts w:ascii="Arial" w:hAnsi="Arial" w:cs="Arial"/>
                <w:sz w:val="18"/>
                <w:szCs w:val="18"/>
              </w:rPr>
            </w:pPr>
            <w:r w:rsidRPr="003709B5">
              <w:rPr>
                <w:rFonts w:ascii="Arial" w:hAnsi="Arial" w:cs="Arial"/>
                <w:sz w:val="18"/>
                <w:szCs w:val="18"/>
              </w:rPr>
              <w:t xml:space="preserve">period and the interest rate shall be revised and mutually agreed every 6 months </w:t>
            </w:r>
          </w:p>
        </w:tc>
      </w:tr>
      <w:tr w:rsidR="00A31A3A" w:rsidRPr="003709B5" w14:paraId="47C16951" w14:textId="77777777" w:rsidTr="003817C7">
        <w:tc>
          <w:tcPr>
            <w:tcW w:w="4395" w:type="dxa"/>
          </w:tcPr>
          <w:p w14:paraId="4FDF5DDC" w14:textId="77777777" w:rsidR="00A31A3A" w:rsidRPr="003709B5" w:rsidRDefault="00A31A3A" w:rsidP="003709B5">
            <w:pPr>
              <w:ind w:left="-101"/>
              <w:jc w:val="both"/>
              <w:rPr>
                <w:rFonts w:ascii="Arial" w:hAnsi="Arial" w:cs="Arial"/>
                <w:sz w:val="18"/>
                <w:szCs w:val="18"/>
              </w:rPr>
            </w:pPr>
            <w:r w:rsidRPr="003709B5">
              <w:rPr>
                <w:rFonts w:ascii="Arial" w:hAnsi="Arial" w:cs="Arial"/>
                <w:sz w:val="18"/>
                <w:szCs w:val="18"/>
              </w:rPr>
              <w:t>Other incomes</w:t>
            </w:r>
          </w:p>
        </w:tc>
        <w:tc>
          <w:tcPr>
            <w:tcW w:w="4536" w:type="dxa"/>
          </w:tcPr>
          <w:p w14:paraId="47209358"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Contract price</w:t>
            </w:r>
          </w:p>
        </w:tc>
      </w:tr>
    </w:tbl>
    <w:p w14:paraId="61F213CD" w14:textId="77777777" w:rsidR="00A31A3A" w:rsidRPr="003709B5" w:rsidRDefault="00A31A3A" w:rsidP="003709B5">
      <w:pPr>
        <w:overflowPunct/>
        <w:autoSpaceDE/>
        <w:autoSpaceDN/>
        <w:adjustRightInd/>
        <w:textAlignment w:val="auto"/>
        <w:rPr>
          <w:rFonts w:ascii="Arial" w:hAnsi="Arial" w:cs="Arial"/>
          <w:spacing w:val="-6"/>
          <w:sz w:val="18"/>
          <w:szCs w:val="18"/>
        </w:rPr>
      </w:pPr>
    </w:p>
    <w:p w14:paraId="5B44BD56" w14:textId="77777777" w:rsidR="003174EF" w:rsidRDefault="003174EF">
      <w:pPr>
        <w:overflowPunct/>
        <w:autoSpaceDE/>
        <w:autoSpaceDN/>
        <w:adjustRightInd/>
        <w:spacing w:after="160" w:line="259" w:lineRule="auto"/>
        <w:textAlignment w:val="auto"/>
        <w:rPr>
          <w:rFonts w:ascii="Arial" w:hAnsi="Arial" w:cs="Arial"/>
          <w:spacing w:val="-6"/>
          <w:sz w:val="18"/>
          <w:szCs w:val="18"/>
        </w:rPr>
      </w:pPr>
      <w:r>
        <w:rPr>
          <w:rFonts w:ascii="Arial" w:hAnsi="Arial" w:cs="Arial"/>
          <w:spacing w:val="-6"/>
          <w:sz w:val="18"/>
          <w:szCs w:val="18"/>
        </w:rPr>
        <w:br w:type="page"/>
      </w:r>
    </w:p>
    <w:p w14:paraId="3337EB70" w14:textId="77777777" w:rsidR="003174EF" w:rsidRDefault="003174EF" w:rsidP="003709B5">
      <w:pPr>
        <w:overflowPunct/>
        <w:autoSpaceDE/>
        <w:autoSpaceDN/>
        <w:adjustRightInd/>
        <w:ind w:firstLine="540"/>
        <w:textAlignment w:val="auto"/>
        <w:rPr>
          <w:rFonts w:ascii="Arial" w:hAnsi="Arial" w:cs="Arial"/>
          <w:spacing w:val="-6"/>
          <w:sz w:val="18"/>
          <w:szCs w:val="18"/>
        </w:rPr>
      </w:pPr>
    </w:p>
    <w:p w14:paraId="1EEE9556" w14:textId="77207510" w:rsidR="00A31A3A" w:rsidRPr="003709B5" w:rsidRDefault="00A31A3A" w:rsidP="003709B5">
      <w:pPr>
        <w:overflowPunct/>
        <w:autoSpaceDE/>
        <w:autoSpaceDN/>
        <w:adjustRightInd/>
        <w:ind w:firstLine="540"/>
        <w:textAlignment w:val="auto"/>
        <w:rPr>
          <w:rFonts w:ascii="Arial" w:hAnsi="Arial" w:cs="Arial"/>
          <w:spacing w:val="-6"/>
          <w:sz w:val="18"/>
          <w:szCs w:val="18"/>
        </w:rPr>
      </w:pPr>
      <w:r w:rsidRPr="003709B5">
        <w:rPr>
          <w:rFonts w:ascii="Arial" w:hAnsi="Arial" w:cs="Arial"/>
          <w:spacing w:val="-6"/>
          <w:sz w:val="18"/>
          <w:szCs w:val="18"/>
        </w:rPr>
        <w:t>Significant transactions with related parties are as follows:</w:t>
      </w:r>
    </w:p>
    <w:p w14:paraId="41E3D35E" w14:textId="77777777" w:rsidR="00A31A3A" w:rsidRPr="003709B5" w:rsidRDefault="00A31A3A" w:rsidP="003709B5">
      <w:pPr>
        <w:overflowPunct/>
        <w:autoSpaceDE/>
        <w:autoSpaceDN/>
        <w:adjustRightInd/>
        <w:ind w:left="540"/>
        <w:textAlignment w:val="auto"/>
        <w:rPr>
          <w:rFonts w:ascii="Arial" w:hAnsi="Arial" w:cs="Arial"/>
          <w:sz w:val="16"/>
          <w:szCs w:val="16"/>
        </w:rPr>
      </w:pPr>
    </w:p>
    <w:tbl>
      <w:tblPr>
        <w:tblW w:w="9468" w:type="dxa"/>
        <w:tblLayout w:type="fixed"/>
        <w:tblLook w:val="0000" w:firstRow="0" w:lastRow="0" w:firstColumn="0" w:lastColumn="0" w:noHBand="0" w:noVBand="0"/>
      </w:tblPr>
      <w:tblGrid>
        <w:gridCol w:w="4253"/>
        <w:gridCol w:w="1276"/>
        <w:gridCol w:w="1275"/>
        <w:gridCol w:w="1276"/>
        <w:gridCol w:w="1388"/>
      </w:tblGrid>
      <w:tr w:rsidR="00A31A3A" w:rsidRPr="003709B5" w14:paraId="1BD67236" w14:textId="77777777" w:rsidTr="003817C7">
        <w:trPr>
          <w:tblHeader/>
        </w:trPr>
        <w:tc>
          <w:tcPr>
            <w:tcW w:w="4253" w:type="dxa"/>
            <w:vAlign w:val="center"/>
          </w:tcPr>
          <w:p w14:paraId="5C308FCB" w14:textId="77777777" w:rsidR="00A31A3A" w:rsidRPr="003709B5" w:rsidRDefault="00A31A3A" w:rsidP="003709B5">
            <w:pPr>
              <w:ind w:left="427"/>
              <w:rPr>
                <w:rFonts w:ascii="Arial" w:hAnsi="Arial" w:cs="Arial"/>
                <w:b/>
                <w:bCs/>
                <w:sz w:val="18"/>
                <w:szCs w:val="18"/>
              </w:rPr>
            </w:pPr>
          </w:p>
        </w:tc>
        <w:tc>
          <w:tcPr>
            <w:tcW w:w="2551" w:type="dxa"/>
            <w:gridSpan w:val="2"/>
            <w:tcBorders>
              <w:top w:val="single" w:sz="4" w:space="0" w:color="auto"/>
              <w:bottom w:val="single" w:sz="4" w:space="0" w:color="auto"/>
            </w:tcBorders>
            <w:shd w:val="clear" w:color="auto" w:fill="auto"/>
            <w:vAlign w:val="center"/>
          </w:tcPr>
          <w:p w14:paraId="4E0945FF"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Consolidated </w:t>
            </w:r>
          </w:p>
          <w:p w14:paraId="54CF2D04"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664" w:type="dxa"/>
            <w:gridSpan w:val="2"/>
            <w:tcBorders>
              <w:top w:val="single" w:sz="4" w:space="0" w:color="auto"/>
              <w:bottom w:val="single" w:sz="4" w:space="0" w:color="auto"/>
            </w:tcBorders>
            <w:shd w:val="clear" w:color="auto" w:fill="auto"/>
            <w:vAlign w:val="center"/>
          </w:tcPr>
          <w:p w14:paraId="2AFEC314"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0A8E9AD4"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5B191E75" w14:textId="77777777" w:rsidTr="003817C7">
        <w:trPr>
          <w:trHeight w:val="80"/>
          <w:tblHeader/>
        </w:trPr>
        <w:tc>
          <w:tcPr>
            <w:tcW w:w="4253" w:type="dxa"/>
            <w:vAlign w:val="center"/>
          </w:tcPr>
          <w:p w14:paraId="0CE84821" w14:textId="77777777" w:rsidR="00A31A3A" w:rsidRPr="003709B5" w:rsidRDefault="00A31A3A" w:rsidP="003709B5">
            <w:pPr>
              <w:ind w:left="427"/>
              <w:rPr>
                <w:rFonts w:ascii="Arial" w:hAnsi="Arial" w:cs="Arial"/>
                <w:b/>
                <w:bCs/>
                <w:sz w:val="18"/>
                <w:szCs w:val="18"/>
              </w:rPr>
            </w:pPr>
          </w:p>
        </w:tc>
        <w:tc>
          <w:tcPr>
            <w:tcW w:w="1276" w:type="dxa"/>
            <w:tcBorders>
              <w:top w:val="single" w:sz="4" w:space="0" w:color="auto"/>
            </w:tcBorders>
            <w:vAlign w:val="center"/>
          </w:tcPr>
          <w:p w14:paraId="4623CA8B"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275" w:type="dxa"/>
            <w:tcBorders>
              <w:top w:val="single" w:sz="4" w:space="0" w:color="auto"/>
            </w:tcBorders>
            <w:vAlign w:val="center"/>
          </w:tcPr>
          <w:p w14:paraId="661E04F2" w14:textId="77777777" w:rsidR="00A31A3A" w:rsidRPr="003709B5" w:rsidRDefault="00A31A3A" w:rsidP="003709B5">
            <w:pPr>
              <w:tabs>
                <w:tab w:val="right" w:pos="1083"/>
              </w:tabs>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276" w:type="dxa"/>
            <w:tcBorders>
              <w:top w:val="single" w:sz="4" w:space="0" w:color="auto"/>
            </w:tcBorders>
            <w:vAlign w:val="center"/>
          </w:tcPr>
          <w:p w14:paraId="28B09893"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388" w:type="dxa"/>
            <w:tcBorders>
              <w:top w:val="single" w:sz="4" w:space="0" w:color="auto"/>
            </w:tcBorders>
            <w:vAlign w:val="center"/>
          </w:tcPr>
          <w:p w14:paraId="19D9FF05" w14:textId="77777777" w:rsidR="00A31A3A" w:rsidRPr="003709B5" w:rsidRDefault="00A31A3A" w:rsidP="003709B5">
            <w:pPr>
              <w:tabs>
                <w:tab w:val="right" w:pos="1083"/>
              </w:tabs>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290F17B5" w14:textId="77777777" w:rsidTr="003817C7">
        <w:trPr>
          <w:tblHeader/>
        </w:trPr>
        <w:tc>
          <w:tcPr>
            <w:tcW w:w="4253" w:type="dxa"/>
            <w:vAlign w:val="center"/>
          </w:tcPr>
          <w:p w14:paraId="6DB25ED2" w14:textId="77777777" w:rsidR="00A31A3A" w:rsidRPr="003709B5" w:rsidRDefault="00A31A3A" w:rsidP="003709B5">
            <w:pPr>
              <w:ind w:left="427"/>
              <w:rPr>
                <w:rFonts w:ascii="Arial" w:hAnsi="Arial" w:cs="Arial"/>
                <w:b/>
                <w:bCs/>
                <w:sz w:val="18"/>
                <w:szCs w:val="18"/>
              </w:rPr>
            </w:pPr>
          </w:p>
        </w:tc>
        <w:tc>
          <w:tcPr>
            <w:tcW w:w="1276" w:type="dxa"/>
            <w:tcBorders>
              <w:bottom w:val="single" w:sz="4" w:space="0" w:color="auto"/>
            </w:tcBorders>
            <w:shd w:val="clear" w:color="auto" w:fill="auto"/>
          </w:tcPr>
          <w:p w14:paraId="6EEC82D7"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275" w:type="dxa"/>
            <w:tcBorders>
              <w:bottom w:val="single" w:sz="4" w:space="0" w:color="auto"/>
            </w:tcBorders>
            <w:shd w:val="clear" w:color="auto" w:fill="auto"/>
          </w:tcPr>
          <w:p w14:paraId="02646952"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276" w:type="dxa"/>
            <w:tcBorders>
              <w:bottom w:val="single" w:sz="4" w:space="0" w:color="auto"/>
            </w:tcBorders>
            <w:shd w:val="clear" w:color="auto" w:fill="auto"/>
          </w:tcPr>
          <w:p w14:paraId="612921F7"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88" w:type="dxa"/>
            <w:tcBorders>
              <w:bottom w:val="single" w:sz="4" w:space="0" w:color="auto"/>
            </w:tcBorders>
            <w:shd w:val="clear" w:color="auto" w:fill="auto"/>
          </w:tcPr>
          <w:p w14:paraId="0208DCE6"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0EC7CFB4" w14:textId="77777777" w:rsidTr="003817C7">
        <w:trPr>
          <w:tblHeader/>
        </w:trPr>
        <w:tc>
          <w:tcPr>
            <w:tcW w:w="4253" w:type="dxa"/>
            <w:vAlign w:val="bottom"/>
          </w:tcPr>
          <w:p w14:paraId="430D3E6B" w14:textId="77777777" w:rsidR="00A31A3A" w:rsidRPr="003709B5" w:rsidRDefault="00A31A3A" w:rsidP="003709B5">
            <w:pPr>
              <w:ind w:right="-88"/>
              <w:rPr>
                <w:rFonts w:ascii="Arial" w:hAnsi="Arial" w:cs="Arial"/>
                <w:b/>
                <w:bCs/>
                <w:spacing w:val="-6"/>
                <w:sz w:val="12"/>
                <w:szCs w:val="12"/>
              </w:rPr>
            </w:pPr>
          </w:p>
        </w:tc>
        <w:tc>
          <w:tcPr>
            <w:tcW w:w="1276" w:type="dxa"/>
            <w:shd w:val="clear" w:color="auto" w:fill="FAFAFA"/>
            <w:vAlign w:val="bottom"/>
          </w:tcPr>
          <w:p w14:paraId="6E205A2C" w14:textId="77777777" w:rsidR="00A31A3A" w:rsidRPr="003709B5" w:rsidRDefault="00A31A3A" w:rsidP="003709B5">
            <w:pPr>
              <w:tabs>
                <w:tab w:val="decimal" w:pos="1105"/>
              </w:tabs>
              <w:ind w:right="-72"/>
              <w:jc w:val="right"/>
              <w:rPr>
                <w:rFonts w:ascii="Arial" w:hAnsi="Arial" w:cs="Arial"/>
                <w:sz w:val="12"/>
                <w:szCs w:val="12"/>
              </w:rPr>
            </w:pPr>
          </w:p>
        </w:tc>
        <w:tc>
          <w:tcPr>
            <w:tcW w:w="1275" w:type="dxa"/>
            <w:shd w:val="clear" w:color="auto" w:fill="auto"/>
            <w:vAlign w:val="bottom"/>
          </w:tcPr>
          <w:p w14:paraId="6A3038E0" w14:textId="77777777" w:rsidR="00A31A3A" w:rsidRPr="003709B5" w:rsidRDefault="00A31A3A" w:rsidP="003709B5">
            <w:pPr>
              <w:tabs>
                <w:tab w:val="decimal" w:pos="1105"/>
              </w:tabs>
              <w:ind w:right="-72"/>
              <w:jc w:val="right"/>
              <w:rPr>
                <w:rFonts w:ascii="Arial" w:hAnsi="Arial" w:cs="Arial"/>
                <w:sz w:val="12"/>
                <w:szCs w:val="12"/>
              </w:rPr>
            </w:pPr>
          </w:p>
        </w:tc>
        <w:tc>
          <w:tcPr>
            <w:tcW w:w="1276" w:type="dxa"/>
            <w:shd w:val="clear" w:color="auto" w:fill="FAFAFA"/>
            <w:vAlign w:val="bottom"/>
          </w:tcPr>
          <w:p w14:paraId="5702E2FC" w14:textId="77777777" w:rsidR="00A31A3A" w:rsidRPr="003709B5" w:rsidRDefault="00A31A3A" w:rsidP="003709B5">
            <w:pPr>
              <w:tabs>
                <w:tab w:val="decimal" w:pos="1105"/>
              </w:tabs>
              <w:ind w:right="-72"/>
              <w:jc w:val="right"/>
              <w:rPr>
                <w:rFonts w:ascii="Arial" w:hAnsi="Arial" w:cs="Arial"/>
                <w:sz w:val="12"/>
                <w:szCs w:val="12"/>
              </w:rPr>
            </w:pPr>
          </w:p>
        </w:tc>
        <w:tc>
          <w:tcPr>
            <w:tcW w:w="1388" w:type="dxa"/>
            <w:vAlign w:val="bottom"/>
          </w:tcPr>
          <w:p w14:paraId="24CAAFD2" w14:textId="77777777" w:rsidR="00A31A3A" w:rsidRPr="003709B5" w:rsidRDefault="00A31A3A" w:rsidP="003709B5">
            <w:pPr>
              <w:tabs>
                <w:tab w:val="decimal" w:pos="1105"/>
              </w:tabs>
              <w:ind w:right="-72"/>
              <w:jc w:val="right"/>
              <w:rPr>
                <w:rFonts w:ascii="Arial" w:hAnsi="Arial" w:cs="Arial"/>
                <w:sz w:val="12"/>
                <w:szCs w:val="12"/>
              </w:rPr>
            </w:pPr>
          </w:p>
        </w:tc>
      </w:tr>
      <w:tr w:rsidR="00A31A3A" w:rsidRPr="003709B5" w14:paraId="39067712" w14:textId="77777777" w:rsidTr="003817C7">
        <w:tc>
          <w:tcPr>
            <w:tcW w:w="4253" w:type="dxa"/>
            <w:vAlign w:val="bottom"/>
          </w:tcPr>
          <w:p w14:paraId="2277D9A6" w14:textId="77777777" w:rsidR="00A31A3A" w:rsidRPr="003709B5" w:rsidRDefault="00A31A3A" w:rsidP="003709B5">
            <w:pPr>
              <w:ind w:left="427" w:right="-88"/>
              <w:rPr>
                <w:rFonts w:ascii="Arial" w:hAnsi="Arial" w:cs="Arial"/>
                <w:b/>
                <w:bCs/>
                <w:sz w:val="18"/>
                <w:szCs w:val="18"/>
              </w:rPr>
            </w:pPr>
            <w:r w:rsidRPr="003709B5">
              <w:rPr>
                <w:rFonts w:ascii="Arial" w:hAnsi="Arial" w:cs="Arial"/>
                <w:b/>
                <w:bCs/>
                <w:sz w:val="18"/>
                <w:szCs w:val="18"/>
              </w:rPr>
              <w:t>Management fee income</w:t>
            </w:r>
          </w:p>
        </w:tc>
        <w:tc>
          <w:tcPr>
            <w:tcW w:w="1276" w:type="dxa"/>
            <w:shd w:val="clear" w:color="auto" w:fill="FAFAFA"/>
            <w:vAlign w:val="bottom"/>
          </w:tcPr>
          <w:p w14:paraId="6AE5840D" w14:textId="77777777" w:rsidR="00A31A3A" w:rsidRPr="003709B5" w:rsidRDefault="00A31A3A" w:rsidP="003709B5">
            <w:pPr>
              <w:tabs>
                <w:tab w:val="decimal" w:pos="1105"/>
              </w:tabs>
              <w:ind w:right="-72"/>
              <w:jc w:val="right"/>
              <w:rPr>
                <w:rFonts w:ascii="Arial" w:hAnsi="Arial" w:cs="Arial"/>
                <w:sz w:val="18"/>
                <w:szCs w:val="18"/>
              </w:rPr>
            </w:pPr>
          </w:p>
        </w:tc>
        <w:tc>
          <w:tcPr>
            <w:tcW w:w="1275" w:type="dxa"/>
            <w:shd w:val="clear" w:color="auto" w:fill="auto"/>
            <w:vAlign w:val="bottom"/>
          </w:tcPr>
          <w:p w14:paraId="0207E342" w14:textId="77777777" w:rsidR="00A31A3A" w:rsidRPr="003709B5" w:rsidRDefault="00A31A3A" w:rsidP="003709B5">
            <w:pPr>
              <w:tabs>
                <w:tab w:val="decimal" w:pos="1105"/>
              </w:tabs>
              <w:ind w:right="-72"/>
              <w:jc w:val="right"/>
              <w:rPr>
                <w:rFonts w:ascii="Arial" w:hAnsi="Arial" w:cs="Arial"/>
                <w:sz w:val="18"/>
                <w:szCs w:val="18"/>
              </w:rPr>
            </w:pPr>
          </w:p>
        </w:tc>
        <w:tc>
          <w:tcPr>
            <w:tcW w:w="1276" w:type="dxa"/>
            <w:shd w:val="clear" w:color="auto" w:fill="FAFAFA"/>
            <w:vAlign w:val="bottom"/>
          </w:tcPr>
          <w:p w14:paraId="03A60A43" w14:textId="77777777" w:rsidR="00A31A3A" w:rsidRPr="003709B5" w:rsidRDefault="00A31A3A" w:rsidP="003709B5">
            <w:pPr>
              <w:tabs>
                <w:tab w:val="decimal" w:pos="1105"/>
              </w:tabs>
              <w:ind w:right="-72"/>
              <w:jc w:val="right"/>
              <w:rPr>
                <w:rFonts w:ascii="Arial" w:hAnsi="Arial" w:cs="Arial"/>
                <w:sz w:val="18"/>
                <w:szCs w:val="18"/>
              </w:rPr>
            </w:pPr>
          </w:p>
        </w:tc>
        <w:tc>
          <w:tcPr>
            <w:tcW w:w="1388" w:type="dxa"/>
            <w:vAlign w:val="bottom"/>
          </w:tcPr>
          <w:p w14:paraId="13E4510F" w14:textId="77777777" w:rsidR="00A31A3A" w:rsidRPr="003709B5" w:rsidRDefault="00A31A3A" w:rsidP="003709B5">
            <w:pPr>
              <w:tabs>
                <w:tab w:val="decimal" w:pos="1105"/>
              </w:tabs>
              <w:ind w:right="-72"/>
              <w:jc w:val="right"/>
              <w:rPr>
                <w:rFonts w:ascii="Arial" w:hAnsi="Arial" w:cs="Arial"/>
                <w:sz w:val="18"/>
                <w:szCs w:val="18"/>
              </w:rPr>
            </w:pPr>
          </w:p>
        </w:tc>
      </w:tr>
      <w:tr w:rsidR="00A31A3A" w:rsidRPr="003709B5" w14:paraId="03E9AAC8" w14:textId="77777777" w:rsidTr="003817C7">
        <w:tc>
          <w:tcPr>
            <w:tcW w:w="4253" w:type="dxa"/>
            <w:vAlign w:val="bottom"/>
          </w:tcPr>
          <w:p w14:paraId="4812B4D5"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Subsidiaries</w:t>
            </w:r>
          </w:p>
        </w:tc>
        <w:tc>
          <w:tcPr>
            <w:tcW w:w="1276" w:type="dxa"/>
            <w:shd w:val="clear" w:color="auto" w:fill="FAFAFA"/>
            <w:vAlign w:val="center"/>
          </w:tcPr>
          <w:p w14:paraId="10B035E2"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275" w:type="dxa"/>
            <w:shd w:val="clear" w:color="auto" w:fill="auto"/>
            <w:vAlign w:val="center"/>
          </w:tcPr>
          <w:p w14:paraId="530FE529"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276" w:type="dxa"/>
            <w:shd w:val="clear" w:color="auto" w:fill="FAFAFA"/>
            <w:vAlign w:val="center"/>
          </w:tcPr>
          <w:p w14:paraId="23D7295E"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9,947,100</w:t>
            </w:r>
          </w:p>
        </w:tc>
        <w:tc>
          <w:tcPr>
            <w:tcW w:w="1388" w:type="dxa"/>
            <w:vAlign w:val="center"/>
          </w:tcPr>
          <w:p w14:paraId="105ABBF7"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9,130,900</w:t>
            </w:r>
          </w:p>
        </w:tc>
      </w:tr>
      <w:tr w:rsidR="00A31A3A" w:rsidRPr="003709B5" w14:paraId="4E2A1CD8" w14:textId="77777777" w:rsidTr="003817C7">
        <w:tc>
          <w:tcPr>
            <w:tcW w:w="4253" w:type="dxa"/>
            <w:vAlign w:val="bottom"/>
          </w:tcPr>
          <w:p w14:paraId="3649690A"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Joint ventures</w:t>
            </w:r>
          </w:p>
        </w:tc>
        <w:tc>
          <w:tcPr>
            <w:tcW w:w="1276" w:type="dxa"/>
            <w:tcBorders>
              <w:bottom w:val="single" w:sz="4" w:space="0" w:color="auto"/>
            </w:tcBorders>
            <w:shd w:val="clear" w:color="auto" w:fill="FAFAFA"/>
            <w:vAlign w:val="center"/>
          </w:tcPr>
          <w:p w14:paraId="394F68D1"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46,050,000</w:t>
            </w:r>
          </w:p>
        </w:tc>
        <w:tc>
          <w:tcPr>
            <w:tcW w:w="1275" w:type="dxa"/>
            <w:tcBorders>
              <w:bottom w:val="single" w:sz="4" w:space="0" w:color="auto"/>
            </w:tcBorders>
            <w:shd w:val="clear" w:color="auto" w:fill="auto"/>
            <w:vAlign w:val="center"/>
          </w:tcPr>
          <w:p w14:paraId="3674FF01"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55,000,000</w:t>
            </w:r>
          </w:p>
        </w:tc>
        <w:tc>
          <w:tcPr>
            <w:tcW w:w="1276" w:type="dxa"/>
            <w:tcBorders>
              <w:bottom w:val="single" w:sz="4" w:space="0" w:color="auto"/>
            </w:tcBorders>
            <w:shd w:val="clear" w:color="auto" w:fill="FAFAFA"/>
            <w:vAlign w:val="center"/>
          </w:tcPr>
          <w:p w14:paraId="4167A47A"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46,050,000</w:t>
            </w:r>
          </w:p>
        </w:tc>
        <w:tc>
          <w:tcPr>
            <w:tcW w:w="1388" w:type="dxa"/>
            <w:tcBorders>
              <w:bottom w:val="single" w:sz="4" w:space="0" w:color="auto"/>
            </w:tcBorders>
            <w:vAlign w:val="center"/>
          </w:tcPr>
          <w:p w14:paraId="401DB15D"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55,000,000</w:t>
            </w:r>
          </w:p>
        </w:tc>
      </w:tr>
      <w:tr w:rsidR="00A31A3A" w:rsidRPr="003709B5" w14:paraId="29314A6F" w14:textId="77777777" w:rsidTr="003817C7">
        <w:tc>
          <w:tcPr>
            <w:tcW w:w="4253" w:type="dxa"/>
            <w:vAlign w:val="bottom"/>
          </w:tcPr>
          <w:p w14:paraId="40A15F10" w14:textId="77777777" w:rsidR="00A31A3A" w:rsidRPr="003709B5" w:rsidRDefault="00A31A3A" w:rsidP="003709B5">
            <w:pPr>
              <w:ind w:right="-88"/>
              <w:rPr>
                <w:rFonts w:ascii="Arial" w:hAnsi="Arial" w:cs="Arial"/>
                <w:b/>
                <w:bCs/>
                <w:spacing w:val="-6"/>
                <w:sz w:val="12"/>
                <w:szCs w:val="12"/>
              </w:rPr>
            </w:pPr>
          </w:p>
        </w:tc>
        <w:tc>
          <w:tcPr>
            <w:tcW w:w="1276" w:type="dxa"/>
            <w:shd w:val="clear" w:color="auto" w:fill="FAFAFA"/>
            <w:vAlign w:val="bottom"/>
          </w:tcPr>
          <w:p w14:paraId="09C8C56D" w14:textId="77777777" w:rsidR="00A31A3A" w:rsidRPr="003709B5" w:rsidRDefault="00A31A3A" w:rsidP="003709B5">
            <w:pPr>
              <w:tabs>
                <w:tab w:val="decimal" w:pos="1105"/>
              </w:tabs>
              <w:ind w:right="-72"/>
              <w:jc w:val="right"/>
              <w:rPr>
                <w:rFonts w:ascii="Arial" w:hAnsi="Arial" w:cs="Arial"/>
                <w:sz w:val="12"/>
                <w:szCs w:val="12"/>
              </w:rPr>
            </w:pPr>
          </w:p>
        </w:tc>
        <w:tc>
          <w:tcPr>
            <w:tcW w:w="1275" w:type="dxa"/>
            <w:shd w:val="clear" w:color="auto" w:fill="auto"/>
            <w:vAlign w:val="bottom"/>
          </w:tcPr>
          <w:p w14:paraId="764AAD8D" w14:textId="77777777" w:rsidR="00A31A3A" w:rsidRPr="003709B5" w:rsidRDefault="00A31A3A" w:rsidP="003709B5">
            <w:pPr>
              <w:tabs>
                <w:tab w:val="decimal" w:pos="1105"/>
              </w:tabs>
              <w:ind w:right="-72"/>
              <w:jc w:val="right"/>
              <w:rPr>
                <w:rFonts w:ascii="Arial" w:hAnsi="Arial" w:cs="Arial"/>
                <w:sz w:val="12"/>
                <w:szCs w:val="12"/>
              </w:rPr>
            </w:pPr>
          </w:p>
        </w:tc>
        <w:tc>
          <w:tcPr>
            <w:tcW w:w="1276" w:type="dxa"/>
            <w:shd w:val="clear" w:color="auto" w:fill="FAFAFA"/>
            <w:vAlign w:val="bottom"/>
          </w:tcPr>
          <w:p w14:paraId="29F0FAF3" w14:textId="77777777" w:rsidR="00A31A3A" w:rsidRPr="003709B5" w:rsidRDefault="00A31A3A" w:rsidP="003709B5">
            <w:pPr>
              <w:tabs>
                <w:tab w:val="decimal" w:pos="1105"/>
              </w:tabs>
              <w:ind w:right="-72"/>
              <w:jc w:val="right"/>
              <w:rPr>
                <w:rFonts w:ascii="Arial" w:hAnsi="Arial" w:cs="Arial"/>
                <w:sz w:val="12"/>
                <w:szCs w:val="12"/>
              </w:rPr>
            </w:pPr>
          </w:p>
        </w:tc>
        <w:tc>
          <w:tcPr>
            <w:tcW w:w="1388" w:type="dxa"/>
            <w:vAlign w:val="bottom"/>
          </w:tcPr>
          <w:p w14:paraId="1CD81884" w14:textId="77777777" w:rsidR="00A31A3A" w:rsidRPr="003709B5" w:rsidRDefault="00A31A3A" w:rsidP="003709B5">
            <w:pPr>
              <w:tabs>
                <w:tab w:val="decimal" w:pos="1105"/>
              </w:tabs>
              <w:ind w:right="-72"/>
              <w:jc w:val="right"/>
              <w:rPr>
                <w:rFonts w:ascii="Arial" w:hAnsi="Arial" w:cs="Arial"/>
                <w:sz w:val="12"/>
                <w:szCs w:val="12"/>
              </w:rPr>
            </w:pPr>
          </w:p>
        </w:tc>
      </w:tr>
      <w:tr w:rsidR="00A31A3A" w:rsidRPr="003709B5" w14:paraId="2572DD7C" w14:textId="77777777" w:rsidTr="003817C7">
        <w:tc>
          <w:tcPr>
            <w:tcW w:w="4253" w:type="dxa"/>
            <w:vAlign w:val="bottom"/>
          </w:tcPr>
          <w:p w14:paraId="63014CEE" w14:textId="77777777" w:rsidR="00A31A3A" w:rsidRPr="003709B5" w:rsidRDefault="00A31A3A" w:rsidP="003709B5">
            <w:pPr>
              <w:ind w:left="427" w:right="-88"/>
              <w:rPr>
                <w:rFonts w:ascii="Arial" w:hAnsi="Arial" w:cs="Arial"/>
                <w:b/>
                <w:bCs/>
                <w:sz w:val="18"/>
                <w:szCs w:val="18"/>
              </w:rPr>
            </w:pPr>
          </w:p>
        </w:tc>
        <w:tc>
          <w:tcPr>
            <w:tcW w:w="1276" w:type="dxa"/>
            <w:tcBorders>
              <w:bottom w:val="single" w:sz="4" w:space="0" w:color="auto"/>
            </w:tcBorders>
            <w:shd w:val="clear" w:color="auto" w:fill="FAFAFA"/>
            <w:vAlign w:val="bottom"/>
          </w:tcPr>
          <w:p w14:paraId="43F120AD"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46,050,000</w:t>
            </w:r>
          </w:p>
        </w:tc>
        <w:tc>
          <w:tcPr>
            <w:tcW w:w="1275" w:type="dxa"/>
            <w:tcBorders>
              <w:bottom w:val="single" w:sz="4" w:space="0" w:color="auto"/>
            </w:tcBorders>
            <w:shd w:val="clear" w:color="auto" w:fill="auto"/>
            <w:vAlign w:val="bottom"/>
          </w:tcPr>
          <w:p w14:paraId="147F5B00"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55,000,000</w:t>
            </w:r>
          </w:p>
        </w:tc>
        <w:tc>
          <w:tcPr>
            <w:tcW w:w="1276" w:type="dxa"/>
            <w:tcBorders>
              <w:bottom w:val="single" w:sz="4" w:space="0" w:color="auto"/>
            </w:tcBorders>
            <w:shd w:val="clear" w:color="auto" w:fill="FAFAFA"/>
            <w:vAlign w:val="bottom"/>
          </w:tcPr>
          <w:p w14:paraId="74D2D3C8"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55,997,100</w:t>
            </w:r>
          </w:p>
        </w:tc>
        <w:tc>
          <w:tcPr>
            <w:tcW w:w="1388" w:type="dxa"/>
            <w:tcBorders>
              <w:bottom w:val="single" w:sz="4" w:space="0" w:color="auto"/>
            </w:tcBorders>
            <w:shd w:val="clear" w:color="auto" w:fill="auto"/>
            <w:vAlign w:val="bottom"/>
          </w:tcPr>
          <w:p w14:paraId="5713961E"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64,130,900</w:t>
            </w:r>
          </w:p>
        </w:tc>
      </w:tr>
      <w:tr w:rsidR="00A31A3A" w:rsidRPr="003709B5" w14:paraId="14001E9B" w14:textId="77777777" w:rsidTr="003817C7">
        <w:tc>
          <w:tcPr>
            <w:tcW w:w="4253" w:type="dxa"/>
            <w:vAlign w:val="bottom"/>
          </w:tcPr>
          <w:p w14:paraId="42A796B1" w14:textId="77777777" w:rsidR="00A31A3A" w:rsidRPr="003709B5" w:rsidRDefault="00A31A3A" w:rsidP="003709B5">
            <w:pPr>
              <w:ind w:left="427" w:right="-88"/>
              <w:rPr>
                <w:rFonts w:ascii="Arial" w:hAnsi="Arial" w:cs="Arial"/>
                <w:sz w:val="14"/>
                <w:szCs w:val="14"/>
              </w:rPr>
            </w:pPr>
          </w:p>
        </w:tc>
        <w:tc>
          <w:tcPr>
            <w:tcW w:w="1276" w:type="dxa"/>
            <w:tcBorders>
              <w:top w:val="single" w:sz="4" w:space="0" w:color="auto"/>
            </w:tcBorders>
            <w:shd w:val="clear" w:color="auto" w:fill="FAFAFA"/>
            <w:vAlign w:val="bottom"/>
          </w:tcPr>
          <w:p w14:paraId="324CEA6E" w14:textId="77777777" w:rsidR="00A31A3A" w:rsidRPr="003709B5" w:rsidRDefault="00A31A3A" w:rsidP="003709B5">
            <w:pPr>
              <w:tabs>
                <w:tab w:val="decimal" w:pos="1105"/>
              </w:tabs>
              <w:ind w:right="-72"/>
              <w:jc w:val="right"/>
              <w:rPr>
                <w:rFonts w:ascii="Arial" w:hAnsi="Arial" w:cs="Arial"/>
                <w:sz w:val="14"/>
                <w:szCs w:val="14"/>
              </w:rPr>
            </w:pPr>
          </w:p>
        </w:tc>
        <w:tc>
          <w:tcPr>
            <w:tcW w:w="1275" w:type="dxa"/>
            <w:tcBorders>
              <w:top w:val="single" w:sz="4" w:space="0" w:color="auto"/>
            </w:tcBorders>
            <w:shd w:val="clear" w:color="auto" w:fill="auto"/>
            <w:vAlign w:val="bottom"/>
          </w:tcPr>
          <w:p w14:paraId="4BCA478A" w14:textId="77777777" w:rsidR="00A31A3A" w:rsidRPr="003709B5" w:rsidRDefault="00A31A3A" w:rsidP="003709B5">
            <w:pPr>
              <w:tabs>
                <w:tab w:val="decimal" w:pos="1105"/>
              </w:tabs>
              <w:ind w:right="-72"/>
              <w:jc w:val="right"/>
              <w:rPr>
                <w:rFonts w:ascii="Arial" w:hAnsi="Arial" w:cs="Arial"/>
                <w:sz w:val="14"/>
                <w:szCs w:val="14"/>
              </w:rPr>
            </w:pPr>
          </w:p>
        </w:tc>
        <w:tc>
          <w:tcPr>
            <w:tcW w:w="1276" w:type="dxa"/>
            <w:tcBorders>
              <w:top w:val="single" w:sz="4" w:space="0" w:color="auto"/>
            </w:tcBorders>
            <w:shd w:val="clear" w:color="auto" w:fill="FAFAFA"/>
            <w:vAlign w:val="bottom"/>
          </w:tcPr>
          <w:p w14:paraId="2A276136" w14:textId="77777777" w:rsidR="00A31A3A" w:rsidRPr="003709B5" w:rsidRDefault="00A31A3A" w:rsidP="003709B5">
            <w:pPr>
              <w:tabs>
                <w:tab w:val="decimal" w:pos="1105"/>
              </w:tabs>
              <w:ind w:right="-72"/>
              <w:jc w:val="right"/>
              <w:rPr>
                <w:rFonts w:ascii="Arial" w:hAnsi="Arial" w:cs="Arial"/>
                <w:sz w:val="14"/>
                <w:szCs w:val="14"/>
              </w:rPr>
            </w:pPr>
          </w:p>
        </w:tc>
        <w:tc>
          <w:tcPr>
            <w:tcW w:w="1388" w:type="dxa"/>
            <w:tcBorders>
              <w:top w:val="single" w:sz="4" w:space="0" w:color="auto"/>
            </w:tcBorders>
            <w:vAlign w:val="bottom"/>
          </w:tcPr>
          <w:p w14:paraId="43C9138F" w14:textId="77777777" w:rsidR="00A31A3A" w:rsidRPr="003709B5" w:rsidRDefault="00A31A3A" w:rsidP="003709B5">
            <w:pPr>
              <w:tabs>
                <w:tab w:val="decimal" w:pos="1105"/>
              </w:tabs>
              <w:ind w:right="-72"/>
              <w:jc w:val="right"/>
              <w:rPr>
                <w:rFonts w:ascii="Arial" w:hAnsi="Arial" w:cs="Arial"/>
                <w:sz w:val="14"/>
                <w:szCs w:val="14"/>
              </w:rPr>
            </w:pPr>
          </w:p>
        </w:tc>
      </w:tr>
      <w:tr w:rsidR="00A31A3A" w:rsidRPr="003709B5" w14:paraId="334B989C" w14:textId="77777777" w:rsidTr="003817C7">
        <w:tc>
          <w:tcPr>
            <w:tcW w:w="4253" w:type="dxa"/>
            <w:vAlign w:val="bottom"/>
          </w:tcPr>
          <w:p w14:paraId="63A2E8FD" w14:textId="77777777" w:rsidR="00A31A3A" w:rsidRPr="003709B5" w:rsidRDefault="00A31A3A" w:rsidP="003709B5">
            <w:pPr>
              <w:ind w:left="427" w:right="-88"/>
              <w:rPr>
                <w:rFonts w:ascii="Arial" w:hAnsi="Arial" w:cs="Arial"/>
                <w:b/>
                <w:bCs/>
                <w:sz w:val="18"/>
                <w:szCs w:val="18"/>
              </w:rPr>
            </w:pPr>
            <w:r w:rsidRPr="003709B5">
              <w:rPr>
                <w:rFonts w:ascii="Arial" w:hAnsi="Arial" w:cs="Arial"/>
                <w:b/>
                <w:bCs/>
                <w:sz w:val="18"/>
                <w:szCs w:val="18"/>
              </w:rPr>
              <w:t>Interest income</w:t>
            </w:r>
          </w:p>
        </w:tc>
        <w:tc>
          <w:tcPr>
            <w:tcW w:w="1276" w:type="dxa"/>
            <w:shd w:val="clear" w:color="auto" w:fill="FAFAFA"/>
            <w:vAlign w:val="bottom"/>
          </w:tcPr>
          <w:p w14:paraId="7BD11317" w14:textId="77777777" w:rsidR="00A31A3A" w:rsidRPr="003709B5" w:rsidRDefault="00A31A3A" w:rsidP="003709B5">
            <w:pPr>
              <w:tabs>
                <w:tab w:val="decimal" w:pos="1105"/>
              </w:tabs>
              <w:ind w:right="-72"/>
              <w:jc w:val="right"/>
              <w:rPr>
                <w:rFonts w:ascii="Arial" w:hAnsi="Arial" w:cs="Arial"/>
                <w:sz w:val="18"/>
                <w:szCs w:val="18"/>
              </w:rPr>
            </w:pPr>
          </w:p>
        </w:tc>
        <w:tc>
          <w:tcPr>
            <w:tcW w:w="1275" w:type="dxa"/>
            <w:shd w:val="clear" w:color="auto" w:fill="auto"/>
            <w:vAlign w:val="bottom"/>
          </w:tcPr>
          <w:p w14:paraId="1ED649C0" w14:textId="77777777" w:rsidR="00A31A3A" w:rsidRPr="003709B5" w:rsidRDefault="00A31A3A" w:rsidP="003709B5">
            <w:pPr>
              <w:tabs>
                <w:tab w:val="decimal" w:pos="1105"/>
              </w:tabs>
              <w:ind w:right="-72"/>
              <w:jc w:val="right"/>
              <w:rPr>
                <w:rFonts w:ascii="Arial" w:hAnsi="Arial" w:cs="Arial"/>
                <w:sz w:val="18"/>
                <w:szCs w:val="18"/>
              </w:rPr>
            </w:pPr>
          </w:p>
        </w:tc>
        <w:tc>
          <w:tcPr>
            <w:tcW w:w="1276" w:type="dxa"/>
            <w:shd w:val="clear" w:color="auto" w:fill="FAFAFA"/>
            <w:vAlign w:val="bottom"/>
          </w:tcPr>
          <w:p w14:paraId="1DD80FE9" w14:textId="77777777" w:rsidR="00A31A3A" w:rsidRPr="003709B5" w:rsidRDefault="00A31A3A" w:rsidP="003709B5">
            <w:pPr>
              <w:tabs>
                <w:tab w:val="decimal" w:pos="1105"/>
              </w:tabs>
              <w:ind w:right="-72"/>
              <w:jc w:val="right"/>
              <w:rPr>
                <w:rFonts w:ascii="Arial" w:hAnsi="Arial" w:cs="Arial"/>
                <w:sz w:val="18"/>
                <w:szCs w:val="18"/>
              </w:rPr>
            </w:pPr>
          </w:p>
        </w:tc>
        <w:tc>
          <w:tcPr>
            <w:tcW w:w="1388" w:type="dxa"/>
            <w:vAlign w:val="bottom"/>
          </w:tcPr>
          <w:p w14:paraId="04E72A3A" w14:textId="77777777" w:rsidR="00A31A3A" w:rsidRPr="003709B5" w:rsidRDefault="00A31A3A" w:rsidP="003709B5">
            <w:pPr>
              <w:tabs>
                <w:tab w:val="decimal" w:pos="1105"/>
              </w:tabs>
              <w:ind w:right="-72"/>
              <w:jc w:val="right"/>
              <w:rPr>
                <w:rFonts w:ascii="Arial" w:hAnsi="Arial" w:cs="Arial"/>
                <w:sz w:val="18"/>
                <w:szCs w:val="18"/>
              </w:rPr>
            </w:pPr>
          </w:p>
        </w:tc>
      </w:tr>
      <w:tr w:rsidR="00A31A3A" w:rsidRPr="003709B5" w14:paraId="527CBF64" w14:textId="77777777" w:rsidTr="003817C7">
        <w:tc>
          <w:tcPr>
            <w:tcW w:w="4253" w:type="dxa"/>
            <w:vAlign w:val="bottom"/>
          </w:tcPr>
          <w:p w14:paraId="762A7295"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Subsidiaries</w:t>
            </w:r>
          </w:p>
        </w:tc>
        <w:tc>
          <w:tcPr>
            <w:tcW w:w="1276" w:type="dxa"/>
            <w:shd w:val="clear" w:color="auto" w:fill="FAFAFA"/>
            <w:vAlign w:val="center"/>
          </w:tcPr>
          <w:p w14:paraId="557ABD22"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275" w:type="dxa"/>
            <w:shd w:val="clear" w:color="auto" w:fill="auto"/>
            <w:vAlign w:val="center"/>
          </w:tcPr>
          <w:p w14:paraId="60B696B1"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276" w:type="dxa"/>
            <w:shd w:val="clear" w:color="auto" w:fill="FAFAFA"/>
            <w:vAlign w:val="center"/>
          </w:tcPr>
          <w:p w14:paraId="57C0003B"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19,986,898</w:t>
            </w:r>
          </w:p>
        </w:tc>
        <w:tc>
          <w:tcPr>
            <w:tcW w:w="1388" w:type="dxa"/>
            <w:vAlign w:val="center"/>
          </w:tcPr>
          <w:p w14:paraId="7BD5C1E7"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11,251,789</w:t>
            </w:r>
          </w:p>
        </w:tc>
      </w:tr>
      <w:tr w:rsidR="00A31A3A" w:rsidRPr="003709B5" w14:paraId="530AB0F7" w14:textId="77777777" w:rsidTr="003817C7">
        <w:tc>
          <w:tcPr>
            <w:tcW w:w="4253" w:type="dxa"/>
            <w:vAlign w:val="bottom"/>
          </w:tcPr>
          <w:p w14:paraId="16C73E91"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Joint ventures</w:t>
            </w:r>
          </w:p>
        </w:tc>
        <w:tc>
          <w:tcPr>
            <w:tcW w:w="1276" w:type="dxa"/>
            <w:tcBorders>
              <w:bottom w:val="single" w:sz="4" w:space="0" w:color="auto"/>
            </w:tcBorders>
            <w:shd w:val="clear" w:color="auto" w:fill="FAFAFA"/>
            <w:vAlign w:val="center"/>
          </w:tcPr>
          <w:p w14:paraId="74B7EEFB"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58,746,920</w:t>
            </w:r>
          </w:p>
        </w:tc>
        <w:tc>
          <w:tcPr>
            <w:tcW w:w="1275" w:type="dxa"/>
            <w:tcBorders>
              <w:bottom w:val="single" w:sz="4" w:space="0" w:color="auto"/>
            </w:tcBorders>
            <w:shd w:val="clear" w:color="auto" w:fill="auto"/>
            <w:vAlign w:val="center"/>
          </w:tcPr>
          <w:p w14:paraId="4F57F6C3"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28,238,504</w:t>
            </w:r>
          </w:p>
        </w:tc>
        <w:tc>
          <w:tcPr>
            <w:tcW w:w="1276" w:type="dxa"/>
            <w:tcBorders>
              <w:bottom w:val="single" w:sz="4" w:space="0" w:color="auto"/>
            </w:tcBorders>
            <w:shd w:val="clear" w:color="auto" w:fill="FAFAFA"/>
            <w:vAlign w:val="center"/>
          </w:tcPr>
          <w:p w14:paraId="7CA2801C"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58,746,920</w:t>
            </w:r>
          </w:p>
        </w:tc>
        <w:tc>
          <w:tcPr>
            <w:tcW w:w="1388" w:type="dxa"/>
            <w:tcBorders>
              <w:bottom w:val="single" w:sz="4" w:space="0" w:color="auto"/>
            </w:tcBorders>
            <w:vAlign w:val="center"/>
          </w:tcPr>
          <w:p w14:paraId="0119BA3F"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28,238,504</w:t>
            </w:r>
          </w:p>
        </w:tc>
      </w:tr>
      <w:tr w:rsidR="00A31A3A" w:rsidRPr="003709B5" w14:paraId="2EA613BD" w14:textId="77777777" w:rsidTr="003817C7">
        <w:tc>
          <w:tcPr>
            <w:tcW w:w="4253" w:type="dxa"/>
            <w:vAlign w:val="bottom"/>
          </w:tcPr>
          <w:p w14:paraId="5C33E8C5" w14:textId="77777777" w:rsidR="00A31A3A" w:rsidRPr="003709B5" w:rsidRDefault="00A31A3A" w:rsidP="003709B5">
            <w:pPr>
              <w:ind w:right="-88"/>
              <w:rPr>
                <w:rFonts w:ascii="Arial" w:hAnsi="Arial" w:cs="Arial"/>
                <w:b/>
                <w:bCs/>
                <w:spacing w:val="-6"/>
                <w:sz w:val="12"/>
                <w:szCs w:val="12"/>
              </w:rPr>
            </w:pPr>
          </w:p>
        </w:tc>
        <w:tc>
          <w:tcPr>
            <w:tcW w:w="1276" w:type="dxa"/>
            <w:tcBorders>
              <w:top w:val="single" w:sz="4" w:space="0" w:color="auto"/>
            </w:tcBorders>
            <w:shd w:val="clear" w:color="auto" w:fill="FAFAFA"/>
            <w:vAlign w:val="bottom"/>
          </w:tcPr>
          <w:p w14:paraId="4E75A83B" w14:textId="77777777" w:rsidR="00A31A3A" w:rsidRPr="003709B5" w:rsidRDefault="00A31A3A" w:rsidP="003709B5">
            <w:pPr>
              <w:tabs>
                <w:tab w:val="decimal" w:pos="1105"/>
              </w:tabs>
              <w:ind w:right="-72"/>
              <w:jc w:val="right"/>
              <w:rPr>
                <w:rFonts w:ascii="Arial" w:hAnsi="Arial" w:cs="Arial"/>
                <w:sz w:val="12"/>
                <w:szCs w:val="12"/>
              </w:rPr>
            </w:pPr>
          </w:p>
        </w:tc>
        <w:tc>
          <w:tcPr>
            <w:tcW w:w="1275" w:type="dxa"/>
            <w:tcBorders>
              <w:top w:val="single" w:sz="4" w:space="0" w:color="auto"/>
            </w:tcBorders>
            <w:shd w:val="clear" w:color="auto" w:fill="auto"/>
            <w:vAlign w:val="bottom"/>
          </w:tcPr>
          <w:p w14:paraId="12C3B109" w14:textId="77777777" w:rsidR="00A31A3A" w:rsidRPr="003709B5" w:rsidRDefault="00A31A3A" w:rsidP="003709B5">
            <w:pPr>
              <w:tabs>
                <w:tab w:val="decimal" w:pos="1105"/>
              </w:tabs>
              <w:ind w:right="-72"/>
              <w:jc w:val="right"/>
              <w:rPr>
                <w:rFonts w:ascii="Arial" w:hAnsi="Arial" w:cs="Arial"/>
                <w:sz w:val="12"/>
                <w:szCs w:val="12"/>
              </w:rPr>
            </w:pPr>
          </w:p>
        </w:tc>
        <w:tc>
          <w:tcPr>
            <w:tcW w:w="1276" w:type="dxa"/>
            <w:tcBorders>
              <w:top w:val="single" w:sz="4" w:space="0" w:color="auto"/>
            </w:tcBorders>
            <w:shd w:val="clear" w:color="auto" w:fill="FAFAFA"/>
            <w:vAlign w:val="bottom"/>
          </w:tcPr>
          <w:p w14:paraId="786B5253" w14:textId="77777777" w:rsidR="00A31A3A" w:rsidRPr="003709B5" w:rsidRDefault="00A31A3A" w:rsidP="003709B5">
            <w:pPr>
              <w:tabs>
                <w:tab w:val="decimal" w:pos="1105"/>
              </w:tabs>
              <w:ind w:right="-72"/>
              <w:jc w:val="right"/>
              <w:rPr>
                <w:rFonts w:ascii="Arial" w:hAnsi="Arial" w:cs="Arial"/>
                <w:sz w:val="12"/>
                <w:szCs w:val="12"/>
              </w:rPr>
            </w:pPr>
          </w:p>
        </w:tc>
        <w:tc>
          <w:tcPr>
            <w:tcW w:w="1388" w:type="dxa"/>
            <w:tcBorders>
              <w:top w:val="single" w:sz="4" w:space="0" w:color="auto"/>
            </w:tcBorders>
            <w:vAlign w:val="bottom"/>
          </w:tcPr>
          <w:p w14:paraId="484232DD" w14:textId="77777777" w:rsidR="00A31A3A" w:rsidRPr="003709B5" w:rsidRDefault="00A31A3A" w:rsidP="003709B5">
            <w:pPr>
              <w:tabs>
                <w:tab w:val="decimal" w:pos="1105"/>
              </w:tabs>
              <w:ind w:right="-72"/>
              <w:jc w:val="right"/>
              <w:rPr>
                <w:rFonts w:ascii="Arial" w:hAnsi="Arial" w:cs="Arial"/>
                <w:sz w:val="12"/>
                <w:szCs w:val="12"/>
              </w:rPr>
            </w:pPr>
          </w:p>
        </w:tc>
      </w:tr>
      <w:tr w:rsidR="00A31A3A" w:rsidRPr="003709B5" w14:paraId="20D63FB8" w14:textId="77777777" w:rsidTr="003817C7">
        <w:tc>
          <w:tcPr>
            <w:tcW w:w="4253" w:type="dxa"/>
            <w:vAlign w:val="bottom"/>
          </w:tcPr>
          <w:p w14:paraId="34501021" w14:textId="77777777" w:rsidR="00A31A3A" w:rsidRPr="003709B5" w:rsidRDefault="00A31A3A" w:rsidP="003709B5">
            <w:pPr>
              <w:ind w:left="427" w:right="-88"/>
              <w:rPr>
                <w:rFonts w:ascii="Arial" w:hAnsi="Arial" w:cs="Arial"/>
                <w:b/>
                <w:bCs/>
                <w:sz w:val="18"/>
                <w:szCs w:val="18"/>
              </w:rPr>
            </w:pPr>
          </w:p>
        </w:tc>
        <w:tc>
          <w:tcPr>
            <w:tcW w:w="1276" w:type="dxa"/>
            <w:tcBorders>
              <w:bottom w:val="single" w:sz="4" w:space="0" w:color="auto"/>
            </w:tcBorders>
            <w:shd w:val="clear" w:color="auto" w:fill="FAFAFA"/>
            <w:vAlign w:val="bottom"/>
          </w:tcPr>
          <w:p w14:paraId="7E878CFD"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58,746,920</w:t>
            </w:r>
          </w:p>
        </w:tc>
        <w:tc>
          <w:tcPr>
            <w:tcW w:w="1275" w:type="dxa"/>
            <w:tcBorders>
              <w:bottom w:val="single" w:sz="4" w:space="0" w:color="auto"/>
            </w:tcBorders>
            <w:shd w:val="clear" w:color="auto" w:fill="auto"/>
            <w:vAlign w:val="bottom"/>
          </w:tcPr>
          <w:p w14:paraId="3138BF4C"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28,238,504</w:t>
            </w:r>
          </w:p>
        </w:tc>
        <w:tc>
          <w:tcPr>
            <w:tcW w:w="1276" w:type="dxa"/>
            <w:tcBorders>
              <w:bottom w:val="single" w:sz="4" w:space="0" w:color="auto"/>
            </w:tcBorders>
            <w:shd w:val="clear" w:color="auto" w:fill="FAFAFA"/>
            <w:vAlign w:val="bottom"/>
          </w:tcPr>
          <w:p w14:paraId="690F83F9"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78,733,818</w:t>
            </w:r>
          </w:p>
        </w:tc>
        <w:tc>
          <w:tcPr>
            <w:tcW w:w="1388" w:type="dxa"/>
            <w:tcBorders>
              <w:bottom w:val="single" w:sz="4" w:space="0" w:color="auto"/>
            </w:tcBorders>
            <w:shd w:val="clear" w:color="auto" w:fill="auto"/>
            <w:vAlign w:val="bottom"/>
          </w:tcPr>
          <w:p w14:paraId="1346DE99" w14:textId="77777777" w:rsidR="00A31A3A" w:rsidRPr="003709B5" w:rsidRDefault="00A31A3A" w:rsidP="003709B5">
            <w:pPr>
              <w:tabs>
                <w:tab w:val="decimal" w:pos="1105"/>
              </w:tabs>
              <w:ind w:right="-72"/>
              <w:jc w:val="right"/>
              <w:rPr>
                <w:rFonts w:ascii="Arial" w:hAnsi="Arial" w:cs="Arial"/>
                <w:bCs/>
                <w:sz w:val="18"/>
                <w:szCs w:val="18"/>
              </w:rPr>
            </w:pPr>
            <w:r w:rsidRPr="003709B5">
              <w:rPr>
                <w:rFonts w:ascii="Arial" w:hAnsi="Arial" w:cs="Arial"/>
                <w:sz w:val="18"/>
                <w:szCs w:val="18"/>
              </w:rPr>
              <w:t>39,490,293</w:t>
            </w:r>
          </w:p>
        </w:tc>
      </w:tr>
      <w:tr w:rsidR="00A31A3A" w:rsidRPr="003709B5" w14:paraId="3B559993" w14:textId="77777777" w:rsidTr="003817C7">
        <w:tc>
          <w:tcPr>
            <w:tcW w:w="4253" w:type="dxa"/>
            <w:vAlign w:val="bottom"/>
          </w:tcPr>
          <w:p w14:paraId="565728CB" w14:textId="77777777" w:rsidR="00A31A3A" w:rsidRPr="003709B5" w:rsidRDefault="00A31A3A" w:rsidP="003709B5">
            <w:pPr>
              <w:ind w:left="427"/>
              <w:rPr>
                <w:rFonts w:ascii="Arial" w:hAnsi="Arial" w:cs="Arial"/>
                <w:sz w:val="14"/>
                <w:szCs w:val="14"/>
              </w:rPr>
            </w:pPr>
          </w:p>
        </w:tc>
        <w:tc>
          <w:tcPr>
            <w:tcW w:w="1276" w:type="dxa"/>
            <w:tcBorders>
              <w:top w:val="single" w:sz="4" w:space="0" w:color="auto"/>
            </w:tcBorders>
            <w:shd w:val="clear" w:color="auto" w:fill="FAFAFA"/>
            <w:vAlign w:val="center"/>
          </w:tcPr>
          <w:p w14:paraId="68C4E15D" w14:textId="77777777" w:rsidR="00A31A3A" w:rsidRPr="003709B5" w:rsidRDefault="00A31A3A" w:rsidP="003709B5">
            <w:pPr>
              <w:tabs>
                <w:tab w:val="decimal" w:pos="1105"/>
              </w:tabs>
              <w:ind w:right="-72"/>
              <w:jc w:val="right"/>
              <w:rPr>
                <w:rFonts w:ascii="Arial" w:hAnsi="Arial" w:cs="Arial"/>
                <w:sz w:val="14"/>
                <w:szCs w:val="14"/>
              </w:rPr>
            </w:pPr>
          </w:p>
        </w:tc>
        <w:tc>
          <w:tcPr>
            <w:tcW w:w="1275" w:type="dxa"/>
            <w:tcBorders>
              <w:top w:val="single" w:sz="4" w:space="0" w:color="auto"/>
            </w:tcBorders>
            <w:vAlign w:val="center"/>
          </w:tcPr>
          <w:p w14:paraId="6406A305" w14:textId="77777777" w:rsidR="00A31A3A" w:rsidRPr="003709B5" w:rsidRDefault="00A31A3A" w:rsidP="003709B5">
            <w:pPr>
              <w:tabs>
                <w:tab w:val="decimal" w:pos="1105"/>
              </w:tabs>
              <w:ind w:right="-72"/>
              <w:jc w:val="right"/>
              <w:rPr>
                <w:rFonts w:ascii="Arial" w:hAnsi="Arial" w:cs="Arial"/>
                <w:sz w:val="14"/>
                <w:szCs w:val="14"/>
              </w:rPr>
            </w:pPr>
          </w:p>
        </w:tc>
        <w:tc>
          <w:tcPr>
            <w:tcW w:w="1276" w:type="dxa"/>
            <w:tcBorders>
              <w:top w:val="single" w:sz="4" w:space="0" w:color="auto"/>
            </w:tcBorders>
            <w:shd w:val="clear" w:color="auto" w:fill="FAFAFA"/>
            <w:vAlign w:val="center"/>
          </w:tcPr>
          <w:p w14:paraId="6DA8E8C8" w14:textId="77777777" w:rsidR="00A31A3A" w:rsidRPr="003709B5" w:rsidRDefault="00A31A3A" w:rsidP="003709B5">
            <w:pPr>
              <w:tabs>
                <w:tab w:val="decimal" w:pos="1105"/>
              </w:tabs>
              <w:ind w:right="-72"/>
              <w:jc w:val="right"/>
              <w:rPr>
                <w:rFonts w:ascii="Arial" w:hAnsi="Arial" w:cs="Arial"/>
                <w:sz w:val="14"/>
                <w:szCs w:val="14"/>
              </w:rPr>
            </w:pPr>
          </w:p>
        </w:tc>
        <w:tc>
          <w:tcPr>
            <w:tcW w:w="1388" w:type="dxa"/>
            <w:tcBorders>
              <w:top w:val="single" w:sz="4" w:space="0" w:color="auto"/>
            </w:tcBorders>
            <w:vAlign w:val="center"/>
          </w:tcPr>
          <w:p w14:paraId="03F72510" w14:textId="77777777" w:rsidR="00A31A3A" w:rsidRPr="003709B5" w:rsidRDefault="00A31A3A" w:rsidP="003709B5">
            <w:pPr>
              <w:tabs>
                <w:tab w:val="decimal" w:pos="1105"/>
              </w:tabs>
              <w:ind w:right="-72"/>
              <w:jc w:val="right"/>
              <w:rPr>
                <w:rFonts w:ascii="Arial" w:hAnsi="Arial" w:cs="Arial"/>
                <w:sz w:val="14"/>
                <w:szCs w:val="14"/>
              </w:rPr>
            </w:pPr>
          </w:p>
        </w:tc>
      </w:tr>
      <w:tr w:rsidR="00A31A3A" w:rsidRPr="003709B5" w14:paraId="5C84C8FB" w14:textId="77777777" w:rsidTr="003817C7">
        <w:tc>
          <w:tcPr>
            <w:tcW w:w="4253" w:type="dxa"/>
            <w:vAlign w:val="bottom"/>
          </w:tcPr>
          <w:p w14:paraId="5DF1702C" w14:textId="77777777" w:rsidR="00A31A3A" w:rsidRPr="003709B5" w:rsidRDefault="00A31A3A" w:rsidP="003709B5">
            <w:pPr>
              <w:ind w:left="427" w:right="-88"/>
              <w:rPr>
                <w:rFonts w:ascii="Arial" w:hAnsi="Arial" w:cs="Arial"/>
                <w:b/>
                <w:bCs/>
                <w:sz w:val="18"/>
                <w:szCs w:val="18"/>
              </w:rPr>
            </w:pPr>
            <w:r w:rsidRPr="003709B5">
              <w:rPr>
                <w:rFonts w:ascii="Arial" w:hAnsi="Arial" w:cs="Arial"/>
                <w:b/>
                <w:bCs/>
                <w:sz w:val="18"/>
                <w:szCs w:val="18"/>
              </w:rPr>
              <w:t>Dividend income</w:t>
            </w:r>
          </w:p>
        </w:tc>
        <w:tc>
          <w:tcPr>
            <w:tcW w:w="1276" w:type="dxa"/>
            <w:shd w:val="clear" w:color="auto" w:fill="FAFAFA"/>
            <w:vAlign w:val="bottom"/>
          </w:tcPr>
          <w:p w14:paraId="126924AC" w14:textId="77777777" w:rsidR="00A31A3A" w:rsidRPr="003709B5" w:rsidRDefault="00A31A3A" w:rsidP="003709B5">
            <w:pPr>
              <w:tabs>
                <w:tab w:val="decimal" w:pos="1105"/>
              </w:tabs>
              <w:ind w:right="-72"/>
              <w:jc w:val="right"/>
              <w:rPr>
                <w:rFonts w:ascii="Arial" w:hAnsi="Arial" w:cs="Arial"/>
                <w:sz w:val="18"/>
                <w:szCs w:val="18"/>
              </w:rPr>
            </w:pPr>
          </w:p>
        </w:tc>
        <w:tc>
          <w:tcPr>
            <w:tcW w:w="1275" w:type="dxa"/>
            <w:shd w:val="clear" w:color="auto" w:fill="auto"/>
            <w:vAlign w:val="bottom"/>
          </w:tcPr>
          <w:p w14:paraId="66B0A868" w14:textId="77777777" w:rsidR="00A31A3A" w:rsidRPr="003709B5" w:rsidRDefault="00A31A3A" w:rsidP="003709B5">
            <w:pPr>
              <w:tabs>
                <w:tab w:val="decimal" w:pos="1105"/>
              </w:tabs>
              <w:ind w:right="-72"/>
              <w:jc w:val="right"/>
              <w:rPr>
                <w:rFonts w:ascii="Arial" w:hAnsi="Arial" w:cs="Arial"/>
                <w:sz w:val="18"/>
                <w:szCs w:val="18"/>
              </w:rPr>
            </w:pPr>
          </w:p>
        </w:tc>
        <w:tc>
          <w:tcPr>
            <w:tcW w:w="1276" w:type="dxa"/>
            <w:shd w:val="clear" w:color="auto" w:fill="FAFAFA"/>
            <w:vAlign w:val="bottom"/>
          </w:tcPr>
          <w:p w14:paraId="22399A64" w14:textId="77777777" w:rsidR="00A31A3A" w:rsidRPr="003709B5" w:rsidRDefault="00A31A3A" w:rsidP="003709B5">
            <w:pPr>
              <w:tabs>
                <w:tab w:val="decimal" w:pos="1105"/>
              </w:tabs>
              <w:ind w:right="-72"/>
              <w:jc w:val="right"/>
              <w:rPr>
                <w:rFonts w:ascii="Arial" w:hAnsi="Arial" w:cs="Arial"/>
                <w:sz w:val="18"/>
                <w:szCs w:val="18"/>
              </w:rPr>
            </w:pPr>
          </w:p>
        </w:tc>
        <w:tc>
          <w:tcPr>
            <w:tcW w:w="1388" w:type="dxa"/>
            <w:vAlign w:val="bottom"/>
          </w:tcPr>
          <w:p w14:paraId="16E4A46E" w14:textId="77777777" w:rsidR="00A31A3A" w:rsidRPr="003709B5" w:rsidRDefault="00A31A3A" w:rsidP="003709B5">
            <w:pPr>
              <w:tabs>
                <w:tab w:val="decimal" w:pos="1105"/>
              </w:tabs>
              <w:ind w:right="-72"/>
              <w:jc w:val="right"/>
              <w:rPr>
                <w:rFonts w:ascii="Arial" w:hAnsi="Arial" w:cs="Arial"/>
                <w:sz w:val="18"/>
                <w:szCs w:val="18"/>
              </w:rPr>
            </w:pPr>
          </w:p>
        </w:tc>
      </w:tr>
      <w:tr w:rsidR="00A31A3A" w:rsidRPr="003709B5" w14:paraId="7410F9D0" w14:textId="77777777" w:rsidTr="003817C7">
        <w:tc>
          <w:tcPr>
            <w:tcW w:w="4253" w:type="dxa"/>
            <w:vAlign w:val="bottom"/>
          </w:tcPr>
          <w:p w14:paraId="6D1F27C9"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Subsidiaries</w:t>
            </w:r>
          </w:p>
        </w:tc>
        <w:tc>
          <w:tcPr>
            <w:tcW w:w="1276" w:type="dxa"/>
            <w:tcBorders>
              <w:bottom w:val="single" w:sz="4" w:space="0" w:color="auto"/>
            </w:tcBorders>
            <w:shd w:val="clear" w:color="auto" w:fill="FAFAFA"/>
            <w:vAlign w:val="bottom"/>
          </w:tcPr>
          <w:p w14:paraId="5F464BB8"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275" w:type="dxa"/>
            <w:tcBorders>
              <w:bottom w:val="single" w:sz="4" w:space="0" w:color="auto"/>
            </w:tcBorders>
            <w:shd w:val="clear" w:color="auto" w:fill="auto"/>
            <w:vAlign w:val="bottom"/>
          </w:tcPr>
          <w:p w14:paraId="26D3BBDF"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cs/>
              </w:rPr>
              <w:t>-</w:t>
            </w:r>
          </w:p>
        </w:tc>
        <w:tc>
          <w:tcPr>
            <w:tcW w:w="1276" w:type="dxa"/>
            <w:tcBorders>
              <w:bottom w:val="single" w:sz="4" w:space="0" w:color="auto"/>
            </w:tcBorders>
            <w:shd w:val="clear" w:color="auto" w:fill="FAFAFA"/>
            <w:vAlign w:val="center"/>
          </w:tcPr>
          <w:p w14:paraId="23DB0E50"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388" w:type="dxa"/>
            <w:tcBorders>
              <w:bottom w:val="single" w:sz="4" w:space="0" w:color="auto"/>
            </w:tcBorders>
            <w:vAlign w:val="center"/>
          </w:tcPr>
          <w:p w14:paraId="25C0E4A9"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132,443,761</w:t>
            </w:r>
          </w:p>
        </w:tc>
      </w:tr>
      <w:tr w:rsidR="00A31A3A" w:rsidRPr="003709B5" w14:paraId="10D322EA" w14:textId="77777777" w:rsidTr="003817C7">
        <w:tc>
          <w:tcPr>
            <w:tcW w:w="4253" w:type="dxa"/>
            <w:vAlign w:val="bottom"/>
          </w:tcPr>
          <w:p w14:paraId="4A4C9946" w14:textId="77777777" w:rsidR="00A31A3A" w:rsidRPr="003709B5" w:rsidRDefault="00A31A3A" w:rsidP="003709B5">
            <w:pPr>
              <w:ind w:right="-88"/>
              <w:rPr>
                <w:rFonts w:ascii="Arial" w:hAnsi="Arial" w:cs="Arial"/>
                <w:b/>
                <w:bCs/>
                <w:spacing w:val="-6"/>
                <w:sz w:val="12"/>
                <w:szCs w:val="12"/>
              </w:rPr>
            </w:pPr>
          </w:p>
        </w:tc>
        <w:tc>
          <w:tcPr>
            <w:tcW w:w="1276" w:type="dxa"/>
            <w:shd w:val="clear" w:color="auto" w:fill="FAFAFA"/>
            <w:vAlign w:val="bottom"/>
          </w:tcPr>
          <w:p w14:paraId="77A0DDE1" w14:textId="77777777" w:rsidR="00A31A3A" w:rsidRPr="003709B5" w:rsidRDefault="00A31A3A" w:rsidP="003709B5">
            <w:pPr>
              <w:tabs>
                <w:tab w:val="decimal" w:pos="1105"/>
              </w:tabs>
              <w:ind w:right="-72"/>
              <w:jc w:val="right"/>
              <w:rPr>
                <w:rFonts w:ascii="Arial" w:hAnsi="Arial" w:cs="Arial"/>
                <w:sz w:val="12"/>
                <w:szCs w:val="12"/>
              </w:rPr>
            </w:pPr>
          </w:p>
        </w:tc>
        <w:tc>
          <w:tcPr>
            <w:tcW w:w="1275" w:type="dxa"/>
            <w:shd w:val="clear" w:color="auto" w:fill="auto"/>
            <w:vAlign w:val="bottom"/>
          </w:tcPr>
          <w:p w14:paraId="716CFD91" w14:textId="77777777" w:rsidR="00A31A3A" w:rsidRPr="003709B5" w:rsidRDefault="00A31A3A" w:rsidP="003709B5">
            <w:pPr>
              <w:tabs>
                <w:tab w:val="decimal" w:pos="1105"/>
              </w:tabs>
              <w:ind w:right="-72"/>
              <w:jc w:val="right"/>
              <w:rPr>
                <w:rFonts w:ascii="Arial" w:hAnsi="Arial" w:cs="Arial"/>
                <w:sz w:val="12"/>
                <w:szCs w:val="12"/>
              </w:rPr>
            </w:pPr>
          </w:p>
        </w:tc>
        <w:tc>
          <w:tcPr>
            <w:tcW w:w="1276" w:type="dxa"/>
            <w:shd w:val="clear" w:color="auto" w:fill="FAFAFA"/>
            <w:vAlign w:val="bottom"/>
          </w:tcPr>
          <w:p w14:paraId="7D489530" w14:textId="77777777" w:rsidR="00A31A3A" w:rsidRPr="003709B5" w:rsidRDefault="00A31A3A" w:rsidP="003709B5">
            <w:pPr>
              <w:tabs>
                <w:tab w:val="decimal" w:pos="1105"/>
              </w:tabs>
              <w:ind w:right="-72"/>
              <w:jc w:val="right"/>
              <w:rPr>
                <w:rFonts w:ascii="Arial" w:hAnsi="Arial" w:cs="Arial"/>
                <w:sz w:val="12"/>
                <w:szCs w:val="12"/>
              </w:rPr>
            </w:pPr>
          </w:p>
        </w:tc>
        <w:tc>
          <w:tcPr>
            <w:tcW w:w="1388" w:type="dxa"/>
            <w:vAlign w:val="bottom"/>
          </w:tcPr>
          <w:p w14:paraId="649059D5" w14:textId="77777777" w:rsidR="00A31A3A" w:rsidRPr="003709B5" w:rsidRDefault="00A31A3A" w:rsidP="003709B5">
            <w:pPr>
              <w:tabs>
                <w:tab w:val="decimal" w:pos="1105"/>
              </w:tabs>
              <w:ind w:right="-72"/>
              <w:jc w:val="right"/>
              <w:rPr>
                <w:rFonts w:ascii="Arial" w:hAnsi="Arial" w:cs="Arial"/>
                <w:sz w:val="12"/>
                <w:szCs w:val="12"/>
              </w:rPr>
            </w:pPr>
          </w:p>
        </w:tc>
      </w:tr>
      <w:tr w:rsidR="00A31A3A" w:rsidRPr="003709B5" w14:paraId="5A3D29C8" w14:textId="77777777" w:rsidTr="003817C7">
        <w:tc>
          <w:tcPr>
            <w:tcW w:w="4253" w:type="dxa"/>
            <w:vAlign w:val="bottom"/>
          </w:tcPr>
          <w:p w14:paraId="0EEF1904" w14:textId="77777777" w:rsidR="00A31A3A" w:rsidRPr="003709B5" w:rsidRDefault="00A31A3A" w:rsidP="003709B5">
            <w:pPr>
              <w:ind w:left="427" w:right="-88"/>
              <w:rPr>
                <w:rFonts w:ascii="Arial" w:hAnsi="Arial" w:cs="Arial"/>
                <w:sz w:val="18"/>
                <w:szCs w:val="18"/>
              </w:rPr>
            </w:pPr>
          </w:p>
        </w:tc>
        <w:tc>
          <w:tcPr>
            <w:tcW w:w="1276" w:type="dxa"/>
            <w:tcBorders>
              <w:bottom w:val="single" w:sz="4" w:space="0" w:color="auto"/>
            </w:tcBorders>
            <w:shd w:val="clear" w:color="auto" w:fill="FAFAFA"/>
            <w:vAlign w:val="bottom"/>
          </w:tcPr>
          <w:p w14:paraId="059F762A" w14:textId="77777777" w:rsidR="00A31A3A" w:rsidRPr="003709B5" w:rsidRDefault="00A31A3A" w:rsidP="003709B5">
            <w:pPr>
              <w:tabs>
                <w:tab w:val="decimal" w:pos="1105"/>
              </w:tabs>
              <w:ind w:right="-72"/>
              <w:jc w:val="right"/>
              <w:rPr>
                <w:rFonts w:ascii="Arial" w:hAnsi="Arial" w:cs="Arial"/>
                <w:sz w:val="18"/>
                <w:szCs w:val="18"/>
                <w:cs/>
              </w:rPr>
            </w:pPr>
            <w:r w:rsidRPr="003709B5">
              <w:rPr>
                <w:rFonts w:ascii="Arial" w:hAnsi="Arial" w:cs="Arial"/>
                <w:sz w:val="18"/>
                <w:szCs w:val="18"/>
              </w:rPr>
              <w:t>-</w:t>
            </w:r>
          </w:p>
        </w:tc>
        <w:tc>
          <w:tcPr>
            <w:tcW w:w="1275" w:type="dxa"/>
            <w:tcBorders>
              <w:bottom w:val="single" w:sz="4" w:space="0" w:color="auto"/>
            </w:tcBorders>
            <w:shd w:val="clear" w:color="auto" w:fill="auto"/>
            <w:vAlign w:val="bottom"/>
          </w:tcPr>
          <w:p w14:paraId="5184D637"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cs/>
              </w:rPr>
              <w:t>-</w:t>
            </w:r>
          </w:p>
        </w:tc>
        <w:tc>
          <w:tcPr>
            <w:tcW w:w="1276" w:type="dxa"/>
            <w:tcBorders>
              <w:bottom w:val="single" w:sz="4" w:space="0" w:color="auto"/>
            </w:tcBorders>
            <w:shd w:val="clear" w:color="auto" w:fill="FAFAFA"/>
            <w:vAlign w:val="center"/>
          </w:tcPr>
          <w:p w14:paraId="701AD538"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388" w:type="dxa"/>
            <w:tcBorders>
              <w:bottom w:val="single" w:sz="4" w:space="0" w:color="auto"/>
            </w:tcBorders>
            <w:vAlign w:val="center"/>
          </w:tcPr>
          <w:p w14:paraId="5072ABFF"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132,443,761</w:t>
            </w:r>
          </w:p>
        </w:tc>
      </w:tr>
      <w:tr w:rsidR="00A31A3A" w:rsidRPr="003709B5" w14:paraId="7C2B7983" w14:textId="77777777" w:rsidTr="003817C7">
        <w:tc>
          <w:tcPr>
            <w:tcW w:w="4253" w:type="dxa"/>
            <w:shd w:val="clear" w:color="auto" w:fill="auto"/>
            <w:vAlign w:val="bottom"/>
          </w:tcPr>
          <w:p w14:paraId="7778B6D1" w14:textId="77777777" w:rsidR="00A31A3A" w:rsidRPr="003709B5" w:rsidRDefault="00A31A3A" w:rsidP="003709B5">
            <w:pPr>
              <w:ind w:left="427"/>
              <w:rPr>
                <w:rFonts w:ascii="Arial" w:hAnsi="Arial" w:cs="Arial"/>
                <w:sz w:val="14"/>
                <w:szCs w:val="14"/>
              </w:rPr>
            </w:pPr>
          </w:p>
        </w:tc>
        <w:tc>
          <w:tcPr>
            <w:tcW w:w="1276" w:type="dxa"/>
            <w:tcBorders>
              <w:top w:val="single" w:sz="4" w:space="0" w:color="auto"/>
            </w:tcBorders>
            <w:shd w:val="clear" w:color="auto" w:fill="FAFAFA"/>
            <w:vAlign w:val="center"/>
          </w:tcPr>
          <w:p w14:paraId="6D0A75F8" w14:textId="77777777" w:rsidR="00A31A3A" w:rsidRPr="003709B5" w:rsidRDefault="00A31A3A" w:rsidP="003709B5">
            <w:pPr>
              <w:tabs>
                <w:tab w:val="decimal" w:pos="1105"/>
              </w:tabs>
              <w:ind w:right="-72"/>
              <w:jc w:val="right"/>
              <w:rPr>
                <w:rFonts w:ascii="Arial" w:hAnsi="Arial" w:cs="Arial"/>
                <w:sz w:val="14"/>
                <w:szCs w:val="14"/>
              </w:rPr>
            </w:pPr>
          </w:p>
        </w:tc>
        <w:tc>
          <w:tcPr>
            <w:tcW w:w="1275" w:type="dxa"/>
            <w:tcBorders>
              <w:top w:val="single" w:sz="4" w:space="0" w:color="auto"/>
            </w:tcBorders>
            <w:shd w:val="clear" w:color="auto" w:fill="auto"/>
            <w:vAlign w:val="center"/>
          </w:tcPr>
          <w:p w14:paraId="455CA9A6" w14:textId="77777777" w:rsidR="00A31A3A" w:rsidRPr="003709B5" w:rsidRDefault="00A31A3A" w:rsidP="003709B5">
            <w:pPr>
              <w:tabs>
                <w:tab w:val="decimal" w:pos="1105"/>
              </w:tabs>
              <w:ind w:right="-72"/>
              <w:jc w:val="right"/>
              <w:rPr>
                <w:rFonts w:ascii="Arial" w:hAnsi="Arial" w:cs="Arial"/>
                <w:sz w:val="14"/>
                <w:szCs w:val="14"/>
              </w:rPr>
            </w:pPr>
          </w:p>
        </w:tc>
        <w:tc>
          <w:tcPr>
            <w:tcW w:w="1276" w:type="dxa"/>
            <w:tcBorders>
              <w:top w:val="single" w:sz="4" w:space="0" w:color="auto"/>
            </w:tcBorders>
            <w:shd w:val="clear" w:color="auto" w:fill="FAFAFA"/>
            <w:vAlign w:val="center"/>
          </w:tcPr>
          <w:p w14:paraId="0EE51734" w14:textId="77777777" w:rsidR="00A31A3A" w:rsidRPr="003709B5" w:rsidRDefault="00A31A3A" w:rsidP="003709B5">
            <w:pPr>
              <w:tabs>
                <w:tab w:val="decimal" w:pos="1105"/>
              </w:tabs>
              <w:ind w:right="-72"/>
              <w:jc w:val="right"/>
              <w:rPr>
                <w:rFonts w:ascii="Arial" w:hAnsi="Arial" w:cs="Arial"/>
                <w:sz w:val="14"/>
                <w:szCs w:val="14"/>
              </w:rPr>
            </w:pPr>
          </w:p>
        </w:tc>
        <w:tc>
          <w:tcPr>
            <w:tcW w:w="1388" w:type="dxa"/>
            <w:tcBorders>
              <w:top w:val="single" w:sz="4" w:space="0" w:color="auto"/>
            </w:tcBorders>
            <w:shd w:val="clear" w:color="auto" w:fill="auto"/>
            <w:vAlign w:val="center"/>
          </w:tcPr>
          <w:p w14:paraId="05B7EDD3" w14:textId="77777777" w:rsidR="00A31A3A" w:rsidRPr="003709B5" w:rsidRDefault="00A31A3A" w:rsidP="003709B5">
            <w:pPr>
              <w:tabs>
                <w:tab w:val="decimal" w:pos="1105"/>
              </w:tabs>
              <w:ind w:right="-72"/>
              <w:jc w:val="right"/>
              <w:rPr>
                <w:rFonts w:ascii="Arial" w:hAnsi="Arial" w:cs="Arial"/>
                <w:sz w:val="14"/>
                <w:szCs w:val="14"/>
              </w:rPr>
            </w:pPr>
          </w:p>
        </w:tc>
      </w:tr>
      <w:tr w:rsidR="00A31A3A" w:rsidRPr="003709B5" w14:paraId="6412293F" w14:textId="77777777" w:rsidTr="003817C7">
        <w:tc>
          <w:tcPr>
            <w:tcW w:w="4253" w:type="dxa"/>
            <w:vAlign w:val="bottom"/>
          </w:tcPr>
          <w:p w14:paraId="2AE189D5" w14:textId="77777777" w:rsidR="00A31A3A" w:rsidRPr="003709B5" w:rsidRDefault="00A31A3A" w:rsidP="003709B5">
            <w:pPr>
              <w:ind w:left="427" w:right="-88"/>
              <w:rPr>
                <w:rFonts w:ascii="Arial" w:hAnsi="Arial" w:cs="Arial"/>
                <w:b/>
                <w:bCs/>
                <w:sz w:val="18"/>
                <w:szCs w:val="18"/>
              </w:rPr>
            </w:pPr>
            <w:r w:rsidRPr="003709B5">
              <w:rPr>
                <w:rFonts w:ascii="Arial" w:hAnsi="Arial" w:cs="Arial"/>
                <w:b/>
                <w:bCs/>
                <w:sz w:val="18"/>
                <w:szCs w:val="18"/>
              </w:rPr>
              <w:t>Other incomes</w:t>
            </w:r>
          </w:p>
        </w:tc>
        <w:tc>
          <w:tcPr>
            <w:tcW w:w="1276" w:type="dxa"/>
            <w:shd w:val="clear" w:color="auto" w:fill="FAFAFA"/>
            <w:vAlign w:val="bottom"/>
          </w:tcPr>
          <w:p w14:paraId="297171F1" w14:textId="77777777" w:rsidR="00A31A3A" w:rsidRPr="003709B5" w:rsidRDefault="00A31A3A" w:rsidP="003709B5">
            <w:pPr>
              <w:tabs>
                <w:tab w:val="decimal" w:pos="1105"/>
              </w:tabs>
              <w:ind w:right="-72"/>
              <w:jc w:val="right"/>
              <w:rPr>
                <w:rFonts w:ascii="Arial" w:hAnsi="Arial" w:cs="Arial"/>
                <w:sz w:val="18"/>
                <w:szCs w:val="18"/>
              </w:rPr>
            </w:pPr>
          </w:p>
        </w:tc>
        <w:tc>
          <w:tcPr>
            <w:tcW w:w="1275" w:type="dxa"/>
            <w:shd w:val="clear" w:color="auto" w:fill="auto"/>
            <w:vAlign w:val="bottom"/>
          </w:tcPr>
          <w:p w14:paraId="002D01EC" w14:textId="77777777" w:rsidR="00A31A3A" w:rsidRPr="003709B5" w:rsidRDefault="00A31A3A" w:rsidP="003709B5">
            <w:pPr>
              <w:tabs>
                <w:tab w:val="decimal" w:pos="1105"/>
              </w:tabs>
              <w:ind w:right="-72"/>
              <w:jc w:val="right"/>
              <w:rPr>
                <w:rFonts w:ascii="Arial" w:hAnsi="Arial" w:cs="Arial"/>
                <w:sz w:val="18"/>
                <w:szCs w:val="18"/>
              </w:rPr>
            </w:pPr>
          </w:p>
        </w:tc>
        <w:tc>
          <w:tcPr>
            <w:tcW w:w="1276" w:type="dxa"/>
            <w:shd w:val="clear" w:color="auto" w:fill="FAFAFA"/>
          </w:tcPr>
          <w:p w14:paraId="59AF6644" w14:textId="77777777" w:rsidR="00A31A3A" w:rsidRPr="003709B5" w:rsidRDefault="00A31A3A" w:rsidP="003709B5">
            <w:pPr>
              <w:tabs>
                <w:tab w:val="decimal" w:pos="1105"/>
              </w:tabs>
              <w:ind w:right="-72"/>
              <w:jc w:val="right"/>
              <w:rPr>
                <w:rFonts w:ascii="Arial" w:hAnsi="Arial" w:cs="Arial"/>
                <w:sz w:val="18"/>
                <w:szCs w:val="18"/>
              </w:rPr>
            </w:pPr>
          </w:p>
        </w:tc>
        <w:tc>
          <w:tcPr>
            <w:tcW w:w="1388" w:type="dxa"/>
          </w:tcPr>
          <w:p w14:paraId="38F32D00" w14:textId="77777777" w:rsidR="00A31A3A" w:rsidRPr="003709B5" w:rsidRDefault="00A31A3A" w:rsidP="003709B5">
            <w:pPr>
              <w:tabs>
                <w:tab w:val="decimal" w:pos="1105"/>
              </w:tabs>
              <w:ind w:right="-72"/>
              <w:jc w:val="right"/>
              <w:rPr>
                <w:rFonts w:ascii="Arial" w:hAnsi="Arial" w:cs="Arial"/>
                <w:sz w:val="18"/>
                <w:szCs w:val="18"/>
              </w:rPr>
            </w:pPr>
          </w:p>
        </w:tc>
      </w:tr>
      <w:tr w:rsidR="00A31A3A" w:rsidRPr="003709B5" w14:paraId="6E3B9B78" w14:textId="77777777" w:rsidTr="003817C7">
        <w:tc>
          <w:tcPr>
            <w:tcW w:w="4253" w:type="dxa"/>
            <w:vAlign w:val="bottom"/>
          </w:tcPr>
          <w:p w14:paraId="27C54455"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Parent</w:t>
            </w:r>
          </w:p>
        </w:tc>
        <w:tc>
          <w:tcPr>
            <w:tcW w:w="1276" w:type="dxa"/>
            <w:tcBorders>
              <w:bottom w:val="single" w:sz="4" w:space="0" w:color="auto"/>
            </w:tcBorders>
            <w:shd w:val="clear" w:color="auto" w:fill="FAFAFA"/>
          </w:tcPr>
          <w:p w14:paraId="55DB40AD"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275" w:type="dxa"/>
            <w:tcBorders>
              <w:bottom w:val="single" w:sz="4" w:space="0" w:color="auto"/>
            </w:tcBorders>
            <w:shd w:val="clear" w:color="auto" w:fill="auto"/>
          </w:tcPr>
          <w:p w14:paraId="574D17D8"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5,179,914</w:t>
            </w:r>
          </w:p>
        </w:tc>
        <w:tc>
          <w:tcPr>
            <w:tcW w:w="1276" w:type="dxa"/>
            <w:tcBorders>
              <w:bottom w:val="single" w:sz="4" w:space="0" w:color="auto"/>
            </w:tcBorders>
            <w:shd w:val="clear" w:color="auto" w:fill="FAFAFA"/>
          </w:tcPr>
          <w:p w14:paraId="4398A1FE"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388" w:type="dxa"/>
            <w:tcBorders>
              <w:bottom w:val="single" w:sz="4" w:space="0" w:color="auto"/>
            </w:tcBorders>
          </w:tcPr>
          <w:p w14:paraId="518B7606"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5,179,914</w:t>
            </w:r>
          </w:p>
        </w:tc>
      </w:tr>
      <w:tr w:rsidR="00A31A3A" w:rsidRPr="003709B5" w14:paraId="1F2D51C3" w14:textId="77777777" w:rsidTr="003817C7">
        <w:tc>
          <w:tcPr>
            <w:tcW w:w="4253" w:type="dxa"/>
            <w:vAlign w:val="bottom"/>
          </w:tcPr>
          <w:p w14:paraId="7FC83BE2" w14:textId="77777777" w:rsidR="00A31A3A" w:rsidRPr="003709B5" w:rsidRDefault="00A31A3A" w:rsidP="003709B5">
            <w:pPr>
              <w:ind w:right="-88"/>
              <w:rPr>
                <w:rFonts w:ascii="Arial" w:hAnsi="Arial" w:cs="Arial"/>
                <w:b/>
                <w:bCs/>
                <w:spacing w:val="-6"/>
                <w:sz w:val="12"/>
                <w:szCs w:val="12"/>
              </w:rPr>
            </w:pPr>
          </w:p>
        </w:tc>
        <w:tc>
          <w:tcPr>
            <w:tcW w:w="1276" w:type="dxa"/>
            <w:tcBorders>
              <w:top w:val="single" w:sz="4" w:space="0" w:color="auto"/>
            </w:tcBorders>
            <w:shd w:val="clear" w:color="auto" w:fill="FAFAFA"/>
            <w:vAlign w:val="bottom"/>
          </w:tcPr>
          <w:p w14:paraId="3FAE3F84" w14:textId="77777777" w:rsidR="00A31A3A" w:rsidRPr="003709B5" w:rsidRDefault="00A31A3A" w:rsidP="003709B5">
            <w:pPr>
              <w:tabs>
                <w:tab w:val="decimal" w:pos="1105"/>
              </w:tabs>
              <w:ind w:right="-72"/>
              <w:jc w:val="right"/>
              <w:rPr>
                <w:rFonts w:ascii="Arial" w:hAnsi="Arial" w:cs="Arial"/>
                <w:sz w:val="12"/>
                <w:szCs w:val="12"/>
              </w:rPr>
            </w:pPr>
          </w:p>
        </w:tc>
        <w:tc>
          <w:tcPr>
            <w:tcW w:w="1275" w:type="dxa"/>
            <w:tcBorders>
              <w:top w:val="single" w:sz="4" w:space="0" w:color="auto"/>
            </w:tcBorders>
            <w:shd w:val="clear" w:color="auto" w:fill="auto"/>
            <w:vAlign w:val="bottom"/>
          </w:tcPr>
          <w:p w14:paraId="1AC792E2" w14:textId="77777777" w:rsidR="00A31A3A" w:rsidRPr="003709B5" w:rsidRDefault="00A31A3A" w:rsidP="003709B5">
            <w:pPr>
              <w:tabs>
                <w:tab w:val="decimal" w:pos="1105"/>
              </w:tabs>
              <w:ind w:right="-72"/>
              <w:jc w:val="right"/>
              <w:rPr>
                <w:rFonts w:ascii="Arial" w:hAnsi="Arial" w:cs="Arial"/>
                <w:sz w:val="12"/>
                <w:szCs w:val="12"/>
              </w:rPr>
            </w:pPr>
          </w:p>
        </w:tc>
        <w:tc>
          <w:tcPr>
            <w:tcW w:w="1276" w:type="dxa"/>
            <w:tcBorders>
              <w:top w:val="single" w:sz="4" w:space="0" w:color="auto"/>
            </w:tcBorders>
            <w:shd w:val="clear" w:color="auto" w:fill="FAFAFA"/>
            <w:vAlign w:val="bottom"/>
          </w:tcPr>
          <w:p w14:paraId="755A991A" w14:textId="77777777" w:rsidR="00A31A3A" w:rsidRPr="003709B5" w:rsidRDefault="00A31A3A" w:rsidP="003709B5">
            <w:pPr>
              <w:tabs>
                <w:tab w:val="decimal" w:pos="1105"/>
              </w:tabs>
              <w:ind w:right="-72"/>
              <w:jc w:val="right"/>
              <w:rPr>
                <w:rFonts w:ascii="Arial" w:hAnsi="Arial" w:cs="Arial"/>
                <w:sz w:val="12"/>
                <w:szCs w:val="12"/>
              </w:rPr>
            </w:pPr>
          </w:p>
        </w:tc>
        <w:tc>
          <w:tcPr>
            <w:tcW w:w="1388" w:type="dxa"/>
            <w:tcBorders>
              <w:top w:val="single" w:sz="4" w:space="0" w:color="auto"/>
            </w:tcBorders>
            <w:vAlign w:val="bottom"/>
          </w:tcPr>
          <w:p w14:paraId="2FB072B5" w14:textId="77777777" w:rsidR="00A31A3A" w:rsidRPr="003709B5" w:rsidRDefault="00A31A3A" w:rsidP="003709B5">
            <w:pPr>
              <w:tabs>
                <w:tab w:val="decimal" w:pos="1105"/>
              </w:tabs>
              <w:ind w:right="-72"/>
              <w:jc w:val="right"/>
              <w:rPr>
                <w:rFonts w:ascii="Arial" w:hAnsi="Arial" w:cs="Arial"/>
                <w:sz w:val="12"/>
                <w:szCs w:val="12"/>
              </w:rPr>
            </w:pPr>
          </w:p>
        </w:tc>
      </w:tr>
      <w:tr w:rsidR="00A31A3A" w:rsidRPr="003709B5" w14:paraId="08DA9D55" w14:textId="77777777" w:rsidTr="003817C7">
        <w:tc>
          <w:tcPr>
            <w:tcW w:w="4253" w:type="dxa"/>
            <w:vAlign w:val="bottom"/>
          </w:tcPr>
          <w:p w14:paraId="28A66EAC" w14:textId="77777777" w:rsidR="00A31A3A" w:rsidRPr="003709B5" w:rsidRDefault="00A31A3A" w:rsidP="003709B5">
            <w:pPr>
              <w:ind w:left="427"/>
              <w:rPr>
                <w:rFonts w:ascii="Arial" w:hAnsi="Arial" w:cs="Arial"/>
                <w:sz w:val="18"/>
                <w:szCs w:val="18"/>
              </w:rPr>
            </w:pPr>
          </w:p>
        </w:tc>
        <w:tc>
          <w:tcPr>
            <w:tcW w:w="1276" w:type="dxa"/>
            <w:tcBorders>
              <w:bottom w:val="single" w:sz="4" w:space="0" w:color="auto"/>
            </w:tcBorders>
            <w:shd w:val="clear" w:color="auto" w:fill="FAFAFA"/>
            <w:vAlign w:val="bottom"/>
          </w:tcPr>
          <w:p w14:paraId="13F0853E"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275" w:type="dxa"/>
            <w:tcBorders>
              <w:bottom w:val="single" w:sz="4" w:space="0" w:color="auto"/>
            </w:tcBorders>
            <w:vAlign w:val="bottom"/>
          </w:tcPr>
          <w:p w14:paraId="0D345D50"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5,179,914</w:t>
            </w:r>
          </w:p>
        </w:tc>
        <w:tc>
          <w:tcPr>
            <w:tcW w:w="1276" w:type="dxa"/>
            <w:tcBorders>
              <w:bottom w:val="single" w:sz="4" w:space="0" w:color="auto"/>
            </w:tcBorders>
            <w:shd w:val="clear" w:color="auto" w:fill="FAFAFA"/>
            <w:vAlign w:val="bottom"/>
          </w:tcPr>
          <w:p w14:paraId="2CEC8BF9"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388" w:type="dxa"/>
            <w:tcBorders>
              <w:bottom w:val="single" w:sz="4" w:space="0" w:color="auto"/>
            </w:tcBorders>
            <w:vAlign w:val="bottom"/>
          </w:tcPr>
          <w:p w14:paraId="09C294FE"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5,179,914</w:t>
            </w:r>
          </w:p>
        </w:tc>
      </w:tr>
      <w:tr w:rsidR="00A31A3A" w:rsidRPr="003709B5" w14:paraId="158E767B" w14:textId="77777777" w:rsidTr="003817C7">
        <w:tc>
          <w:tcPr>
            <w:tcW w:w="4253" w:type="dxa"/>
            <w:vAlign w:val="bottom"/>
          </w:tcPr>
          <w:p w14:paraId="45D27D2D" w14:textId="77777777" w:rsidR="00A31A3A" w:rsidRPr="003709B5" w:rsidRDefault="00A31A3A" w:rsidP="003709B5">
            <w:pPr>
              <w:ind w:left="433"/>
              <w:jc w:val="both"/>
              <w:rPr>
                <w:rFonts w:ascii="Arial" w:hAnsi="Arial" w:cs="Arial"/>
                <w:sz w:val="14"/>
                <w:szCs w:val="14"/>
              </w:rPr>
            </w:pPr>
          </w:p>
        </w:tc>
        <w:tc>
          <w:tcPr>
            <w:tcW w:w="1276" w:type="dxa"/>
            <w:shd w:val="clear" w:color="auto" w:fill="FAFAFA"/>
            <w:vAlign w:val="bottom"/>
          </w:tcPr>
          <w:p w14:paraId="37190323" w14:textId="77777777" w:rsidR="00A31A3A" w:rsidRPr="003709B5" w:rsidRDefault="00A31A3A" w:rsidP="003709B5">
            <w:pPr>
              <w:tabs>
                <w:tab w:val="decimal" w:pos="1080"/>
              </w:tabs>
              <w:ind w:right="-72"/>
              <w:jc w:val="right"/>
              <w:rPr>
                <w:rFonts w:ascii="Arial" w:hAnsi="Arial" w:cs="Arial"/>
                <w:sz w:val="14"/>
                <w:szCs w:val="14"/>
                <w:lang w:val="en-GB"/>
              </w:rPr>
            </w:pPr>
          </w:p>
        </w:tc>
        <w:tc>
          <w:tcPr>
            <w:tcW w:w="1275" w:type="dxa"/>
            <w:shd w:val="clear" w:color="auto" w:fill="auto"/>
            <w:vAlign w:val="bottom"/>
          </w:tcPr>
          <w:p w14:paraId="559A1CBF" w14:textId="77777777" w:rsidR="00A31A3A" w:rsidRPr="003709B5" w:rsidRDefault="00A31A3A" w:rsidP="003709B5">
            <w:pPr>
              <w:tabs>
                <w:tab w:val="decimal" w:pos="1080"/>
              </w:tabs>
              <w:ind w:right="-72"/>
              <w:jc w:val="right"/>
              <w:rPr>
                <w:rFonts w:ascii="Arial" w:hAnsi="Arial" w:cs="Arial"/>
                <w:sz w:val="14"/>
                <w:szCs w:val="14"/>
              </w:rPr>
            </w:pPr>
          </w:p>
        </w:tc>
        <w:tc>
          <w:tcPr>
            <w:tcW w:w="1276" w:type="dxa"/>
            <w:shd w:val="clear" w:color="auto" w:fill="FAFAFA"/>
            <w:vAlign w:val="bottom"/>
          </w:tcPr>
          <w:p w14:paraId="144DACB9" w14:textId="77777777" w:rsidR="00A31A3A" w:rsidRPr="003709B5" w:rsidRDefault="00A31A3A" w:rsidP="003709B5">
            <w:pPr>
              <w:tabs>
                <w:tab w:val="right" w:pos="1080"/>
                <w:tab w:val="right" w:pos="1123"/>
              </w:tabs>
              <w:ind w:right="-72"/>
              <w:jc w:val="right"/>
              <w:rPr>
                <w:rFonts w:ascii="Arial" w:hAnsi="Arial" w:cs="Arial"/>
                <w:sz w:val="14"/>
                <w:szCs w:val="14"/>
              </w:rPr>
            </w:pPr>
          </w:p>
        </w:tc>
        <w:tc>
          <w:tcPr>
            <w:tcW w:w="1388" w:type="dxa"/>
            <w:vAlign w:val="bottom"/>
          </w:tcPr>
          <w:p w14:paraId="02E7E6D0" w14:textId="77777777" w:rsidR="00A31A3A" w:rsidRPr="003709B5" w:rsidRDefault="00A31A3A" w:rsidP="003709B5">
            <w:pPr>
              <w:tabs>
                <w:tab w:val="right" w:pos="1080"/>
              </w:tabs>
              <w:ind w:right="-72"/>
              <w:jc w:val="right"/>
              <w:rPr>
                <w:rFonts w:ascii="Arial" w:hAnsi="Arial" w:cs="Arial"/>
                <w:sz w:val="14"/>
                <w:szCs w:val="14"/>
              </w:rPr>
            </w:pPr>
          </w:p>
        </w:tc>
      </w:tr>
      <w:tr w:rsidR="00A31A3A" w:rsidRPr="003709B5" w14:paraId="249EB378" w14:textId="77777777" w:rsidTr="003817C7">
        <w:tc>
          <w:tcPr>
            <w:tcW w:w="4253" w:type="dxa"/>
            <w:vAlign w:val="bottom"/>
          </w:tcPr>
          <w:p w14:paraId="15641A04" w14:textId="77777777" w:rsidR="00A31A3A" w:rsidRPr="003709B5" w:rsidRDefault="00A31A3A" w:rsidP="003709B5">
            <w:pPr>
              <w:ind w:left="433"/>
              <w:jc w:val="both"/>
              <w:rPr>
                <w:rFonts w:ascii="Arial" w:hAnsi="Arial" w:cs="Arial"/>
                <w:sz w:val="18"/>
                <w:szCs w:val="18"/>
              </w:rPr>
            </w:pPr>
            <w:r w:rsidRPr="003709B5">
              <w:rPr>
                <w:rFonts w:ascii="Arial" w:hAnsi="Arial" w:cs="Arial"/>
                <w:b/>
                <w:bCs/>
                <w:sz w:val="18"/>
                <w:szCs w:val="18"/>
              </w:rPr>
              <w:t>Interest expense</w:t>
            </w:r>
          </w:p>
        </w:tc>
        <w:tc>
          <w:tcPr>
            <w:tcW w:w="1276" w:type="dxa"/>
            <w:shd w:val="clear" w:color="auto" w:fill="FAFAFA"/>
            <w:vAlign w:val="bottom"/>
          </w:tcPr>
          <w:p w14:paraId="3C46C0F4" w14:textId="77777777" w:rsidR="00A31A3A" w:rsidRPr="003709B5" w:rsidRDefault="00A31A3A" w:rsidP="003709B5">
            <w:pPr>
              <w:tabs>
                <w:tab w:val="decimal" w:pos="1080"/>
              </w:tabs>
              <w:ind w:right="-72"/>
              <w:jc w:val="right"/>
              <w:rPr>
                <w:rFonts w:ascii="Arial" w:hAnsi="Arial" w:cs="Arial"/>
                <w:sz w:val="18"/>
                <w:szCs w:val="18"/>
                <w:lang w:val="en-GB"/>
              </w:rPr>
            </w:pPr>
          </w:p>
        </w:tc>
        <w:tc>
          <w:tcPr>
            <w:tcW w:w="1275" w:type="dxa"/>
            <w:shd w:val="clear" w:color="auto" w:fill="auto"/>
            <w:vAlign w:val="bottom"/>
          </w:tcPr>
          <w:p w14:paraId="01651EA5" w14:textId="77777777" w:rsidR="00A31A3A" w:rsidRPr="003709B5" w:rsidRDefault="00A31A3A" w:rsidP="003709B5">
            <w:pPr>
              <w:tabs>
                <w:tab w:val="decimal" w:pos="1080"/>
              </w:tabs>
              <w:ind w:right="-72"/>
              <w:jc w:val="right"/>
              <w:rPr>
                <w:rFonts w:ascii="Arial" w:hAnsi="Arial" w:cs="Arial"/>
                <w:sz w:val="18"/>
                <w:szCs w:val="18"/>
              </w:rPr>
            </w:pPr>
          </w:p>
        </w:tc>
        <w:tc>
          <w:tcPr>
            <w:tcW w:w="1276" w:type="dxa"/>
            <w:shd w:val="clear" w:color="auto" w:fill="FAFAFA"/>
            <w:vAlign w:val="bottom"/>
          </w:tcPr>
          <w:p w14:paraId="1F5556CB" w14:textId="77777777" w:rsidR="00A31A3A" w:rsidRPr="003709B5" w:rsidRDefault="00A31A3A" w:rsidP="003709B5">
            <w:pPr>
              <w:tabs>
                <w:tab w:val="right" w:pos="1080"/>
                <w:tab w:val="right" w:pos="1123"/>
              </w:tabs>
              <w:ind w:right="-72"/>
              <w:jc w:val="right"/>
              <w:rPr>
                <w:rFonts w:ascii="Arial" w:hAnsi="Arial" w:cs="Arial"/>
                <w:sz w:val="18"/>
                <w:szCs w:val="18"/>
              </w:rPr>
            </w:pPr>
          </w:p>
        </w:tc>
        <w:tc>
          <w:tcPr>
            <w:tcW w:w="1388" w:type="dxa"/>
            <w:shd w:val="clear" w:color="auto" w:fill="auto"/>
            <w:vAlign w:val="bottom"/>
          </w:tcPr>
          <w:p w14:paraId="27EF5BBA" w14:textId="77777777" w:rsidR="00A31A3A" w:rsidRPr="003709B5" w:rsidRDefault="00A31A3A" w:rsidP="003709B5">
            <w:pPr>
              <w:tabs>
                <w:tab w:val="right" w:pos="1080"/>
              </w:tabs>
              <w:ind w:right="-72"/>
              <w:jc w:val="right"/>
              <w:rPr>
                <w:rFonts w:ascii="Arial" w:hAnsi="Arial" w:cs="Arial"/>
                <w:sz w:val="18"/>
                <w:szCs w:val="18"/>
              </w:rPr>
            </w:pPr>
          </w:p>
        </w:tc>
      </w:tr>
      <w:tr w:rsidR="00A31A3A" w:rsidRPr="003709B5" w14:paraId="5B7BB152" w14:textId="77777777" w:rsidTr="003817C7">
        <w:tc>
          <w:tcPr>
            <w:tcW w:w="4253" w:type="dxa"/>
            <w:vAlign w:val="bottom"/>
          </w:tcPr>
          <w:p w14:paraId="7757C9F6" w14:textId="77777777" w:rsidR="00A31A3A" w:rsidRPr="003709B5" w:rsidRDefault="00A31A3A" w:rsidP="003709B5">
            <w:pPr>
              <w:ind w:left="433" w:right="-88"/>
              <w:rPr>
                <w:rFonts w:ascii="Arial" w:hAnsi="Arial" w:cs="Arial"/>
                <w:sz w:val="18"/>
                <w:szCs w:val="18"/>
              </w:rPr>
            </w:pPr>
            <w:r w:rsidRPr="003709B5">
              <w:rPr>
                <w:rFonts w:ascii="Arial" w:hAnsi="Arial" w:cs="Arial"/>
                <w:sz w:val="18"/>
                <w:szCs w:val="18"/>
              </w:rPr>
              <w:t>Parent</w:t>
            </w:r>
          </w:p>
        </w:tc>
        <w:tc>
          <w:tcPr>
            <w:tcW w:w="1276" w:type="dxa"/>
            <w:shd w:val="clear" w:color="auto" w:fill="FAFAFA"/>
          </w:tcPr>
          <w:p w14:paraId="7DEBCFDF"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1,720,344</w:t>
            </w:r>
          </w:p>
        </w:tc>
        <w:tc>
          <w:tcPr>
            <w:tcW w:w="1275" w:type="dxa"/>
            <w:shd w:val="clear" w:color="auto" w:fill="auto"/>
          </w:tcPr>
          <w:p w14:paraId="5A929D04"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5,900,487</w:t>
            </w:r>
          </w:p>
        </w:tc>
        <w:tc>
          <w:tcPr>
            <w:tcW w:w="1276" w:type="dxa"/>
            <w:shd w:val="clear" w:color="auto" w:fill="FAFAFA"/>
          </w:tcPr>
          <w:p w14:paraId="459E77CC"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1,733,020</w:t>
            </w:r>
          </w:p>
        </w:tc>
        <w:tc>
          <w:tcPr>
            <w:tcW w:w="1388" w:type="dxa"/>
          </w:tcPr>
          <w:p w14:paraId="6B66A2AD" w14:textId="77777777" w:rsidR="00A31A3A" w:rsidRPr="003709B5" w:rsidRDefault="00A31A3A" w:rsidP="003709B5">
            <w:pPr>
              <w:tabs>
                <w:tab w:val="decimal" w:pos="1105"/>
              </w:tabs>
              <w:ind w:right="-72"/>
              <w:jc w:val="right"/>
              <w:rPr>
                <w:rFonts w:ascii="Arial" w:hAnsi="Arial" w:cs="Arial"/>
                <w:sz w:val="18"/>
                <w:szCs w:val="22"/>
                <w:lang w:val="en-GB"/>
              </w:rPr>
            </w:pPr>
            <w:r w:rsidRPr="003709B5">
              <w:rPr>
                <w:rFonts w:ascii="Arial" w:hAnsi="Arial" w:cs="Arial"/>
                <w:sz w:val="18"/>
                <w:szCs w:val="18"/>
              </w:rPr>
              <w:t>5,929,755</w:t>
            </w:r>
          </w:p>
        </w:tc>
      </w:tr>
      <w:tr w:rsidR="00A31A3A" w:rsidRPr="003709B5" w14:paraId="4D499EA1" w14:textId="77777777" w:rsidTr="003817C7">
        <w:tc>
          <w:tcPr>
            <w:tcW w:w="4253" w:type="dxa"/>
            <w:vAlign w:val="bottom"/>
          </w:tcPr>
          <w:p w14:paraId="334E74FA" w14:textId="77777777" w:rsidR="00A31A3A" w:rsidRPr="003709B5" w:rsidRDefault="00A31A3A" w:rsidP="003709B5">
            <w:pPr>
              <w:ind w:left="433" w:right="-88"/>
              <w:rPr>
                <w:rFonts w:ascii="Arial" w:hAnsi="Arial" w:cs="Arial"/>
                <w:sz w:val="18"/>
                <w:szCs w:val="18"/>
              </w:rPr>
            </w:pPr>
            <w:r w:rsidRPr="003709B5">
              <w:rPr>
                <w:rFonts w:ascii="Arial" w:hAnsi="Arial" w:cs="Arial"/>
                <w:sz w:val="18"/>
                <w:szCs w:val="18"/>
              </w:rPr>
              <w:t>Subsidiary</w:t>
            </w:r>
          </w:p>
        </w:tc>
        <w:tc>
          <w:tcPr>
            <w:tcW w:w="1276" w:type="dxa"/>
            <w:tcBorders>
              <w:bottom w:val="single" w:sz="4" w:space="0" w:color="auto"/>
            </w:tcBorders>
            <w:shd w:val="clear" w:color="auto" w:fill="FAFAFA"/>
          </w:tcPr>
          <w:p w14:paraId="63EA5AA8"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275" w:type="dxa"/>
            <w:tcBorders>
              <w:bottom w:val="single" w:sz="4" w:space="0" w:color="auto"/>
            </w:tcBorders>
            <w:shd w:val="clear" w:color="auto" w:fill="auto"/>
          </w:tcPr>
          <w:p w14:paraId="30A4D5F2"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276" w:type="dxa"/>
            <w:tcBorders>
              <w:bottom w:val="single" w:sz="4" w:space="0" w:color="auto"/>
            </w:tcBorders>
            <w:shd w:val="clear" w:color="auto" w:fill="FAFAFA"/>
          </w:tcPr>
          <w:p w14:paraId="3EB06281"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151,749,689</w:t>
            </w:r>
          </w:p>
        </w:tc>
        <w:tc>
          <w:tcPr>
            <w:tcW w:w="1388" w:type="dxa"/>
            <w:tcBorders>
              <w:bottom w:val="single" w:sz="4" w:space="0" w:color="auto"/>
            </w:tcBorders>
          </w:tcPr>
          <w:p w14:paraId="0FBFD48B"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1,703,014</w:t>
            </w:r>
          </w:p>
        </w:tc>
      </w:tr>
      <w:tr w:rsidR="00A31A3A" w:rsidRPr="003709B5" w14:paraId="5547EA05" w14:textId="77777777" w:rsidTr="003817C7">
        <w:tc>
          <w:tcPr>
            <w:tcW w:w="4253" w:type="dxa"/>
            <w:vAlign w:val="bottom"/>
          </w:tcPr>
          <w:p w14:paraId="1C5760EE" w14:textId="77777777" w:rsidR="00A31A3A" w:rsidRPr="003709B5" w:rsidRDefault="00A31A3A" w:rsidP="003709B5">
            <w:pPr>
              <w:ind w:right="-88"/>
              <w:rPr>
                <w:rFonts w:ascii="Arial" w:hAnsi="Arial" w:cs="Arial"/>
                <w:b/>
                <w:bCs/>
                <w:spacing w:val="-6"/>
                <w:sz w:val="12"/>
                <w:szCs w:val="12"/>
              </w:rPr>
            </w:pPr>
          </w:p>
        </w:tc>
        <w:tc>
          <w:tcPr>
            <w:tcW w:w="1276" w:type="dxa"/>
            <w:tcBorders>
              <w:top w:val="single" w:sz="4" w:space="0" w:color="auto"/>
            </w:tcBorders>
            <w:shd w:val="clear" w:color="auto" w:fill="FAFAFA"/>
            <w:vAlign w:val="bottom"/>
          </w:tcPr>
          <w:p w14:paraId="5F2E4727" w14:textId="77777777" w:rsidR="00A31A3A" w:rsidRPr="003709B5" w:rsidRDefault="00A31A3A" w:rsidP="003709B5">
            <w:pPr>
              <w:tabs>
                <w:tab w:val="decimal" w:pos="1105"/>
              </w:tabs>
              <w:ind w:right="-72"/>
              <w:jc w:val="right"/>
              <w:rPr>
                <w:rFonts w:ascii="Arial" w:hAnsi="Arial" w:cs="Arial"/>
                <w:sz w:val="12"/>
                <w:szCs w:val="12"/>
              </w:rPr>
            </w:pPr>
          </w:p>
        </w:tc>
        <w:tc>
          <w:tcPr>
            <w:tcW w:w="1275" w:type="dxa"/>
            <w:tcBorders>
              <w:top w:val="single" w:sz="4" w:space="0" w:color="auto"/>
            </w:tcBorders>
            <w:shd w:val="clear" w:color="auto" w:fill="auto"/>
            <w:vAlign w:val="bottom"/>
          </w:tcPr>
          <w:p w14:paraId="0D6C81F5" w14:textId="77777777" w:rsidR="00A31A3A" w:rsidRPr="003709B5" w:rsidRDefault="00A31A3A" w:rsidP="003709B5">
            <w:pPr>
              <w:tabs>
                <w:tab w:val="decimal" w:pos="1105"/>
              </w:tabs>
              <w:ind w:right="-72"/>
              <w:jc w:val="right"/>
              <w:rPr>
                <w:rFonts w:ascii="Arial" w:hAnsi="Arial" w:cs="Arial"/>
                <w:sz w:val="12"/>
                <w:szCs w:val="12"/>
              </w:rPr>
            </w:pPr>
          </w:p>
        </w:tc>
        <w:tc>
          <w:tcPr>
            <w:tcW w:w="1276" w:type="dxa"/>
            <w:tcBorders>
              <w:top w:val="single" w:sz="4" w:space="0" w:color="auto"/>
            </w:tcBorders>
            <w:shd w:val="clear" w:color="auto" w:fill="FAFAFA"/>
            <w:vAlign w:val="bottom"/>
          </w:tcPr>
          <w:p w14:paraId="16C23EDE" w14:textId="77777777" w:rsidR="00A31A3A" w:rsidRPr="003709B5" w:rsidRDefault="00A31A3A" w:rsidP="003709B5">
            <w:pPr>
              <w:tabs>
                <w:tab w:val="decimal" w:pos="1105"/>
              </w:tabs>
              <w:ind w:right="-72"/>
              <w:jc w:val="right"/>
              <w:rPr>
                <w:rFonts w:ascii="Arial" w:hAnsi="Arial" w:cs="Arial"/>
                <w:sz w:val="12"/>
                <w:szCs w:val="12"/>
              </w:rPr>
            </w:pPr>
          </w:p>
        </w:tc>
        <w:tc>
          <w:tcPr>
            <w:tcW w:w="1388" w:type="dxa"/>
            <w:tcBorders>
              <w:top w:val="single" w:sz="4" w:space="0" w:color="auto"/>
            </w:tcBorders>
            <w:vAlign w:val="bottom"/>
          </w:tcPr>
          <w:p w14:paraId="34F27A3B" w14:textId="77777777" w:rsidR="00A31A3A" w:rsidRPr="003709B5" w:rsidRDefault="00A31A3A" w:rsidP="003709B5">
            <w:pPr>
              <w:tabs>
                <w:tab w:val="decimal" w:pos="1105"/>
              </w:tabs>
              <w:ind w:right="-72"/>
              <w:jc w:val="right"/>
              <w:rPr>
                <w:rFonts w:ascii="Arial" w:hAnsi="Arial" w:cs="Arial"/>
                <w:sz w:val="12"/>
                <w:szCs w:val="12"/>
              </w:rPr>
            </w:pPr>
          </w:p>
        </w:tc>
      </w:tr>
      <w:tr w:rsidR="00A31A3A" w:rsidRPr="003709B5" w14:paraId="77914607" w14:textId="77777777" w:rsidTr="003817C7">
        <w:tc>
          <w:tcPr>
            <w:tcW w:w="4253" w:type="dxa"/>
            <w:vAlign w:val="bottom"/>
          </w:tcPr>
          <w:p w14:paraId="42E9B1AF" w14:textId="77777777" w:rsidR="00A31A3A" w:rsidRPr="003709B5" w:rsidRDefault="00A31A3A" w:rsidP="003709B5">
            <w:pPr>
              <w:ind w:left="433" w:right="-88"/>
              <w:rPr>
                <w:rFonts w:ascii="Arial" w:hAnsi="Arial" w:cs="Arial"/>
                <w:b/>
                <w:bCs/>
                <w:sz w:val="18"/>
                <w:szCs w:val="18"/>
              </w:rPr>
            </w:pPr>
          </w:p>
        </w:tc>
        <w:tc>
          <w:tcPr>
            <w:tcW w:w="1276" w:type="dxa"/>
            <w:tcBorders>
              <w:bottom w:val="single" w:sz="4" w:space="0" w:color="auto"/>
            </w:tcBorders>
            <w:shd w:val="clear" w:color="auto" w:fill="FAFAFA"/>
            <w:vAlign w:val="bottom"/>
          </w:tcPr>
          <w:p w14:paraId="1A5267AF"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1,720,344</w:t>
            </w:r>
          </w:p>
        </w:tc>
        <w:tc>
          <w:tcPr>
            <w:tcW w:w="1275" w:type="dxa"/>
            <w:tcBorders>
              <w:bottom w:val="single" w:sz="4" w:space="0" w:color="auto"/>
            </w:tcBorders>
            <w:shd w:val="clear" w:color="auto" w:fill="auto"/>
            <w:vAlign w:val="bottom"/>
          </w:tcPr>
          <w:p w14:paraId="666067A2"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5,900,487</w:t>
            </w:r>
          </w:p>
        </w:tc>
        <w:tc>
          <w:tcPr>
            <w:tcW w:w="1276" w:type="dxa"/>
            <w:tcBorders>
              <w:bottom w:val="single" w:sz="4" w:space="0" w:color="auto"/>
            </w:tcBorders>
            <w:shd w:val="clear" w:color="auto" w:fill="FAFAFA"/>
            <w:vAlign w:val="bottom"/>
          </w:tcPr>
          <w:p w14:paraId="1B74A17F"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153,482,709</w:t>
            </w:r>
          </w:p>
        </w:tc>
        <w:tc>
          <w:tcPr>
            <w:tcW w:w="1388" w:type="dxa"/>
            <w:tcBorders>
              <w:bottom w:val="single" w:sz="4" w:space="0" w:color="auto"/>
            </w:tcBorders>
            <w:shd w:val="clear" w:color="auto" w:fill="auto"/>
            <w:vAlign w:val="bottom"/>
          </w:tcPr>
          <w:p w14:paraId="64645156"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7,632,769</w:t>
            </w:r>
          </w:p>
        </w:tc>
      </w:tr>
    </w:tbl>
    <w:p w14:paraId="1B386911" w14:textId="77777777" w:rsidR="00A31A3A" w:rsidRPr="003709B5" w:rsidRDefault="00A31A3A" w:rsidP="003709B5">
      <w:pPr>
        <w:tabs>
          <w:tab w:val="left" w:pos="540"/>
        </w:tabs>
        <w:jc w:val="thaiDistribute"/>
        <w:rPr>
          <w:rFonts w:ascii="Arial" w:hAnsi="Arial" w:cs="Arial"/>
          <w:b/>
          <w:bCs/>
          <w:color w:val="CF4A02"/>
          <w:sz w:val="16"/>
          <w:szCs w:val="16"/>
        </w:rPr>
      </w:pPr>
    </w:p>
    <w:p w14:paraId="0E663184" w14:textId="52D816CD" w:rsidR="00A31A3A" w:rsidRPr="003709B5" w:rsidRDefault="00A31A3A" w:rsidP="003709B5">
      <w:pPr>
        <w:tabs>
          <w:tab w:val="left" w:pos="540"/>
        </w:tabs>
        <w:jc w:val="thaiDistribute"/>
        <w:rPr>
          <w:rFonts w:ascii="Arial" w:hAnsi="Arial" w:cs="Arial"/>
          <w:b/>
          <w:bCs/>
          <w:sz w:val="18"/>
          <w:szCs w:val="18"/>
          <w:lang w:val="en-GB"/>
        </w:rPr>
      </w:pPr>
      <w:r w:rsidRPr="003709B5">
        <w:rPr>
          <w:rFonts w:ascii="Arial" w:hAnsi="Arial" w:cs="Arial"/>
          <w:b/>
          <w:bCs/>
          <w:color w:val="CF4A02"/>
          <w:sz w:val="18"/>
          <w:szCs w:val="18"/>
        </w:rPr>
        <w:t>3</w:t>
      </w:r>
      <w:r w:rsidR="00762285" w:rsidRPr="003709B5">
        <w:rPr>
          <w:rFonts w:ascii="Arial" w:hAnsi="Arial" w:cs="Arial"/>
          <w:b/>
          <w:bCs/>
          <w:color w:val="CF4A02"/>
          <w:sz w:val="18"/>
          <w:szCs w:val="18"/>
        </w:rPr>
        <w:t>7</w:t>
      </w:r>
      <w:r w:rsidRPr="003709B5">
        <w:rPr>
          <w:rFonts w:ascii="Arial" w:hAnsi="Arial" w:cs="Arial"/>
          <w:b/>
          <w:bCs/>
          <w:color w:val="CF4A02"/>
          <w:sz w:val="18"/>
          <w:szCs w:val="18"/>
        </w:rPr>
        <w:t>.3</w:t>
      </w:r>
      <w:r w:rsidRPr="003709B5">
        <w:rPr>
          <w:rFonts w:ascii="Arial" w:hAnsi="Arial" w:cs="Arial"/>
          <w:b/>
          <w:bCs/>
          <w:color w:val="CF4A02"/>
          <w:sz w:val="18"/>
          <w:szCs w:val="18"/>
        </w:rPr>
        <w:tab/>
        <w:t>Outstanding balances arising from sales and purchases of goods and services</w:t>
      </w:r>
    </w:p>
    <w:p w14:paraId="0186535F" w14:textId="77777777" w:rsidR="00A31A3A" w:rsidRPr="003709B5" w:rsidRDefault="00A31A3A" w:rsidP="003709B5">
      <w:pPr>
        <w:ind w:left="1080" w:hanging="540"/>
        <w:jc w:val="thaiDistribute"/>
        <w:rPr>
          <w:rFonts w:ascii="Arial" w:hAnsi="Arial" w:cs="Arial"/>
          <w:b/>
          <w:bCs/>
          <w:sz w:val="16"/>
          <w:szCs w:val="16"/>
        </w:rPr>
      </w:pPr>
    </w:p>
    <w:tbl>
      <w:tblPr>
        <w:tblW w:w="9468" w:type="dxa"/>
        <w:tblLayout w:type="fixed"/>
        <w:tblLook w:val="0000" w:firstRow="0" w:lastRow="0" w:firstColumn="0" w:lastColumn="0" w:noHBand="0" w:noVBand="0"/>
      </w:tblPr>
      <w:tblGrid>
        <w:gridCol w:w="3969"/>
        <w:gridCol w:w="1418"/>
        <w:gridCol w:w="1417"/>
        <w:gridCol w:w="1276"/>
        <w:gridCol w:w="1388"/>
      </w:tblGrid>
      <w:tr w:rsidR="00A31A3A" w:rsidRPr="003709B5" w14:paraId="6AE40AB8" w14:textId="77777777" w:rsidTr="003817C7">
        <w:trPr>
          <w:tblHeader/>
        </w:trPr>
        <w:tc>
          <w:tcPr>
            <w:tcW w:w="3969" w:type="dxa"/>
            <w:tcBorders>
              <w:top w:val="nil"/>
              <w:left w:val="nil"/>
              <w:bottom w:val="nil"/>
              <w:right w:val="nil"/>
            </w:tcBorders>
            <w:vAlign w:val="center"/>
          </w:tcPr>
          <w:p w14:paraId="193922C1" w14:textId="77777777" w:rsidR="00A31A3A" w:rsidRPr="003709B5" w:rsidRDefault="00A31A3A" w:rsidP="003709B5">
            <w:pPr>
              <w:ind w:left="427"/>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3FF70548"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Consolidated </w:t>
            </w:r>
          </w:p>
          <w:p w14:paraId="02925EDC"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c>
          <w:tcPr>
            <w:tcW w:w="2664" w:type="dxa"/>
            <w:gridSpan w:val="2"/>
            <w:tcBorders>
              <w:top w:val="single" w:sz="4" w:space="0" w:color="auto"/>
              <w:left w:val="nil"/>
              <w:bottom w:val="single" w:sz="4" w:space="0" w:color="auto"/>
              <w:right w:val="nil"/>
            </w:tcBorders>
            <w:shd w:val="clear" w:color="auto" w:fill="auto"/>
            <w:vAlign w:val="center"/>
          </w:tcPr>
          <w:p w14:paraId="444DC27D"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762B0176"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2AD26D80" w14:textId="77777777" w:rsidTr="003817C7">
        <w:trPr>
          <w:tblHeader/>
        </w:trPr>
        <w:tc>
          <w:tcPr>
            <w:tcW w:w="3969" w:type="dxa"/>
            <w:tcBorders>
              <w:top w:val="nil"/>
              <w:left w:val="nil"/>
              <w:bottom w:val="nil"/>
              <w:right w:val="nil"/>
            </w:tcBorders>
            <w:vAlign w:val="center"/>
          </w:tcPr>
          <w:p w14:paraId="497C229D" w14:textId="77777777" w:rsidR="00A31A3A" w:rsidRPr="003709B5" w:rsidRDefault="00A31A3A" w:rsidP="003709B5">
            <w:pPr>
              <w:ind w:left="427"/>
              <w:rPr>
                <w:rFonts w:ascii="Arial" w:hAnsi="Arial" w:cs="Arial"/>
                <w:b/>
                <w:bCs/>
                <w:sz w:val="18"/>
                <w:szCs w:val="18"/>
                <w:lang w:val="en-GB"/>
              </w:rPr>
            </w:pPr>
          </w:p>
        </w:tc>
        <w:tc>
          <w:tcPr>
            <w:tcW w:w="1418" w:type="dxa"/>
            <w:tcBorders>
              <w:top w:val="single" w:sz="4" w:space="0" w:color="auto"/>
              <w:left w:val="nil"/>
              <w:right w:val="nil"/>
            </w:tcBorders>
            <w:vAlign w:val="center"/>
          </w:tcPr>
          <w:p w14:paraId="3A48BEEC"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17" w:type="dxa"/>
            <w:tcBorders>
              <w:top w:val="single" w:sz="4" w:space="0" w:color="auto"/>
              <w:left w:val="nil"/>
              <w:right w:val="nil"/>
            </w:tcBorders>
            <w:vAlign w:val="center"/>
          </w:tcPr>
          <w:p w14:paraId="13D12E11"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276" w:type="dxa"/>
            <w:tcBorders>
              <w:top w:val="single" w:sz="4" w:space="0" w:color="auto"/>
              <w:left w:val="nil"/>
              <w:right w:val="nil"/>
            </w:tcBorders>
            <w:vAlign w:val="center"/>
          </w:tcPr>
          <w:p w14:paraId="5AE0FCD8"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388" w:type="dxa"/>
            <w:tcBorders>
              <w:top w:val="single" w:sz="4" w:space="0" w:color="auto"/>
              <w:left w:val="nil"/>
              <w:right w:val="nil"/>
            </w:tcBorders>
            <w:vAlign w:val="center"/>
          </w:tcPr>
          <w:p w14:paraId="0450CCEE"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29672342" w14:textId="77777777" w:rsidTr="003817C7">
        <w:trPr>
          <w:tblHeader/>
        </w:trPr>
        <w:tc>
          <w:tcPr>
            <w:tcW w:w="3969" w:type="dxa"/>
            <w:tcBorders>
              <w:top w:val="nil"/>
              <w:left w:val="nil"/>
              <w:bottom w:val="nil"/>
              <w:right w:val="nil"/>
            </w:tcBorders>
            <w:vAlign w:val="center"/>
          </w:tcPr>
          <w:p w14:paraId="65BF9353" w14:textId="77777777" w:rsidR="00A31A3A" w:rsidRPr="003709B5" w:rsidRDefault="00A31A3A" w:rsidP="003709B5">
            <w:pPr>
              <w:ind w:left="427"/>
              <w:rPr>
                <w:rFonts w:ascii="Arial" w:hAnsi="Arial" w:cs="Arial"/>
                <w:b/>
                <w:bCs/>
                <w:sz w:val="18"/>
                <w:szCs w:val="18"/>
                <w:lang w:val="en-GB"/>
              </w:rPr>
            </w:pPr>
          </w:p>
        </w:tc>
        <w:tc>
          <w:tcPr>
            <w:tcW w:w="1418" w:type="dxa"/>
            <w:tcBorders>
              <w:top w:val="nil"/>
              <w:left w:val="nil"/>
              <w:bottom w:val="single" w:sz="4" w:space="0" w:color="auto"/>
              <w:right w:val="nil"/>
            </w:tcBorders>
            <w:shd w:val="clear" w:color="auto" w:fill="auto"/>
          </w:tcPr>
          <w:p w14:paraId="0183D077"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17" w:type="dxa"/>
            <w:tcBorders>
              <w:top w:val="nil"/>
              <w:left w:val="nil"/>
              <w:bottom w:val="single" w:sz="4" w:space="0" w:color="auto"/>
              <w:right w:val="nil"/>
            </w:tcBorders>
            <w:shd w:val="clear" w:color="auto" w:fill="auto"/>
          </w:tcPr>
          <w:p w14:paraId="38E11BA1"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276" w:type="dxa"/>
            <w:tcBorders>
              <w:top w:val="nil"/>
              <w:left w:val="nil"/>
              <w:bottom w:val="single" w:sz="4" w:space="0" w:color="auto"/>
              <w:right w:val="nil"/>
            </w:tcBorders>
            <w:shd w:val="clear" w:color="auto" w:fill="auto"/>
          </w:tcPr>
          <w:p w14:paraId="2EEDC462"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388" w:type="dxa"/>
            <w:tcBorders>
              <w:top w:val="nil"/>
              <w:left w:val="nil"/>
              <w:bottom w:val="single" w:sz="4" w:space="0" w:color="auto"/>
              <w:right w:val="nil"/>
            </w:tcBorders>
            <w:shd w:val="clear" w:color="auto" w:fill="auto"/>
          </w:tcPr>
          <w:p w14:paraId="7293C12F"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r>
      <w:tr w:rsidR="00A31A3A" w:rsidRPr="003709B5" w14:paraId="58ACFD3C" w14:textId="77777777" w:rsidTr="003817C7">
        <w:trPr>
          <w:tblHeader/>
        </w:trPr>
        <w:tc>
          <w:tcPr>
            <w:tcW w:w="3969" w:type="dxa"/>
            <w:tcBorders>
              <w:top w:val="nil"/>
              <w:left w:val="nil"/>
              <w:bottom w:val="nil"/>
              <w:right w:val="nil"/>
            </w:tcBorders>
            <w:vAlign w:val="center"/>
          </w:tcPr>
          <w:p w14:paraId="74C06620" w14:textId="77777777" w:rsidR="00A31A3A" w:rsidRPr="003709B5" w:rsidRDefault="00A31A3A" w:rsidP="003709B5">
            <w:pPr>
              <w:ind w:left="427"/>
              <w:rPr>
                <w:rFonts w:ascii="Arial" w:hAnsi="Arial" w:cs="Arial"/>
                <w:b/>
                <w:bCs/>
                <w:sz w:val="12"/>
                <w:szCs w:val="12"/>
                <w:lang w:val="en-GB"/>
              </w:rPr>
            </w:pPr>
          </w:p>
        </w:tc>
        <w:tc>
          <w:tcPr>
            <w:tcW w:w="1418" w:type="dxa"/>
            <w:tcBorders>
              <w:top w:val="single" w:sz="4" w:space="0" w:color="auto"/>
              <w:left w:val="nil"/>
              <w:right w:val="nil"/>
            </w:tcBorders>
            <w:shd w:val="clear" w:color="auto" w:fill="FAFAFA"/>
            <w:vAlign w:val="center"/>
          </w:tcPr>
          <w:p w14:paraId="141AE0F3" w14:textId="77777777" w:rsidR="00A31A3A" w:rsidRPr="003709B5" w:rsidRDefault="00A31A3A" w:rsidP="003709B5">
            <w:pPr>
              <w:ind w:right="-72"/>
              <w:jc w:val="right"/>
              <w:rPr>
                <w:rFonts w:ascii="Arial" w:hAnsi="Arial" w:cs="Arial"/>
                <w:b/>
                <w:bCs/>
                <w:sz w:val="12"/>
                <w:szCs w:val="12"/>
              </w:rPr>
            </w:pPr>
          </w:p>
        </w:tc>
        <w:tc>
          <w:tcPr>
            <w:tcW w:w="1417" w:type="dxa"/>
            <w:tcBorders>
              <w:top w:val="single" w:sz="4" w:space="0" w:color="auto"/>
              <w:left w:val="nil"/>
              <w:right w:val="nil"/>
            </w:tcBorders>
            <w:vAlign w:val="center"/>
          </w:tcPr>
          <w:p w14:paraId="66347F8D" w14:textId="77777777" w:rsidR="00A31A3A" w:rsidRPr="003709B5" w:rsidRDefault="00A31A3A" w:rsidP="003709B5">
            <w:pPr>
              <w:ind w:right="-72"/>
              <w:jc w:val="right"/>
              <w:rPr>
                <w:rFonts w:ascii="Arial" w:hAnsi="Arial" w:cs="Arial"/>
                <w:b/>
                <w:bCs/>
                <w:sz w:val="12"/>
                <w:szCs w:val="12"/>
              </w:rPr>
            </w:pPr>
          </w:p>
        </w:tc>
        <w:tc>
          <w:tcPr>
            <w:tcW w:w="1276" w:type="dxa"/>
            <w:tcBorders>
              <w:top w:val="single" w:sz="4" w:space="0" w:color="auto"/>
              <w:left w:val="nil"/>
              <w:right w:val="nil"/>
            </w:tcBorders>
            <w:shd w:val="clear" w:color="auto" w:fill="FAFAFA"/>
            <w:vAlign w:val="center"/>
          </w:tcPr>
          <w:p w14:paraId="070E23AF" w14:textId="77777777" w:rsidR="00A31A3A" w:rsidRPr="003709B5" w:rsidRDefault="00A31A3A" w:rsidP="003709B5">
            <w:pPr>
              <w:ind w:right="-72"/>
              <w:jc w:val="right"/>
              <w:rPr>
                <w:rFonts w:ascii="Arial" w:hAnsi="Arial" w:cs="Arial"/>
                <w:b/>
                <w:bCs/>
                <w:sz w:val="12"/>
                <w:szCs w:val="12"/>
              </w:rPr>
            </w:pPr>
          </w:p>
        </w:tc>
        <w:tc>
          <w:tcPr>
            <w:tcW w:w="1388" w:type="dxa"/>
            <w:tcBorders>
              <w:top w:val="single" w:sz="4" w:space="0" w:color="auto"/>
              <w:left w:val="nil"/>
              <w:bottom w:val="nil"/>
              <w:right w:val="nil"/>
            </w:tcBorders>
            <w:vAlign w:val="center"/>
          </w:tcPr>
          <w:p w14:paraId="447BB3C9" w14:textId="77777777" w:rsidR="00A31A3A" w:rsidRPr="003709B5" w:rsidRDefault="00A31A3A" w:rsidP="003709B5">
            <w:pPr>
              <w:ind w:right="-72"/>
              <w:jc w:val="right"/>
              <w:rPr>
                <w:rFonts w:ascii="Arial" w:hAnsi="Arial" w:cs="Arial"/>
                <w:b/>
                <w:bCs/>
                <w:sz w:val="12"/>
                <w:szCs w:val="12"/>
              </w:rPr>
            </w:pPr>
          </w:p>
        </w:tc>
      </w:tr>
      <w:tr w:rsidR="00A31A3A" w:rsidRPr="003709B5" w14:paraId="54AEDF78" w14:textId="77777777" w:rsidTr="003817C7">
        <w:tc>
          <w:tcPr>
            <w:tcW w:w="3969" w:type="dxa"/>
            <w:tcBorders>
              <w:top w:val="nil"/>
              <w:left w:val="nil"/>
              <w:bottom w:val="nil"/>
              <w:right w:val="nil"/>
            </w:tcBorders>
            <w:vAlign w:val="center"/>
          </w:tcPr>
          <w:p w14:paraId="7F7BD11E" w14:textId="77777777" w:rsidR="00A31A3A" w:rsidRPr="003709B5" w:rsidRDefault="00A31A3A" w:rsidP="003709B5">
            <w:pPr>
              <w:ind w:left="427"/>
              <w:rPr>
                <w:rFonts w:ascii="Arial" w:hAnsi="Arial" w:cs="Arial"/>
                <w:b/>
                <w:bCs/>
                <w:sz w:val="18"/>
                <w:szCs w:val="18"/>
              </w:rPr>
            </w:pPr>
            <w:r w:rsidRPr="003709B5">
              <w:rPr>
                <w:rFonts w:ascii="Arial" w:hAnsi="Arial" w:cs="Arial"/>
                <w:b/>
                <w:bCs/>
                <w:sz w:val="18"/>
                <w:szCs w:val="18"/>
              </w:rPr>
              <w:t>Other receivables</w:t>
            </w:r>
          </w:p>
        </w:tc>
        <w:tc>
          <w:tcPr>
            <w:tcW w:w="1418" w:type="dxa"/>
            <w:tcBorders>
              <w:top w:val="nil"/>
              <w:left w:val="nil"/>
              <w:right w:val="nil"/>
            </w:tcBorders>
            <w:shd w:val="clear" w:color="auto" w:fill="FAFAFA"/>
            <w:vAlign w:val="center"/>
          </w:tcPr>
          <w:p w14:paraId="4C12626F" w14:textId="77777777" w:rsidR="00A31A3A" w:rsidRPr="003709B5" w:rsidRDefault="00A31A3A" w:rsidP="003709B5">
            <w:pPr>
              <w:ind w:right="-72"/>
              <w:jc w:val="right"/>
              <w:rPr>
                <w:rFonts w:ascii="Arial" w:hAnsi="Arial" w:cs="Arial"/>
                <w:sz w:val="18"/>
                <w:szCs w:val="18"/>
              </w:rPr>
            </w:pPr>
          </w:p>
        </w:tc>
        <w:tc>
          <w:tcPr>
            <w:tcW w:w="1417" w:type="dxa"/>
            <w:tcBorders>
              <w:top w:val="nil"/>
              <w:left w:val="nil"/>
              <w:right w:val="nil"/>
            </w:tcBorders>
            <w:vAlign w:val="center"/>
          </w:tcPr>
          <w:p w14:paraId="785723F2" w14:textId="77777777" w:rsidR="00A31A3A" w:rsidRPr="003709B5" w:rsidRDefault="00A31A3A" w:rsidP="003709B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420B0322" w14:textId="77777777" w:rsidR="00A31A3A" w:rsidRPr="003709B5" w:rsidRDefault="00A31A3A" w:rsidP="003709B5">
            <w:pPr>
              <w:ind w:right="-72"/>
              <w:jc w:val="right"/>
              <w:rPr>
                <w:rFonts w:ascii="Arial" w:hAnsi="Arial" w:cs="Arial"/>
                <w:sz w:val="18"/>
                <w:szCs w:val="18"/>
              </w:rPr>
            </w:pPr>
          </w:p>
        </w:tc>
        <w:tc>
          <w:tcPr>
            <w:tcW w:w="1388" w:type="dxa"/>
            <w:tcBorders>
              <w:top w:val="nil"/>
              <w:left w:val="nil"/>
              <w:right w:val="nil"/>
            </w:tcBorders>
            <w:vAlign w:val="center"/>
          </w:tcPr>
          <w:p w14:paraId="3B8411E2" w14:textId="77777777" w:rsidR="00A31A3A" w:rsidRPr="003709B5" w:rsidRDefault="00A31A3A" w:rsidP="003709B5">
            <w:pPr>
              <w:ind w:right="-72"/>
              <w:jc w:val="right"/>
              <w:rPr>
                <w:rFonts w:ascii="Arial" w:hAnsi="Arial" w:cs="Arial"/>
                <w:sz w:val="18"/>
                <w:szCs w:val="18"/>
              </w:rPr>
            </w:pPr>
          </w:p>
        </w:tc>
      </w:tr>
      <w:tr w:rsidR="00A31A3A" w:rsidRPr="003709B5" w14:paraId="6F356894" w14:textId="77777777" w:rsidTr="003817C7">
        <w:trPr>
          <w:trHeight w:val="46"/>
        </w:trPr>
        <w:tc>
          <w:tcPr>
            <w:tcW w:w="3969" w:type="dxa"/>
            <w:vAlign w:val="bottom"/>
          </w:tcPr>
          <w:p w14:paraId="53BFECAA"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Parent</w:t>
            </w:r>
          </w:p>
        </w:tc>
        <w:tc>
          <w:tcPr>
            <w:tcW w:w="1418" w:type="dxa"/>
            <w:shd w:val="clear" w:color="auto" w:fill="FAFAFA"/>
            <w:vAlign w:val="bottom"/>
          </w:tcPr>
          <w:p w14:paraId="04E70915"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417" w:type="dxa"/>
            <w:shd w:val="clear" w:color="auto" w:fill="auto"/>
            <w:vAlign w:val="bottom"/>
          </w:tcPr>
          <w:p w14:paraId="2E541D82"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87,355,772</w:t>
            </w:r>
          </w:p>
        </w:tc>
        <w:tc>
          <w:tcPr>
            <w:tcW w:w="1276" w:type="dxa"/>
            <w:shd w:val="clear" w:color="auto" w:fill="FAFAFA"/>
            <w:vAlign w:val="bottom"/>
          </w:tcPr>
          <w:p w14:paraId="6BFCC483"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388" w:type="dxa"/>
            <w:vAlign w:val="bottom"/>
          </w:tcPr>
          <w:p w14:paraId="5B0BCFF2"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87,355,772</w:t>
            </w:r>
          </w:p>
        </w:tc>
      </w:tr>
      <w:tr w:rsidR="00A31A3A" w:rsidRPr="003709B5" w14:paraId="00FCBC6B" w14:textId="77777777" w:rsidTr="003817C7">
        <w:trPr>
          <w:trHeight w:val="46"/>
        </w:trPr>
        <w:tc>
          <w:tcPr>
            <w:tcW w:w="3969" w:type="dxa"/>
            <w:vAlign w:val="bottom"/>
          </w:tcPr>
          <w:p w14:paraId="6EF9E4A8"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Subsidiaries</w:t>
            </w:r>
          </w:p>
        </w:tc>
        <w:tc>
          <w:tcPr>
            <w:tcW w:w="1418" w:type="dxa"/>
            <w:shd w:val="clear" w:color="auto" w:fill="FAFAFA"/>
            <w:vAlign w:val="bottom"/>
          </w:tcPr>
          <w:p w14:paraId="03C5FAA5"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417" w:type="dxa"/>
            <w:shd w:val="clear" w:color="auto" w:fill="auto"/>
            <w:vAlign w:val="bottom"/>
          </w:tcPr>
          <w:p w14:paraId="5D2D37EC"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276" w:type="dxa"/>
            <w:shd w:val="clear" w:color="auto" w:fill="FAFAFA"/>
            <w:vAlign w:val="bottom"/>
          </w:tcPr>
          <w:p w14:paraId="2AC74A7A"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388" w:type="dxa"/>
            <w:vAlign w:val="bottom"/>
          </w:tcPr>
          <w:p w14:paraId="3A80F9D2"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22,677</w:t>
            </w:r>
          </w:p>
        </w:tc>
      </w:tr>
      <w:tr w:rsidR="00A31A3A" w:rsidRPr="003709B5" w14:paraId="21C333AF" w14:textId="77777777" w:rsidTr="003817C7">
        <w:tc>
          <w:tcPr>
            <w:tcW w:w="3969" w:type="dxa"/>
            <w:vAlign w:val="bottom"/>
          </w:tcPr>
          <w:p w14:paraId="7AD50127"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Joint ventures</w:t>
            </w:r>
          </w:p>
        </w:tc>
        <w:tc>
          <w:tcPr>
            <w:tcW w:w="1418" w:type="dxa"/>
            <w:shd w:val="clear" w:color="auto" w:fill="FAFAFA"/>
            <w:vAlign w:val="bottom"/>
          </w:tcPr>
          <w:p w14:paraId="589A1C6B"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3,376,543</w:t>
            </w:r>
          </w:p>
        </w:tc>
        <w:tc>
          <w:tcPr>
            <w:tcW w:w="1417" w:type="dxa"/>
            <w:shd w:val="clear" w:color="auto" w:fill="auto"/>
            <w:vAlign w:val="bottom"/>
          </w:tcPr>
          <w:p w14:paraId="2B4125CA"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9,525,599</w:t>
            </w:r>
          </w:p>
        </w:tc>
        <w:tc>
          <w:tcPr>
            <w:tcW w:w="1276" w:type="dxa"/>
            <w:shd w:val="clear" w:color="auto" w:fill="FAFAFA"/>
            <w:vAlign w:val="bottom"/>
          </w:tcPr>
          <w:p w14:paraId="7D5385F4"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3,376,543</w:t>
            </w:r>
          </w:p>
        </w:tc>
        <w:tc>
          <w:tcPr>
            <w:tcW w:w="1388" w:type="dxa"/>
            <w:vAlign w:val="bottom"/>
          </w:tcPr>
          <w:p w14:paraId="0846DE1A"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9,525,599</w:t>
            </w:r>
          </w:p>
        </w:tc>
      </w:tr>
      <w:tr w:rsidR="00A31A3A" w:rsidRPr="003709B5" w14:paraId="1A0429E8" w14:textId="77777777" w:rsidTr="003817C7">
        <w:tc>
          <w:tcPr>
            <w:tcW w:w="3969" w:type="dxa"/>
            <w:tcBorders>
              <w:top w:val="nil"/>
              <w:left w:val="nil"/>
              <w:bottom w:val="nil"/>
              <w:right w:val="nil"/>
            </w:tcBorders>
            <w:vAlign w:val="center"/>
          </w:tcPr>
          <w:p w14:paraId="58A288CE" w14:textId="77777777" w:rsidR="00A31A3A" w:rsidRPr="003709B5" w:rsidRDefault="00A31A3A" w:rsidP="003709B5">
            <w:pPr>
              <w:ind w:left="427"/>
              <w:rPr>
                <w:rFonts w:ascii="Arial" w:hAnsi="Arial" w:cs="Arial"/>
                <w:b/>
                <w:bCs/>
                <w:sz w:val="12"/>
                <w:szCs w:val="12"/>
                <w:lang w:val="en-GB"/>
              </w:rPr>
            </w:pPr>
          </w:p>
        </w:tc>
        <w:tc>
          <w:tcPr>
            <w:tcW w:w="1418" w:type="dxa"/>
            <w:tcBorders>
              <w:top w:val="single" w:sz="4" w:space="0" w:color="auto"/>
              <w:left w:val="nil"/>
              <w:right w:val="nil"/>
            </w:tcBorders>
            <w:shd w:val="clear" w:color="auto" w:fill="FAFAFA"/>
            <w:vAlign w:val="center"/>
          </w:tcPr>
          <w:p w14:paraId="6E672492" w14:textId="77777777" w:rsidR="00A31A3A" w:rsidRPr="003709B5" w:rsidRDefault="00A31A3A" w:rsidP="003709B5">
            <w:pPr>
              <w:tabs>
                <w:tab w:val="decimal" w:pos="1105"/>
              </w:tabs>
              <w:ind w:right="-72"/>
              <w:jc w:val="right"/>
              <w:rPr>
                <w:rFonts w:ascii="Arial" w:hAnsi="Arial" w:cs="Arial"/>
                <w:sz w:val="12"/>
                <w:szCs w:val="12"/>
              </w:rPr>
            </w:pPr>
          </w:p>
        </w:tc>
        <w:tc>
          <w:tcPr>
            <w:tcW w:w="1417" w:type="dxa"/>
            <w:tcBorders>
              <w:top w:val="single" w:sz="4" w:space="0" w:color="auto"/>
              <w:left w:val="nil"/>
              <w:right w:val="nil"/>
            </w:tcBorders>
            <w:vAlign w:val="center"/>
          </w:tcPr>
          <w:p w14:paraId="05F2D7CC" w14:textId="77777777" w:rsidR="00A31A3A" w:rsidRPr="003709B5" w:rsidRDefault="00A31A3A" w:rsidP="003709B5">
            <w:pPr>
              <w:tabs>
                <w:tab w:val="decimal" w:pos="1105"/>
              </w:tabs>
              <w:ind w:right="-72"/>
              <w:jc w:val="right"/>
              <w:rPr>
                <w:rFonts w:ascii="Arial" w:hAnsi="Arial" w:cs="Arial"/>
                <w:sz w:val="12"/>
                <w:szCs w:val="12"/>
              </w:rPr>
            </w:pPr>
          </w:p>
        </w:tc>
        <w:tc>
          <w:tcPr>
            <w:tcW w:w="1276" w:type="dxa"/>
            <w:tcBorders>
              <w:top w:val="single" w:sz="4" w:space="0" w:color="auto"/>
              <w:left w:val="nil"/>
              <w:right w:val="nil"/>
            </w:tcBorders>
            <w:shd w:val="clear" w:color="auto" w:fill="FAFAFA"/>
            <w:vAlign w:val="center"/>
          </w:tcPr>
          <w:p w14:paraId="504D702B" w14:textId="77777777" w:rsidR="00A31A3A" w:rsidRPr="003709B5" w:rsidRDefault="00A31A3A" w:rsidP="003709B5">
            <w:pPr>
              <w:tabs>
                <w:tab w:val="decimal" w:pos="1105"/>
              </w:tabs>
              <w:ind w:right="-72"/>
              <w:jc w:val="right"/>
              <w:rPr>
                <w:rFonts w:ascii="Arial" w:hAnsi="Arial" w:cs="Arial"/>
                <w:sz w:val="12"/>
                <w:szCs w:val="12"/>
              </w:rPr>
            </w:pPr>
          </w:p>
        </w:tc>
        <w:tc>
          <w:tcPr>
            <w:tcW w:w="1388" w:type="dxa"/>
            <w:tcBorders>
              <w:top w:val="single" w:sz="4" w:space="0" w:color="auto"/>
              <w:left w:val="nil"/>
              <w:bottom w:val="nil"/>
              <w:right w:val="nil"/>
            </w:tcBorders>
            <w:vAlign w:val="center"/>
          </w:tcPr>
          <w:p w14:paraId="45D51144" w14:textId="77777777" w:rsidR="00A31A3A" w:rsidRPr="003709B5" w:rsidRDefault="00A31A3A" w:rsidP="003709B5">
            <w:pPr>
              <w:ind w:right="-72"/>
              <w:jc w:val="right"/>
              <w:rPr>
                <w:rFonts w:ascii="Arial" w:hAnsi="Arial" w:cs="Arial"/>
                <w:b/>
                <w:bCs/>
                <w:sz w:val="12"/>
                <w:szCs w:val="12"/>
              </w:rPr>
            </w:pPr>
          </w:p>
        </w:tc>
      </w:tr>
      <w:tr w:rsidR="00A31A3A" w:rsidRPr="003709B5" w14:paraId="41D3C8B5" w14:textId="77777777" w:rsidTr="003817C7">
        <w:tc>
          <w:tcPr>
            <w:tcW w:w="3969" w:type="dxa"/>
            <w:vAlign w:val="bottom"/>
          </w:tcPr>
          <w:p w14:paraId="2CC878B5" w14:textId="77777777" w:rsidR="00A31A3A" w:rsidRPr="003709B5" w:rsidRDefault="00A31A3A" w:rsidP="003709B5">
            <w:pPr>
              <w:ind w:left="427" w:right="-88"/>
              <w:rPr>
                <w:rFonts w:ascii="Arial" w:hAnsi="Arial" w:cs="Arial"/>
                <w:b/>
                <w:bCs/>
                <w:sz w:val="18"/>
                <w:szCs w:val="18"/>
              </w:rPr>
            </w:pPr>
          </w:p>
        </w:tc>
        <w:tc>
          <w:tcPr>
            <w:tcW w:w="1418" w:type="dxa"/>
            <w:tcBorders>
              <w:bottom w:val="single" w:sz="4" w:space="0" w:color="auto"/>
            </w:tcBorders>
            <w:shd w:val="clear" w:color="auto" w:fill="FAFAFA"/>
            <w:vAlign w:val="bottom"/>
          </w:tcPr>
          <w:p w14:paraId="21CB7FE9"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3,376,543</w:t>
            </w:r>
          </w:p>
        </w:tc>
        <w:tc>
          <w:tcPr>
            <w:tcW w:w="1417" w:type="dxa"/>
            <w:tcBorders>
              <w:bottom w:val="single" w:sz="4" w:space="0" w:color="auto"/>
            </w:tcBorders>
            <w:shd w:val="clear" w:color="auto" w:fill="auto"/>
            <w:vAlign w:val="bottom"/>
          </w:tcPr>
          <w:p w14:paraId="16F6E46A"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cs/>
              </w:rPr>
              <w:t>96</w:t>
            </w:r>
            <w:r w:rsidRPr="003709B5">
              <w:rPr>
                <w:rFonts w:ascii="Arial" w:hAnsi="Arial" w:cs="Arial"/>
                <w:sz w:val="18"/>
                <w:szCs w:val="18"/>
              </w:rPr>
              <w:t>,</w:t>
            </w:r>
            <w:r w:rsidRPr="003709B5">
              <w:rPr>
                <w:rFonts w:ascii="Arial" w:hAnsi="Arial" w:cs="Arial"/>
                <w:sz w:val="18"/>
                <w:szCs w:val="18"/>
                <w:cs/>
              </w:rPr>
              <w:t>881</w:t>
            </w:r>
            <w:r w:rsidRPr="003709B5">
              <w:rPr>
                <w:rFonts w:ascii="Arial" w:hAnsi="Arial" w:cs="Arial"/>
                <w:sz w:val="18"/>
                <w:szCs w:val="18"/>
              </w:rPr>
              <w:t>,</w:t>
            </w:r>
            <w:r w:rsidRPr="003709B5">
              <w:rPr>
                <w:rFonts w:ascii="Arial" w:hAnsi="Arial" w:cs="Arial"/>
                <w:sz w:val="18"/>
                <w:szCs w:val="18"/>
                <w:cs/>
              </w:rPr>
              <w:t>371</w:t>
            </w:r>
          </w:p>
        </w:tc>
        <w:tc>
          <w:tcPr>
            <w:tcW w:w="1276" w:type="dxa"/>
            <w:tcBorders>
              <w:bottom w:val="single" w:sz="4" w:space="0" w:color="auto"/>
            </w:tcBorders>
            <w:shd w:val="clear" w:color="auto" w:fill="FAFAFA"/>
            <w:vAlign w:val="bottom"/>
          </w:tcPr>
          <w:p w14:paraId="18A57706"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3,376,543</w:t>
            </w:r>
          </w:p>
        </w:tc>
        <w:tc>
          <w:tcPr>
            <w:tcW w:w="1388" w:type="dxa"/>
            <w:tcBorders>
              <w:bottom w:val="single" w:sz="4" w:space="0" w:color="auto"/>
            </w:tcBorders>
            <w:shd w:val="clear" w:color="auto" w:fill="auto"/>
            <w:vAlign w:val="bottom"/>
          </w:tcPr>
          <w:p w14:paraId="1ED3E3B8"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96,904,048</w:t>
            </w:r>
          </w:p>
        </w:tc>
      </w:tr>
      <w:tr w:rsidR="00A31A3A" w:rsidRPr="003709B5" w14:paraId="6E8B8CEF" w14:textId="77777777" w:rsidTr="003817C7">
        <w:tc>
          <w:tcPr>
            <w:tcW w:w="3969" w:type="dxa"/>
            <w:tcBorders>
              <w:top w:val="nil"/>
              <w:left w:val="nil"/>
              <w:bottom w:val="nil"/>
              <w:right w:val="nil"/>
            </w:tcBorders>
            <w:vAlign w:val="center"/>
          </w:tcPr>
          <w:p w14:paraId="74C7B0CD" w14:textId="77777777" w:rsidR="00A31A3A" w:rsidRPr="003709B5" w:rsidRDefault="00A31A3A" w:rsidP="003709B5">
            <w:pPr>
              <w:ind w:left="427"/>
              <w:rPr>
                <w:rFonts w:ascii="Arial" w:hAnsi="Arial" w:cs="Arial"/>
                <w:b/>
                <w:bCs/>
                <w:sz w:val="14"/>
                <w:szCs w:val="14"/>
                <w:lang w:val="en-GB"/>
              </w:rPr>
            </w:pPr>
          </w:p>
        </w:tc>
        <w:tc>
          <w:tcPr>
            <w:tcW w:w="1418" w:type="dxa"/>
            <w:tcBorders>
              <w:top w:val="single" w:sz="4" w:space="0" w:color="auto"/>
              <w:left w:val="nil"/>
              <w:right w:val="nil"/>
            </w:tcBorders>
            <w:shd w:val="clear" w:color="auto" w:fill="FAFAFA"/>
            <w:vAlign w:val="center"/>
          </w:tcPr>
          <w:p w14:paraId="2BD69BA4" w14:textId="77777777" w:rsidR="00A31A3A" w:rsidRPr="003709B5" w:rsidRDefault="00A31A3A" w:rsidP="003709B5">
            <w:pPr>
              <w:ind w:right="-72"/>
              <w:jc w:val="right"/>
              <w:rPr>
                <w:rFonts w:ascii="Arial" w:hAnsi="Arial" w:cs="Arial"/>
                <w:sz w:val="14"/>
                <w:szCs w:val="14"/>
              </w:rPr>
            </w:pPr>
          </w:p>
        </w:tc>
        <w:tc>
          <w:tcPr>
            <w:tcW w:w="1417" w:type="dxa"/>
            <w:tcBorders>
              <w:top w:val="single" w:sz="4" w:space="0" w:color="auto"/>
              <w:left w:val="nil"/>
              <w:right w:val="nil"/>
            </w:tcBorders>
            <w:vAlign w:val="center"/>
          </w:tcPr>
          <w:p w14:paraId="631D9D18" w14:textId="77777777" w:rsidR="00A31A3A" w:rsidRPr="003709B5" w:rsidRDefault="00A31A3A" w:rsidP="003709B5">
            <w:pPr>
              <w:ind w:right="-72"/>
              <w:jc w:val="right"/>
              <w:rPr>
                <w:rFonts w:ascii="Arial" w:hAnsi="Arial" w:cs="Arial"/>
                <w:sz w:val="14"/>
                <w:szCs w:val="14"/>
              </w:rPr>
            </w:pPr>
          </w:p>
        </w:tc>
        <w:tc>
          <w:tcPr>
            <w:tcW w:w="1276" w:type="dxa"/>
            <w:tcBorders>
              <w:top w:val="single" w:sz="4" w:space="0" w:color="auto"/>
              <w:left w:val="nil"/>
              <w:right w:val="nil"/>
            </w:tcBorders>
            <w:shd w:val="clear" w:color="auto" w:fill="FAFAFA"/>
            <w:vAlign w:val="center"/>
          </w:tcPr>
          <w:p w14:paraId="02209C9B" w14:textId="77777777" w:rsidR="00A31A3A" w:rsidRPr="003709B5" w:rsidRDefault="00A31A3A" w:rsidP="003709B5">
            <w:pPr>
              <w:ind w:right="-72"/>
              <w:jc w:val="right"/>
              <w:rPr>
                <w:rFonts w:ascii="Arial" w:hAnsi="Arial" w:cs="Arial"/>
                <w:sz w:val="14"/>
                <w:szCs w:val="14"/>
              </w:rPr>
            </w:pPr>
          </w:p>
        </w:tc>
        <w:tc>
          <w:tcPr>
            <w:tcW w:w="1388" w:type="dxa"/>
            <w:tcBorders>
              <w:top w:val="single" w:sz="4" w:space="0" w:color="auto"/>
              <w:left w:val="nil"/>
              <w:bottom w:val="nil"/>
              <w:right w:val="nil"/>
            </w:tcBorders>
            <w:vAlign w:val="center"/>
          </w:tcPr>
          <w:p w14:paraId="38249597" w14:textId="77777777" w:rsidR="00A31A3A" w:rsidRPr="003709B5" w:rsidRDefault="00A31A3A" w:rsidP="003709B5">
            <w:pPr>
              <w:ind w:right="-72"/>
              <w:jc w:val="right"/>
              <w:rPr>
                <w:rFonts w:ascii="Arial" w:hAnsi="Arial" w:cs="Arial"/>
                <w:sz w:val="14"/>
                <w:szCs w:val="14"/>
              </w:rPr>
            </w:pPr>
          </w:p>
        </w:tc>
      </w:tr>
      <w:tr w:rsidR="00A31A3A" w:rsidRPr="003709B5" w14:paraId="2EAFD471" w14:textId="77777777" w:rsidTr="003817C7">
        <w:tc>
          <w:tcPr>
            <w:tcW w:w="3969" w:type="dxa"/>
            <w:tcBorders>
              <w:top w:val="nil"/>
              <w:left w:val="nil"/>
              <w:bottom w:val="nil"/>
              <w:right w:val="nil"/>
            </w:tcBorders>
            <w:vAlign w:val="center"/>
          </w:tcPr>
          <w:p w14:paraId="7AAA9DD0" w14:textId="77777777" w:rsidR="00A31A3A" w:rsidRPr="003709B5" w:rsidRDefault="00A31A3A" w:rsidP="003709B5">
            <w:pPr>
              <w:ind w:left="427"/>
              <w:rPr>
                <w:rFonts w:ascii="Arial" w:hAnsi="Arial" w:cs="Arial"/>
                <w:b/>
                <w:bCs/>
                <w:sz w:val="18"/>
                <w:szCs w:val="18"/>
              </w:rPr>
            </w:pPr>
            <w:r w:rsidRPr="003709B5">
              <w:rPr>
                <w:rFonts w:ascii="Arial" w:hAnsi="Arial" w:cs="Arial"/>
                <w:b/>
                <w:bCs/>
                <w:sz w:val="18"/>
                <w:szCs w:val="18"/>
              </w:rPr>
              <w:t>Accrued interest income</w:t>
            </w:r>
          </w:p>
        </w:tc>
        <w:tc>
          <w:tcPr>
            <w:tcW w:w="1418" w:type="dxa"/>
            <w:tcBorders>
              <w:top w:val="nil"/>
              <w:left w:val="nil"/>
              <w:right w:val="nil"/>
            </w:tcBorders>
            <w:shd w:val="clear" w:color="auto" w:fill="FAFAFA"/>
            <w:vAlign w:val="center"/>
          </w:tcPr>
          <w:p w14:paraId="7E753177" w14:textId="77777777" w:rsidR="00A31A3A" w:rsidRPr="003709B5" w:rsidRDefault="00A31A3A" w:rsidP="003709B5">
            <w:pPr>
              <w:ind w:right="-72"/>
              <w:jc w:val="right"/>
              <w:rPr>
                <w:rFonts w:ascii="Arial" w:hAnsi="Arial" w:cs="Arial"/>
                <w:sz w:val="18"/>
                <w:szCs w:val="18"/>
              </w:rPr>
            </w:pPr>
          </w:p>
        </w:tc>
        <w:tc>
          <w:tcPr>
            <w:tcW w:w="1417" w:type="dxa"/>
            <w:tcBorders>
              <w:top w:val="nil"/>
              <w:left w:val="nil"/>
              <w:right w:val="nil"/>
            </w:tcBorders>
            <w:vAlign w:val="center"/>
          </w:tcPr>
          <w:p w14:paraId="70F79AA3" w14:textId="77777777" w:rsidR="00A31A3A" w:rsidRPr="003709B5" w:rsidRDefault="00A31A3A" w:rsidP="003709B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65F45B85" w14:textId="77777777" w:rsidR="00A31A3A" w:rsidRPr="003709B5" w:rsidRDefault="00A31A3A" w:rsidP="003709B5">
            <w:pPr>
              <w:ind w:right="-72"/>
              <w:jc w:val="right"/>
              <w:rPr>
                <w:rFonts w:ascii="Arial" w:hAnsi="Arial" w:cs="Arial"/>
                <w:sz w:val="18"/>
                <w:szCs w:val="18"/>
              </w:rPr>
            </w:pPr>
          </w:p>
        </w:tc>
        <w:tc>
          <w:tcPr>
            <w:tcW w:w="1388" w:type="dxa"/>
            <w:tcBorders>
              <w:top w:val="nil"/>
              <w:left w:val="nil"/>
              <w:bottom w:val="nil"/>
              <w:right w:val="nil"/>
            </w:tcBorders>
            <w:vAlign w:val="center"/>
          </w:tcPr>
          <w:p w14:paraId="6A67E457" w14:textId="77777777" w:rsidR="00A31A3A" w:rsidRPr="003709B5" w:rsidRDefault="00A31A3A" w:rsidP="003709B5">
            <w:pPr>
              <w:ind w:right="-72"/>
              <w:jc w:val="right"/>
              <w:rPr>
                <w:rFonts w:ascii="Arial" w:hAnsi="Arial" w:cs="Arial"/>
                <w:sz w:val="18"/>
                <w:szCs w:val="18"/>
              </w:rPr>
            </w:pPr>
          </w:p>
        </w:tc>
      </w:tr>
      <w:tr w:rsidR="00A31A3A" w:rsidRPr="003709B5" w14:paraId="36A10E27" w14:textId="77777777" w:rsidTr="003817C7">
        <w:trPr>
          <w:trHeight w:val="46"/>
        </w:trPr>
        <w:tc>
          <w:tcPr>
            <w:tcW w:w="3969" w:type="dxa"/>
            <w:vAlign w:val="bottom"/>
          </w:tcPr>
          <w:p w14:paraId="2A75D00A"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Subsidiaries</w:t>
            </w:r>
          </w:p>
        </w:tc>
        <w:tc>
          <w:tcPr>
            <w:tcW w:w="1418" w:type="dxa"/>
            <w:shd w:val="clear" w:color="auto" w:fill="FAFAFA"/>
            <w:vAlign w:val="bottom"/>
          </w:tcPr>
          <w:p w14:paraId="04BAD312"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417" w:type="dxa"/>
            <w:shd w:val="clear" w:color="auto" w:fill="auto"/>
            <w:vAlign w:val="bottom"/>
          </w:tcPr>
          <w:p w14:paraId="0E401F4D"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276" w:type="dxa"/>
            <w:shd w:val="clear" w:color="auto" w:fill="FAFAFA"/>
            <w:vAlign w:val="bottom"/>
          </w:tcPr>
          <w:p w14:paraId="4CFD8492"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18,080,038</w:t>
            </w:r>
          </w:p>
        </w:tc>
        <w:tc>
          <w:tcPr>
            <w:tcW w:w="1388" w:type="dxa"/>
            <w:vAlign w:val="bottom"/>
          </w:tcPr>
          <w:p w14:paraId="34D3A656"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7,762,339</w:t>
            </w:r>
          </w:p>
        </w:tc>
      </w:tr>
      <w:tr w:rsidR="00A31A3A" w:rsidRPr="003709B5" w14:paraId="7D105D84" w14:textId="77777777" w:rsidTr="003817C7">
        <w:trPr>
          <w:trHeight w:val="46"/>
        </w:trPr>
        <w:tc>
          <w:tcPr>
            <w:tcW w:w="3969" w:type="dxa"/>
            <w:vAlign w:val="bottom"/>
          </w:tcPr>
          <w:p w14:paraId="5BA8D0FF"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Joint ventures</w:t>
            </w:r>
          </w:p>
        </w:tc>
        <w:tc>
          <w:tcPr>
            <w:tcW w:w="1418" w:type="dxa"/>
            <w:shd w:val="clear" w:color="auto" w:fill="FAFAFA"/>
            <w:vAlign w:val="bottom"/>
          </w:tcPr>
          <w:p w14:paraId="7666B6E0"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27,373,300</w:t>
            </w:r>
          </w:p>
        </w:tc>
        <w:tc>
          <w:tcPr>
            <w:tcW w:w="1417" w:type="dxa"/>
            <w:shd w:val="clear" w:color="auto" w:fill="auto"/>
            <w:vAlign w:val="bottom"/>
          </w:tcPr>
          <w:p w14:paraId="5D82B352"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13,315,797</w:t>
            </w:r>
          </w:p>
        </w:tc>
        <w:tc>
          <w:tcPr>
            <w:tcW w:w="1276" w:type="dxa"/>
            <w:shd w:val="clear" w:color="auto" w:fill="FAFAFA"/>
            <w:vAlign w:val="bottom"/>
          </w:tcPr>
          <w:p w14:paraId="7A264C0B"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27,373,300</w:t>
            </w:r>
          </w:p>
        </w:tc>
        <w:tc>
          <w:tcPr>
            <w:tcW w:w="1388" w:type="dxa"/>
            <w:vAlign w:val="bottom"/>
          </w:tcPr>
          <w:p w14:paraId="2A403A7C"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13,315,797</w:t>
            </w:r>
          </w:p>
        </w:tc>
      </w:tr>
      <w:tr w:rsidR="00A31A3A" w:rsidRPr="003709B5" w14:paraId="35AC0E36" w14:textId="77777777" w:rsidTr="003817C7">
        <w:tc>
          <w:tcPr>
            <w:tcW w:w="3969" w:type="dxa"/>
            <w:tcBorders>
              <w:top w:val="nil"/>
              <w:left w:val="nil"/>
              <w:bottom w:val="nil"/>
              <w:right w:val="nil"/>
            </w:tcBorders>
            <w:vAlign w:val="center"/>
          </w:tcPr>
          <w:p w14:paraId="77E0932D" w14:textId="77777777" w:rsidR="00A31A3A" w:rsidRPr="003709B5" w:rsidRDefault="00A31A3A" w:rsidP="003709B5">
            <w:pPr>
              <w:ind w:left="427"/>
              <w:rPr>
                <w:rFonts w:ascii="Arial" w:hAnsi="Arial" w:cs="Arial"/>
                <w:b/>
                <w:bCs/>
                <w:sz w:val="12"/>
                <w:szCs w:val="12"/>
                <w:lang w:val="en-GB"/>
              </w:rPr>
            </w:pPr>
          </w:p>
        </w:tc>
        <w:tc>
          <w:tcPr>
            <w:tcW w:w="1418" w:type="dxa"/>
            <w:tcBorders>
              <w:top w:val="single" w:sz="4" w:space="0" w:color="auto"/>
              <w:left w:val="nil"/>
              <w:right w:val="nil"/>
            </w:tcBorders>
            <w:shd w:val="clear" w:color="auto" w:fill="FAFAFA"/>
            <w:vAlign w:val="center"/>
          </w:tcPr>
          <w:p w14:paraId="7D7B19DC" w14:textId="77777777" w:rsidR="00A31A3A" w:rsidRPr="003709B5" w:rsidRDefault="00A31A3A" w:rsidP="003709B5">
            <w:pPr>
              <w:tabs>
                <w:tab w:val="decimal" w:pos="1105"/>
              </w:tabs>
              <w:ind w:right="-72"/>
              <w:jc w:val="right"/>
              <w:rPr>
                <w:rFonts w:ascii="Arial" w:hAnsi="Arial" w:cs="Arial"/>
                <w:sz w:val="12"/>
                <w:szCs w:val="12"/>
              </w:rPr>
            </w:pPr>
          </w:p>
        </w:tc>
        <w:tc>
          <w:tcPr>
            <w:tcW w:w="1417" w:type="dxa"/>
            <w:tcBorders>
              <w:top w:val="single" w:sz="4" w:space="0" w:color="auto"/>
              <w:left w:val="nil"/>
              <w:right w:val="nil"/>
            </w:tcBorders>
            <w:vAlign w:val="center"/>
          </w:tcPr>
          <w:p w14:paraId="769BF824" w14:textId="77777777" w:rsidR="00A31A3A" w:rsidRPr="003709B5" w:rsidRDefault="00A31A3A" w:rsidP="003709B5">
            <w:pPr>
              <w:tabs>
                <w:tab w:val="decimal" w:pos="1105"/>
              </w:tabs>
              <w:ind w:right="-72"/>
              <w:jc w:val="right"/>
              <w:rPr>
                <w:rFonts w:ascii="Arial" w:hAnsi="Arial" w:cs="Arial"/>
                <w:sz w:val="12"/>
                <w:szCs w:val="12"/>
              </w:rPr>
            </w:pPr>
          </w:p>
        </w:tc>
        <w:tc>
          <w:tcPr>
            <w:tcW w:w="1276" w:type="dxa"/>
            <w:tcBorders>
              <w:top w:val="single" w:sz="4" w:space="0" w:color="auto"/>
              <w:left w:val="nil"/>
              <w:right w:val="nil"/>
            </w:tcBorders>
            <w:shd w:val="clear" w:color="auto" w:fill="FAFAFA"/>
            <w:vAlign w:val="center"/>
          </w:tcPr>
          <w:p w14:paraId="588B7A95" w14:textId="77777777" w:rsidR="00A31A3A" w:rsidRPr="003709B5" w:rsidRDefault="00A31A3A" w:rsidP="003709B5">
            <w:pPr>
              <w:tabs>
                <w:tab w:val="decimal" w:pos="1105"/>
              </w:tabs>
              <w:ind w:right="-72"/>
              <w:jc w:val="right"/>
              <w:rPr>
                <w:rFonts w:ascii="Arial" w:hAnsi="Arial" w:cs="Arial"/>
                <w:sz w:val="12"/>
                <w:szCs w:val="12"/>
              </w:rPr>
            </w:pPr>
          </w:p>
        </w:tc>
        <w:tc>
          <w:tcPr>
            <w:tcW w:w="1388" w:type="dxa"/>
            <w:tcBorders>
              <w:top w:val="single" w:sz="4" w:space="0" w:color="auto"/>
              <w:left w:val="nil"/>
              <w:bottom w:val="nil"/>
              <w:right w:val="nil"/>
            </w:tcBorders>
            <w:vAlign w:val="center"/>
          </w:tcPr>
          <w:p w14:paraId="79EA898E" w14:textId="77777777" w:rsidR="00A31A3A" w:rsidRPr="003709B5" w:rsidRDefault="00A31A3A" w:rsidP="003709B5">
            <w:pPr>
              <w:tabs>
                <w:tab w:val="decimal" w:pos="1105"/>
              </w:tabs>
              <w:ind w:right="-72"/>
              <w:jc w:val="right"/>
              <w:rPr>
                <w:rFonts w:ascii="Arial" w:hAnsi="Arial" w:cs="Arial"/>
                <w:sz w:val="12"/>
                <w:szCs w:val="12"/>
              </w:rPr>
            </w:pPr>
          </w:p>
        </w:tc>
      </w:tr>
      <w:tr w:rsidR="00A31A3A" w:rsidRPr="003709B5" w14:paraId="044D30B9" w14:textId="77777777" w:rsidTr="003817C7">
        <w:tc>
          <w:tcPr>
            <w:tcW w:w="3969" w:type="dxa"/>
            <w:vAlign w:val="bottom"/>
          </w:tcPr>
          <w:p w14:paraId="24AA10C0" w14:textId="77777777" w:rsidR="00A31A3A" w:rsidRPr="003709B5" w:rsidRDefault="00A31A3A" w:rsidP="003709B5">
            <w:pPr>
              <w:ind w:left="427" w:right="-88"/>
              <w:rPr>
                <w:rFonts w:ascii="Arial" w:hAnsi="Arial" w:cs="Arial"/>
                <w:b/>
                <w:bCs/>
                <w:sz w:val="18"/>
                <w:szCs w:val="18"/>
              </w:rPr>
            </w:pPr>
          </w:p>
        </w:tc>
        <w:tc>
          <w:tcPr>
            <w:tcW w:w="1418" w:type="dxa"/>
            <w:tcBorders>
              <w:bottom w:val="single" w:sz="4" w:space="0" w:color="auto"/>
            </w:tcBorders>
            <w:shd w:val="clear" w:color="auto" w:fill="FAFAFA"/>
            <w:vAlign w:val="bottom"/>
          </w:tcPr>
          <w:p w14:paraId="2B515524"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27,373,300</w:t>
            </w:r>
          </w:p>
        </w:tc>
        <w:tc>
          <w:tcPr>
            <w:tcW w:w="1417" w:type="dxa"/>
            <w:tcBorders>
              <w:bottom w:val="single" w:sz="4" w:space="0" w:color="auto"/>
            </w:tcBorders>
            <w:shd w:val="clear" w:color="auto" w:fill="auto"/>
            <w:vAlign w:val="bottom"/>
          </w:tcPr>
          <w:p w14:paraId="6A3C132D"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13,315,797</w:t>
            </w:r>
          </w:p>
        </w:tc>
        <w:tc>
          <w:tcPr>
            <w:tcW w:w="1276" w:type="dxa"/>
            <w:tcBorders>
              <w:bottom w:val="single" w:sz="4" w:space="0" w:color="auto"/>
            </w:tcBorders>
            <w:shd w:val="clear" w:color="auto" w:fill="FAFAFA"/>
            <w:vAlign w:val="bottom"/>
          </w:tcPr>
          <w:p w14:paraId="1DB8A208"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45,453,338</w:t>
            </w:r>
          </w:p>
        </w:tc>
        <w:tc>
          <w:tcPr>
            <w:tcW w:w="1388" w:type="dxa"/>
            <w:tcBorders>
              <w:bottom w:val="single" w:sz="4" w:space="0" w:color="auto"/>
            </w:tcBorders>
            <w:shd w:val="clear" w:color="auto" w:fill="auto"/>
            <w:vAlign w:val="bottom"/>
          </w:tcPr>
          <w:p w14:paraId="4F2CC9F9"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21,078,136</w:t>
            </w:r>
          </w:p>
        </w:tc>
      </w:tr>
      <w:tr w:rsidR="00A31A3A" w:rsidRPr="003709B5" w14:paraId="12D0C09C" w14:textId="77777777" w:rsidTr="003817C7">
        <w:tc>
          <w:tcPr>
            <w:tcW w:w="3969" w:type="dxa"/>
            <w:tcBorders>
              <w:top w:val="nil"/>
              <w:left w:val="nil"/>
              <w:bottom w:val="nil"/>
              <w:right w:val="nil"/>
            </w:tcBorders>
            <w:vAlign w:val="center"/>
          </w:tcPr>
          <w:p w14:paraId="2052E5D4" w14:textId="77777777" w:rsidR="00A31A3A" w:rsidRPr="003709B5" w:rsidRDefault="00A31A3A" w:rsidP="003709B5">
            <w:pPr>
              <w:ind w:left="427"/>
              <w:rPr>
                <w:rFonts w:ascii="Arial" w:hAnsi="Arial" w:cs="Arial"/>
                <w:sz w:val="14"/>
                <w:szCs w:val="14"/>
              </w:rPr>
            </w:pPr>
          </w:p>
        </w:tc>
        <w:tc>
          <w:tcPr>
            <w:tcW w:w="1418" w:type="dxa"/>
            <w:tcBorders>
              <w:top w:val="nil"/>
              <w:left w:val="nil"/>
              <w:right w:val="nil"/>
            </w:tcBorders>
            <w:shd w:val="clear" w:color="auto" w:fill="FAFAFA"/>
            <w:vAlign w:val="center"/>
          </w:tcPr>
          <w:p w14:paraId="2747A778" w14:textId="77777777" w:rsidR="00A31A3A" w:rsidRPr="003709B5" w:rsidRDefault="00A31A3A" w:rsidP="003709B5">
            <w:pPr>
              <w:ind w:right="-72"/>
              <w:jc w:val="right"/>
              <w:rPr>
                <w:rFonts w:ascii="Arial" w:hAnsi="Arial" w:cs="Arial"/>
                <w:sz w:val="14"/>
                <w:szCs w:val="14"/>
              </w:rPr>
            </w:pPr>
          </w:p>
        </w:tc>
        <w:tc>
          <w:tcPr>
            <w:tcW w:w="1417" w:type="dxa"/>
            <w:tcBorders>
              <w:top w:val="nil"/>
              <w:left w:val="nil"/>
              <w:right w:val="nil"/>
            </w:tcBorders>
            <w:vAlign w:val="center"/>
          </w:tcPr>
          <w:p w14:paraId="02F07BF1" w14:textId="77777777" w:rsidR="00A31A3A" w:rsidRPr="003709B5" w:rsidRDefault="00A31A3A" w:rsidP="003709B5">
            <w:pPr>
              <w:ind w:right="-72"/>
              <w:jc w:val="right"/>
              <w:rPr>
                <w:rFonts w:ascii="Arial" w:hAnsi="Arial" w:cs="Arial"/>
                <w:sz w:val="14"/>
                <w:szCs w:val="14"/>
              </w:rPr>
            </w:pPr>
          </w:p>
        </w:tc>
        <w:tc>
          <w:tcPr>
            <w:tcW w:w="1276" w:type="dxa"/>
            <w:tcBorders>
              <w:top w:val="nil"/>
              <w:left w:val="nil"/>
              <w:right w:val="nil"/>
            </w:tcBorders>
            <w:shd w:val="clear" w:color="auto" w:fill="FAFAFA"/>
            <w:vAlign w:val="center"/>
          </w:tcPr>
          <w:p w14:paraId="5ECF7BC1" w14:textId="77777777" w:rsidR="00A31A3A" w:rsidRPr="003709B5" w:rsidRDefault="00A31A3A" w:rsidP="003709B5">
            <w:pPr>
              <w:ind w:right="-72"/>
              <w:jc w:val="right"/>
              <w:rPr>
                <w:rFonts w:ascii="Arial" w:hAnsi="Arial" w:cs="Arial"/>
                <w:sz w:val="14"/>
                <w:szCs w:val="14"/>
              </w:rPr>
            </w:pPr>
          </w:p>
        </w:tc>
        <w:tc>
          <w:tcPr>
            <w:tcW w:w="1388" w:type="dxa"/>
            <w:tcBorders>
              <w:top w:val="nil"/>
              <w:left w:val="nil"/>
              <w:bottom w:val="nil"/>
              <w:right w:val="nil"/>
            </w:tcBorders>
            <w:vAlign w:val="center"/>
          </w:tcPr>
          <w:p w14:paraId="58CB8596" w14:textId="77777777" w:rsidR="00A31A3A" w:rsidRPr="003709B5" w:rsidRDefault="00A31A3A" w:rsidP="003709B5">
            <w:pPr>
              <w:ind w:right="-72"/>
              <w:jc w:val="right"/>
              <w:rPr>
                <w:rFonts w:ascii="Arial" w:hAnsi="Arial" w:cs="Arial"/>
                <w:sz w:val="14"/>
                <w:szCs w:val="14"/>
              </w:rPr>
            </w:pPr>
          </w:p>
        </w:tc>
      </w:tr>
      <w:tr w:rsidR="00A31A3A" w:rsidRPr="003709B5" w14:paraId="1CC52FDD" w14:textId="77777777" w:rsidTr="003817C7">
        <w:tc>
          <w:tcPr>
            <w:tcW w:w="3969" w:type="dxa"/>
            <w:tcBorders>
              <w:top w:val="nil"/>
              <w:left w:val="nil"/>
              <w:bottom w:val="nil"/>
              <w:right w:val="nil"/>
            </w:tcBorders>
          </w:tcPr>
          <w:p w14:paraId="6D79D079" w14:textId="77777777" w:rsidR="00A31A3A" w:rsidRPr="003709B5" w:rsidRDefault="00A31A3A" w:rsidP="003709B5">
            <w:pPr>
              <w:ind w:left="427"/>
              <w:rPr>
                <w:rFonts w:ascii="Arial" w:hAnsi="Arial" w:cs="Arial"/>
                <w:b/>
                <w:bCs/>
                <w:sz w:val="18"/>
                <w:szCs w:val="18"/>
              </w:rPr>
            </w:pPr>
            <w:r w:rsidRPr="003709B5">
              <w:rPr>
                <w:rFonts w:ascii="Arial" w:hAnsi="Arial" w:cs="Arial"/>
                <w:b/>
                <w:bCs/>
                <w:sz w:val="18"/>
                <w:szCs w:val="18"/>
              </w:rPr>
              <w:t>Other payable</w:t>
            </w:r>
          </w:p>
        </w:tc>
        <w:tc>
          <w:tcPr>
            <w:tcW w:w="1418" w:type="dxa"/>
            <w:tcBorders>
              <w:top w:val="nil"/>
              <w:left w:val="nil"/>
              <w:right w:val="nil"/>
            </w:tcBorders>
            <w:shd w:val="clear" w:color="auto" w:fill="FAFAFA"/>
          </w:tcPr>
          <w:p w14:paraId="753FADD0" w14:textId="77777777" w:rsidR="00A31A3A" w:rsidRPr="003709B5" w:rsidRDefault="00A31A3A" w:rsidP="003709B5">
            <w:pPr>
              <w:ind w:right="-72"/>
              <w:jc w:val="right"/>
              <w:rPr>
                <w:rFonts w:ascii="Arial" w:hAnsi="Arial" w:cs="Arial"/>
                <w:sz w:val="18"/>
                <w:szCs w:val="18"/>
              </w:rPr>
            </w:pPr>
          </w:p>
        </w:tc>
        <w:tc>
          <w:tcPr>
            <w:tcW w:w="1417" w:type="dxa"/>
            <w:tcBorders>
              <w:top w:val="nil"/>
              <w:left w:val="nil"/>
              <w:right w:val="nil"/>
            </w:tcBorders>
          </w:tcPr>
          <w:p w14:paraId="26FBE825" w14:textId="77777777" w:rsidR="00A31A3A" w:rsidRPr="003709B5" w:rsidRDefault="00A31A3A" w:rsidP="003709B5">
            <w:pPr>
              <w:ind w:right="-72"/>
              <w:jc w:val="right"/>
              <w:rPr>
                <w:rFonts w:ascii="Arial" w:hAnsi="Arial" w:cs="Arial"/>
                <w:sz w:val="18"/>
                <w:szCs w:val="18"/>
              </w:rPr>
            </w:pPr>
          </w:p>
        </w:tc>
        <w:tc>
          <w:tcPr>
            <w:tcW w:w="1276" w:type="dxa"/>
            <w:tcBorders>
              <w:top w:val="nil"/>
              <w:left w:val="nil"/>
              <w:right w:val="nil"/>
            </w:tcBorders>
            <w:shd w:val="clear" w:color="auto" w:fill="FAFAFA"/>
          </w:tcPr>
          <w:p w14:paraId="2905965B" w14:textId="77777777" w:rsidR="00A31A3A" w:rsidRPr="003709B5" w:rsidRDefault="00A31A3A" w:rsidP="003709B5">
            <w:pPr>
              <w:ind w:right="-72"/>
              <w:jc w:val="right"/>
              <w:rPr>
                <w:rFonts w:ascii="Arial" w:hAnsi="Arial" w:cs="Arial"/>
                <w:sz w:val="18"/>
                <w:szCs w:val="18"/>
              </w:rPr>
            </w:pPr>
          </w:p>
        </w:tc>
        <w:tc>
          <w:tcPr>
            <w:tcW w:w="1388" w:type="dxa"/>
            <w:tcBorders>
              <w:top w:val="nil"/>
              <w:left w:val="nil"/>
              <w:right w:val="nil"/>
            </w:tcBorders>
          </w:tcPr>
          <w:p w14:paraId="5665DC67" w14:textId="77777777" w:rsidR="00A31A3A" w:rsidRPr="003709B5" w:rsidRDefault="00A31A3A" w:rsidP="003709B5">
            <w:pPr>
              <w:ind w:right="-72"/>
              <w:jc w:val="right"/>
              <w:rPr>
                <w:rFonts w:ascii="Arial" w:hAnsi="Arial" w:cs="Arial"/>
                <w:sz w:val="18"/>
                <w:szCs w:val="18"/>
              </w:rPr>
            </w:pPr>
          </w:p>
        </w:tc>
      </w:tr>
      <w:tr w:rsidR="00A31A3A" w:rsidRPr="003709B5" w14:paraId="5BCED092" w14:textId="77777777" w:rsidTr="003817C7">
        <w:tc>
          <w:tcPr>
            <w:tcW w:w="3969" w:type="dxa"/>
            <w:tcBorders>
              <w:top w:val="nil"/>
              <w:left w:val="nil"/>
              <w:bottom w:val="nil"/>
              <w:right w:val="nil"/>
            </w:tcBorders>
          </w:tcPr>
          <w:p w14:paraId="53C9FFF5" w14:textId="77777777" w:rsidR="00A31A3A" w:rsidRPr="003709B5" w:rsidRDefault="00A31A3A" w:rsidP="003709B5">
            <w:pPr>
              <w:ind w:left="427"/>
              <w:rPr>
                <w:rFonts w:ascii="Arial" w:hAnsi="Arial" w:cs="Arial"/>
                <w:b/>
                <w:bCs/>
                <w:sz w:val="18"/>
                <w:szCs w:val="18"/>
              </w:rPr>
            </w:pPr>
            <w:r w:rsidRPr="003709B5">
              <w:rPr>
                <w:rFonts w:ascii="Arial" w:hAnsi="Arial" w:cs="Arial"/>
                <w:sz w:val="18"/>
                <w:szCs w:val="18"/>
              </w:rPr>
              <w:t>Subsidiaries</w:t>
            </w:r>
          </w:p>
        </w:tc>
        <w:tc>
          <w:tcPr>
            <w:tcW w:w="1418" w:type="dxa"/>
            <w:tcBorders>
              <w:top w:val="nil"/>
              <w:left w:val="nil"/>
              <w:right w:val="nil"/>
            </w:tcBorders>
            <w:shd w:val="clear" w:color="auto" w:fill="FAFAFA"/>
          </w:tcPr>
          <w:p w14:paraId="076D4F92"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17" w:type="dxa"/>
            <w:tcBorders>
              <w:top w:val="nil"/>
              <w:left w:val="nil"/>
              <w:right w:val="nil"/>
            </w:tcBorders>
          </w:tcPr>
          <w:p w14:paraId="0792474B"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276" w:type="dxa"/>
            <w:tcBorders>
              <w:top w:val="nil"/>
              <w:left w:val="nil"/>
              <w:right w:val="nil"/>
            </w:tcBorders>
            <w:shd w:val="clear" w:color="auto" w:fill="FAFAFA"/>
          </w:tcPr>
          <w:p w14:paraId="11C5C504"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1,561,800</w:t>
            </w:r>
          </w:p>
        </w:tc>
        <w:tc>
          <w:tcPr>
            <w:tcW w:w="1388" w:type="dxa"/>
            <w:tcBorders>
              <w:top w:val="nil"/>
              <w:left w:val="nil"/>
              <w:right w:val="nil"/>
            </w:tcBorders>
          </w:tcPr>
          <w:p w14:paraId="6B23E9D7"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2,157,000</w:t>
            </w:r>
          </w:p>
        </w:tc>
      </w:tr>
      <w:tr w:rsidR="00A31A3A" w:rsidRPr="003709B5" w14:paraId="31807D9C" w14:textId="77777777" w:rsidTr="003817C7">
        <w:tc>
          <w:tcPr>
            <w:tcW w:w="3969" w:type="dxa"/>
            <w:tcBorders>
              <w:top w:val="nil"/>
              <w:left w:val="nil"/>
              <w:bottom w:val="nil"/>
              <w:right w:val="nil"/>
            </w:tcBorders>
            <w:vAlign w:val="center"/>
          </w:tcPr>
          <w:p w14:paraId="2824476F" w14:textId="77777777" w:rsidR="00A31A3A" w:rsidRPr="003709B5" w:rsidRDefault="00A31A3A" w:rsidP="003709B5">
            <w:pPr>
              <w:ind w:left="427"/>
              <w:rPr>
                <w:rFonts w:ascii="Arial" w:hAnsi="Arial" w:cs="Arial"/>
                <w:b/>
                <w:bCs/>
                <w:sz w:val="12"/>
                <w:szCs w:val="12"/>
                <w:lang w:val="en-GB"/>
              </w:rPr>
            </w:pPr>
          </w:p>
        </w:tc>
        <w:tc>
          <w:tcPr>
            <w:tcW w:w="1418" w:type="dxa"/>
            <w:tcBorders>
              <w:top w:val="single" w:sz="4" w:space="0" w:color="auto"/>
              <w:left w:val="nil"/>
              <w:right w:val="nil"/>
            </w:tcBorders>
            <w:shd w:val="clear" w:color="auto" w:fill="FAFAFA"/>
            <w:vAlign w:val="center"/>
          </w:tcPr>
          <w:p w14:paraId="12D5315D" w14:textId="77777777" w:rsidR="00A31A3A" w:rsidRPr="003709B5" w:rsidRDefault="00A31A3A" w:rsidP="003709B5">
            <w:pPr>
              <w:tabs>
                <w:tab w:val="decimal" w:pos="1105"/>
              </w:tabs>
              <w:ind w:right="-72"/>
              <w:jc w:val="right"/>
              <w:rPr>
                <w:rFonts w:ascii="Arial" w:hAnsi="Arial" w:cs="Arial"/>
                <w:sz w:val="12"/>
                <w:szCs w:val="12"/>
              </w:rPr>
            </w:pPr>
          </w:p>
        </w:tc>
        <w:tc>
          <w:tcPr>
            <w:tcW w:w="1417" w:type="dxa"/>
            <w:tcBorders>
              <w:top w:val="single" w:sz="4" w:space="0" w:color="auto"/>
              <w:left w:val="nil"/>
              <w:right w:val="nil"/>
            </w:tcBorders>
            <w:vAlign w:val="center"/>
          </w:tcPr>
          <w:p w14:paraId="17D36D91" w14:textId="77777777" w:rsidR="00A31A3A" w:rsidRPr="003709B5" w:rsidRDefault="00A31A3A" w:rsidP="003709B5">
            <w:pPr>
              <w:tabs>
                <w:tab w:val="decimal" w:pos="1105"/>
              </w:tabs>
              <w:ind w:right="-72"/>
              <w:jc w:val="right"/>
              <w:rPr>
                <w:rFonts w:ascii="Arial" w:hAnsi="Arial" w:cs="Arial"/>
                <w:sz w:val="12"/>
                <w:szCs w:val="12"/>
              </w:rPr>
            </w:pPr>
          </w:p>
        </w:tc>
        <w:tc>
          <w:tcPr>
            <w:tcW w:w="1276" w:type="dxa"/>
            <w:tcBorders>
              <w:top w:val="single" w:sz="4" w:space="0" w:color="auto"/>
              <w:left w:val="nil"/>
              <w:right w:val="nil"/>
            </w:tcBorders>
            <w:shd w:val="clear" w:color="auto" w:fill="FAFAFA"/>
            <w:vAlign w:val="center"/>
          </w:tcPr>
          <w:p w14:paraId="251F10AB" w14:textId="77777777" w:rsidR="00A31A3A" w:rsidRPr="003709B5" w:rsidRDefault="00A31A3A" w:rsidP="003709B5">
            <w:pPr>
              <w:tabs>
                <w:tab w:val="decimal" w:pos="1105"/>
              </w:tabs>
              <w:ind w:right="-72"/>
              <w:jc w:val="right"/>
              <w:rPr>
                <w:rFonts w:ascii="Arial" w:hAnsi="Arial" w:cs="Arial"/>
                <w:sz w:val="12"/>
                <w:szCs w:val="12"/>
              </w:rPr>
            </w:pPr>
          </w:p>
        </w:tc>
        <w:tc>
          <w:tcPr>
            <w:tcW w:w="1388" w:type="dxa"/>
            <w:tcBorders>
              <w:top w:val="single" w:sz="4" w:space="0" w:color="auto"/>
              <w:left w:val="nil"/>
              <w:right w:val="nil"/>
            </w:tcBorders>
            <w:vAlign w:val="center"/>
          </w:tcPr>
          <w:p w14:paraId="33CF446B" w14:textId="77777777" w:rsidR="00A31A3A" w:rsidRPr="003709B5" w:rsidRDefault="00A31A3A" w:rsidP="003709B5">
            <w:pPr>
              <w:tabs>
                <w:tab w:val="decimal" w:pos="1105"/>
              </w:tabs>
              <w:ind w:right="-72"/>
              <w:jc w:val="right"/>
              <w:rPr>
                <w:rFonts w:ascii="Arial" w:hAnsi="Arial" w:cs="Arial"/>
                <w:sz w:val="12"/>
                <w:szCs w:val="12"/>
              </w:rPr>
            </w:pPr>
          </w:p>
        </w:tc>
      </w:tr>
      <w:tr w:rsidR="00A31A3A" w:rsidRPr="003709B5" w14:paraId="403C2C47" w14:textId="77777777" w:rsidTr="003817C7">
        <w:tc>
          <w:tcPr>
            <w:tcW w:w="3969" w:type="dxa"/>
            <w:tcBorders>
              <w:top w:val="nil"/>
              <w:left w:val="nil"/>
              <w:bottom w:val="nil"/>
              <w:right w:val="nil"/>
            </w:tcBorders>
          </w:tcPr>
          <w:p w14:paraId="295FA11D" w14:textId="77777777" w:rsidR="00A31A3A" w:rsidRPr="003709B5" w:rsidRDefault="00A31A3A" w:rsidP="003709B5">
            <w:pPr>
              <w:ind w:left="427"/>
              <w:rPr>
                <w:rFonts w:ascii="Arial" w:hAnsi="Arial" w:cs="Arial"/>
                <w:sz w:val="18"/>
                <w:szCs w:val="18"/>
              </w:rPr>
            </w:pPr>
          </w:p>
        </w:tc>
        <w:tc>
          <w:tcPr>
            <w:tcW w:w="1418" w:type="dxa"/>
            <w:tcBorders>
              <w:top w:val="nil"/>
              <w:left w:val="nil"/>
              <w:bottom w:val="single" w:sz="4" w:space="0" w:color="auto"/>
              <w:right w:val="nil"/>
            </w:tcBorders>
            <w:shd w:val="clear" w:color="auto" w:fill="FAFAFA"/>
          </w:tcPr>
          <w:p w14:paraId="54B4AE66"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17" w:type="dxa"/>
            <w:tcBorders>
              <w:top w:val="nil"/>
              <w:left w:val="nil"/>
              <w:bottom w:val="single" w:sz="4" w:space="0" w:color="auto"/>
              <w:right w:val="nil"/>
            </w:tcBorders>
          </w:tcPr>
          <w:p w14:paraId="3293693B"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276" w:type="dxa"/>
            <w:tcBorders>
              <w:top w:val="nil"/>
              <w:left w:val="nil"/>
              <w:bottom w:val="single" w:sz="4" w:space="0" w:color="auto"/>
              <w:right w:val="nil"/>
            </w:tcBorders>
            <w:shd w:val="clear" w:color="auto" w:fill="FAFAFA"/>
          </w:tcPr>
          <w:p w14:paraId="5C38BEAB"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1,561,800</w:t>
            </w:r>
          </w:p>
        </w:tc>
        <w:tc>
          <w:tcPr>
            <w:tcW w:w="1388" w:type="dxa"/>
            <w:tcBorders>
              <w:top w:val="nil"/>
              <w:left w:val="nil"/>
              <w:bottom w:val="single" w:sz="4" w:space="0" w:color="auto"/>
              <w:right w:val="nil"/>
            </w:tcBorders>
          </w:tcPr>
          <w:p w14:paraId="07F795D8" w14:textId="77777777" w:rsidR="00A31A3A" w:rsidRPr="003709B5" w:rsidRDefault="00A31A3A" w:rsidP="003709B5">
            <w:pPr>
              <w:ind w:right="-72"/>
              <w:jc w:val="right"/>
              <w:rPr>
                <w:rFonts w:ascii="Arial" w:hAnsi="Arial" w:cs="Arial"/>
                <w:sz w:val="18"/>
                <w:szCs w:val="18"/>
                <w:lang w:val="en-GB"/>
              </w:rPr>
            </w:pPr>
            <w:r w:rsidRPr="003709B5">
              <w:rPr>
                <w:rFonts w:ascii="Arial" w:hAnsi="Arial" w:cs="Arial"/>
                <w:sz w:val="18"/>
                <w:szCs w:val="18"/>
              </w:rPr>
              <w:t>2,157,000</w:t>
            </w:r>
          </w:p>
        </w:tc>
      </w:tr>
      <w:tr w:rsidR="00A31A3A" w:rsidRPr="003709B5" w14:paraId="609BD422" w14:textId="77777777" w:rsidTr="003817C7">
        <w:tc>
          <w:tcPr>
            <w:tcW w:w="3969" w:type="dxa"/>
            <w:tcBorders>
              <w:top w:val="nil"/>
              <w:left w:val="nil"/>
              <w:bottom w:val="nil"/>
              <w:right w:val="nil"/>
            </w:tcBorders>
            <w:vAlign w:val="center"/>
          </w:tcPr>
          <w:p w14:paraId="5F7B6B18" w14:textId="77777777" w:rsidR="00A31A3A" w:rsidRPr="003709B5" w:rsidRDefault="00A31A3A" w:rsidP="003709B5">
            <w:pPr>
              <w:ind w:left="427"/>
              <w:rPr>
                <w:rFonts w:ascii="Arial" w:hAnsi="Arial" w:cs="Arial"/>
                <w:b/>
                <w:bCs/>
                <w:sz w:val="14"/>
                <w:szCs w:val="14"/>
              </w:rPr>
            </w:pPr>
          </w:p>
        </w:tc>
        <w:tc>
          <w:tcPr>
            <w:tcW w:w="1418" w:type="dxa"/>
            <w:tcBorders>
              <w:top w:val="single" w:sz="4" w:space="0" w:color="auto"/>
              <w:left w:val="nil"/>
              <w:right w:val="nil"/>
            </w:tcBorders>
            <w:shd w:val="clear" w:color="auto" w:fill="FAFAFA"/>
            <w:vAlign w:val="center"/>
          </w:tcPr>
          <w:p w14:paraId="1CC8669D" w14:textId="77777777" w:rsidR="00A31A3A" w:rsidRPr="003709B5" w:rsidRDefault="00A31A3A" w:rsidP="003709B5">
            <w:pPr>
              <w:ind w:right="-72"/>
              <w:jc w:val="right"/>
              <w:rPr>
                <w:rFonts w:ascii="Arial" w:hAnsi="Arial" w:cs="Arial"/>
                <w:sz w:val="14"/>
                <w:szCs w:val="14"/>
              </w:rPr>
            </w:pPr>
          </w:p>
        </w:tc>
        <w:tc>
          <w:tcPr>
            <w:tcW w:w="1417" w:type="dxa"/>
            <w:tcBorders>
              <w:top w:val="single" w:sz="4" w:space="0" w:color="auto"/>
              <w:left w:val="nil"/>
              <w:right w:val="nil"/>
            </w:tcBorders>
            <w:vAlign w:val="center"/>
          </w:tcPr>
          <w:p w14:paraId="4F156848" w14:textId="77777777" w:rsidR="00A31A3A" w:rsidRPr="003709B5" w:rsidRDefault="00A31A3A" w:rsidP="003709B5">
            <w:pPr>
              <w:ind w:right="-72"/>
              <w:jc w:val="right"/>
              <w:rPr>
                <w:rFonts w:ascii="Arial" w:hAnsi="Arial" w:cs="Arial"/>
                <w:sz w:val="14"/>
                <w:szCs w:val="14"/>
              </w:rPr>
            </w:pPr>
          </w:p>
        </w:tc>
        <w:tc>
          <w:tcPr>
            <w:tcW w:w="1276" w:type="dxa"/>
            <w:tcBorders>
              <w:top w:val="single" w:sz="4" w:space="0" w:color="auto"/>
              <w:left w:val="nil"/>
              <w:right w:val="nil"/>
            </w:tcBorders>
            <w:shd w:val="clear" w:color="auto" w:fill="FAFAFA"/>
            <w:vAlign w:val="center"/>
          </w:tcPr>
          <w:p w14:paraId="034E646E" w14:textId="77777777" w:rsidR="00A31A3A" w:rsidRPr="003709B5" w:rsidRDefault="00A31A3A" w:rsidP="003709B5">
            <w:pPr>
              <w:ind w:right="-72"/>
              <w:jc w:val="right"/>
              <w:rPr>
                <w:rFonts w:ascii="Arial" w:hAnsi="Arial" w:cs="Arial"/>
                <w:sz w:val="14"/>
                <w:szCs w:val="14"/>
              </w:rPr>
            </w:pPr>
          </w:p>
        </w:tc>
        <w:tc>
          <w:tcPr>
            <w:tcW w:w="1388" w:type="dxa"/>
            <w:tcBorders>
              <w:top w:val="single" w:sz="4" w:space="0" w:color="auto"/>
              <w:left w:val="nil"/>
              <w:bottom w:val="nil"/>
              <w:right w:val="nil"/>
            </w:tcBorders>
            <w:vAlign w:val="center"/>
          </w:tcPr>
          <w:p w14:paraId="716F945E" w14:textId="77777777" w:rsidR="00A31A3A" w:rsidRPr="003709B5" w:rsidRDefault="00A31A3A" w:rsidP="003709B5">
            <w:pPr>
              <w:ind w:right="-72"/>
              <w:jc w:val="right"/>
              <w:rPr>
                <w:rFonts w:ascii="Arial" w:hAnsi="Arial" w:cs="Arial"/>
                <w:sz w:val="14"/>
                <w:szCs w:val="14"/>
              </w:rPr>
            </w:pPr>
          </w:p>
        </w:tc>
      </w:tr>
      <w:tr w:rsidR="00A31A3A" w:rsidRPr="003709B5" w14:paraId="1884AD7A" w14:textId="77777777" w:rsidTr="003817C7">
        <w:tc>
          <w:tcPr>
            <w:tcW w:w="3969" w:type="dxa"/>
            <w:tcBorders>
              <w:top w:val="nil"/>
              <w:left w:val="nil"/>
              <w:bottom w:val="nil"/>
              <w:right w:val="nil"/>
            </w:tcBorders>
            <w:vAlign w:val="center"/>
          </w:tcPr>
          <w:p w14:paraId="5526022E" w14:textId="77777777" w:rsidR="00A31A3A" w:rsidRPr="003709B5" w:rsidRDefault="00A31A3A" w:rsidP="003709B5">
            <w:pPr>
              <w:ind w:left="427"/>
              <w:rPr>
                <w:rFonts w:ascii="Arial" w:hAnsi="Arial" w:cs="Arial"/>
                <w:b/>
                <w:bCs/>
                <w:sz w:val="18"/>
                <w:szCs w:val="18"/>
              </w:rPr>
            </w:pPr>
            <w:r w:rsidRPr="003709B5">
              <w:rPr>
                <w:rFonts w:ascii="Arial" w:hAnsi="Arial" w:cs="Arial"/>
                <w:b/>
                <w:bCs/>
                <w:sz w:val="18"/>
                <w:szCs w:val="18"/>
              </w:rPr>
              <w:t>Accrued interest expenses</w:t>
            </w:r>
          </w:p>
        </w:tc>
        <w:tc>
          <w:tcPr>
            <w:tcW w:w="1418" w:type="dxa"/>
            <w:tcBorders>
              <w:top w:val="nil"/>
              <w:left w:val="nil"/>
              <w:right w:val="nil"/>
            </w:tcBorders>
            <w:shd w:val="clear" w:color="auto" w:fill="FAFAFA"/>
            <w:vAlign w:val="center"/>
          </w:tcPr>
          <w:p w14:paraId="2E2E72C8" w14:textId="77777777" w:rsidR="00A31A3A" w:rsidRPr="003709B5" w:rsidRDefault="00A31A3A" w:rsidP="003709B5">
            <w:pPr>
              <w:ind w:right="-72"/>
              <w:jc w:val="right"/>
              <w:rPr>
                <w:rFonts w:ascii="Arial" w:hAnsi="Arial" w:cs="Arial"/>
                <w:sz w:val="18"/>
                <w:szCs w:val="18"/>
              </w:rPr>
            </w:pPr>
          </w:p>
        </w:tc>
        <w:tc>
          <w:tcPr>
            <w:tcW w:w="1417" w:type="dxa"/>
            <w:tcBorders>
              <w:top w:val="nil"/>
              <w:left w:val="nil"/>
              <w:right w:val="nil"/>
            </w:tcBorders>
            <w:vAlign w:val="center"/>
          </w:tcPr>
          <w:p w14:paraId="46F634DA" w14:textId="77777777" w:rsidR="00A31A3A" w:rsidRPr="003709B5" w:rsidRDefault="00A31A3A" w:rsidP="003709B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6E5672FF" w14:textId="77777777" w:rsidR="00A31A3A" w:rsidRPr="003709B5" w:rsidRDefault="00A31A3A" w:rsidP="003709B5">
            <w:pPr>
              <w:ind w:right="-72"/>
              <w:jc w:val="right"/>
              <w:rPr>
                <w:rFonts w:ascii="Arial" w:hAnsi="Arial" w:cs="Arial"/>
                <w:sz w:val="18"/>
                <w:szCs w:val="18"/>
              </w:rPr>
            </w:pPr>
          </w:p>
        </w:tc>
        <w:tc>
          <w:tcPr>
            <w:tcW w:w="1388" w:type="dxa"/>
            <w:tcBorders>
              <w:top w:val="nil"/>
              <w:left w:val="nil"/>
              <w:bottom w:val="nil"/>
              <w:right w:val="nil"/>
            </w:tcBorders>
            <w:vAlign w:val="center"/>
          </w:tcPr>
          <w:p w14:paraId="05869EBF" w14:textId="77777777" w:rsidR="00A31A3A" w:rsidRPr="003709B5" w:rsidRDefault="00A31A3A" w:rsidP="003709B5">
            <w:pPr>
              <w:ind w:right="-72"/>
              <w:jc w:val="right"/>
              <w:rPr>
                <w:rFonts w:ascii="Arial" w:hAnsi="Arial" w:cs="Arial"/>
                <w:sz w:val="18"/>
                <w:szCs w:val="18"/>
              </w:rPr>
            </w:pPr>
          </w:p>
        </w:tc>
      </w:tr>
      <w:tr w:rsidR="00A31A3A" w:rsidRPr="003709B5" w14:paraId="797B8E59" w14:textId="77777777" w:rsidTr="003817C7">
        <w:trPr>
          <w:trHeight w:val="46"/>
        </w:trPr>
        <w:tc>
          <w:tcPr>
            <w:tcW w:w="3969" w:type="dxa"/>
            <w:vAlign w:val="bottom"/>
          </w:tcPr>
          <w:p w14:paraId="34FFDB9E"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Parent</w:t>
            </w:r>
          </w:p>
        </w:tc>
        <w:tc>
          <w:tcPr>
            <w:tcW w:w="1418" w:type="dxa"/>
            <w:shd w:val="clear" w:color="auto" w:fill="FAFAFA"/>
            <w:vAlign w:val="bottom"/>
          </w:tcPr>
          <w:p w14:paraId="5698FC03"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2,363,014</w:t>
            </w:r>
          </w:p>
        </w:tc>
        <w:tc>
          <w:tcPr>
            <w:tcW w:w="1417" w:type="dxa"/>
            <w:shd w:val="clear" w:color="auto" w:fill="auto"/>
            <w:vAlign w:val="bottom"/>
          </w:tcPr>
          <w:p w14:paraId="4608E11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488,014</w:t>
            </w:r>
          </w:p>
        </w:tc>
        <w:tc>
          <w:tcPr>
            <w:tcW w:w="1276" w:type="dxa"/>
            <w:shd w:val="clear" w:color="auto" w:fill="FAFAFA"/>
            <w:vAlign w:val="bottom"/>
          </w:tcPr>
          <w:p w14:paraId="5DB0460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2,363,014</w:t>
            </w:r>
          </w:p>
        </w:tc>
        <w:tc>
          <w:tcPr>
            <w:tcW w:w="1388" w:type="dxa"/>
            <w:vAlign w:val="bottom"/>
          </w:tcPr>
          <w:p w14:paraId="4E7BABD3"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488,014</w:t>
            </w:r>
          </w:p>
        </w:tc>
      </w:tr>
      <w:tr w:rsidR="00A31A3A" w:rsidRPr="003709B5" w14:paraId="68908093" w14:textId="77777777" w:rsidTr="003817C7">
        <w:trPr>
          <w:trHeight w:val="46"/>
        </w:trPr>
        <w:tc>
          <w:tcPr>
            <w:tcW w:w="3969" w:type="dxa"/>
            <w:vAlign w:val="bottom"/>
          </w:tcPr>
          <w:p w14:paraId="1410DE3A" w14:textId="77777777" w:rsidR="00A31A3A" w:rsidRPr="003709B5" w:rsidRDefault="00A31A3A" w:rsidP="003709B5">
            <w:pPr>
              <w:ind w:left="427" w:right="-88"/>
              <w:rPr>
                <w:rFonts w:ascii="Arial" w:hAnsi="Arial" w:cs="Arial"/>
                <w:sz w:val="18"/>
                <w:szCs w:val="18"/>
              </w:rPr>
            </w:pPr>
            <w:r w:rsidRPr="003709B5">
              <w:rPr>
                <w:rFonts w:ascii="Arial" w:hAnsi="Arial" w:cs="Arial"/>
                <w:sz w:val="18"/>
                <w:szCs w:val="18"/>
              </w:rPr>
              <w:t>Subsidiary</w:t>
            </w:r>
          </w:p>
        </w:tc>
        <w:tc>
          <w:tcPr>
            <w:tcW w:w="1418" w:type="dxa"/>
            <w:shd w:val="clear" w:color="auto" w:fill="FAFAFA"/>
            <w:vAlign w:val="bottom"/>
          </w:tcPr>
          <w:p w14:paraId="662A0E24"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17" w:type="dxa"/>
            <w:shd w:val="clear" w:color="auto" w:fill="auto"/>
            <w:vAlign w:val="bottom"/>
          </w:tcPr>
          <w:p w14:paraId="766D6852"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276" w:type="dxa"/>
            <w:shd w:val="clear" w:color="auto" w:fill="FAFAFA"/>
            <w:vAlign w:val="bottom"/>
          </w:tcPr>
          <w:p w14:paraId="5E480B8C"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4,426,586</w:t>
            </w:r>
          </w:p>
        </w:tc>
        <w:tc>
          <w:tcPr>
            <w:tcW w:w="1388" w:type="dxa"/>
            <w:vAlign w:val="bottom"/>
          </w:tcPr>
          <w:p w14:paraId="0CEFDA25"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2,358,751</w:t>
            </w:r>
          </w:p>
        </w:tc>
      </w:tr>
      <w:tr w:rsidR="00A31A3A" w:rsidRPr="003709B5" w14:paraId="15FB57C2" w14:textId="77777777" w:rsidTr="003817C7">
        <w:tc>
          <w:tcPr>
            <w:tcW w:w="3969" w:type="dxa"/>
            <w:tcBorders>
              <w:top w:val="nil"/>
              <w:left w:val="nil"/>
              <w:bottom w:val="nil"/>
              <w:right w:val="nil"/>
            </w:tcBorders>
            <w:vAlign w:val="center"/>
          </w:tcPr>
          <w:p w14:paraId="0AA17E04" w14:textId="77777777" w:rsidR="00A31A3A" w:rsidRPr="003709B5" w:rsidRDefault="00A31A3A" w:rsidP="003709B5">
            <w:pPr>
              <w:ind w:left="427"/>
              <w:rPr>
                <w:rFonts w:ascii="Arial" w:hAnsi="Arial" w:cs="Arial"/>
                <w:b/>
                <w:bCs/>
                <w:sz w:val="12"/>
                <w:szCs w:val="12"/>
                <w:lang w:val="en-GB"/>
              </w:rPr>
            </w:pPr>
          </w:p>
        </w:tc>
        <w:tc>
          <w:tcPr>
            <w:tcW w:w="1418" w:type="dxa"/>
            <w:tcBorders>
              <w:top w:val="single" w:sz="4" w:space="0" w:color="auto"/>
              <w:left w:val="nil"/>
              <w:right w:val="nil"/>
            </w:tcBorders>
            <w:shd w:val="clear" w:color="auto" w:fill="FAFAFA"/>
            <w:vAlign w:val="center"/>
          </w:tcPr>
          <w:p w14:paraId="706C2788" w14:textId="77777777" w:rsidR="00A31A3A" w:rsidRPr="003709B5" w:rsidRDefault="00A31A3A" w:rsidP="003709B5">
            <w:pPr>
              <w:ind w:right="-72"/>
              <w:jc w:val="right"/>
              <w:rPr>
                <w:rFonts w:ascii="Arial" w:hAnsi="Arial" w:cs="Arial"/>
                <w:sz w:val="12"/>
                <w:szCs w:val="12"/>
              </w:rPr>
            </w:pPr>
          </w:p>
        </w:tc>
        <w:tc>
          <w:tcPr>
            <w:tcW w:w="1417" w:type="dxa"/>
            <w:tcBorders>
              <w:top w:val="single" w:sz="4" w:space="0" w:color="auto"/>
              <w:left w:val="nil"/>
              <w:right w:val="nil"/>
            </w:tcBorders>
            <w:vAlign w:val="center"/>
          </w:tcPr>
          <w:p w14:paraId="00358293" w14:textId="77777777" w:rsidR="00A31A3A" w:rsidRPr="003709B5" w:rsidRDefault="00A31A3A" w:rsidP="003709B5">
            <w:pPr>
              <w:ind w:right="-72"/>
              <w:jc w:val="right"/>
              <w:rPr>
                <w:rFonts w:ascii="Arial" w:hAnsi="Arial" w:cs="Arial"/>
                <w:sz w:val="12"/>
                <w:szCs w:val="12"/>
              </w:rPr>
            </w:pPr>
          </w:p>
        </w:tc>
        <w:tc>
          <w:tcPr>
            <w:tcW w:w="1276" w:type="dxa"/>
            <w:tcBorders>
              <w:top w:val="single" w:sz="4" w:space="0" w:color="auto"/>
              <w:left w:val="nil"/>
              <w:right w:val="nil"/>
            </w:tcBorders>
            <w:shd w:val="clear" w:color="auto" w:fill="FAFAFA"/>
            <w:vAlign w:val="center"/>
          </w:tcPr>
          <w:p w14:paraId="1FDEDFC0" w14:textId="77777777" w:rsidR="00A31A3A" w:rsidRPr="003709B5" w:rsidRDefault="00A31A3A" w:rsidP="003709B5">
            <w:pPr>
              <w:ind w:right="-72"/>
              <w:jc w:val="right"/>
              <w:rPr>
                <w:rFonts w:ascii="Arial" w:hAnsi="Arial" w:cs="Arial"/>
                <w:sz w:val="12"/>
                <w:szCs w:val="12"/>
              </w:rPr>
            </w:pPr>
          </w:p>
        </w:tc>
        <w:tc>
          <w:tcPr>
            <w:tcW w:w="1388" w:type="dxa"/>
            <w:tcBorders>
              <w:top w:val="single" w:sz="4" w:space="0" w:color="auto"/>
              <w:left w:val="nil"/>
              <w:bottom w:val="nil"/>
              <w:right w:val="nil"/>
            </w:tcBorders>
            <w:vAlign w:val="center"/>
          </w:tcPr>
          <w:p w14:paraId="443A91E2" w14:textId="77777777" w:rsidR="00A31A3A" w:rsidRPr="003709B5" w:rsidRDefault="00A31A3A" w:rsidP="003709B5">
            <w:pPr>
              <w:ind w:right="-72"/>
              <w:jc w:val="right"/>
              <w:rPr>
                <w:rFonts w:ascii="Arial" w:hAnsi="Arial" w:cs="Arial"/>
                <w:sz w:val="12"/>
                <w:szCs w:val="12"/>
              </w:rPr>
            </w:pPr>
          </w:p>
        </w:tc>
      </w:tr>
      <w:tr w:rsidR="00A31A3A" w:rsidRPr="003709B5" w14:paraId="72549898" w14:textId="77777777" w:rsidTr="003817C7">
        <w:tc>
          <w:tcPr>
            <w:tcW w:w="3969" w:type="dxa"/>
            <w:vAlign w:val="bottom"/>
          </w:tcPr>
          <w:p w14:paraId="666259FB" w14:textId="77777777" w:rsidR="00A31A3A" w:rsidRPr="003709B5" w:rsidRDefault="00A31A3A" w:rsidP="003709B5">
            <w:pPr>
              <w:ind w:left="427" w:right="-88"/>
              <w:rPr>
                <w:rFonts w:ascii="Arial" w:hAnsi="Arial" w:cs="Arial"/>
                <w:b/>
                <w:bCs/>
                <w:sz w:val="18"/>
                <w:szCs w:val="18"/>
              </w:rPr>
            </w:pPr>
          </w:p>
        </w:tc>
        <w:tc>
          <w:tcPr>
            <w:tcW w:w="1418" w:type="dxa"/>
            <w:tcBorders>
              <w:bottom w:val="single" w:sz="4" w:space="0" w:color="auto"/>
            </w:tcBorders>
            <w:shd w:val="clear" w:color="auto" w:fill="FAFAFA"/>
            <w:vAlign w:val="bottom"/>
          </w:tcPr>
          <w:p w14:paraId="6622EE56"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2,363,014</w:t>
            </w:r>
          </w:p>
        </w:tc>
        <w:tc>
          <w:tcPr>
            <w:tcW w:w="1417" w:type="dxa"/>
            <w:tcBorders>
              <w:bottom w:val="single" w:sz="4" w:space="0" w:color="auto"/>
            </w:tcBorders>
            <w:shd w:val="clear" w:color="auto" w:fill="auto"/>
            <w:vAlign w:val="bottom"/>
          </w:tcPr>
          <w:p w14:paraId="651E589E"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488,014</w:t>
            </w:r>
          </w:p>
        </w:tc>
        <w:tc>
          <w:tcPr>
            <w:tcW w:w="1276" w:type="dxa"/>
            <w:tcBorders>
              <w:bottom w:val="single" w:sz="4" w:space="0" w:color="auto"/>
            </w:tcBorders>
            <w:shd w:val="clear" w:color="auto" w:fill="FAFAFA"/>
            <w:vAlign w:val="bottom"/>
          </w:tcPr>
          <w:p w14:paraId="583A9D82"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6,789,600</w:t>
            </w:r>
          </w:p>
        </w:tc>
        <w:tc>
          <w:tcPr>
            <w:tcW w:w="1388" w:type="dxa"/>
            <w:tcBorders>
              <w:bottom w:val="single" w:sz="4" w:space="0" w:color="auto"/>
            </w:tcBorders>
            <w:shd w:val="clear" w:color="auto" w:fill="auto"/>
            <w:vAlign w:val="bottom"/>
          </w:tcPr>
          <w:p w14:paraId="5BB96495" w14:textId="77777777" w:rsidR="00A31A3A" w:rsidRPr="003709B5" w:rsidRDefault="00A31A3A" w:rsidP="003709B5">
            <w:pPr>
              <w:tabs>
                <w:tab w:val="decimal" w:pos="1105"/>
              </w:tabs>
              <w:ind w:right="-72"/>
              <w:jc w:val="right"/>
              <w:rPr>
                <w:rFonts w:ascii="Arial" w:hAnsi="Arial" w:cs="Arial"/>
                <w:sz w:val="18"/>
                <w:szCs w:val="18"/>
              </w:rPr>
            </w:pPr>
            <w:r w:rsidRPr="003709B5">
              <w:rPr>
                <w:rFonts w:ascii="Arial" w:hAnsi="Arial" w:cs="Arial"/>
                <w:sz w:val="18"/>
                <w:szCs w:val="18"/>
              </w:rPr>
              <w:t>2,846,765</w:t>
            </w:r>
          </w:p>
        </w:tc>
      </w:tr>
    </w:tbl>
    <w:p w14:paraId="326EF1B6" w14:textId="77777777" w:rsidR="00A31A3A" w:rsidRPr="003709B5" w:rsidRDefault="00A31A3A" w:rsidP="003709B5">
      <w:pPr>
        <w:overflowPunct/>
        <w:autoSpaceDE/>
        <w:autoSpaceDN/>
        <w:adjustRightInd/>
        <w:textAlignment w:val="auto"/>
        <w:rPr>
          <w:rFonts w:ascii="Arial" w:hAnsi="Arial" w:cs="Arial"/>
          <w:b/>
          <w:bCs/>
          <w:color w:val="CF4A02"/>
          <w:sz w:val="12"/>
          <w:szCs w:val="12"/>
        </w:rPr>
      </w:pPr>
    </w:p>
    <w:p w14:paraId="653B9B92" w14:textId="2C830A4E" w:rsidR="003174EF" w:rsidRDefault="003174EF">
      <w:pPr>
        <w:overflowPunct/>
        <w:autoSpaceDE/>
        <w:autoSpaceDN/>
        <w:adjustRightInd/>
        <w:spacing w:after="160" w:line="259" w:lineRule="auto"/>
        <w:textAlignment w:val="auto"/>
        <w:rPr>
          <w:rFonts w:ascii="Arial" w:hAnsi="Arial" w:cs="Arial"/>
          <w:b/>
          <w:bCs/>
          <w:color w:val="CF4A02"/>
          <w:sz w:val="18"/>
          <w:szCs w:val="18"/>
        </w:rPr>
      </w:pPr>
      <w:r>
        <w:rPr>
          <w:rFonts w:ascii="Arial" w:hAnsi="Arial" w:cs="Arial"/>
          <w:b/>
          <w:bCs/>
          <w:color w:val="CF4A02"/>
          <w:sz w:val="18"/>
          <w:szCs w:val="18"/>
        </w:rPr>
        <w:br w:type="page"/>
      </w:r>
    </w:p>
    <w:p w14:paraId="3A2F2E6D" w14:textId="77777777" w:rsidR="00A31A3A" w:rsidRPr="003709B5" w:rsidRDefault="00A31A3A" w:rsidP="003709B5">
      <w:pPr>
        <w:overflowPunct/>
        <w:autoSpaceDE/>
        <w:autoSpaceDN/>
        <w:adjustRightInd/>
        <w:textAlignment w:val="auto"/>
        <w:rPr>
          <w:rFonts w:ascii="Arial" w:hAnsi="Arial" w:cs="Arial"/>
          <w:b/>
          <w:bCs/>
          <w:color w:val="CF4A02"/>
          <w:sz w:val="18"/>
          <w:szCs w:val="18"/>
        </w:rPr>
      </w:pPr>
    </w:p>
    <w:p w14:paraId="3ACC22AE" w14:textId="72D8B831" w:rsidR="00A31A3A" w:rsidRPr="003709B5" w:rsidRDefault="00A31A3A" w:rsidP="003709B5">
      <w:pPr>
        <w:tabs>
          <w:tab w:val="left" w:pos="540"/>
        </w:tabs>
        <w:ind w:left="540" w:hanging="540"/>
        <w:jc w:val="thaiDistribute"/>
        <w:rPr>
          <w:rFonts w:ascii="Arial" w:hAnsi="Arial" w:cs="Arial"/>
          <w:b/>
          <w:bCs/>
          <w:color w:val="CF4A02"/>
          <w:sz w:val="18"/>
          <w:szCs w:val="18"/>
        </w:rPr>
      </w:pPr>
      <w:r w:rsidRPr="003709B5">
        <w:rPr>
          <w:rFonts w:ascii="Arial" w:hAnsi="Arial" w:cs="Arial"/>
          <w:b/>
          <w:bCs/>
          <w:color w:val="CF4A02"/>
          <w:sz w:val="18"/>
          <w:szCs w:val="18"/>
        </w:rPr>
        <w:t>3</w:t>
      </w:r>
      <w:r w:rsidR="00762285" w:rsidRPr="003709B5">
        <w:rPr>
          <w:rFonts w:ascii="Arial" w:hAnsi="Arial" w:cs="Arial"/>
          <w:b/>
          <w:bCs/>
          <w:color w:val="CF4A02"/>
          <w:sz w:val="18"/>
          <w:szCs w:val="18"/>
        </w:rPr>
        <w:t>7</w:t>
      </w:r>
      <w:r w:rsidRPr="003709B5">
        <w:rPr>
          <w:rFonts w:ascii="Arial" w:hAnsi="Arial" w:cs="Arial"/>
          <w:b/>
          <w:bCs/>
          <w:color w:val="CF4A02"/>
          <w:sz w:val="18"/>
          <w:szCs w:val="18"/>
        </w:rPr>
        <w:t>.4</w:t>
      </w:r>
      <w:r w:rsidRPr="003709B5">
        <w:rPr>
          <w:rFonts w:ascii="Arial" w:hAnsi="Arial" w:cs="Arial"/>
          <w:b/>
          <w:bCs/>
          <w:color w:val="CF4A02"/>
          <w:sz w:val="18"/>
          <w:szCs w:val="18"/>
        </w:rPr>
        <w:tab/>
        <w:t>Loans to related parties, net</w:t>
      </w:r>
    </w:p>
    <w:p w14:paraId="445B439A" w14:textId="77777777" w:rsidR="00A31A3A" w:rsidRPr="003709B5" w:rsidRDefault="00A31A3A" w:rsidP="003709B5">
      <w:pPr>
        <w:jc w:val="thaiDistribute"/>
        <w:rPr>
          <w:rFonts w:ascii="Arial" w:hAnsi="Arial" w:cs="Arial"/>
          <w:b/>
          <w:bCs/>
          <w:sz w:val="18"/>
          <w:szCs w:val="18"/>
          <w:lang w:val="en-GB"/>
        </w:rPr>
      </w:pPr>
    </w:p>
    <w:tbl>
      <w:tblPr>
        <w:tblW w:w="9463" w:type="dxa"/>
        <w:tblLayout w:type="fixed"/>
        <w:tblLook w:val="0000" w:firstRow="0" w:lastRow="0" w:firstColumn="0" w:lastColumn="0" w:noHBand="0" w:noVBand="0"/>
      </w:tblPr>
      <w:tblGrid>
        <w:gridCol w:w="3833"/>
        <w:gridCol w:w="1417"/>
        <w:gridCol w:w="1440"/>
        <w:gridCol w:w="1350"/>
        <w:gridCol w:w="1417"/>
        <w:gridCol w:w="6"/>
      </w:tblGrid>
      <w:tr w:rsidR="00A31A3A" w:rsidRPr="003709B5" w14:paraId="17ABB836" w14:textId="77777777" w:rsidTr="003817C7">
        <w:tc>
          <w:tcPr>
            <w:tcW w:w="3833" w:type="dxa"/>
          </w:tcPr>
          <w:p w14:paraId="7C3D5557"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57FFE81C"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Consolidated</w:t>
            </w:r>
          </w:p>
        </w:tc>
        <w:tc>
          <w:tcPr>
            <w:tcW w:w="2773" w:type="dxa"/>
            <w:gridSpan w:val="3"/>
            <w:tcBorders>
              <w:top w:val="single" w:sz="4" w:space="0" w:color="auto"/>
            </w:tcBorders>
            <w:shd w:val="clear" w:color="auto" w:fill="auto"/>
          </w:tcPr>
          <w:p w14:paraId="0F785D9B"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Separate</w:t>
            </w:r>
          </w:p>
        </w:tc>
      </w:tr>
      <w:tr w:rsidR="00A31A3A" w:rsidRPr="003709B5" w14:paraId="1D9F63CF" w14:textId="77777777" w:rsidTr="003817C7">
        <w:tc>
          <w:tcPr>
            <w:tcW w:w="3833" w:type="dxa"/>
          </w:tcPr>
          <w:p w14:paraId="31C6AC3C"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2DCA519D"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c>
          <w:tcPr>
            <w:tcW w:w="2773" w:type="dxa"/>
            <w:gridSpan w:val="3"/>
            <w:tcBorders>
              <w:bottom w:val="single" w:sz="4" w:space="0" w:color="auto"/>
            </w:tcBorders>
            <w:shd w:val="clear" w:color="auto" w:fill="auto"/>
          </w:tcPr>
          <w:p w14:paraId="45A9C961"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r>
      <w:tr w:rsidR="00A31A3A" w:rsidRPr="003709B5" w14:paraId="2FBF6923" w14:textId="77777777" w:rsidTr="003817C7">
        <w:trPr>
          <w:gridAfter w:val="1"/>
          <w:wAfter w:w="6" w:type="dxa"/>
        </w:trPr>
        <w:tc>
          <w:tcPr>
            <w:tcW w:w="3833" w:type="dxa"/>
          </w:tcPr>
          <w:p w14:paraId="06C4C050"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1417" w:type="dxa"/>
            <w:vAlign w:val="center"/>
          </w:tcPr>
          <w:p w14:paraId="451274CF"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40" w:type="dxa"/>
            <w:vAlign w:val="center"/>
          </w:tcPr>
          <w:p w14:paraId="7018086E"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350" w:type="dxa"/>
            <w:vAlign w:val="center"/>
          </w:tcPr>
          <w:p w14:paraId="65085EFE"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17" w:type="dxa"/>
            <w:vAlign w:val="center"/>
          </w:tcPr>
          <w:p w14:paraId="0D311A02"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7A849CA2" w14:textId="77777777" w:rsidTr="003817C7">
        <w:trPr>
          <w:gridAfter w:val="1"/>
          <w:wAfter w:w="6" w:type="dxa"/>
        </w:trPr>
        <w:tc>
          <w:tcPr>
            <w:tcW w:w="3833" w:type="dxa"/>
          </w:tcPr>
          <w:p w14:paraId="5D313636"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43F98EEF"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57ED2E14"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410DAB81"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17" w:type="dxa"/>
            <w:tcBorders>
              <w:bottom w:val="single" w:sz="4" w:space="0" w:color="auto"/>
            </w:tcBorders>
            <w:shd w:val="clear" w:color="auto" w:fill="auto"/>
            <w:vAlign w:val="bottom"/>
          </w:tcPr>
          <w:p w14:paraId="44793F77"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42696CEF" w14:textId="77777777" w:rsidTr="003817C7">
        <w:trPr>
          <w:gridAfter w:val="1"/>
          <w:wAfter w:w="6" w:type="dxa"/>
        </w:trPr>
        <w:tc>
          <w:tcPr>
            <w:tcW w:w="3833" w:type="dxa"/>
          </w:tcPr>
          <w:p w14:paraId="4C79DBFA"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79F8D9A9" w14:textId="77777777" w:rsidR="00A31A3A" w:rsidRPr="003709B5" w:rsidRDefault="00A31A3A" w:rsidP="003709B5">
            <w:pPr>
              <w:ind w:right="-72"/>
              <w:jc w:val="right"/>
              <w:rPr>
                <w:rFonts w:ascii="Arial" w:hAnsi="Arial" w:cs="Arial"/>
                <w:sz w:val="18"/>
                <w:szCs w:val="18"/>
              </w:rPr>
            </w:pPr>
          </w:p>
        </w:tc>
        <w:tc>
          <w:tcPr>
            <w:tcW w:w="1440" w:type="dxa"/>
            <w:tcBorders>
              <w:top w:val="single" w:sz="4" w:space="0" w:color="auto"/>
            </w:tcBorders>
          </w:tcPr>
          <w:p w14:paraId="5AC33269" w14:textId="77777777" w:rsidR="00A31A3A" w:rsidRPr="003709B5" w:rsidRDefault="00A31A3A" w:rsidP="003709B5">
            <w:pPr>
              <w:ind w:right="-72"/>
              <w:jc w:val="right"/>
              <w:rPr>
                <w:rFonts w:ascii="Arial" w:hAnsi="Arial" w:cs="Arial"/>
                <w:sz w:val="18"/>
                <w:szCs w:val="18"/>
              </w:rPr>
            </w:pPr>
          </w:p>
        </w:tc>
        <w:tc>
          <w:tcPr>
            <w:tcW w:w="1350" w:type="dxa"/>
            <w:tcBorders>
              <w:top w:val="single" w:sz="4" w:space="0" w:color="auto"/>
            </w:tcBorders>
            <w:shd w:val="clear" w:color="auto" w:fill="FAFAFA"/>
          </w:tcPr>
          <w:p w14:paraId="0D71D677" w14:textId="77777777" w:rsidR="00A31A3A" w:rsidRPr="003709B5" w:rsidRDefault="00A31A3A" w:rsidP="003709B5">
            <w:pPr>
              <w:ind w:right="-72"/>
              <w:jc w:val="right"/>
              <w:rPr>
                <w:rFonts w:ascii="Arial" w:hAnsi="Arial" w:cs="Arial"/>
                <w:sz w:val="18"/>
                <w:szCs w:val="18"/>
              </w:rPr>
            </w:pPr>
          </w:p>
        </w:tc>
        <w:tc>
          <w:tcPr>
            <w:tcW w:w="1417" w:type="dxa"/>
            <w:tcBorders>
              <w:top w:val="single" w:sz="4" w:space="0" w:color="auto"/>
            </w:tcBorders>
          </w:tcPr>
          <w:p w14:paraId="633D516B" w14:textId="77777777" w:rsidR="00A31A3A" w:rsidRPr="003709B5" w:rsidRDefault="00A31A3A" w:rsidP="003709B5">
            <w:pPr>
              <w:ind w:right="-72"/>
              <w:jc w:val="right"/>
              <w:rPr>
                <w:rFonts w:ascii="Arial" w:hAnsi="Arial" w:cs="Arial"/>
                <w:sz w:val="18"/>
                <w:szCs w:val="18"/>
              </w:rPr>
            </w:pPr>
          </w:p>
        </w:tc>
      </w:tr>
      <w:tr w:rsidR="00A31A3A" w:rsidRPr="003709B5" w14:paraId="2C0A6D42" w14:textId="77777777" w:rsidTr="003817C7">
        <w:trPr>
          <w:gridAfter w:val="1"/>
          <w:wAfter w:w="6" w:type="dxa"/>
        </w:trPr>
        <w:tc>
          <w:tcPr>
            <w:tcW w:w="3833" w:type="dxa"/>
            <w:vAlign w:val="bottom"/>
          </w:tcPr>
          <w:p w14:paraId="6184D85A" w14:textId="77777777" w:rsidR="00A31A3A" w:rsidRPr="003709B5" w:rsidRDefault="00A31A3A" w:rsidP="003709B5">
            <w:pPr>
              <w:pStyle w:val="Header"/>
              <w:tabs>
                <w:tab w:val="clear" w:pos="4320"/>
                <w:tab w:val="clear" w:pos="8640"/>
              </w:tabs>
              <w:ind w:left="435"/>
              <w:rPr>
                <w:rFonts w:ascii="Arial" w:hAnsi="Arial" w:cs="Arial"/>
                <w:b/>
                <w:bCs/>
                <w:sz w:val="18"/>
                <w:szCs w:val="18"/>
                <w:shd w:val="clear" w:color="auto" w:fill="FFFFFF"/>
                <w:lang w:val="en-US"/>
              </w:rPr>
            </w:pPr>
            <w:r w:rsidRPr="003709B5">
              <w:rPr>
                <w:rFonts w:ascii="Arial" w:hAnsi="Arial" w:cs="Arial"/>
                <w:b/>
                <w:bCs/>
                <w:sz w:val="18"/>
                <w:szCs w:val="18"/>
                <w:lang w:val="en-US"/>
              </w:rPr>
              <w:t>Current</w:t>
            </w:r>
          </w:p>
        </w:tc>
        <w:tc>
          <w:tcPr>
            <w:tcW w:w="1417" w:type="dxa"/>
            <w:shd w:val="clear" w:color="auto" w:fill="FAFAFA"/>
          </w:tcPr>
          <w:p w14:paraId="406CD222" w14:textId="77777777" w:rsidR="00A31A3A" w:rsidRPr="003709B5" w:rsidRDefault="00A31A3A" w:rsidP="003709B5">
            <w:pPr>
              <w:ind w:right="-72"/>
              <w:jc w:val="right"/>
              <w:rPr>
                <w:rFonts w:ascii="Arial" w:hAnsi="Arial" w:cs="Arial"/>
                <w:sz w:val="18"/>
                <w:szCs w:val="18"/>
              </w:rPr>
            </w:pPr>
          </w:p>
        </w:tc>
        <w:tc>
          <w:tcPr>
            <w:tcW w:w="1440" w:type="dxa"/>
          </w:tcPr>
          <w:p w14:paraId="29C6293C" w14:textId="77777777" w:rsidR="00A31A3A" w:rsidRPr="003709B5" w:rsidRDefault="00A31A3A" w:rsidP="003709B5">
            <w:pPr>
              <w:ind w:right="-72"/>
              <w:jc w:val="right"/>
              <w:rPr>
                <w:rFonts w:ascii="Arial" w:hAnsi="Arial" w:cs="Arial"/>
                <w:sz w:val="18"/>
                <w:szCs w:val="18"/>
              </w:rPr>
            </w:pPr>
          </w:p>
        </w:tc>
        <w:tc>
          <w:tcPr>
            <w:tcW w:w="1350" w:type="dxa"/>
            <w:shd w:val="clear" w:color="auto" w:fill="FAFAFA"/>
            <w:vAlign w:val="center"/>
          </w:tcPr>
          <w:p w14:paraId="3228B631" w14:textId="77777777" w:rsidR="00A31A3A" w:rsidRPr="003709B5" w:rsidRDefault="00A31A3A" w:rsidP="003709B5">
            <w:pPr>
              <w:ind w:right="-72"/>
              <w:jc w:val="right"/>
              <w:rPr>
                <w:rFonts w:ascii="Arial" w:hAnsi="Arial" w:cs="Arial"/>
                <w:sz w:val="18"/>
                <w:szCs w:val="18"/>
              </w:rPr>
            </w:pPr>
          </w:p>
        </w:tc>
        <w:tc>
          <w:tcPr>
            <w:tcW w:w="1417" w:type="dxa"/>
            <w:vAlign w:val="center"/>
          </w:tcPr>
          <w:p w14:paraId="5EE25602" w14:textId="77777777" w:rsidR="00A31A3A" w:rsidRPr="003709B5" w:rsidRDefault="00A31A3A" w:rsidP="003709B5">
            <w:pPr>
              <w:ind w:right="-72"/>
              <w:jc w:val="right"/>
              <w:rPr>
                <w:rFonts w:ascii="Arial" w:hAnsi="Arial" w:cs="Arial"/>
                <w:sz w:val="18"/>
                <w:szCs w:val="18"/>
              </w:rPr>
            </w:pPr>
          </w:p>
        </w:tc>
      </w:tr>
      <w:tr w:rsidR="00A31A3A" w:rsidRPr="003709B5" w14:paraId="7B4B9C31" w14:textId="77777777" w:rsidTr="003817C7">
        <w:trPr>
          <w:gridAfter w:val="1"/>
          <w:wAfter w:w="6" w:type="dxa"/>
        </w:trPr>
        <w:tc>
          <w:tcPr>
            <w:tcW w:w="3833" w:type="dxa"/>
          </w:tcPr>
          <w:p w14:paraId="270E5159" w14:textId="706A699D" w:rsidR="00A31A3A" w:rsidRPr="003709B5" w:rsidRDefault="00A31A3A" w:rsidP="003709B5">
            <w:pPr>
              <w:pStyle w:val="Header"/>
              <w:tabs>
                <w:tab w:val="clear" w:pos="4320"/>
                <w:tab w:val="clear" w:pos="8640"/>
              </w:tabs>
              <w:ind w:left="435"/>
              <w:rPr>
                <w:rFonts w:ascii="Arial" w:hAnsi="Arial" w:cs="Arial"/>
                <w:sz w:val="18"/>
                <w:szCs w:val="22"/>
                <w:shd w:val="clear" w:color="auto" w:fill="FFFFFF"/>
                <w:lang w:val="en-US"/>
              </w:rPr>
            </w:pPr>
            <w:r w:rsidRPr="003709B5">
              <w:rPr>
                <w:rFonts w:ascii="Arial" w:hAnsi="Arial" w:cs="Arial"/>
                <w:sz w:val="18"/>
                <w:szCs w:val="18"/>
                <w:shd w:val="clear" w:color="auto" w:fill="FFFFFF"/>
                <w:lang w:val="en-GB"/>
              </w:rPr>
              <w:t>Short-term loans to subsidiaries</w:t>
            </w:r>
          </w:p>
        </w:tc>
        <w:tc>
          <w:tcPr>
            <w:tcW w:w="1417" w:type="dxa"/>
            <w:shd w:val="clear" w:color="auto" w:fill="FAFAFA"/>
          </w:tcPr>
          <w:p w14:paraId="6B538B0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40" w:type="dxa"/>
          </w:tcPr>
          <w:p w14:paraId="7F09D1F3"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350" w:type="dxa"/>
            <w:shd w:val="clear" w:color="auto" w:fill="FAFAFA"/>
          </w:tcPr>
          <w:p w14:paraId="36C856E2"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306,626,248</w:t>
            </w:r>
          </w:p>
        </w:tc>
        <w:tc>
          <w:tcPr>
            <w:tcW w:w="1417" w:type="dxa"/>
          </w:tcPr>
          <w:p w14:paraId="3EB9DC77"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244,000,000</w:t>
            </w:r>
          </w:p>
        </w:tc>
      </w:tr>
      <w:tr w:rsidR="00A31A3A" w:rsidRPr="003709B5" w14:paraId="4965E6B0" w14:textId="77777777" w:rsidTr="003817C7">
        <w:tc>
          <w:tcPr>
            <w:tcW w:w="3833" w:type="dxa"/>
            <w:vAlign w:val="bottom"/>
          </w:tcPr>
          <w:p w14:paraId="1EB3F146" w14:textId="77777777" w:rsidR="00A31A3A" w:rsidRPr="003709B5" w:rsidRDefault="00A31A3A" w:rsidP="003709B5">
            <w:pPr>
              <w:pStyle w:val="Header"/>
              <w:tabs>
                <w:tab w:val="clear" w:pos="4320"/>
                <w:tab w:val="clear" w:pos="8640"/>
              </w:tabs>
              <w:ind w:left="435"/>
              <w:rPr>
                <w:rFonts w:ascii="Arial" w:hAnsi="Arial" w:cs="Arial"/>
                <w:sz w:val="18"/>
                <w:szCs w:val="18"/>
                <w:lang w:val="en-GB"/>
              </w:rPr>
            </w:pPr>
            <w:r w:rsidRPr="003709B5">
              <w:rPr>
                <w:rFonts w:ascii="Arial" w:hAnsi="Arial" w:cs="Arial"/>
                <w:sz w:val="18"/>
                <w:szCs w:val="18"/>
                <w:shd w:val="clear" w:color="auto" w:fill="FFFFFF"/>
                <w:lang w:val="en-GB"/>
              </w:rPr>
              <w:t>Short-term loans to joint ventures</w:t>
            </w:r>
          </w:p>
        </w:tc>
        <w:tc>
          <w:tcPr>
            <w:tcW w:w="1417" w:type="dxa"/>
            <w:shd w:val="clear" w:color="auto" w:fill="FAFAFA"/>
          </w:tcPr>
          <w:p w14:paraId="783BCC70"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3,500,000</w:t>
            </w:r>
          </w:p>
        </w:tc>
        <w:tc>
          <w:tcPr>
            <w:tcW w:w="1440" w:type="dxa"/>
          </w:tcPr>
          <w:p w14:paraId="291EE5DE"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350" w:type="dxa"/>
            <w:shd w:val="clear" w:color="auto" w:fill="FAFAFA"/>
          </w:tcPr>
          <w:p w14:paraId="21652ED2"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3,500,000</w:t>
            </w:r>
          </w:p>
        </w:tc>
        <w:tc>
          <w:tcPr>
            <w:tcW w:w="1423" w:type="dxa"/>
            <w:gridSpan w:val="2"/>
          </w:tcPr>
          <w:p w14:paraId="41C1F878"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r>
      <w:tr w:rsidR="00A31A3A" w:rsidRPr="003709B5" w14:paraId="3110DA2F" w14:textId="77777777" w:rsidTr="003817C7">
        <w:tc>
          <w:tcPr>
            <w:tcW w:w="3833" w:type="dxa"/>
            <w:vAlign w:val="bottom"/>
          </w:tcPr>
          <w:p w14:paraId="654FD8A2" w14:textId="77777777" w:rsidR="00A31A3A" w:rsidRPr="003709B5" w:rsidRDefault="00A31A3A" w:rsidP="003709B5">
            <w:pPr>
              <w:pStyle w:val="Header"/>
              <w:tabs>
                <w:tab w:val="clear" w:pos="4320"/>
                <w:tab w:val="clear" w:pos="8640"/>
              </w:tabs>
              <w:ind w:left="435"/>
              <w:rPr>
                <w:rFonts w:ascii="Arial" w:hAnsi="Arial" w:cs="Arial"/>
                <w:b/>
                <w:bCs/>
                <w:sz w:val="18"/>
                <w:szCs w:val="18"/>
                <w:lang w:val="en-US"/>
              </w:rPr>
            </w:pPr>
            <w:r w:rsidRPr="003709B5">
              <w:rPr>
                <w:rFonts w:ascii="Arial" w:hAnsi="Arial" w:cs="Arial"/>
                <w:b/>
                <w:bCs/>
                <w:sz w:val="18"/>
                <w:szCs w:val="18"/>
                <w:lang w:val="en-US"/>
              </w:rPr>
              <w:t>Non-current</w:t>
            </w:r>
          </w:p>
        </w:tc>
        <w:tc>
          <w:tcPr>
            <w:tcW w:w="1417" w:type="dxa"/>
            <w:shd w:val="clear" w:color="auto" w:fill="FAFAFA"/>
          </w:tcPr>
          <w:p w14:paraId="4336B1DE" w14:textId="77777777" w:rsidR="00A31A3A" w:rsidRPr="003709B5" w:rsidRDefault="00A31A3A" w:rsidP="003709B5">
            <w:pPr>
              <w:ind w:right="-72"/>
              <w:jc w:val="right"/>
              <w:rPr>
                <w:rFonts w:ascii="Arial" w:hAnsi="Arial" w:cs="Arial"/>
                <w:sz w:val="18"/>
                <w:szCs w:val="18"/>
              </w:rPr>
            </w:pPr>
          </w:p>
        </w:tc>
        <w:tc>
          <w:tcPr>
            <w:tcW w:w="1440" w:type="dxa"/>
          </w:tcPr>
          <w:p w14:paraId="24526485" w14:textId="77777777" w:rsidR="00A31A3A" w:rsidRPr="003709B5" w:rsidRDefault="00A31A3A" w:rsidP="003709B5">
            <w:pPr>
              <w:ind w:right="-72"/>
              <w:jc w:val="right"/>
              <w:rPr>
                <w:rFonts w:ascii="Arial" w:hAnsi="Arial" w:cs="Arial"/>
                <w:sz w:val="18"/>
                <w:szCs w:val="18"/>
              </w:rPr>
            </w:pPr>
          </w:p>
        </w:tc>
        <w:tc>
          <w:tcPr>
            <w:tcW w:w="1350" w:type="dxa"/>
            <w:shd w:val="clear" w:color="auto" w:fill="FAFAFA"/>
          </w:tcPr>
          <w:p w14:paraId="07E7181D" w14:textId="77777777" w:rsidR="00A31A3A" w:rsidRPr="003709B5" w:rsidRDefault="00A31A3A" w:rsidP="003709B5">
            <w:pPr>
              <w:ind w:right="-72"/>
              <w:jc w:val="right"/>
              <w:rPr>
                <w:rFonts w:ascii="Arial" w:hAnsi="Arial" w:cs="Arial"/>
                <w:sz w:val="18"/>
                <w:szCs w:val="18"/>
              </w:rPr>
            </w:pPr>
          </w:p>
        </w:tc>
        <w:tc>
          <w:tcPr>
            <w:tcW w:w="1423" w:type="dxa"/>
            <w:gridSpan w:val="2"/>
          </w:tcPr>
          <w:p w14:paraId="4794C330" w14:textId="77777777" w:rsidR="00A31A3A" w:rsidRPr="003709B5" w:rsidRDefault="00A31A3A" w:rsidP="003709B5">
            <w:pPr>
              <w:ind w:right="-72"/>
              <w:jc w:val="right"/>
              <w:rPr>
                <w:rFonts w:ascii="Arial" w:hAnsi="Arial" w:cs="Arial"/>
                <w:sz w:val="18"/>
                <w:szCs w:val="18"/>
              </w:rPr>
            </w:pPr>
          </w:p>
        </w:tc>
      </w:tr>
      <w:tr w:rsidR="00A31A3A" w:rsidRPr="003709B5" w14:paraId="67C110B3" w14:textId="77777777" w:rsidTr="003817C7">
        <w:tc>
          <w:tcPr>
            <w:tcW w:w="3833" w:type="dxa"/>
          </w:tcPr>
          <w:p w14:paraId="6E8F1D6E"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Long-term loans to joint ventures</w:t>
            </w:r>
          </w:p>
        </w:tc>
        <w:tc>
          <w:tcPr>
            <w:tcW w:w="1417" w:type="dxa"/>
            <w:tcBorders>
              <w:bottom w:val="single" w:sz="4" w:space="0" w:color="auto"/>
            </w:tcBorders>
            <w:shd w:val="clear" w:color="auto" w:fill="FAFAFA"/>
          </w:tcPr>
          <w:p w14:paraId="0368F56F"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1,097,400,000</w:t>
            </w:r>
          </w:p>
        </w:tc>
        <w:tc>
          <w:tcPr>
            <w:tcW w:w="1440" w:type="dxa"/>
            <w:tcBorders>
              <w:bottom w:val="single" w:sz="4" w:space="0" w:color="auto"/>
            </w:tcBorders>
            <w:shd w:val="clear" w:color="auto" w:fill="auto"/>
          </w:tcPr>
          <w:p w14:paraId="6C9C4929"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523,400,000</w:t>
            </w:r>
          </w:p>
        </w:tc>
        <w:tc>
          <w:tcPr>
            <w:tcW w:w="1350" w:type="dxa"/>
            <w:tcBorders>
              <w:bottom w:val="single" w:sz="4" w:space="0" w:color="auto"/>
            </w:tcBorders>
            <w:shd w:val="clear" w:color="auto" w:fill="FAFAFA"/>
          </w:tcPr>
          <w:p w14:paraId="42AF9FAF"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1,097,400,000</w:t>
            </w:r>
          </w:p>
        </w:tc>
        <w:tc>
          <w:tcPr>
            <w:tcW w:w="1423" w:type="dxa"/>
            <w:gridSpan w:val="2"/>
            <w:tcBorders>
              <w:bottom w:val="single" w:sz="4" w:space="0" w:color="auto"/>
            </w:tcBorders>
            <w:shd w:val="clear" w:color="auto" w:fill="auto"/>
          </w:tcPr>
          <w:p w14:paraId="668DC4BA"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523,400,000</w:t>
            </w:r>
          </w:p>
        </w:tc>
      </w:tr>
      <w:tr w:rsidR="00A31A3A" w:rsidRPr="003709B5" w14:paraId="054A1041" w14:textId="77777777" w:rsidTr="003817C7">
        <w:trPr>
          <w:gridAfter w:val="1"/>
          <w:wAfter w:w="6" w:type="dxa"/>
        </w:trPr>
        <w:tc>
          <w:tcPr>
            <w:tcW w:w="3833" w:type="dxa"/>
          </w:tcPr>
          <w:p w14:paraId="74AA89E7"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4D794BD1" w14:textId="77777777" w:rsidR="00A31A3A" w:rsidRPr="003709B5" w:rsidRDefault="00A31A3A" w:rsidP="003709B5">
            <w:pPr>
              <w:ind w:right="-72"/>
              <w:jc w:val="right"/>
              <w:rPr>
                <w:rFonts w:ascii="Arial" w:hAnsi="Arial" w:cs="Arial"/>
                <w:sz w:val="18"/>
                <w:szCs w:val="18"/>
              </w:rPr>
            </w:pPr>
          </w:p>
        </w:tc>
        <w:tc>
          <w:tcPr>
            <w:tcW w:w="1440" w:type="dxa"/>
            <w:tcBorders>
              <w:top w:val="single" w:sz="4" w:space="0" w:color="auto"/>
            </w:tcBorders>
          </w:tcPr>
          <w:p w14:paraId="415E7627" w14:textId="77777777" w:rsidR="00A31A3A" w:rsidRPr="003709B5" w:rsidRDefault="00A31A3A" w:rsidP="003709B5">
            <w:pPr>
              <w:ind w:right="-72"/>
              <w:jc w:val="right"/>
              <w:rPr>
                <w:rFonts w:ascii="Arial" w:hAnsi="Arial" w:cs="Arial"/>
                <w:sz w:val="18"/>
                <w:szCs w:val="18"/>
              </w:rPr>
            </w:pPr>
          </w:p>
        </w:tc>
        <w:tc>
          <w:tcPr>
            <w:tcW w:w="1350" w:type="dxa"/>
            <w:tcBorders>
              <w:top w:val="single" w:sz="4" w:space="0" w:color="auto"/>
            </w:tcBorders>
            <w:shd w:val="clear" w:color="auto" w:fill="FAFAFA"/>
          </w:tcPr>
          <w:p w14:paraId="5FE79F37" w14:textId="77777777" w:rsidR="00A31A3A" w:rsidRPr="003709B5" w:rsidRDefault="00A31A3A" w:rsidP="003709B5">
            <w:pPr>
              <w:ind w:right="-72"/>
              <w:jc w:val="right"/>
              <w:rPr>
                <w:rFonts w:ascii="Arial" w:hAnsi="Arial" w:cs="Arial"/>
                <w:sz w:val="18"/>
                <w:szCs w:val="18"/>
              </w:rPr>
            </w:pPr>
          </w:p>
        </w:tc>
        <w:tc>
          <w:tcPr>
            <w:tcW w:w="1417" w:type="dxa"/>
            <w:tcBorders>
              <w:top w:val="single" w:sz="4" w:space="0" w:color="auto"/>
            </w:tcBorders>
          </w:tcPr>
          <w:p w14:paraId="53D3F425" w14:textId="77777777" w:rsidR="00A31A3A" w:rsidRPr="003709B5" w:rsidRDefault="00A31A3A" w:rsidP="003709B5">
            <w:pPr>
              <w:ind w:right="-72"/>
              <w:jc w:val="right"/>
              <w:rPr>
                <w:rFonts w:ascii="Arial" w:hAnsi="Arial" w:cs="Arial"/>
                <w:sz w:val="18"/>
                <w:szCs w:val="18"/>
              </w:rPr>
            </w:pPr>
          </w:p>
        </w:tc>
      </w:tr>
      <w:tr w:rsidR="00A31A3A" w:rsidRPr="003709B5" w14:paraId="408A4A25" w14:textId="77777777" w:rsidTr="003817C7">
        <w:tc>
          <w:tcPr>
            <w:tcW w:w="3833" w:type="dxa"/>
          </w:tcPr>
          <w:p w14:paraId="055E34CE" w14:textId="77777777" w:rsidR="00A31A3A" w:rsidRPr="003709B5" w:rsidRDefault="00A31A3A" w:rsidP="003709B5">
            <w:pPr>
              <w:pStyle w:val="Header"/>
              <w:tabs>
                <w:tab w:val="clear" w:pos="4320"/>
                <w:tab w:val="clear" w:pos="8640"/>
              </w:tabs>
              <w:ind w:left="435"/>
              <w:rPr>
                <w:rFonts w:ascii="Arial" w:hAnsi="Arial" w:cs="Arial"/>
                <w:b/>
                <w:bCs/>
                <w:sz w:val="18"/>
                <w:szCs w:val="18"/>
                <w:shd w:val="clear" w:color="auto" w:fill="FFFFFF"/>
                <w:lang w:val="en-GB"/>
              </w:rPr>
            </w:pPr>
            <w:r w:rsidRPr="003709B5">
              <w:rPr>
                <w:rFonts w:ascii="Arial" w:hAnsi="Arial" w:cs="Arial"/>
                <w:b/>
                <w:bCs/>
                <w:sz w:val="18"/>
                <w:szCs w:val="18"/>
                <w:lang w:val="en-GB"/>
              </w:rPr>
              <w:t>Total</w:t>
            </w:r>
          </w:p>
        </w:tc>
        <w:tc>
          <w:tcPr>
            <w:tcW w:w="1417" w:type="dxa"/>
            <w:tcBorders>
              <w:bottom w:val="single" w:sz="4" w:space="0" w:color="auto"/>
            </w:tcBorders>
            <w:shd w:val="clear" w:color="auto" w:fill="FAFAFA"/>
            <w:vAlign w:val="center"/>
          </w:tcPr>
          <w:p w14:paraId="0A1C763E"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1,100,900,00</w:t>
            </w:r>
          </w:p>
        </w:tc>
        <w:tc>
          <w:tcPr>
            <w:tcW w:w="1440" w:type="dxa"/>
            <w:tcBorders>
              <w:bottom w:val="single" w:sz="4" w:space="0" w:color="auto"/>
            </w:tcBorders>
            <w:shd w:val="clear" w:color="auto" w:fill="auto"/>
            <w:vAlign w:val="center"/>
          </w:tcPr>
          <w:p w14:paraId="00F0CCDE"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523,400,000</w:t>
            </w:r>
          </w:p>
        </w:tc>
        <w:tc>
          <w:tcPr>
            <w:tcW w:w="1350" w:type="dxa"/>
            <w:tcBorders>
              <w:bottom w:val="single" w:sz="4" w:space="0" w:color="auto"/>
            </w:tcBorders>
            <w:shd w:val="clear" w:color="auto" w:fill="FAFAFA"/>
            <w:vAlign w:val="center"/>
          </w:tcPr>
          <w:p w14:paraId="30F017CC"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1,407,526,248</w:t>
            </w:r>
          </w:p>
        </w:tc>
        <w:tc>
          <w:tcPr>
            <w:tcW w:w="1423" w:type="dxa"/>
            <w:gridSpan w:val="2"/>
            <w:tcBorders>
              <w:bottom w:val="single" w:sz="4" w:space="0" w:color="auto"/>
            </w:tcBorders>
            <w:shd w:val="clear" w:color="auto" w:fill="auto"/>
            <w:vAlign w:val="center"/>
          </w:tcPr>
          <w:p w14:paraId="05CDBAF7"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767,400,000</w:t>
            </w:r>
          </w:p>
        </w:tc>
      </w:tr>
    </w:tbl>
    <w:p w14:paraId="144B3650" w14:textId="77777777" w:rsidR="00A31A3A" w:rsidRPr="003709B5" w:rsidRDefault="00A31A3A" w:rsidP="003709B5">
      <w:pPr>
        <w:ind w:left="540"/>
        <w:jc w:val="thaiDistribute"/>
        <w:rPr>
          <w:rFonts w:ascii="Arial" w:hAnsi="Arial" w:cs="Arial"/>
          <w:sz w:val="18"/>
          <w:szCs w:val="18"/>
          <w:lang w:val="en-GB"/>
        </w:rPr>
      </w:pPr>
    </w:p>
    <w:p w14:paraId="5DFC6C1B" w14:textId="77777777" w:rsidR="00A31A3A" w:rsidRPr="003709B5" w:rsidRDefault="00A31A3A" w:rsidP="003709B5">
      <w:pPr>
        <w:ind w:left="540"/>
        <w:jc w:val="thaiDistribute"/>
        <w:rPr>
          <w:rFonts w:ascii="Arial" w:hAnsi="Arial" w:cs="Arial"/>
          <w:sz w:val="18"/>
          <w:szCs w:val="18"/>
          <w:lang w:val="en-GB"/>
        </w:rPr>
      </w:pPr>
      <w:r w:rsidRPr="003709B5">
        <w:rPr>
          <w:rFonts w:ascii="Arial" w:hAnsi="Arial" w:cs="Arial"/>
          <w:sz w:val="18"/>
          <w:szCs w:val="18"/>
          <w:lang w:val="en-GB"/>
        </w:rPr>
        <w:t>Movement of loans to related parties for the year ended 31 December is as follows:</w:t>
      </w:r>
    </w:p>
    <w:p w14:paraId="37CC1F07" w14:textId="77777777" w:rsidR="00A31A3A" w:rsidRPr="003709B5" w:rsidRDefault="00A31A3A" w:rsidP="003709B5">
      <w:pPr>
        <w:ind w:left="540"/>
        <w:jc w:val="thaiDistribute"/>
        <w:rPr>
          <w:rFonts w:ascii="Arial" w:hAnsi="Arial" w:cs="Arial"/>
          <w:sz w:val="18"/>
          <w:szCs w:val="18"/>
          <w:lang w:val="en-GB"/>
        </w:rPr>
      </w:pPr>
    </w:p>
    <w:tbl>
      <w:tblPr>
        <w:tblW w:w="9494" w:type="dxa"/>
        <w:tblLayout w:type="fixed"/>
        <w:tblLook w:val="0000" w:firstRow="0" w:lastRow="0" w:firstColumn="0" w:lastColumn="0" w:noHBand="0" w:noVBand="0"/>
      </w:tblPr>
      <w:tblGrid>
        <w:gridCol w:w="3828"/>
        <w:gridCol w:w="1417"/>
        <w:gridCol w:w="1415"/>
        <w:gridCol w:w="1417"/>
        <w:gridCol w:w="1417"/>
      </w:tblGrid>
      <w:tr w:rsidR="00A31A3A" w:rsidRPr="003709B5" w14:paraId="6980EC20" w14:textId="77777777" w:rsidTr="003817C7">
        <w:tc>
          <w:tcPr>
            <w:tcW w:w="3828" w:type="dxa"/>
            <w:vAlign w:val="bottom"/>
          </w:tcPr>
          <w:p w14:paraId="2CCF1381" w14:textId="77777777" w:rsidR="00A31A3A" w:rsidRPr="003709B5" w:rsidRDefault="00A31A3A" w:rsidP="003709B5">
            <w:pPr>
              <w:ind w:left="540"/>
              <w:rPr>
                <w:rFonts w:ascii="Arial" w:hAnsi="Arial" w:cs="Arial"/>
                <w:b/>
                <w:bCs/>
                <w:sz w:val="18"/>
                <w:szCs w:val="18"/>
                <w:cs/>
              </w:rPr>
            </w:pPr>
          </w:p>
        </w:tc>
        <w:tc>
          <w:tcPr>
            <w:tcW w:w="2832" w:type="dxa"/>
            <w:gridSpan w:val="2"/>
            <w:tcBorders>
              <w:top w:val="single" w:sz="4" w:space="0" w:color="auto"/>
              <w:bottom w:val="single" w:sz="4" w:space="0" w:color="auto"/>
            </w:tcBorders>
            <w:shd w:val="clear" w:color="auto" w:fill="auto"/>
            <w:vAlign w:val="bottom"/>
          </w:tcPr>
          <w:p w14:paraId="1F2C0C0A"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Consolidated</w:t>
            </w:r>
          </w:p>
          <w:p w14:paraId="77D69CBE"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financial statements</w:t>
            </w:r>
          </w:p>
        </w:tc>
        <w:tc>
          <w:tcPr>
            <w:tcW w:w="2834" w:type="dxa"/>
            <w:gridSpan w:val="2"/>
            <w:tcBorders>
              <w:top w:val="single" w:sz="4" w:space="0" w:color="auto"/>
              <w:bottom w:val="single" w:sz="4" w:space="0" w:color="auto"/>
            </w:tcBorders>
          </w:tcPr>
          <w:p w14:paraId="7F481F4E"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Separate</w:t>
            </w:r>
          </w:p>
          <w:p w14:paraId="0CE5DDF6"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4766F407" w14:textId="77777777" w:rsidTr="003817C7">
        <w:tc>
          <w:tcPr>
            <w:tcW w:w="3828" w:type="dxa"/>
            <w:vAlign w:val="bottom"/>
          </w:tcPr>
          <w:p w14:paraId="11EF6597" w14:textId="77777777" w:rsidR="00A31A3A" w:rsidRPr="003709B5" w:rsidRDefault="00A31A3A" w:rsidP="003709B5">
            <w:pPr>
              <w:pStyle w:val="Header"/>
              <w:ind w:left="427" w:right="-108"/>
              <w:rPr>
                <w:rFonts w:ascii="Arial" w:hAnsi="Arial" w:cs="Arial"/>
                <w:b/>
                <w:bCs/>
                <w:sz w:val="18"/>
                <w:szCs w:val="18"/>
                <w:lang w:eastAsia="en-US"/>
              </w:rPr>
            </w:pPr>
          </w:p>
        </w:tc>
        <w:tc>
          <w:tcPr>
            <w:tcW w:w="1417" w:type="dxa"/>
            <w:tcBorders>
              <w:top w:val="single" w:sz="4" w:space="0" w:color="auto"/>
            </w:tcBorders>
            <w:shd w:val="clear" w:color="auto" w:fill="auto"/>
            <w:vAlign w:val="center"/>
          </w:tcPr>
          <w:p w14:paraId="2818FCCB"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15" w:type="dxa"/>
            <w:tcBorders>
              <w:top w:val="single" w:sz="4" w:space="0" w:color="auto"/>
            </w:tcBorders>
            <w:vAlign w:val="center"/>
          </w:tcPr>
          <w:p w14:paraId="61A6AE4B"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417" w:type="dxa"/>
            <w:tcBorders>
              <w:top w:val="single" w:sz="4" w:space="0" w:color="auto"/>
            </w:tcBorders>
            <w:vAlign w:val="center"/>
          </w:tcPr>
          <w:p w14:paraId="52795613"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17" w:type="dxa"/>
            <w:tcBorders>
              <w:top w:val="single" w:sz="4" w:space="0" w:color="auto"/>
            </w:tcBorders>
            <w:shd w:val="clear" w:color="auto" w:fill="auto"/>
            <w:vAlign w:val="center"/>
          </w:tcPr>
          <w:p w14:paraId="13E80726"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07908701" w14:textId="77777777" w:rsidTr="003817C7">
        <w:tc>
          <w:tcPr>
            <w:tcW w:w="3828" w:type="dxa"/>
            <w:vAlign w:val="bottom"/>
          </w:tcPr>
          <w:p w14:paraId="53AC855C" w14:textId="77777777" w:rsidR="00A31A3A" w:rsidRPr="003709B5" w:rsidRDefault="00A31A3A" w:rsidP="003709B5">
            <w:pPr>
              <w:pStyle w:val="Header"/>
              <w:ind w:left="427" w:right="-108"/>
              <w:rPr>
                <w:rFonts w:ascii="Arial" w:hAnsi="Arial" w:cs="Arial"/>
                <w:b/>
                <w:bCs/>
                <w:sz w:val="18"/>
                <w:szCs w:val="18"/>
                <w:lang w:eastAsia="en-US"/>
              </w:rPr>
            </w:pPr>
          </w:p>
        </w:tc>
        <w:tc>
          <w:tcPr>
            <w:tcW w:w="1417" w:type="dxa"/>
            <w:tcBorders>
              <w:bottom w:val="single" w:sz="4" w:space="0" w:color="auto"/>
            </w:tcBorders>
            <w:shd w:val="clear" w:color="auto" w:fill="auto"/>
          </w:tcPr>
          <w:p w14:paraId="1C850BF1"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15" w:type="dxa"/>
            <w:tcBorders>
              <w:bottom w:val="single" w:sz="4" w:space="0" w:color="auto"/>
            </w:tcBorders>
          </w:tcPr>
          <w:p w14:paraId="3727D725"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17" w:type="dxa"/>
            <w:tcBorders>
              <w:bottom w:val="single" w:sz="4" w:space="0" w:color="auto"/>
            </w:tcBorders>
          </w:tcPr>
          <w:p w14:paraId="0E7581EF"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17" w:type="dxa"/>
            <w:tcBorders>
              <w:bottom w:val="single" w:sz="4" w:space="0" w:color="auto"/>
            </w:tcBorders>
            <w:shd w:val="clear" w:color="auto" w:fill="auto"/>
          </w:tcPr>
          <w:p w14:paraId="4D0658FC"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r>
      <w:tr w:rsidR="00A31A3A" w:rsidRPr="003709B5" w14:paraId="1330F143" w14:textId="77777777" w:rsidTr="003817C7">
        <w:tc>
          <w:tcPr>
            <w:tcW w:w="3828" w:type="dxa"/>
            <w:vAlign w:val="bottom"/>
          </w:tcPr>
          <w:p w14:paraId="4E97E177" w14:textId="77777777" w:rsidR="00A31A3A" w:rsidRPr="003709B5" w:rsidRDefault="00A31A3A" w:rsidP="003709B5">
            <w:pPr>
              <w:ind w:left="427" w:right="29"/>
              <w:rPr>
                <w:rFonts w:ascii="Arial" w:hAnsi="Arial" w:cs="Arial"/>
                <w:b/>
                <w:bCs/>
                <w:sz w:val="18"/>
                <w:szCs w:val="18"/>
              </w:rPr>
            </w:pPr>
          </w:p>
        </w:tc>
        <w:tc>
          <w:tcPr>
            <w:tcW w:w="1417" w:type="dxa"/>
            <w:tcBorders>
              <w:top w:val="single" w:sz="4" w:space="0" w:color="auto"/>
            </w:tcBorders>
            <w:shd w:val="clear" w:color="auto" w:fill="FAFAFA"/>
            <w:vAlign w:val="bottom"/>
          </w:tcPr>
          <w:p w14:paraId="33B18399" w14:textId="77777777" w:rsidR="00A31A3A" w:rsidRPr="003709B5" w:rsidRDefault="00A31A3A" w:rsidP="003709B5">
            <w:pPr>
              <w:pStyle w:val="a0"/>
              <w:ind w:right="-72"/>
              <w:jc w:val="right"/>
              <w:rPr>
                <w:rFonts w:ascii="Arial" w:hAnsi="Arial" w:cs="Arial"/>
                <w:sz w:val="18"/>
                <w:szCs w:val="18"/>
                <w:lang w:val="en-GB"/>
              </w:rPr>
            </w:pPr>
          </w:p>
        </w:tc>
        <w:tc>
          <w:tcPr>
            <w:tcW w:w="1415" w:type="dxa"/>
            <w:tcBorders>
              <w:top w:val="single" w:sz="4" w:space="0" w:color="auto"/>
            </w:tcBorders>
            <w:shd w:val="clear" w:color="auto" w:fill="auto"/>
          </w:tcPr>
          <w:p w14:paraId="3C12579A" w14:textId="77777777" w:rsidR="00A31A3A" w:rsidRPr="003709B5" w:rsidRDefault="00A31A3A" w:rsidP="003709B5">
            <w:pPr>
              <w:pStyle w:val="a0"/>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26B792AD" w14:textId="77777777" w:rsidR="00A31A3A" w:rsidRPr="003709B5" w:rsidRDefault="00A31A3A" w:rsidP="003709B5">
            <w:pPr>
              <w:pStyle w:val="a0"/>
              <w:ind w:right="-72"/>
              <w:jc w:val="right"/>
              <w:rPr>
                <w:rFonts w:ascii="Arial" w:hAnsi="Arial" w:cs="Arial"/>
                <w:sz w:val="18"/>
                <w:szCs w:val="18"/>
                <w:lang w:val="en-GB"/>
              </w:rPr>
            </w:pPr>
          </w:p>
        </w:tc>
        <w:tc>
          <w:tcPr>
            <w:tcW w:w="1417" w:type="dxa"/>
            <w:tcBorders>
              <w:top w:val="single" w:sz="4" w:space="0" w:color="auto"/>
            </w:tcBorders>
            <w:shd w:val="clear" w:color="auto" w:fill="auto"/>
            <w:vAlign w:val="bottom"/>
          </w:tcPr>
          <w:p w14:paraId="6B82C79E" w14:textId="77777777" w:rsidR="00A31A3A" w:rsidRPr="003709B5" w:rsidRDefault="00A31A3A" w:rsidP="003709B5">
            <w:pPr>
              <w:pStyle w:val="a0"/>
              <w:ind w:right="-72"/>
              <w:jc w:val="right"/>
              <w:rPr>
                <w:rFonts w:ascii="Arial" w:hAnsi="Arial" w:cs="Arial"/>
                <w:sz w:val="18"/>
                <w:szCs w:val="18"/>
                <w:lang w:val="en-GB"/>
              </w:rPr>
            </w:pPr>
          </w:p>
        </w:tc>
      </w:tr>
      <w:tr w:rsidR="00A31A3A" w:rsidRPr="003709B5" w14:paraId="600F230D" w14:textId="77777777" w:rsidTr="003817C7">
        <w:tc>
          <w:tcPr>
            <w:tcW w:w="3828" w:type="dxa"/>
            <w:vAlign w:val="bottom"/>
          </w:tcPr>
          <w:p w14:paraId="57A44A5D" w14:textId="77777777" w:rsidR="00A31A3A" w:rsidRPr="003709B5" w:rsidRDefault="00A31A3A" w:rsidP="003709B5">
            <w:pPr>
              <w:ind w:left="427" w:right="29"/>
              <w:rPr>
                <w:rFonts w:ascii="Arial" w:hAnsi="Arial" w:cs="Arial"/>
                <w:b/>
                <w:bCs/>
                <w:sz w:val="18"/>
                <w:szCs w:val="18"/>
              </w:rPr>
            </w:pPr>
            <w:r w:rsidRPr="003709B5">
              <w:rPr>
                <w:rFonts w:ascii="Arial" w:hAnsi="Arial" w:cs="Arial"/>
                <w:b/>
                <w:bCs/>
                <w:sz w:val="18"/>
                <w:szCs w:val="18"/>
              </w:rPr>
              <w:t>Current</w:t>
            </w:r>
          </w:p>
        </w:tc>
        <w:tc>
          <w:tcPr>
            <w:tcW w:w="1417" w:type="dxa"/>
            <w:shd w:val="clear" w:color="auto" w:fill="FAFAFA"/>
            <w:vAlign w:val="bottom"/>
          </w:tcPr>
          <w:p w14:paraId="54C5C65F" w14:textId="77777777" w:rsidR="00A31A3A" w:rsidRPr="003709B5" w:rsidRDefault="00A31A3A" w:rsidP="003709B5">
            <w:pPr>
              <w:pStyle w:val="a0"/>
              <w:ind w:right="-72"/>
              <w:jc w:val="right"/>
              <w:rPr>
                <w:rFonts w:ascii="Arial" w:hAnsi="Arial" w:cs="Arial"/>
                <w:sz w:val="18"/>
                <w:szCs w:val="18"/>
                <w:lang w:val="en-GB"/>
              </w:rPr>
            </w:pPr>
          </w:p>
        </w:tc>
        <w:tc>
          <w:tcPr>
            <w:tcW w:w="1415" w:type="dxa"/>
            <w:shd w:val="clear" w:color="auto" w:fill="auto"/>
          </w:tcPr>
          <w:p w14:paraId="42581CA1" w14:textId="77777777" w:rsidR="00A31A3A" w:rsidRPr="003709B5" w:rsidRDefault="00A31A3A" w:rsidP="003709B5">
            <w:pPr>
              <w:pStyle w:val="a0"/>
              <w:ind w:right="-72"/>
              <w:jc w:val="right"/>
              <w:rPr>
                <w:rFonts w:ascii="Arial" w:hAnsi="Arial" w:cs="Arial"/>
                <w:sz w:val="18"/>
                <w:szCs w:val="18"/>
                <w:lang w:val="en-GB"/>
              </w:rPr>
            </w:pPr>
          </w:p>
        </w:tc>
        <w:tc>
          <w:tcPr>
            <w:tcW w:w="1417" w:type="dxa"/>
            <w:shd w:val="clear" w:color="auto" w:fill="FAFAFA"/>
          </w:tcPr>
          <w:p w14:paraId="494F1877" w14:textId="77777777" w:rsidR="00A31A3A" w:rsidRPr="003709B5" w:rsidRDefault="00A31A3A" w:rsidP="003709B5">
            <w:pPr>
              <w:pStyle w:val="a0"/>
              <w:ind w:right="-72"/>
              <w:jc w:val="right"/>
              <w:rPr>
                <w:rFonts w:ascii="Arial" w:hAnsi="Arial" w:cs="Arial"/>
                <w:sz w:val="18"/>
                <w:szCs w:val="18"/>
                <w:lang w:val="en-GB"/>
              </w:rPr>
            </w:pPr>
          </w:p>
        </w:tc>
        <w:tc>
          <w:tcPr>
            <w:tcW w:w="1417" w:type="dxa"/>
            <w:shd w:val="clear" w:color="auto" w:fill="auto"/>
            <w:vAlign w:val="bottom"/>
          </w:tcPr>
          <w:p w14:paraId="7A6A6E1C" w14:textId="77777777" w:rsidR="00A31A3A" w:rsidRPr="003709B5" w:rsidRDefault="00A31A3A" w:rsidP="003709B5">
            <w:pPr>
              <w:pStyle w:val="a0"/>
              <w:ind w:right="-72"/>
              <w:jc w:val="right"/>
              <w:rPr>
                <w:rFonts w:ascii="Arial" w:hAnsi="Arial" w:cs="Arial"/>
                <w:sz w:val="18"/>
                <w:szCs w:val="18"/>
                <w:lang w:val="en-GB"/>
              </w:rPr>
            </w:pPr>
          </w:p>
        </w:tc>
      </w:tr>
      <w:tr w:rsidR="00A31A3A" w:rsidRPr="003709B5" w14:paraId="353AAEA8" w14:textId="77777777" w:rsidTr="003817C7">
        <w:tc>
          <w:tcPr>
            <w:tcW w:w="3828" w:type="dxa"/>
            <w:vAlign w:val="bottom"/>
          </w:tcPr>
          <w:p w14:paraId="3FC0A5BB" w14:textId="77777777" w:rsidR="00A31A3A" w:rsidRPr="003709B5" w:rsidRDefault="00A31A3A" w:rsidP="003709B5">
            <w:pPr>
              <w:ind w:left="427" w:right="29"/>
              <w:rPr>
                <w:rFonts w:ascii="Arial" w:hAnsi="Arial" w:cs="Arial"/>
                <w:b/>
                <w:bCs/>
                <w:sz w:val="18"/>
                <w:szCs w:val="18"/>
              </w:rPr>
            </w:pPr>
            <w:r w:rsidRPr="003709B5">
              <w:rPr>
                <w:rFonts w:ascii="Arial" w:hAnsi="Arial" w:cs="Arial"/>
                <w:b/>
                <w:bCs/>
                <w:sz w:val="18"/>
                <w:szCs w:val="18"/>
              </w:rPr>
              <w:t>Subsidiaries</w:t>
            </w:r>
          </w:p>
        </w:tc>
        <w:tc>
          <w:tcPr>
            <w:tcW w:w="1417" w:type="dxa"/>
            <w:shd w:val="clear" w:color="auto" w:fill="FAFAFA"/>
            <w:vAlign w:val="bottom"/>
          </w:tcPr>
          <w:p w14:paraId="5CA2C203" w14:textId="77777777" w:rsidR="00A31A3A" w:rsidRPr="003709B5" w:rsidRDefault="00A31A3A" w:rsidP="003709B5">
            <w:pPr>
              <w:pStyle w:val="a0"/>
              <w:overflowPunct w:val="0"/>
              <w:autoSpaceDE w:val="0"/>
              <w:autoSpaceDN w:val="0"/>
              <w:adjustRightInd w:val="0"/>
              <w:ind w:right="-72"/>
              <w:jc w:val="right"/>
              <w:textAlignment w:val="baseline"/>
              <w:rPr>
                <w:rFonts w:ascii="Arial" w:hAnsi="Arial" w:cs="Arial"/>
                <w:sz w:val="18"/>
                <w:szCs w:val="18"/>
                <w:lang w:val="en-GB"/>
              </w:rPr>
            </w:pPr>
          </w:p>
        </w:tc>
        <w:tc>
          <w:tcPr>
            <w:tcW w:w="1415" w:type="dxa"/>
            <w:shd w:val="clear" w:color="auto" w:fill="auto"/>
          </w:tcPr>
          <w:p w14:paraId="6AF9C714" w14:textId="77777777" w:rsidR="00A31A3A" w:rsidRPr="003709B5" w:rsidRDefault="00A31A3A" w:rsidP="003709B5">
            <w:pPr>
              <w:pStyle w:val="a0"/>
              <w:overflowPunct w:val="0"/>
              <w:autoSpaceDE w:val="0"/>
              <w:autoSpaceDN w:val="0"/>
              <w:adjustRightInd w:val="0"/>
              <w:ind w:right="-72"/>
              <w:jc w:val="right"/>
              <w:textAlignment w:val="baseline"/>
              <w:rPr>
                <w:rFonts w:ascii="Arial" w:hAnsi="Arial" w:cs="Arial"/>
                <w:sz w:val="18"/>
                <w:szCs w:val="18"/>
                <w:lang w:val="en-GB"/>
              </w:rPr>
            </w:pPr>
          </w:p>
        </w:tc>
        <w:tc>
          <w:tcPr>
            <w:tcW w:w="1417" w:type="dxa"/>
            <w:shd w:val="clear" w:color="auto" w:fill="FAFAFA"/>
          </w:tcPr>
          <w:p w14:paraId="0B5729E1" w14:textId="77777777" w:rsidR="00A31A3A" w:rsidRPr="003709B5" w:rsidRDefault="00A31A3A" w:rsidP="003709B5">
            <w:pPr>
              <w:pStyle w:val="a0"/>
              <w:overflowPunct w:val="0"/>
              <w:autoSpaceDE w:val="0"/>
              <w:autoSpaceDN w:val="0"/>
              <w:adjustRightInd w:val="0"/>
              <w:ind w:right="-72"/>
              <w:jc w:val="right"/>
              <w:textAlignment w:val="baseline"/>
              <w:rPr>
                <w:rFonts w:ascii="Arial" w:hAnsi="Arial" w:cs="Arial"/>
                <w:sz w:val="18"/>
                <w:szCs w:val="18"/>
                <w:lang w:val="en-GB"/>
              </w:rPr>
            </w:pPr>
          </w:p>
        </w:tc>
        <w:tc>
          <w:tcPr>
            <w:tcW w:w="1417" w:type="dxa"/>
            <w:shd w:val="clear" w:color="auto" w:fill="auto"/>
            <w:vAlign w:val="bottom"/>
          </w:tcPr>
          <w:p w14:paraId="29EE4786" w14:textId="77777777" w:rsidR="00A31A3A" w:rsidRPr="003709B5" w:rsidRDefault="00A31A3A" w:rsidP="003709B5">
            <w:pPr>
              <w:pStyle w:val="a0"/>
              <w:overflowPunct w:val="0"/>
              <w:autoSpaceDE w:val="0"/>
              <w:autoSpaceDN w:val="0"/>
              <w:adjustRightInd w:val="0"/>
              <w:ind w:right="-72"/>
              <w:jc w:val="right"/>
              <w:textAlignment w:val="baseline"/>
              <w:rPr>
                <w:rFonts w:ascii="Arial" w:hAnsi="Arial" w:cs="Arial"/>
                <w:sz w:val="18"/>
                <w:szCs w:val="18"/>
                <w:lang w:val="en-GB"/>
              </w:rPr>
            </w:pPr>
          </w:p>
        </w:tc>
      </w:tr>
      <w:tr w:rsidR="00A31A3A" w:rsidRPr="003709B5" w14:paraId="3CA35FD7" w14:textId="77777777" w:rsidTr="003817C7">
        <w:tc>
          <w:tcPr>
            <w:tcW w:w="3828" w:type="dxa"/>
            <w:vAlign w:val="bottom"/>
          </w:tcPr>
          <w:p w14:paraId="274B27BE" w14:textId="77777777" w:rsidR="00A31A3A" w:rsidRPr="003709B5" w:rsidRDefault="00A31A3A" w:rsidP="003709B5">
            <w:pPr>
              <w:ind w:left="427"/>
              <w:rPr>
                <w:rFonts w:ascii="Arial" w:hAnsi="Arial" w:cs="Arial"/>
                <w:sz w:val="18"/>
                <w:szCs w:val="18"/>
                <w:cs/>
              </w:rPr>
            </w:pPr>
            <w:r w:rsidRPr="003709B5">
              <w:rPr>
                <w:rFonts w:ascii="Arial" w:hAnsi="Arial" w:cs="Arial"/>
                <w:sz w:val="18"/>
                <w:szCs w:val="18"/>
              </w:rPr>
              <w:t>Opening net book value</w:t>
            </w:r>
          </w:p>
        </w:tc>
        <w:tc>
          <w:tcPr>
            <w:tcW w:w="1417" w:type="dxa"/>
            <w:shd w:val="clear" w:color="auto" w:fill="FAFAFA"/>
            <w:vAlign w:val="bottom"/>
          </w:tcPr>
          <w:p w14:paraId="09406D28"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rPr>
            </w:pPr>
            <w:r w:rsidRPr="003709B5">
              <w:rPr>
                <w:rFonts w:ascii="Arial" w:hAnsi="Arial" w:cs="Arial"/>
                <w:sz w:val="18"/>
                <w:szCs w:val="18"/>
                <w:lang w:val="en-GB"/>
              </w:rPr>
              <w:t>-</w:t>
            </w:r>
          </w:p>
        </w:tc>
        <w:tc>
          <w:tcPr>
            <w:tcW w:w="1415" w:type="dxa"/>
            <w:shd w:val="clear" w:color="auto" w:fill="auto"/>
            <w:vAlign w:val="bottom"/>
          </w:tcPr>
          <w:p w14:paraId="07A855CD"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rPr>
            </w:pPr>
            <w:r w:rsidRPr="003709B5">
              <w:rPr>
                <w:rFonts w:ascii="Arial" w:hAnsi="Arial" w:cs="Arial"/>
                <w:sz w:val="18"/>
                <w:szCs w:val="18"/>
                <w:lang w:val="en-GB"/>
              </w:rPr>
              <w:t>-</w:t>
            </w:r>
          </w:p>
        </w:tc>
        <w:tc>
          <w:tcPr>
            <w:tcW w:w="1417" w:type="dxa"/>
            <w:shd w:val="clear" w:color="auto" w:fill="FAFAFA"/>
          </w:tcPr>
          <w:p w14:paraId="5FF04AC6"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rPr>
            </w:pPr>
            <w:r w:rsidRPr="003709B5">
              <w:rPr>
                <w:rFonts w:ascii="Arial" w:hAnsi="Arial" w:cs="Arial"/>
                <w:sz w:val="18"/>
                <w:szCs w:val="18"/>
                <w:lang w:val="en-GB"/>
              </w:rPr>
              <w:t>244,000,000</w:t>
            </w:r>
          </w:p>
        </w:tc>
        <w:tc>
          <w:tcPr>
            <w:tcW w:w="1417" w:type="dxa"/>
            <w:tcBorders>
              <w:top w:val="nil"/>
              <w:left w:val="nil"/>
              <w:right w:val="nil"/>
            </w:tcBorders>
            <w:shd w:val="clear" w:color="auto" w:fill="auto"/>
          </w:tcPr>
          <w:p w14:paraId="20717BB4"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rPr>
            </w:pPr>
            <w:r w:rsidRPr="003709B5">
              <w:rPr>
                <w:rFonts w:ascii="Arial" w:hAnsi="Arial" w:cs="Arial"/>
                <w:sz w:val="18"/>
                <w:szCs w:val="18"/>
                <w:lang w:val="en-GB"/>
              </w:rPr>
              <w:t>140,500,000</w:t>
            </w:r>
          </w:p>
        </w:tc>
      </w:tr>
      <w:tr w:rsidR="00A31A3A" w:rsidRPr="003709B5" w14:paraId="700D292F" w14:textId="77777777" w:rsidTr="003817C7">
        <w:tc>
          <w:tcPr>
            <w:tcW w:w="3828" w:type="dxa"/>
            <w:vAlign w:val="bottom"/>
          </w:tcPr>
          <w:p w14:paraId="62A07E77" w14:textId="77777777" w:rsidR="00A31A3A" w:rsidRPr="003709B5" w:rsidRDefault="00A31A3A" w:rsidP="003709B5">
            <w:pPr>
              <w:ind w:left="427"/>
              <w:rPr>
                <w:rFonts w:ascii="Arial" w:hAnsi="Arial" w:cs="Arial"/>
                <w:sz w:val="18"/>
                <w:szCs w:val="18"/>
              </w:rPr>
            </w:pPr>
            <w:r w:rsidRPr="003709B5">
              <w:rPr>
                <w:rFonts w:ascii="Arial" w:hAnsi="Arial" w:cs="Arial"/>
                <w:sz w:val="18"/>
                <w:szCs w:val="18"/>
              </w:rPr>
              <w:t>Additions</w:t>
            </w:r>
          </w:p>
        </w:tc>
        <w:tc>
          <w:tcPr>
            <w:tcW w:w="1417" w:type="dxa"/>
            <w:shd w:val="clear" w:color="auto" w:fill="FAFAFA"/>
            <w:vAlign w:val="bottom"/>
          </w:tcPr>
          <w:p w14:paraId="42208062"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rPr>
            </w:pPr>
            <w:r w:rsidRPr="003709B5">
              <w:rPr>
                <w:rFonts w:ascii="Arial" w:hAnsi="Arial" w:cs="Arial"/>
                <w:sz w:val="18"/>
                <w:szCs w:val="18"/>
                <w:lang w:val="en-GB"/>
              </w:rPr>
              <w:t>-</w:t>
            </w:r>
          </w:p>
        </w:tc>
        <w:tc>
          <w:tcPr>
            <w:tcW w:w="1415" w:type="dxa"/>
            <w:shd w:val="clear" w:color="auto" w:fill="auto"/>
            <w:vAlign w:val="bottom"/>
          </w:tcPr>
          <w:p w14:paraId="73EA11AE"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rPr>
            </w:pPr>
            <w:r w:rsidRPr="003709B5">
              <w:rPr>
                <w:rFonts w:ascii="Arial" w:hAnsi="Arial" w:cs="Arial"/>
                <w:sz w:val="18"/>
                <w:szCs w:val="18"/>
                <w:lang w:val="en-GB"/>
              </w:rPr>
              <w:t>-</w:t>
            </w:r>
          </w:p>
        </w:tc>
        <w:tc>
          <w:tcPr>
            <w:tcW w:w="1417" w:type="dxa"/>
            <w:shd w:val="clear" w:color="auto" w:fill="FAFAFA"/>
          </w:tcPr>
          <w:p w14:paraId="75B5377E"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rPr>
            </w:pPr>
            <w:r w:rsidRPr="003709B5">
              <w:rPr>
                <w:rFonts w:ascii="Arial" w:hAnsi="Arial" w:cs="Arial"/>
                <w:sz w:val="18"/>
                <w:szCs w:val="18"/>
                <w:lang w:val="en-GB"/>
              </w:rPr>
              <w:t>123,300,000</w:t>
            </w:r>
          </w:p>
        </w:tc>
        <w:tc>
          <w:tcPr>
            <w:tcW w:w="1417" w:type="dxa"/>
            <w:tcBorders>
              <w:top w:val="nil"/>
              <w:left w:val="nil"/>
              <w:right w:val="nil"/>
            </w:tcBorders>
            <w:shd w:val="clear" w:color="auto" w:fill="auto"/>
          </w:tcPr>
          <w:p w14:paraId="441EE392"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rPr>
            </w:pPr>
            <w:r w:rsidRPr="003709B5">
              <w:rPr>
                <w:rFonts w:ascii="Arial" w:hAnsi="Arial" w:cs="Arial"/>
                <w:sz w:val="18"/>
                <w:szCs w:val="18"/>
                <w:lang w:val="en-GB"/>
              </w:rPr>
              <w:t>103,500,000</w:t>
            </w:r>
          </w:p>
        </w:tc>
      </w:tr>
      <w:tr w:rsidR="00A31A3A" w:rsidRPr="003709B5" w14:paraId="536633E9" w14:textId="77777777" w:rsidTr="003817C7">
        <w:tc>
          <w:tcPr>
            <w:tcW w:w="3828" w:type="dxa"/>
            <w:vAlign w:val="bottom"/>
          </w:tcPr>
          <w:p w14:paraId="43F1E569" w14:textId="77777777" w:rsidR="00A31A3A" w:rsidRPr="003709B5" w:rsidRDefault="00A31A3A" w:rsidP="003709B5">
            <w:pPr>
              <w:ind w:left="427"/>
              <w:rPr>
                <w:rFonts w:ascii="Arial" w:hAnsi="Arial" w:cs="Arial"/>
                <w:sz w:val="18"/>
                <w:szCs w:val="18"/>
              </w:rPr>
            </w:pPr>
            <w:r w:rsidRPr="003709B5">
              <w:rPr>
                <w:rFonts w:ascii="Arial" w:hAnsi="Arial" w:cs="Arial"/>
                <w:sz w:val="18"/>
                <w:szCs w:val="18"/>
                <w:u w:val="single"/>
              </w:rPr>
              <w:t>Less</w:t>
            </w:r>
            <w:r w:rsidRPr="003709B5">
              <w:rPr>
                <w:rFonts w:ascii="Arial" w:hAnsi="Arial" w:cs="Arial"/>
                <w:sz w:val="18"/>
                <w:szCs w:val="18"/>
              </w:rPr>
              <w:t xml:space="preserve"> Allowance for expected credit loss</w:t>
            </w:r>
          </w:p>
        </w:tc>
        <w:tc>
          <w:tcPr>
            <w:tcW w:w="1417" w:type="dxa"/>
            <w:tcBorders>
              <w:bottom w:val="single" w:sz="4" w:space="0" w:color="auto"/>
            </w:tcBorders>
            <w:shd w:val="clear" w:color="auto" w:fill="FAFAFA"/>
            <w:vAlign w:val="bottom"/>
          </w:tcPr>
          <w:p w14:paraId="31FAD85E" w14:textId="77777777" w:rsidR="00A31A3A" w:rsidRPr="003709B5" w:rsidRDefault="00A31A3A" w:rsidP="003709B5">
            <w:pPr>
              <w:pStyle w:val="Header"/>
              <w:tabs>
                <w:tab w:val="clear" w:pos="4320"/>
                <w:tab w:val="clear" w:pos="8640"/>
                <w:tab w:val="decimal" w:pos="1238"/>
              </w:tabs>
              <w:ind w:left="427" w:right="-72"/>
              <w:jc w:val="right"/>
              <w:rPr>
                <w:rFonts w:ascii="Arial" w:hAnsi="Arial" w:cs="Arial"/>
                <w:sz w:val="18"/>
                <w:szCs w:val="18"/>
                <w:lang w:val="en-US" w:eastAsia="en-US"/>
              </w:rPr>
            </w:pPr>
            <w:r w:rsidRPr="003709B5">
              <w:rPr>
                <w:rFonts w:ascii="Arial" w:hAnsi="Arial" w:cs="Arial"/>
                <w:sz w:val="18"/>
                <w:szCs w:val="18"/>
                <w:lang w:val="en-US" w:eastAsia="en-US"/>
              </w:rPr>
              <w:t>-</w:t>
            </w:r>
          </w:p>
        </w:tc>
        <w:tc>
          <w:tcPr>
            <w:tcW w:w="1415" w:type="dxa"/>
            <w:tcBorders>
              <w:bottom w:val="single" w:sz="4" w:space="0" w:color="auto"/>
            </w:tcBorders>
            <w:shd w:val="clear" w:color="auto" w:fill="auto"/>
            <w:vAlign w:val="bottom"/>
          </w:tcPr>
          <w:p w14:paraId="7F4B6536" w14:textId="77777777" w:rsidR="00A31A3A" w:rsidRPr="003709B5" w:rsidRDefault="00A31A3A" w:rsidP="003709B5">
            <w:pPr>
              <w:pStyle w:val="Header"/>
              <w:tabs>
                <w:tab w:val="clear" w:pos="4320"/>
                <w:tab w:val="clear" w:pos="8640"/>
                <w:tab w:val="decimal" w:pos="1238"/>
              </w:tabs>
              <w:ind w:left="427" w:right="-72"/>
              <w:jc w:val="right"/>
              <w:rPr>
                <w:rFonts w:ascii="Arial" w:hAnsi="Arial" w:cs="Arial"/>
                <w:sz w:val="18"/>
                <w:szCs w:val="18"/>
                <w:lang w:val="en-US" w:eastAsia="en-US"/>
              </w:rPr>
            </w:pPr>
            <w:r w:rsidRPr="003709B5">
              <w:rPr>
                <w:rFonts w:ascii="Arial" w:hAnsi="Arial" w:cs="Arial"/>
                <w:sz w:val="18"/>
                <w:szCs w:val="18"/>
                <w:lang w:val="en-US" w:eastAsia="en-US"/>
              </w:rPr>
              <w:t>-</w:t>
            </w:r>
          </w:p>
        </w:tc>
        <w:tc>
          <w:tcPr>
            <w:tcW w:w="1417" w:type="dxa"/>
            <w:tcBorders>
              <w:bottom w:val="single" w:sz="4" w:space="0" w:color="auto"/>
            </w:tcBorders>
            <w:shd w:val="clear" w:color="auto" w:fill="FAFAFA"/>
          </w:tcPr>
          <w:p w14:paraId="0A76CB5F" w14:textId="77777777" w:rsidR="00A31A3A" w:rsidRPr="003709B5" w:rsidRDefault="00A31A3A" w:rsidP="003709B5">
            <w:pPr>
              <w:pStyle w:val="Header"/>
              <w:tabs>
                <w:tab w:val="clear" w:pos="4320"/>
                <w:tab w:val="clear" w:pos="8640"/>
                <w:tab w:val="decimal" w:pos="1238"/>
              </w:tabs>
              <w:ind w:right="-72"/>
              <w:rPr>
                <w:rFonts w:ascii="Arial" w:hAnsi="Arial" w:cs="Arial"/>
                <w:sz w:val="18"/>
                <w:szCs w:val="18"/>
                <w:lang w:val="en-US" w:eastAsia="en-US"/>
              </w:rPr>
            </w:pPr>
            <w:r w:rsidRPr="003709B5">
              <w:rPr>
                <w:rFonts w:ascii="Arial" w:hAnsi="Arial" w:cs="Arial"/>
                <w:sz w:val="18"/>
                <w:szCs w:val="18"/>
                <w:lang w:val="en-US" w:eastAsia="en-US"/>
              </w:rPr>
              <w:t>(60,673,752)</w:t>
            </w:r>
          </w:p>
        </w:tc>
        <w:tc>
          <w:tcPr>
            <w:tcW w:w="1417" w:type="dxa"/>
            <w:tcBorders>
              <w:top w:val="nil"/>
              <w:left w:val="nil"/>
              <w:bottom w:val="single" w:sz="4" w:space="0" w:color="auto"/>
              <w:right w:val="nil"/>
            </w:tcBorders>
            <w:shd w:val="clear" w:color="auto" w:fill="auto"/>
          </w:tcPr>
          <w:p w14:paraId="0A64ADA4" w14:textId="77777777" w:rsidR="00A31A3A" w:rsidRPr="003709B5" w:rsidRDefault="00A31A3A" w:rsidP="003709B5">
            <w:pPr>
              <w:pStyle w:val="Header"/>
              <w:tabs>
                <w:tab w:val="clear" w:pos="4320"/>
                <w:tab w:val="clear" w:pos="8640"/>
                <w:tab w:val="decimal" w:pos="1238"/>
              </w:tabs>
              <w:ind w:left="427" w:right="-72"/>
              <w:jc w:val="right"/>
              <w:rPr>
                <w:rFonts w:ascii="Arial" w:hAnsi="Arial" w:cs="Arial"/>
                <w:sz w:val="18"/>
                <w:szCs w:val="18"/>
                <w:lang w:val="en-US" w:eastAsia="en-US"/>
              </w:rPr>
            </w:pPr>
            <w:r w:rsidRPr="003709B5">
              <w:rPr>
                <w:rFonts w:ascii="Arial" w:hAnsi="Arial" w:cs="Arial"/>
                <w:sz w:val="18"/>
                <w:szCs w:val="18"/>
                <w:lang w:val="en-US" w:eastAsia="en-US"/>
              </w:rPr>
              <w:t>-</w:t>
            </w:r>
          </w:p>
        </w:tc>
      </w:tr>
      <w:tr w:rsidR="00A31A3A" w:rsidRPr="003709B5" w14:paraId="0298728D" w14:textId="77777777" w:rsidTr="003817C7">
        <w:tc>
          <w:tcPr>
            <w:tcW w:w="3828" w:type="dxa"/>
            <w:vAlign w:val="bottom"/>
          </w:tcPr>
          <w:p w14:paraId="12E2487D" w14:textId="77777777" w:rsidR="00A31A3A" w:rsidRPr="003709B5" w:rsidRDefault="00A31A3A" w:rsidP="003709B5">
            <w:pPr>
              <w:ind w:left="427" w:right="29"/>
              <w:rPr>
                <w:rFonts w:ascii="Arial" w:hAnsi="Arial" w:cs="Arial"/>
                <w:b/>
                <w:bCs/>
                <w:sz w:val="18"/>
                <w:szCs w:val="18"/>
              </w:rPr>
            </w:pPr>
          </w:p>
        </w:tc>
        <w:tc>
          <w:tcPr>
            <w:tcW w:w="1417" w:type="dxa"/>
            <w:tcBorders>
              <w:top w:val="single" w:sz="4" w:space="0" w:color="auto"/>
            </w:tcBorders>
            <w:shd w:val="clear" w:color="auto" w:fill="FAFAFA"/>
            <w:vAlign w:val="bottom"/>
          </w:tcPr>
          <w:p w14:paraId="0E03AAE5" w14:textId="77777777" w:rsidR="00A31A3A" w:rsidRPr="003709B5" w:rsidRDefault="00A31A3A" w:rsidP="003709B5">
            <w:pPr>
              <w:pStyle w:val="a0"/>
              <w:ind w:right="-72"/>
              <w:jc w:val="right"/>
              <w:rPr>
                <w:rFonts w:ascii="Arial" w:hAnsi="Arial" w:cs="Arial"/>
                <w:sz w:val="18"/>
                <w:szCs w:val="18"/>
                <w:lang w:val="en-GB"/>
              </w:rPr>
            </w:pPr>
          </w:p>
        </w:tc>
        <w:tc>
          <w:tcPr>
            <w:tcW w:w="1415" w:type="dxa"/>
            <w:tcBorders>
              <w:top w:val="single" w:sz="4" w:space="0" w:color="auto"/>
            </w:tcBorders>
            <w:shd w:val="clear" w:color="auto" w:fill="auto"/>
            <w:vAlign w:val="bottom"/>
          </w:tcPr>
          <w:p w14:paraId="3DBFD19B" w14:textId="77777777" w:rsidR="00A31A3A" w:rsidRPr="003709B5" w:rsidRDefault="00A31A3A" w:rsidP="003709B5">
            <w:pPr>
              <w:pStyle w:val="a0"/>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02D90CEA"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rPr>
            </w:pPr>
          </w:p>
        </w:tc>
        <w:tc>
          <w:tcPr>
            <w:tcW w:w="1417" w:type="dxa"/>
            <w:tcBorders>
              <w:top w:val="single" w:sz="4" w:space="0" w:color="auto"/>
            </w:tcBorders>
            <w:shd w:val="clear" w:color="auto" w:fill="auto"/>
          </w:tcPr>
          <w:p w14:paraId="5BD12C2C" w14:textId="77777777" w:rsidR="00A31A3A" w:rsidRPr="003709B5" w:rsidRDefault="00A31A3A" w:rsidP="003709B5">
            <w:pPr>
              <w:pStyle w:val="a0"/>
              <w:ind w:right="-72"/>
              <w:jc w:val="right"/>
              <w:rPr>
                <w:rFonts w:ascii="Arial" w:hAnsi="Arial" w:cs="Arial"/>
                <w:sz w:val="18"/>
                <w:szCs w:val="18"/>
                <w:lang w:val="en-GB"/>
              </w:rPr>
            </w:pPr>
          </w:p>
        </w:tc>
      </w:tr>
      <w:tr w:rsidR="00A31A3A" w:rsidRPr="003709B5" w14:paraId="09D1E61D" w14:textId="77777777" w:rsidTr="003817C7">
        <w:tc>
          <w:tcPr>
            <w:tcW w:w="3828" w:type="dxa"/>
            <w:vAlign w:val="bottom"/>
          </w:tcPr>
          <w:p w14:paraId="2D6F382E" w14:textId="77777777" w:rsidR="00A31A3A" w:rsidRPr="003709B5" w:rsidRDefault="00A31A3A" w:rsidP="003709B5">
            <w:pPr>
              <w:ind w:left="427"/>
              <w:rPr>
                <w:rFonts w:ascii="Arial" w:hAnsi="Arial" w:cs="Arial"/>
                <w:sz w:val="18"/>
                <w:szCs w:val="18"/>
                <w:cs/>
              </w:rPr>
            </w:pPr>
            <w:r w:rsidRPr="003709B5">
              <w:rPr>
                <w:rFonts w:ascii="Arial" w:hAnsi="Arial" w:cs="Arial"/>
                <w:sz w:val="18"/>
                <w:szCs w:val="18"/>
              </w:rPr>
              <w:t>Closing net book value</w:t>
            </w:r>
          </w:p>
        </w:tc>
        <w:tc>
          <w:tcPr>
            <w:tcW w:w="1417" w:type="dxa"/>
            <w:tcBorders>
              <w:bottom w:val="single" w:sz="4" w:space="0" w:color="auto"/>
            </w:tcBorders>
            <w:shd w:val="clear" w:color="auto" w:fill="FAFAFA"/>
            <w:vAlign w:val="bottom"/>
          </w:tcPr>
          <w:p w14:paraId="1ECB15F5"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cs/>
                <w:lang w:val="en-GB"/>
              </w:rPr>
            </w:pPr>
            <w:r w:rsidRPr="003709B5">
              <w:rPr>
                <w:rFonts w:ascii="Arial" w:hAnsi="Arial" w:cs="Arial"/>
                <w:sz w:val="18"/>
                <w:szCs w:val="18"/>
                <w:lang w:val="en-GB"/>
              </w:rPr>
              <w:t>-</w:t>
            </w:r>
          </w:p>
        </w:tc>
        <w:tc>
          <w:tcPr>
            <w:tcW w:w="1415" w:type="dxa"/>
            <w:tcBorders>
              <w:bottom w:val="single" w:sz="4" w:space="0" w:color="auto"/>
            </w:tcBorders>
            <w:shd w:val="clear" w:color="auto" w:fill="auto"/>
            <w:vAlign w:val="bottom"/>
          </w:tcPr>
          <w:p w14:paraId="701608EE"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cs/>
                <w:lang w:val="en-GB"/>
              </w:rPr>
            </w:pPr>
            <w:r w:rsidRPr="003709B5">
              <w:rPr>
                <w:rFonts w:ascii="Arial" w:hAnsi="Arial" w:cs="Arial"/>
                <w:sz w:val="18"/>
                <w:szCs w:val="18"/>
                <w:lang w:val="en-GB"/>
              </w:rPr>
              <w:t>-</w:t>
            </w:r>
          </w:p>
        </w:tc>
        <w:tc>
          <w:tcPr>
            <w:tcW w:w="1417" w:type="dxa"/>
            <w:tcBorders>
              <w:bottom w:val="single" w:sz="4" w:space="0" w:color="auto"/>
            </w:tcBorders>
            <w:shd w:val="clear" w:color="auto" w:fill="FAFAFA"/>
          </w:tcPr>
          <w:p w14:paraId="186183C1"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cs/>
                <w:lang w:val="en-GB"/>
              </w:rPr>
            </w:pPr>
            <w:r w:rsidRPr="003709B5">
              <w:rPr>
                <w:rFonts w:ascii="Arial" w:hAnsi="Arial" w:cs="Arial"/>
                <w:sz w:val="18"/>
                <w:szCs w:val="18"/>
                <w:lang w:val="en-GB"/>
              </w:rPr>
              <w:t>306,626,248</w:t>
            </w:r>
          </w:p>
        </w:tc>
        <w:tc>
          <w:tcPr>
            <w:tcW w:w="1417" w:type="dxa"/>
            <w:tcBorders>
              <w:bottom w:val="single" w:sz="4" w:space="0" w:color="auto"/>
            </w:tcBorders>
            <w:shd w:val="clear" w:color="auto" w:fill="auto"/>
          </w:tcPr>
          <w:p w14:paraId="70084F2A"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cs/>
                <w:lang w:val="en-GB"/>
              </w:rPr>
            </w:pPr>
            <w:r w:rsidRPr="003709B5">
              <w:rPr>
                <w:rFonts w:ascii="Arial" w:hAnsi="Arial" w:cs="Arial"/>
                <w:sz w:val="18"/>
                <w:szCs w:val="18"/>
                <w:lang w:val="en-GB"/>
              </w:rPr>
              <w:t>244,000,000</w:t>
            </w:r>
          </w:p>
        </w:tc>
      </w:tr>
      <w:tr w:rsidR="00A31A3A" w:rsidRPr="003709B5" w14:paraId="4AD75562" w14:textId="77777777" w:rsidTr="003817C7">
        <w:tc>
          <w:tcPr>
            <w:tcW w:w="3828" w:type="dxa"/>
            <w:vAlign w:val="bottom"/>
          </w:tcPr>
          <w:p w14:paraId="547590B8" w14:textId="77777777" w:rsidR="00A31A3A" w:rsidRPr="003709B5" w:rsidRDefault="00A31A3A" w:rsidP="003709B5">
            <w:pPr>
              <w:ind w:left="427"/>
              <w:rPr>
                <w:rFonts w:ascii="Arial" w:hAnsi="Arial" w:cs="Arial"/>
                <w:sz w:val="18"/>
                <w:szCs w:val="18"/>
              </w:rPr>
            </w:pPr>
          </w:p>
        </w:tc>
        <w:tc>
          <w:tcPr>
            <w:tcW w:w="1417" w:type="dxa"/>
            <w:tcBorders>
              <w:top w:val="single" w:sz="4" w:space="0" w:color="auto"/>
            </w:tcBorders>
            <w:shd w:val="clear" w:color="auto" w:fill="FAFAFA"/>
            <w:vAlign w:val="bottom"/>
          </w:tcPr>
          <w:p w14:paraId="3D3DC6CC"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5" w:type="dxa"/>
            <w:tcBorders>
              <w:top w:val="single" w:sz="4" w:space="0" w:color="auto"/>
            </w:tcBorders>
            <w:shd w:val="clear" w:color="auto" w:fill="auto"/>
            <w:vAlign w:val="bottom"/>
          </w:tcPr>
          <w:p w14:paraId="060065CA"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FAFAFA"/>
          </w:tcPr>
          <w:p w14:paraId="584DBC84"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auto"/>
          </w:tcPr>
          <w:p w14:paraId="3945EE64"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r>
      <w:tr w:rsidR="00A31A3A" w:rsidRPr="003709B5" w14:paraId="620BBB71" w14:textId="77777777" w:rsidTr="003817C7">
        <w:tc>
          <w:tcPr>
            <w:tcW w:w="3828" w:type="dxa"/>
            <w:vAlign w:val="bottom"/>
          </w:tcPr>
          <w:p w14:paraId="41F36F63" w14:textId="77777777" w:rsidR="00A31A3A" w:rsidRPr="003709B5" w:rsidRDefault="00A31A3A" w:rsidP="003709B5">
            <w:pPr>
              <w:ind w:left="427" w:right="29"/>
              <w:rPr>
                <w:rFonts w:ascii="Arial" w:hAnsi="Arial" w:cs="Arial"/>
                <w:b/>
                <w:bCs/>
                <w:sz w:val="18"/>
                <w:szCs w:val="18"/>
              </w:rPr>
            </w:pPr>
            <w:r w:rsidRPr="003709B5">
              <w:rPr>
                <w:rFonts w:ascii="Arial" w:hAnsi="Arial" w:cs="Arial"/>
                <w:b/>
                <w:bCs/>
                <w:sz w:val="18"/>
                <w:szCs w:val="18"/>
              </w:rPr>
              <w:t>Joint venture</w:t>
            </w:r>
          </w:p>
        </w:tc>
        <w:tc>
          <w:tcPr>
            <w:tcW w:w="1417" w:type="dxa"/>
            <w:shd w:val="clear" w:color="auto" w:fill="FAFAFA"/>
            <w:vAlign w:val="bottom"/>
          </w:tcPr>
          <w:p w14:paraId="3304FA30"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5" w:type="dxa"/>
            <w:shd w:val="clear" w:color="auto" w:fill="auto"/>
            <w:vAlign w:val="bottom"/>
          </w:tcPr>
          <w:p w14:paraId="60FED961"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7" w:type="dxa"/>
            <w:shd w:val="clear" w:color="auto" w:fill="FAFAFA"/>
          </w:tcPr>
          <w:p w14:paraId="2BE64531"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7" w:type="dxa"/>
            <w:shd w:val="clear" w:color="auto" w:fill="auto"/>
          </w:tcPr>
          <w:p w14:paraId="3BF9324E"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r>
      <w:tr w:rsidR="00A31A3A" w:rsidRPr="003709B5" w14:paraId="6232A007" w14:textId="77777777" w:rsidTr="003817C7">
        <w:tc>
          <w:tcPr>
            <w:tcW w:w="3828" w:type="dxa"/>
            <w:vAlign w:val="bottom"/>
          </w:tcPr>
          <w:p w14:paraId="7722C779" w14:textId="77777777" w:rsidR="00A31A3A" w:rsidRPr="003709B5" w:rsidRDefault="00A31A3A" w:rsidP="003709B5">
            <w:pPr>
              <w:ind w:left="427"/>
              <w:rPr>
                <w:rFonts w:ascii="Arial" w:hAnsi="Arial" w:cs="Arial"/>
                <w:sz w:val="18"/>
                <w:szCs w:val="18"/>
                <w:cs/>
              </w:rPr>
            </w:pPr>
            <w:r w:rsidRPr="003709B5">
              <w:rPr>
                <w:rFonts w:ascii="Arial" w:hAnsi="Arial" w:cs="Arial"/>
                <w:sz w:val="18"/>
                <w:szCs w:val="18"/>
              </w:rPr>
              <w:t>Opening net book value</w:t>
            </w:r>
          </w:p>
        </w:tc>
        <w:tc>
          <w:tcPr>
            <w:tcW w:w="1417" w:type="dxa"/>
            <w:tcBorders>
              <w:top w:val="nil"/>
              <w:left w:val="nil"/>
              <w:right w:val="nil"/>
            </w:tcBorders>
            <w:shd w:val="clear" w:color="auto" w:fill="FAFAFA"/>
          </w:tcPr>
          <w:p w14:paraId="0C4B5C9B"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r w:rsidRPr="003709B5">
              <w:rPr>
                <w:rFonts w:ascii="Arial" w:hAnsi="Arial" w:cs="Arial"/>
                <w:sz w:val="18"/>
                <w:szCs w:val="18"/>
              </w:rPr>
              <w:t>-</w:t>
            </w:r>
          </w:p>
        </w:tc>
        <w:tc>
          <w:tcPr>
            <w:tcW w:w="1415" w:type="dxa"/>
            <w:tcBorders>
              <w:top w:val="nil"/>
              <w:left w:val="nil"/>
              <w:right w:val="nil"/>
            </w:tcBorders>
            <w:shd w:val="clear" w:color="auto" w:fill="auto"/>
          </w:tcPr>
          <w:p w14:paraId="422C4C4C"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r w:rsidRPr="003709B5">
              <w:rPr>
                <w:rFonts w:ascii="Arial" w:hAnsi="Arial" w:cs="Arial"/>
                <w:sz w:val="18"/>
                <w:szCs w:val="18"/>
              </w:rPr>
              <w:t>-</w:t>
            </w:r>
          </w:p>
        </w:tc>
        <w:tc>
          <w:tcPr>
            <w:tcW w:w="1417" w:type="dxa"/>
            <w:tcBorders>
              <w:top w:val="nil"/>
              <w:left w:val="nil"/>
              <w:right w:val="nil"/>
            </w:tcBorders>
            <w:shd w:val="clear" w:color="auto" w:fill="FAFAFA"/>
          </w:tcPr>
          <w:p w14:paraId="3877DCF9"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r w:rsidRPr="003709B5">
              <w:rPr>
                <w:rFonts w:ascii="Arial" w:hAnsi="Arial" w:cs="Arial"/>
                <w:sz w:val="18"/>
                <w:szCs w:val="18"/>
              </w:rPr>
              <w:t>-</w:t>
            </w:r>
          </w:p>
        </w:tc>
        <w:tc>
          <w:tcPr>
            <w:tcW w:w="1417" w:type="dxa"/>
            <w:tcBorders>
              <w:top w:val="nil"/>
              <w:left w:val="nil"/>
              <w:right w:val="nil"/>
            </w:tcBorders>
            <w:shd w:val="clear" w:color="auto" w:fill="auto"/>
          </w:tcPr>
          <w:p w14:paraId="6964FC5E"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rPr>
            </w:pPr>
            <w:r w:rsidRPr="003709B5">
              <w:rPr>
                <w:rFonts w:ascii="Arial" w:hAnsi="Arial" w:cs="Arial"/>
                <w:sz w:val="18"/>
                <w:szCs w:val="18"/>
              </w:rPr>
              <w:t>-</w:t>
            </w:r>
          </w:p>
        </w:tc>
      </w:tr>
      <w:tr w:rsidR="00A31A3A" w:rsidRPr="003709B5" w14:paraId="0FECBE40" w14:textId="77777777" w:rsidTr="003817C7">
        <w:tc>
          <w:tcPr>
            <w:tcW w:w="3828" w:type="dxa"/>
            <w:vAlign w:val="bottom"/>
          </w:tcPr>
          <w:p w14:paraId="4B320C60" w14:textId="77777777" w:rsidR="00A31A3A" w:rsidRPr="003709B5" w:rsidRDefault="00A31A3A" w:rsidP="003709B5">
            <w:pPr>
              <w:ind w:left="427"/>
              <w:rPr>
                <w:rFonts w:ascii="Arial" w:hAnsi="Arial" w:cs="Arial"/>
                <w:sz w:val="18"/>
                <w:szCs w:val="18"/>
              </w:rPr>
            </w:pPr>
            <w:r w:rsidRPr="003709B5">
              <w:rPr>
                <w:rFonts w:ascii="Arial" w:hAnsi="Arial" w:cs="Arial"/>
                <w:sz w:val="18"/>
                <w:szCs w:val="18"/>
              </w:rPr>
              <w:t>Additions</w:t>
            </w:r>
          </w:p>
        </w:tc>
        <w:tc>
          <w:tcPr>
            <w:tcW w:w="1417" w:type="dxa"/>
            <w:tcBorders>
              <w:top w:val="nil"/>
              <w:left w:val="nil"/>
              <w:bottom w:val="single" w:sz="4" w:space="0" w:color="auto"/>
              <w:right w:val="nil"/>
            </w:tcBorders>
            <w:shd w:val="clear" w:color="auto" w:fill="FAFAFA"/>
          </w:tcPr>
          <w:p w14:paraId="5A11A4ED"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r w:rsidRPr="003709B5">
              <w:rPr>
                <w:rFonts w:ascii="Arial" w:hAnsi="Arial" w:cs="Arial"/>
                <w:sz w:val="18"/>
                <w:szCs w:val="18"/>
              </w:rPr>
              <w:t>3,500,000</w:t>
            </w:r>
          </w:p>
        </w:tc>
        <w:tc>
          <w:tcPr>
            <w:tcW w:w="1415" w:type="dxa"/>
            <w:tcBorders>
              <w:top w:val="nil"/>
              <w:left w:val="nil"/>
              <w:bottom w:val="single" w:sz="4" w:space="0" w:color="auto"/>
              <w:right w:val="nil"/>
            </w:tcBorders>
            <w:shd w:val="clear" w:color="auto" w:fill="auto"/>
          </w:tcPr>
          <w:p w14:paraId="71F10112"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r w:rsidRPr="003709B5">
              <w:rPr>
                <w:rFonts w:ascii="Arial" w:hAnsi="Arial" w:cs="Arial"/>
                <w:sz w:val="18"/>
                <w:szCs w:val="18"/>
              </w:rPr>
              <w:t>-</w:t>
            </w:r>
          </w:p>
        </w:tc>
        <w:tc>
          <w:tcPr>
            <w:tcW w:w="1417" w:type="dxa"/>
            <w:tcBorders>
              <w:top w:val="nil"/>
              <w:left w:val="nil"/>
              <w:bottom w:val="single" w:sz="4" w:space="0" w:color="auto"/>
              <w:right w:val="nil"/>
            </w:tcBorders>
            <w:shd w:val="clear" w:color="auto" w:fill="FAFAFA"/>
          </w:tcPr>
          <w:p w14:paraId="45C2FBBC"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r w:rsidRPr="003709B5">
              <w:rPr>
                <w:rFonts w:ascii="Arial" w:hAnsi="Arial" w:cs="Arial"/>
                <w:sz w:val="18"/>
                <w:szCs w:val="18"/>
              </w:rPr>
              <w:t>3,500,000</w:t>
            </w:r>
          </w:p>
        </w:tc>
        <w:tc>
          <w:tcPr>
            <w:tcW w:w="1417" w:type="dxa"/>
            <w:tcBorders>
              <w:top w:val="nil"/>
              <w:left w:val="nil"/>
              <w:bottom w:val="single" w:sz="4" w:space="0" w:color="auto"/>
              <w:right w:val="nil"/>
            </w:tcBorders>
            <w:shd w:val="clear" w:color="auto" w:fill="auto"/>
          </w:tcPr>
          <w:p w14:paraId="64404039"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r w:rsidRPr="003709B5">
              <w:rPr>
                <w:rFonts w:ascii="Arial" w:hAnsi="Arial" w:cs="Arial"/>
                <w:sz w:val="18"/>
                <w:szCs w:val="18"/>
              </w:rPr>
              <w:t>-</w:t>
            </w:r>
          </w:p>
        </w:tc>
      </w:tr>
      <w:tr w:rsidR="00A31A3A" w:rsidRPr="003709B5" w14:paraId="752A4EE5" w14:textId="77777777" w:rsidTr="003817C7">
        <w:tc>
          <w:tcPr>
            <w:tcW w:w="3828" w:type="dxa"/>
            <w:vAlign w:val="bottom"/>
          </w:tcPr>
          <w:p w14:paraId="084B542D" w14:textId="77777777" w:rsidR="00A31A3A" w:rsidRPr="003709B5" w:rsidRDefault="00A31A3A" w:rsidP="003709B5">
            <w:pPr>
              <w:ind w:left="427" w:right="29"/>
              <w:rPr>
                <w:rFonts w:ascii="Arial" w:hAnsi="Arial" w:cs="Arial"/>
                <w:b/>
                <w:bCs/>
                <w:sz w:val="18"/>
                <w:szCs w:val="18"/>
              </w:rPr>
            </w:pPr>
          </w:p>
        </w:tc>
        <w:tc>
          <w:tcPr>
            <w:tcW w:w="1417" w:type="dxa"/>
            <w:tcBorders>
              <w:top w:val="single" w:sz="4" w:space="0" w:color="auto"/>
            </w:tcBorders>
            <w:shd w:val="clear" w:color="auto" w:fill="FAFAFA"/>
            <w:vAlign w:val="bottom"/>
          </w:tcPr>
          <w:p w14:paraId="4CE8FB4B"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5" w:type="dxa"/>
            <w:tcBorders>
              <w:top w:val="single" w:sz="4" w:space="0" w:color="auto"/>
            </w:tcBorders>
            <w:shd w:val="clear" w:color="auto" w:fill="auto"/>
            <w:vAlign w:val="bottom"/>
          </w:tcPr>
          <w:p w14:paraId="20FD47E3"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FAFAFA"/>
          </w:tcPr>
          <w:p w14:paraId="2FBB8890"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auto"/>
          </w:tcPr>
          <w:p w14:paraId="4872BF86" w14:textId="77777777" w:rsidR="00A31A3A" w:rsidRPr="003709B5" w:rsidRDefault="00A31A3A" w:rsidP="003709B5">
            <w:pPr>
              <w:pStyle w:val="a0"/>
              <w:ind w:right="-72"/>
              <w:jc w:val="right"/>
              <w:rPr>
                <w:rFonts w:ascii="Arial" w:hAnsi="Arial" w:cs="Arial"/>
                <w:sz w:val="18"/>
                <w:szCs w:val="18"/>
                <w:lang w:val="en-GB"/>
              </w:rPr>
            </w:pPr>
          </w:p>
        </w:tc>
      </w:tr>
      <w:tr w:rsidR="00A31A3A" w:rsidRPr="003709B5" w14:paraId="0B60F067" w14:textId="77777777" w:rsidTr="003817C7">
        <w:tc>
          <w:tcPr>
            <w:tcW w:w="3828" w:type="dxa"/>
            <w:vAlign w:val="bottom"/>
          </w:tcPr>
          <w:p w14:paraId="73219183" w14:textId="77777777" w:rsidR="00A31A3A" w:rsidRPr="003709B5" w:rsidRDefault="00A31A3A" w:rsidP="003709B5">
            <w:pPr>
              <w:ind w:left="427"/>
              <w:rPr>
                <w:rFonts w:ascii="Arial" w:hAnsi="Arial" w:cs="Arial"/>
                <w:sz w:val="18"/>
                <w:szCs w:val="18"/>
                <w:cs/>
              </w:rPr>
            </w:pPr>
            <w:r w:rsidRPr="003709B5">
              <w:rPr>
                <w:rFonts w:ascii="Arial" w:hAnsi="Arial" w:cs="Arial"/>
                <w:sz w:val="18"/>
                <w:szCs w:val="18"/>
              </w:rPr>
              <w:t>Closing net book value</w:t>
            </w:r>
          </w:p>
        </w:tc>
        <w:tc>
          <w:tcPr>
            <w:tcW w:w="1417" w:type="dxa"/>
            <w:tcBorders>
              <w:bottom w:val="single" w:sz="4" w:space="0" w:color="auto"/>
            </w:tcBorders>
            <w:shd w:val="clear" w:color="auto" w:fill="FAFAFA"/>
          </w:tcPr>
          <w:p w14:paraId="69D84533"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cs/>
                <w:lang w:val="en-US"/>
              </w:rPr>
            </w:pPr>
            <w:r w:rsidRPr="003709B5">
              <w:rPr>
                <w:rFonts w:ascii="Arial" w:hAnsi="Arial" w:cs="Arial"/>
                <w:sz w:val="18"/>
                <w:szCs w:val="18"/>
              </w:rPr>
              <w:t>3,500,000</w:t>
            </w:r>
          </w:p>
        </w:tc>
        <w:tc>
          <w:tcPr>
            <w:tcW w:w="1415" w:type="dxa"/>
            <w:tcBorders>
              <w:bottom w:val="single" w:sz="4" w:space="0" w:color="auto"/>
            </w:tcBorders>
            <w:shd w:val="clear" w:color="auto" w:fill="auto"/>
          </w:tcPr>
          <w:p w14:paraId="28E3A40C"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cs/>
              </w:rPr>
            </w:pPr>
            <w:r w:rsidRPr="003709B5">
              <w:rPr>
                <w:rFonts w:ascii="Arial" w:hAnsi="Arial" w:cs="Arial"/>
                <w:sz w:val="18"/>
                <w:szCs w:val="18"/>
              </w:rPr>
              <w:t>-</w:t>
            </w:r>
          </w:p>
        </w:tc>
        <w:tc>
          <w:tcPr>
            <w:tcW w:w="1417" w:type="dxa"/>
            <w:tcBorders>
              <w:bottom w:val="single" w:sz="4" w:space="0" w:color="auto"/>
            </w:tcBorders>
            <w:shd w:val="clear" w:color="auto" w:fill="FAFAFA"/>
          </w:tcPr>
          <w:p w14:paraId="40193720"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cs/>
                <w:lang w:val="en-US"/>
              </w:rPr>
            </w:pPr>
            <w:r w:rsidRPr="003709B5">
              <w:rPr>
                <w:rFonts w:ascii="Arial" w:hAnsi="Arial" w:cs="Arial"/>
                <w:sz w:val="18"/>
                <w:szCs w:val="18"/>
              </w:rPr>
              <w:t>3,500,000</w:t>
            </w:r>
          </w:p>
        </w:tc>
        <w:tc>
          <w:tcPr>
            <w:tcW w:w="1417" w:type="dxa"/>
            <w:tcBorders>
              <w:bottom w:val="single" w:sz="4" w:space="0" w:color="auto"/>
            </w:tcBorders>
            <w:shd w:val="clear" w:color="auto" w:fill="auto"/>
          </w:tcPr>
          <w:p w14:paraId="2264AD81"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cs/>
                <w:lang w:val="en-US"/>
              </w:rPr>
            </w:pPr>
            <w:r w:rsidRPr="003709B5">
              <w:rPr>
                <w:rFonts w:ascii="Arial" w:hAnsi="Arial" w:cs="Arial"/>
                <w:sz w:val="18"/>
                <w:szCs w:val="18"/>
                <w:lang w:val="en-GB"/>
              </w:rPr>
              <w:t>-</w:t>
            </w:r>
          </w:p>
        </w:tc>
      </w:tr>
      <w:tr w:rsidR="00A31A3A" w:rsidRPr="003709B5" w14:paraId="08DD98CB" w14:textId="77777777" w:rsidTr="003817C7">
        <w:tc>
          <w:tcPr>
            <w:tcW w:w="3828" w:type="dxa"/>
            <w:vAlign w:val="bottom"/>
          </w:tcPr>
          <w:p w14:paraId="20F35E49" w14:textId="77777777" w:rsidR="00A31A3A" w:rsidRPr="003709B5" w:rsidRDefault="00A31A3A" w:rsidP="003709B5">
            <w:pPr>
              <w:ind w:left="427"/>
              <w:rPr>
                <w:rFonts w:ascii="Arial" w:hAnsi="Arial" w:cs="Arial"/>
                <w:sz w:val="18"/>
                <w:szCs w:val="18"/>
              </w:rPr>
            </w:pPr>
          </w:p>
        </w:tc>
        <w:tc>
          <w:tcPr>
            <w:tcW w:w="1417" w:type="dxa"/>
            <w:shd w:val="clear" w:color="auto" w:fill="FAFAFA"/>
            <w:vAlign w:val="bottom"/>
          </w:tcPr>
          <w:p w14:paraId="3374D935"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p>
        </w:tc>
        <w:tc>
          <w:tcPr>
            <w:tcW w:w="1415" w:type="dxa"/>
            <w:shd w:val="clear" w:color="auto" w:fill="auto"/>
            <w:vAlign w:val="bottom"/>
          </w:tcPr>
          <w:p w14:paraId="24BD930F"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7" w:type="dxa"/>
            <w:shd w:val="clear" w:color="auto" w:fill="FAFAFA"/>
          </w:tcPr>
          <w:p w14:paraId="17BF60E5"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p>
        </w:tc>
        <w:tc>
          <w:tcPr>
            <w:tcW w:w="1417" w:type="dxa"/>
            <w:shd w:val="clear" w:color="auto" w:fill="auto"/>
          </w:tcPr>
          <w:p w14:paraId="23F4FEBF"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r>
      <w:tr w:rsidR="00A31A3A" w:rsidRPr="003709B5" w14:paraId="216C856B" w14:textId="77777777" w:rsidTr="003817C7">
        <w:tc>
          <w:tcPr>
            <w:tcW w:w="3828" w:type="dxa"/>
            <w:vAlign w:val="bottom"/>
          </w:tcPr>
          <w:p w14:paraId="383B4816" w14:textId="77777777" w:rsidR="00A31A3A" w:rsidRPr="003709B5" w:rsidRDefault="00A31A3A" w:rsidP="003709B5">
            <w:pPr>
              <w:ind w:left="427"/>
              <w:rPr>
                <w:rFonts w:ascii="Arial" w:hAnsi="Arial" w:cs="Arial"/>
                <w:sz w:val="18"/>
                <w:szCs w:val="18"/>
              </w:rPr>
            </w:pPr>
            <w:r w:rsidRPr="003709B5">
              <w:rPr>
                <w:rFonts w:ascii="Arial" w:hAnsi="Arial" w:cs="Arial"/>
                <w:b/>
                <w:bCs/>
                <w:sz w:val="18"/>
                <w:szCs w:val="18"/>
              </w:rPr>
              <w:t>Non-current</w:t>
            </w:r>
          </w:p>
        </w:tc>
        <w:tc>
          <w:tcPr>
            <w:tcW w:w="1417" w:type="dxa"/>
            <w:shd w:val="clear" w:color="auto" w:fill="FAFAFA"/>
            <w:vAlign w:val="bottom"/>
          </w:tcPr>
          <w:p w14:paraId="55495180"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p>
        </w:tc>
        <w:tc>
          <w:tcPr>
            <w:tcW w:w="1415" w:type="dxa"/>
            <w:shd w:val="clear" w:color="auto" w:fill="auto"/>
            <w:vAlign w:val="bottom"/>
          </w:tcPr>
          <w:p w14:paraId="78C88FB6"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7" w:type="dxa"/>
            <w:shd w:val="clear" w:color="auto" w:fill="FAFAFA"/>
          </w:tcPr>
          <w:p w14:paraId="413E2EC1"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p>
        </w:tc>
        <w:tc>
          <w:tcPr>
            <w:tcW w:w="1417" w:type="dxa"/>
            <w:shd w:val="clear" w:color="auto" w:fill="auto"/>
          </w:tcPr>
          <w:p w14:paraId="099482D9"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r>
      <w:tr w:rsidR="00A31A3A" w:rsidRPr="003709B5" w14:paraId="7D00C96B" w14:textId="77777777" w:rsidTr="003817C7">
        <w:tc>
          <w:tcPr>
            <w:tcW w:w="3828" w:type="dxa"/>
            <w:vAlign w:val="bottom"/>
          </w:tcPr>
          <w:p w14:paraId="5B471164" w14:textId="77777777" w:rsidR="00A31A3A" w:rsidRPr="003709B5" w:rsidRDefault="00A31A3A" w:rsidP="003709B5">
            <w:pPr>
              <w:ind w:left="427"/>
              <w:rPr>
                <w:rFonts w:ascii="Arial" w:hAnsi="Arial" w:cs="Arial"/>
                <w:b/>
                <w:bCs/>
                <w:sz w:val="18"/>
                <w:szCs w:val="18"/>
              </w:rPr>
            </w:pPr>
            <w:r w:rsidRPr="003709B5">
              <w:rPr>
                <w:rFonts w:ascii="Arial" w:hAnsi="Arial" w:cs="Arial"/>
                <w:b/>
                <w:bCs/>
                <w:sz w:val="18"/>
                <w:szCs w:val="18"/>
              </w:rPr>
              <w:t>Joint ventures</w:t>
            </w:r>
          </w:p>
        </w:tc>
        <w:tc>
          <w:tcPr>
            <w:tcW w:w="1417" w:type="dxa"/>
            <w:shd w:val="clear" w:color="auto" w:fill="FAFAFA"/>
            <w:vAlign w:val="bottom"/>
          </w:tcPr>
          <w:p w14:paraId="50731A05"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p>
        </w:tc>
        <w:tc>
          <w:tcPr>
            <w:tcW w:w="1415" w:type="dxa"/>
            <w:shd w:val="clear" w:color="auto" w:fill="auto"/>
            <w:vAlign w:val="bottom"/>
          </w:tcPr>
          <w:p w14:paraId="6ABA12D9"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7" w:type="dxa"/>
            <w:shd w:val="clear" w:color="auto" w:fill="FAFAFA"/>
          </w:tcPr>
          <w:p w14:paraId="7F71F149"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p>
        </w:tc>
        <w:tc>
          <w:tcPr>
            <w:tcW w:w="1417" w:type="dxa"/>
            <w:shd w:val="clear" w:color="auto" w:fill="auto"/>
          </w:tcPr>
          <w:p w14:paraId="51427148"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r>
      <w:tr w:rsidR="00A31A3A" w:rsidRPr="003709B5" w14:paraId="3228076F" w14:textId="77777777" w:rsidTr="003817C7">
        <w:tc>
          <w:tcPr>
            <w:tcW w:w="3828" w:type="dxa"/>
            <w:vAlign w:val="bottom"/>
          </w:tcPr>
          <w:p w14:paraId="223C0E27" w14:textId="77777777" w:rsidR="00A31A3A" w:rsidRPr="003709B5" w:rsidRDefault="00A31A3A" w:rsidP="003709B5">
            <w:pPr>
              <w:ind w:left="427"/>
              <w:rPr>
                <w:rFonts w:ascii="Arial" w:hAnsi="Arial" w:cs="Arial"/>
                <w:sz w:val="18"/>
                <w:szCs w:val="18"/>
                <w:cs/>
              </w:rPr>
            </w:pPr>
            <w:r w:rsidRPr="003709B5">
              <w:rPr>
                <w:rFonts w:ascii="Arial" w:hAnsi="Arial" w:cs="Arial"/>
                <w:sz w:val="18"/>
                <w:szCs w:val="18"/>
              </w:rPr>
              <w:t>Opening net book value</w:t>
            </w:r>
          </w:p>
        </w:tc>
        <w:tc>
          <w:tcPr>
            <w:tcW w:w="1417" w:type="dxa"/>
            <w:shd w:val="clear" w:color="auto" w:fill="FAFAFA"/>
            <w:vAlign w:val="bottom"/>
          </w:tcPr>
          <w:p w14:paraId="74F7A071"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r w:rsidRPr="003709B5">
              <w:rPr>
                <w:rFonts w:ascii="Arial" w:hAnsi="Arial" w:cs="Arial"/>
                <w:sz w:val="18"/>
                <w:szCs w:val="18"/>
                <w:lang w:val="en-US"/>
              </w:rPr>
              <w:t>523,400,000</w:t>
            </w:r>
          </w:p>
        </w:tc>
        <w:tc>
          <w:tcPr>
            <w:tcW w:w="1415" w:type="dxa"/>
            <w:shd w:val="clear" w:color="auto" w:fill="auto"/>
            <w:vAlign w:val="bottom"/>
          </w:tcPr>
          <w:p w14:paraId="5AD30AAE"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r w:rsidRPr="003709B5">
              <w:rPr>
                <w:rFonts w:ascii="Arial" w:hAnsi="Arial" w:cs="Arial"/>
                <w:sz w:val="18"/>
                <w:szCs w:val="18"/>
              </w:rPr>
              <w:t>395,000,000</w:t>
            </w:r>
          </w:p>
        </w:tc>
        <w:tc>
          <w:tcPr>
            <w:tcW w:w="1417" w:type="dxa"/>
            <w:shd w:val="clear" w:color="auto" w:fill="FAFAFA"/>
          </w:tcPr>
          <w:p w14:paraId="6D4DAA52"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r w:rsidRPr="003709B5">
              <w:rPr>
                <w:rFonts w:ascii="Arial" w:hAnsi="Arial" w:cs="Arial"/>
                <w:sz w:val="18"/>
                <w:szCs w:val="18"/>
                <w:lang w:val="en-US"/>
              </w:rPr>
              <w:t>523,400,000</w:t>
            </w:r>
          </w:p>
        </w:tc>
        <w:tc>
          <w:tcPr>
            <w:tcW w:w="1417" w:type="dxa"/>
            <w:shd w:val="clear" w:color="auto" w:fill="auto"/>
          </w:tcPr>
          <w:p w14:paraId="578C0852"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r w:rsidRPr="003709B5">
              <w:rPr>
                <w:rFonts w:ascii="Arial" w:hAnsi="Arial" w:cs="Arial"/>
                <w:sz w:val="18"/>
                <w:szCs w:val="18"/>
              </w:rPr>
              <w:t>395,000,000</w:t>
            </w:r>
          </w:p>
        </w:tc>
      </w:tr>
      <w:tr w:rsidR="00A31A3A" w:rsidRPr="003709B5" w14:paraId="054A0953" w14:textId="77777777" w:rsidTr="003817C7">
        <w:tc>
          <w:tcPr>
            <w:tcW w:w="3828" w:type="dxa"/>
            <w:vAlign w:val="bottom"/>
          </w:tcPr>
          <w:p w14:paraId="44B1F867" w14:textId="77777777" w:rsidR="00A31A3A" w:rsidRPr="003709B5" w:rsidRDefault="00A31A3A" w:rsidP="003709B5">
            <w:pPr>
              <w:ind w:left="427"/>
              <w:rPr>
                <w:rFonts w:ascii="Arial" w:hAnsi="Arial" w:cs="Arial"/>
                <w:sz w:val="18"/>
                <w:szCs w:val="18"/>
              </w:rPr>
            </w:pPr>
            <w:r w:rsidRPr="003709B5">
              <w:rPr>
                <w:rFonts w:ascii="Arial" w:hAnsi="Arial" w:cs="Arial"/>
                <w:sz w:val="18"/>
                <w:szCs w:val="18"/>
              </w:rPr>
              <w:t>Additions</w:t>
            </w:r>
          </w:p>
        </w:tc>
        <w:tc>
          <w:tcPr>
            <w:tcW w:w="1417" w:type="dxa"/>
            <w:tcBorders>
              <w:bottom w:val="single" w:sz="4" w:space="0" w:color="auto"/>
            </w:tcBorders>
            <w:shd w:val="clear" w:color="auto" w:fill="FAFAFA"/>
            <w:vAlign w:val="bottom"/>
          </w:tcPr>
          <w:p w14:paraId="7A936167"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r w:rsidRPr="003709B5">
              <w:rPr>
                <w:rFonts w:ascii="Arial" w:hAnsi="Arial" w:cs="Arial"/>
                <w:sz w:val="18"/>
                <w:szCs w:val="18"/>
                <w:lang w:val="en-US"/>
              </w:rPr>
              <w:t>574,000,000</w:t>
            </w:r>
          </w:p>
        </w:tc>
        <w:tc>
          <w:tcPr>
            <w:tcW w:w="1415" w:type="dxa"/>
            <w:tcBorders>
              <w:bottom w:val="single" w:sz="4" w:space="0" w:color="auto"/>
            </w:tcBorders>
            <w:shd w:val="clear" w:color="auto" w:fill="auto"/>
            <w:vAlign w:val="bottom"/>
          </w:tcPr>
          <w:p w14:paraId="030CB265"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r w:rsidRPr="003709B5">
              <w:rPr>
                <w:rFonts w:ascii="Arial" w:hAnsi="Arial" w:cs="Arial"/>
                <w:sz w:val="18"/>
                <w:szCs w:val="18"/>
              </w:rPr>
              <w:t>128,400,000</w:t>
            </w:r>
          </w:p>
        </w:tc>
        <w:tc>
          <w:tcPr>
            <w:tcW w:w="1417" w:type="dxa"/>
            <w:tcBorders>
              <w:bottom w:val="single" w:sz="4" w:space="0" w:color="auto"/>
            </w:tcBorders>
            <w:shd w:val="clear" w:color="auto" w:fill="FAFAFA"/>
          </w:tcPr>
          <w:p w14:paraId="1924777A"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r w:rsidRPr="003709B5">
              <w:rPr>
                <w:rFonts w:ascii="Arial" w:hAnsi="Arial" w:cs="Arial"/>
                <w:sz w:val="18"/>
                <w:szCs w:val="18"/>
                <w:lang w:val="en-US"/>
              </w:rPr>
              <w:t>574,000,000</w:t>
            </w:r>
          </w:p>
        </w:tc>
        <w:tc>
          <w:tcPr>
            <w:tcW w:w="1417" w:type="dxa"/>
            <w:tcBorders>
              <w:bottom w:val="single" w:sz="4" w:space="0" w:color="auto"/>
            </w:tcBorders>
            <w:shd w:val="clear" w:color="auto" w:fill="auto"/>
          </w:tcPr>
          <w:p w14:paraId="2708524D"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r w:rsidRPr="003709B5">
              <w:rPr>
                <w:rFonts w:ascii="Arial" w:hAnsi="Arial" w:cs="Arial"/>
                <w:sz w:val="18"/>
                <w:szCs w:val="18"/>
              </w:rPr>
              <w:t>128,400,000</w:t>
            </w:r>
          </w:p>
        </w:tc>
      </w:tr>
      <w:tr w:rsidR="00A31A3A" w:rsidRPr="003709B5" w14:paraId="5DE0F656" w14:textId="77777777" w:rsidTr="003817C7">
        <w:tc>
          <w:tcPr>
            <w:tcW w:w="3828" w:type="dxa"/>
            <w:vAlign w:val="bottom"/>
          </w:tcPr>
          <w:p w14:paraId="04547538" w14:textId="77777777" w:rsidR="00A31A3A" w:rsidRPr="003709B5" w:rsidRDefault="00A31A3A" w:rsidP="003709B5">
            <w:pPr>
              <w:ind w:left="427"/>
              <w:rPr>
                <w:rFonts w:ascii="Arial" w:hAnsi="Arial" w:cs="Arial"/>
                <w:sz w:val="18"/>
                <w:szCs w:val="18"/>
              </w:rPr>
            </w:pPr>
          </w:p>
        </w:tc>
        <w:tc>
          <w:tcPr>
            <w:tcW w:w="1417" w:type="dxa"/>
            <w:tcBorders>
              <w:top w:val="single" w:sz="4" w:space="0" w:color="auto"/>
            </w:tcBorders>
            <w:shd w:val="clear" w:color="auto" w:fill="FAFAFA"/>
            <w:vAlign w:val="bottom"/>
          </w:tcPr>
          <w:p w14:paraId="3721A46F"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p>
        </w:tc>
        <w:tc>
          <w:tcPr>
            <w:tcW w:w="1415" w:type="dxa"/>
            <w:tcBorders>
              <w:top w:val="single" w:sz="4" w:space="0" w:color="auto"/>
            </w:tcBorders>
            <w:shd w:val="clear" w:color="auto" w:fill="auto"/>
            <w:vAlign w:val="bottom"/>
          </w:tcPr>
          <w:p w14:paraId="20AE0DEB"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FAFAFA"/>
          </w:tcPr>
          <w:p w14:paraId="5058B0CF"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rPr>
            </w:pPr>
          </w:p>
        </w:tc>
        <w:tc>
          <w:tcPr>
            <w:tcW w:w="1417" w:type="dxa"/>
            <w:tcBorders>
              <w:top w:val="single" w:sz="4" w:space="0" w:color="auto"/>
            </w:tcBorders>
            <w:shd w:val="clear" w:color="auto" w:fill="auto"/>
          </w:tcPr>
          <w:p w14:paraId="7583D721" w14:textId="77777777" w:rsidR="00A31A3A" w:rsidRPr="003709B5" w:rsidRDefault="00A31A3A" w:rsidP="003709B5">
            <w:pPr>
              <w:pStyle w:val="Header"/>
              <w:tabs>
                <w:tab w:val="decimal" w:pos="1238"/>
              </w:tabs>
              <w:rPr>
                <w:rFonts w:ascii="Arial" w:hAnsi="Arial" w:cs="Arial"/>
                <w:sz w:val="18"/>
                <w:szCs w:val="18"/>
              </w:rPr>
            </w:pPr>
          </w:p>
        </w:tc>
      </w:tr>
      <w:tr w:rsidR="00A31A3A" w:rsidRPr="003709B5" w14:paraId="050DB8BD" w14:textId="77777777" w:rsidTr="003817C7">
        <w:tc>
          <w:tcPr>
            <w:tcW w:w="3828" w:type="dxa"/>
            <w:vAlign w:val="bottom"/>
          </w:tcPr>
          <w:p w14:paraId="1A572A12" w14:textId="77777777" w:rsidR="00A31A3A" w:rsidRPr="003709B5" w:rsidRDefault="00A31A3A" w:rsidP="003709B5">
            <w:pPr>
              <w:ind w:left="427"/>
              <w:rPr>
                <w:rFonts w:ascii="Arial" w:hAnsi="Arial" w:cs="Arial"/>
                <w:sz w:val="18"/>
                <w:szCs w:val="18"/>
                <w:cs/>
              </w:rPr>
            </w:pPr>
            <w:r w:rsidRPr="003709B5">
              <w:rPr>
                <w:rFonts w:ascii="Arial" w:hAnsi="Arial" w:cs="Arial"/>
                <w:sz w:val="18"/>
                <w:szCs w:val="18"/>
              </w:rPr>
              <w:t>Closing net book value</w:t>
            </w:r>
          </w:p>
        </w:tc>
        <w:tc>
          <w:tcPr>
            <w:tcW w:w="1417" w:type="dxa"/>
            <w:tcBorders>
              <w:bottom w:val="single" w:sz="4" w:space="0" w:color="auto"/>
            </w:tcBorders>
            <w:shd w:val="clear" w:color="auto" w:fill="FAFAFA"/>
            <w:vAlign w:val="bottom"/>
          </w:tcPr>
          <w:p w14:paraId="1CF5AC70"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cs/>
                <w:lang w:val="en-US"/>
              </w:rPr>
            </w:pPr>
            <w:r w:rsidRPr="003709B5">
              <w:rPr>
                <w:rFonts w:ascii="Arial" w:hAnsi="Arial" w:cs="Arial"/>
                <w:sz w:val="18"/>
                <w:szCs w:val="18"/>
                <w:lang w:val="en-US"/>
              </w:rPr>
              <w:t>1,097,400,000</w:t>
            </w:r>
          </w:p>
        </w:tc>
        <w:tc>
          <w:tcPr>
            <w:tcW w:w="1415" w:type="dxa"/>
            <w:tcBorders>
              <w:bottom w:val="single" w:sz="4" w:space="0" w:color="auto"/>
            </w:tcBorders>
            <w:shd w:val="clear" w:color="auto" w:fill="auto"/>
            <w:vAlign w:val="bottom"/>
          </w:tcPr>
          <w:p w14:paraId="17E50B7F"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cs/>
              </w:rPr>
            </w:pPr>
            <w:r w:rsidRPr="003709B5">
              <w:rPr>
                <w:rFonts w:ascii="Arial" w:hAnsi="Arial" w:cs="Arial"/>
                <w:sz w:val="18"/>
                <w:szCs w:val="18"/>
              </w:rPr>
              <w:t>523,400,000</w:t>
            </w:r>
          </w:p>
        </w:tc>
        <w:tc>
          <w:tcPr>
            <w:tcW w:w="1417" w:type="dxa"/>
            <w:tcBorders>
              <w:bottom w:val="single" w:sz="4" w:space="0" w:color="auto"/>
            </w:tcBorders>
            <w:shd w:val="clear" w:color="auto" w:fill="FAFAFA"/>
          </w:tcPr>
          <w:p w14:paraId="48F6D390"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cs/>
                <w:lang w:val="en-US"/>
              </w:rPr>
            </w:pPr>
            <w:r w:rsidRPr="003709B5">
              <w:rPr>
                <w:rFonts w:ascii="Arial" w:hAnsi="Arial" w:cs="Arial"/>
                <w:sz w:val="18"/>
                <w:szCs w:val="18"/>
                <w:lang w:val="en-US"/>
              </w:rPr>
              <w:t>1,097,400,000</w:t>
            </w:r>
          </w:p>
        </w:tc>
        <w:tc>
          <w:tcPr>
            <w:tcW w:w="1417" w:type="dxa"/>
            <w:tcBorders>
              <w:bottom w:val="single" w:sz="4" w:space="0" w:color="auto"/>
            </w:tcBorders>
            <w:shd w:val="clear" w:color="auto" w:fill="auto"/>
          </w:tcPr>
          <w:p w14:paraId="401F1FA4"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cs/>
              </w:rPr>
            </w:pPr>
            <w:r w:rsidRPr="003709B5">
              <w:rPr>
                <w:rFonts w:ascii="Arial" w:hAnsi="Arial" w:cs="Arial"/>
                <w:sz w:val="18"/>
                <w:szCs w:val="18"/>
              </w:rPr>
              <w:t>523,400,000</w:t>
            </w:r>
          </w:p>
        </w:tc>
      </w:tr>
    </w:tbl>
    <w:p w14:paraId="7A74DC2F" w14:textId="77777777" w:rsidR="00A31A3A" w:rsidRPr="003709B5" w:rsidRDefault="00A31A3A" w:rsidP="003709B5">
      <w:pPr>
        <w:ind w:left="540"/>
        <w:jc w:val="thaiDistribute"/>
        <w:rPr>
          <w:rFonts w:ascii="Arial" w:hAnsi="Arial" w:cs="Arial"/>
          <w:sz w:val="18"/>
          <w:szCs w:val="18"/>
          <w:lang w:val="en-GB"/>
        </w:rPr>
      </w:pPr>
    </w:p>
    <w:p w14:paraId="702FF9BF" w14:textId="77777777" w:rsidR="00A31A3A" w:rsidRPr="003709B5" w:rsidRDefault="00A31A3A" w:rsidP="003709B5">
      <w:pPr>
        <w:ind w:left="540"/>
        <w:jc w:val="both"/>
        <w:rPr>
          <w:rFonts w:ascii="Arial" w:hAnsi="Arial" w:cs="Arial"/>
          <w:sz w:val="18"/>
          <w:szCs w:val="18"/>
          <w:lang w:val="en-GB"/>
        </w:rPr>
      </w:pPr>
      <w:r w:rsidRPr="003174EF">
        <w:rPr>
          <w:rFonts w:ascii="Arial" w:hAnsi="Arial" w:cs="Arial"/>
          <w:sz w:val="18"/>
          <w:szCs w:val="18"/>
          <w:lang w:val="en-GB"/>
        </w:rPr>
        <w:t>Loans to related parties were made on commercial terms and conditions with unsecured and carried fix rate, interest weighted average finance costs of the Company plus fixed rate, finance costs of the Company on the loan arrangement period plus fixed rate, and</w:t>
      </w:r>
      <w:r w:rsidRPr="003709B5">
        <w:rPr>
          <w:rFonts w:ascii="Arial" w:hAnsi="Arial" w:cs="Arial"/>
          <w:sz w:val="18"/>
          <w:szCs w:val="18"/>
          <w:lang w:val="en-GB"/>
        </w:rPr>
        <w:t xml:space="preserve"> MLR minus fixed rate for the first interest period and the interest rate shall be revised and mutually agreed every 6 months. The fair values are equal to the book value since the effect of the discount rate is insignificant. </w:t>
      </w:r>
      <w:r w:rsidRPr="003709B5">
        <w:rPr>
          <w:rFonts w:ascii="Arial" w:hAnsi="Arial" w:cs="Arial"/>
          <w:sz w:val="18"/>
          <w:szCs w:val="18"/>
        </w:rPr>
        <w:t>The fair values are based on discounted cash flows using a discount rate and are within the level 2 of the fair value hierarchy</w:t>
      </w:r>
      <w:r w:rsidRPr="003709B5">
        <w:rPr>
          <w:rFonts w:ascii="Arial" w:hAnsi="Arial" w:cs="Arial"/>
          <w:sz w:val="18"/>
          <w:szCs w:val="18"/>
          <w:lang w:val="en-GB"/>
        </w:rPr>
        <w:t>.</w:t>
      </w:r>
    </w:p>
    <w:p w14:paraId="7B8D0C32" w14:textId="77777777" w:rsidR="00A31A3A" w:rsidRPr="003709B5" w:rsidRDefault="00A31A3A" w:rsidP="003709B5">
      <w:pPr>
        <w:ind w:left="540"/>
        <w:jc w:val="both"/>
        <w:rPr>
          <w:rFonts w:ascii="Arial" w:hAnsi="Arial" w:cs="Arial"/>
          <w:sz w:val="18"/>
          <w:szCs w:val="18"/>
          <w:lang w:val="en-GB"/>
        </w:rPr>
      </w:pPr>
    </w:p>
    <w:p w14:paraId="6D19C516" w14:textId="77777777" w:rsidR="00A31A3A" w:rsidRPr="003709B5" w:rsidRDefault="00A31A3A" w:rsidP="003709B5">
      <w:pPr>
        <w:overflowPunct/>
        <w:autoSpaceDE/>
        <w:autoSpaceDN/>
        <w:adjustRightInd/>
        <w:ind w:left="540"/>
        <w:jc w:val="thaiDistribute"/>
        <w:textAlignment w:val="auto"/>
        <w:rPr>
          <w:rFonts w:ascii="Arial" w:hAnsi="Arial" w:cs="Arial"/>
          <w:sz w:val="18"/>
          <w:szCs w:val="18"/>
          <w:lang w:eastAsia="en-GB"/>
        </w:rPr>
      </w:pPr>
      <w:r w:rsidRPr="003709B5">
        <w:rPr>
          <w:rFonts w:ascii="Arial" w:hAnsi="Arial" w:cs="Arial"/>
          <w:sz w:val="18"/>
          <w:szCs w:val="18"/>
          <w:lang w:eastAsia="en-GB"/>
        </w:rPr>
        <w:t xml:space="preserve">The Company has loans to related parties measured at </w:t>
      </w:r>
      <w:proofErr w:type="spellStart"/>
      <w:r w:rsidRPr="003709B5">
        <w:rPr>
          <w:rFonts w:ascii="Arial" w:hAnsi="Arial" w:cs="Arial"/>
          <w:sz w:val="18"/>
          <w:szCs w:val="18"/>
          <w:lang w:eastAsia="en-GB"/>
        </w:rPr>
        <w:t>amortised</w:t>
      </w:r>
      <w:proofErr w:type="spellEnd"/>
      <w:r w:rsidRPr="003709B5">
        <w:rPr>
          <w:rFonts w:ascii="Arial" w:hAnsi="Arial" w:cs="Arial"/>
          <w:sz w:val="18"/>
          <w:szCs w:val="18"/>
          <w:lang w:eastAsia="en-GB"/>
        </w:rPr>
        <w:t xml:space="preserve"> cost. The 12-month expected credit loss allowance was </w:t>
      </w:r>
      <w:proofErr w:type="spellStart"/>
      <w:r w:rsidRPr="003709B5">
        <w:rPr>
          <w:rFonts w:ascii="Arial" w:hAnsi="Arial" w:cs="Arial"/>
          <w:sz w:val="18"/>
          <w:szCs w:val="18"/>
          <w:lang w:eastAsia="en-GB"/>
        </w:rPr>
        <w:t>recognised</w:t>
      </w:r>
      <w:proofErr w:type="spellEnd"/>
      <w:r w:rsidRPr="003709B5">
        <w:rPr>
          <w:rFonts w:ascii="Arial" w:hAnsi="Arial" w:cs="Arial"/>
          <w:sz w:val="18"/>
          <w:szCs w:val="18"/>
          <w:lang w:eastAsia="en-GB"/>
        </w:rPr>
        <w:t xml:space="preserve"> for those loans without any significant increase in credit risk. The lifetime expected credit loss was </w:t>
      </w:r>
      <w:proofErr w:type="spellStart"/>
      <w:r w:rsidRPr="003709B5">
        <w:rPr>
          <w:rFonts w:ascii="Arial" w:hAnsi="Arial" w:cs="Arial"/>
          <w:sz w:val="18"/>
          <w:szCs w:val="18"/>
          <w:lang w:eastAsia="en-GB"/>
        </w:rPr>
        <w:t>recognised</w:t>
      </w:r>
      <w:proofErr w:type="spellEnd"/>
      <w:r w:rsidRPr="003709B5">
        <w:rPr>
          <w:rFonts w:ascii="Arial" w:hAnsi="Arial" w:cs="Arial"/>
          <w:sz w:val="18"/>
          <w:szCs w:val="18"/>
          <w:lang w:eastAsia="en-GB"/>
        </w:rPr>
        <w:t xml:space="preserve"> for those loans with significant increase in credit risk. </w:t>
      </w:r>
    </w:p>
    <w:p w14:paraId="015FCDAE" w14:textId="7A15A2FE" w:rsidR="003174EF" w:rsidRDefault="003174EF">
      <w:pPr>
        <w:overflowPunct/>
        <w:autoSpaceDE/>
        <w:autoSpaceDN/>
        <w:adjustRightInd/>
        <w:spacing w:after="160" w:line="259" w:lineRule="auto"/>
        <w:textAlignment w:val="auto"/>
        <w:rPr>
          <w:rFonts w:ascii="Arial" w:hAnsi="Arial" w:cs="Arial"/>
          <w:b/>
          <w:bCs/>
          <w:color w:val="CF4A02"/>
          <w:sz w:val="18"/>
          <w:szCs w:val="18"/>
        </w:rPr>
      </w:pPr>
      <w:r>
        <w:rPr>
          <w:rFonts w:ascii="Arial" w:hAnsi="Arial" w:cs="Arial"/>
          <w:b/>
          <w:bCs/>
          <w:color w:val="CF4A02"/>
          <w:sz w:val="18"/>
          <w:szCs w:val="18"/>
        </w:rPr>
        <w:br w:type="page"/>
      </w:r>
    </w:p>
    <w:p w14:paraId="2B1AE5C2" w14:textId="77777777" w:rsidR="00A31A3A" w:rsidRPr="003709B5" w:rsidRDefault="00A31A3A" w:rsidP="003709B5">
      <w:pPr>
        <w:tabs>
          <w:tab w:val="left" w:pos="540"/>
        </w:tabs>
        <w:jc w:val="thaiDistribute"/>
        <w:rPr>
          <w:rFonts w:ascii="Arial" w:hAnsi="Arial" w:cs="Arial"/>
          <w:b/>
          <w:bCs/>
          <w:color w:val="CF4A02"/>
          <w:sz w:val="18"/>
          <w:szCs w:val="18"/>
        </w:rPr>
      </w:pPr>
    </w:p>
    <w:p w14:paraId="53623F9C" w14:textId="12D27AF3" w:rsidR="00A31A3A" w:rsidRPr="003709B5" w:rsidRDefault="00A31A3A" w:rsidP="003709B5">
      <w:pPr>
        <w:tabs>
          <w:tab w:val="left" w:pos="540"/>
        </w:tabs>
        <w:jc w:val="thaiDistribute"/>
        <w:rPr>
          <w:rFonts w:ascii="Arial" w:hAnsi="Arial" w:cs="Arial"/>
          <w:b/>
          <w:bCs/>
          <w:color w:val="CF4A02"/>
          <w:sz w:val="18"/>
          <w:szCs w:val="18"/>
        </w:rPr>
      </w:pPr>
      <w:r w:rsidRPr="003709B5">
        <w:rPr>
          <w:rFonts w:ascii="Arial" w:hAnsi="Arial" w:cs="Arial"/>
          <w:b/>
          <w:bCs/>
          <w:color w:val="CF4A02"/>
          <w:sz w:val="18"/>
          <w:szCs w:val="18"/>
        </w:rPr>
        <w:t>3</w:t>
      </w:r>
      <w:r w:rsidR="00762285" w:rsidRPr="003709B5">
        <w:rPr>
          <w:rFonts w:ascii="Arial" w:hAnsi="Arial" w:cs="Arial"/>
          <w:b/>
          <w:bCs/>
          <w:color w:val="CF4A02"/>
          <w:sz w:val="18"/>
          <w:szCs w:val="18"/>
        </w:rPr>
        <w:t>7</w:t>
      </w:r>
      <w:r w:rsidRPr="003709B5">
        <w:rPr>
          <w:rFonts w:ascii="Arial" w:hAnsi="Arial" w:cs="Arial"/>
          <w:b/>
          <w:bCs/>
          <w:color w:val="CF4A02"/>
          <w:sz w:val="18"/>
          <w:szCs w:val="18"/>
        </w:rPr>
        <w:t>.5</w:t>
      </w:r>
      <w:r w:rsidRPr="003709B5">
        <w:rPr>
          <w:rFonts w:ascii="Arial" w:hAnsi="Arial" w:cs="Arial"/>
          <w:b/>
          <w:bCs/>
          <w:color w:val="CF4A02"/>
          <w:sz w:val="18"/>
          <w:szCs w:val="18"/>
        </w:rPr>
        <w:tab/>
        <w:t>Short-term borrowings from related parties</w:t>
      </w:r>
    </w:p>
    <w:p w14:paraId="7B2F34BD" w14:textId="77777777" w:rsidR="00A31A3A" w:rsidRPr="003709B5" w:rsidRDefault="00A31A3A" w:rsidP="003709B5">
      <w:pPr>
        <w:ind w:left="540"/>
        <w:jc w:val="both"/>
        <w:rPr>
          <w:rFonts w:ascii="Arial" w:hAnsi="Arial" w:cs="Arial"/>
          <w:sz w:val="18"/>
          <w:szCs w:val="18"/>
        </w:rPr>
      </w:pPr>
    </w:p>
    <w:tbl>
      <w:tblPr>
        <w:tblW w:w="9463" w:type="dxa"/>
        <w:tblLayout w:type="fixed"/>
        <w:tblLook w:val="0000" w:firstRow="0" w:lastRow="0" w:firstColumn="0" w:lastColumn="0" w:noHBand="0" w:noVBand="0"/>
      </w:tblPr>
      <w:tblGrid>
        <w:gridCol w:w="3833"/>
        <w:gridCol w:w="1417"/>
        <w:gridCol w:w="1440"/>
        <w:gridCol w:w="1350"/>
        <w:gridCol w:w="1417"/>
        <w:gridCol w:w="6"/>
      </w:tblGrid>
      <w:tr w:rsidR="00A31A3A" w:rsidRPr="003709B5" w14:paraId="4E3240F3" w14:textId="77777777" w:rsidTr="003817C7">
        <w:tc>
          <w:tcPr>
            <w:tcW w:w="3833" w:type="dxa"/>
          </w:tcPr>
          <w:p w14:paraId="5D071FA2"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7555761F"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Consolidated</w:t>
            </w:r>
          </w:p>
        </w:tc>
        <w:tc>
          <w:tcPr>
            <w:tcW w:w="2773" w:type="dxa"/>
            <w:gridSpan w:val="3"/>
            <w:tcBorders>
              <w:top w:val="single" w:sz="4" w:space="0" w:color="auto"/>
            </w:tcBorders>
            <w:shd w:val="clear" w:color="auto" w:fill="auto"/>
          </w:tcPr>
          <w:p w14:paraId="6AA16F28"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Separate</w:t>
            </w:r>
          </w:p>
        </w:tc>
      </w:tr>
      <w:tr w:rsidR="00A31A3A" w:rsidRPr="003709B5" w14:paraId="1F121A66" w14:textId="77777777" w:rsidTr="003817C7">
        <w:tc>
          <w:tcPr>
            <w:tcW w:w="3833" w:type="dxa"/>
          </w:tcPr>
          <w:p w14:paraId="78F287EF"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0B55DDFA"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c>
          <w:tcPr>
            <w:tcW w:w="2773" w:type="dxa"/>
            <w:gridSpan w:val="3"/>
            <w:tcBorders>
              <w:bottom w:val="single" w:sz="4" w:space="0" w:color="auto"/>
            </w:tcBorders>
            <w:shd w:val="clear" w:color="auto" w:fill="auto"/>
          </w:tcPr>
          <w:p w14:paraId="783186ED"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r>
      <w:tr w:rsidR="00A31A3A" w:rsidRPr="003709B5" w14:paraId="1C9E107F" w14:textId="77777777" w:rsidTr="003817C7">
        <w:trPr>
          <w:gridAfter w:val="1"/>
          <w:wAfter w:w="6" w:type="dxa"/>
        </w:trPr>
        <w:tc>
          <w:tcPr>
            <w:tcW w:w="3833" w:type="dxa"/>
          </w:tcPr>
          <w:p w14:paraId="148B8EE7"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1417" w:type="dxa"/>
            <w:vAlign w:val="center"/>
          </w:tcPr>
          <w:p w14:paraId="48F5F136"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40" w:type="dxa"/>
            <w:vAlign w:val="center"/>
          </w:tcPr>
          <w:p w14:paraId="1E336E6D"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350" w:type="dxa"/>
            <w:vAlign w:val="center"/>
          </w:tcPr>
          <w:p w14:paraId="361FFBDA"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17" w:type="dxa"/>
            <w:vAlign w:val="center"/>
          </w:tcPr>
          <w:p w14:paraId="040DB324"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5A62A9AE" w14:textId="77777777" w:rsidTr="003817C7">
        <w:trPr>
          <w:gridAfter w:val="1"/>
          <w:wAfter w:w="6" w:type="dxa"/>
        </w:trPr>
        <w:tc>
          <w:tcPr>
            <w:tcW w:w="3833" w:type="dxa"/>
          </w:tcPr>
          <w:p w14:paraId="76EB9640"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46F00558"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0109D09F"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70951A75"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17" w:type="dxa"/>
            <w:tcBorders>
              <w:bottom w:val="single" w:sz="4" w:space="0" w:color="auto"/>
            </w:tcBorders>
            <w:shd w:val="clear" w:color="auto" w:fill="auto"/>
            <w:vAlign w:val="bottom"/>
          </w:tcPr>
          <w:p w14:paraId="2324EB46"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1BC9CB0A" w14:textId="77777777" w:rsidTr="003817C7">
        <w:trPr>
          <w:gridAfter w:val="1"/>
          <w:wAfter w:w="6" w:type="dxa"/>
        </w:trPr>
        <w:tc>
          <w:tcPr>
            <w:tcW w:w="3833" w:type="dxa"/>
          </w:tcPr>
          <w:p w14:paraId="16145C78"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262C1C6C" w14:textId="77777777" w:rsidR="00A31A3A" w:rsidRPr="003709B5" w:rsidRDefault="00A31A3A" w:rsidP="003709B5">
            <w:pPr>
              <w:ind w:right="-72"/>
              <w:jc w:val="right"/>
              <w:rPr>
                <w:rFonts w:ascii="Arial" w:hAnsi="Arial" w:cs="Arial"/>
                <w:sz w:val="18"/>
                <w:szCs w:val="18"/>
              </w:rPr>
            </w:pPr>
          </w:p>
        </w:tc>
        <w:tc>
          <w:tcPr>
            <w:tcW w:w="1440" w:type="dxa"/>
            <w:tcBorders>
              <w:top w:val="single" w:sz="4" w:space="0" w:color="auto"/>
            </w:tcBorders>
          </w:tcPr>
          <w:p w14:paraId="054B10E3" w14:textId="77777777" w:rsidR="00A31A3A" w:rsidRPr="003709B5" w:rsidRDefault="00A31A3A" w:rsidP="003709B5">
            <w:pPr>
              <w:ind w:right="-72"/>
              <w:jc w:val="right"/>
              <w:rPr>
                <w:rFonts w:ascii="Arial" w:hAnsi="Arial" w:cs="Arial"/>
                <w:sz w:val="18"/>
                <w:szCs w:val="18"/>
              </w:rPr>
            </w:pPr>
          </w:p>
        </w:tc>
        <w:tc>
          <w:tcPr>
            <w:tcW w:w="1350" w:type="dxa"/>
            <w:tcBorders>
              <w:top w:val="single" w:sz="4" w:space="0" w:color="auto"/>
            </w:tcBorders>
            <w:shd w:val="clear" w:color="auto" w:fill="FAFAFA"/>
          </w:tcPr>
          <w:p w14:paraId="2BD38A0A" w14:textId="77777777" w:rsidR="00A31A3A" w:rsidRPr="003709B5" w:rsidRDefault="00A31A3A" w:rsidP="003709B5">
            <w:pPr>
              <w:ind w:right="-72"/>
              <w:jc w:val="right"/>
              <w:rPr>
                <w:rFonts w:ascii="Arial" w:hAnsi="Arial" w:cs="Arial"/>
                <w:sz w:val="18"/>
                <w:szCs w:val="18"/>
              </w:rPr>
            </w:pPr>
          </w:p>
        </w:tc>
        <w:tc>
          <w:tcPr>
            <w:tcW w:w="1417" w:type="dxa"/>
            <w:tcBorders>
              <w:top w:val="single" w:sz="4" w:space="0" w:color="auto"/>
            </w:tcBorders>
          </w:tcPr>
          <w:p w14:paraId="6D637699" w14:textId="77777777" w:rsidR="00A31A3A" w:rsidRPr="003709B5" w:rsidRDefault="00A31A3A" w:rsidP="003709B5">
            <w:pPr>
              <w:ind w:right="-72"/>
              <w:jc w:val="right"/>
              <w:rPr>
                <w:rFonts w:ascii="Arial" w:hAnsi="Arial" w:cs="Arial"/>
                <w:sz w:val="18"/>
                <w:szCs w:val="18"/>
              </w:rPr>
            </w:pPr>
          </w:p>
        </w:tc>
      </w:tr>
      <w:tr w:rsidR="00A31A3A" w:rsidRPr="003709B5" w14:paraId="5D1F004F" w14:textId="77777777" w:rsidTr="003817C7">
        <w:trPr>
          <w:gridAfter w:val="1"/>
          <w:wAfter w:w="6" w:type="dxa"/>
        </w:trPr>
        <w:tc>
          <w:tcPr>
            <w:tcW w:w="3833" w:type="dxa"/>
            <w:vAlign w:val="bottom"/>
          </w:tcPr>
          <w:p w14:paraId="277EF110" w14:textId="77777777" w:rsidR="00A31A3A" w:rsidRPr="003709B5" w:rsidRDefault="00A31A3A" w:rsidP="003709B5">
            <w:pPr>
              <w:pStyle w:val="Header"/>
              <w:tabs>
                <w:tab w:val="clear" w:pos="4320"/>
                <w:tab w:val="clear" w:pos="8640"/>
              </w:tabs>
              <w:ind w:left="435"/>
              <w:rPr>
                <w:rFonts w:ascii="Arial" w:hAnsi="Arial" w:cs="Arial"/>
                <w:b/>
                <w:bCs/>
                <w:sz w:val="18"/>
                <w:szCs w:val="18"/>
                <w:lang w:val="en-US"/>
              </w:rPr>
            </w:pPr>
            <w:r w:rsidRPr="003709B5">
              <w:rPr>
                <w:rFonts w:ascii="Arial" w:hAnsi="Arial" w:cs="Arial"/>
                <w:b/>
                <w:bCs/>
                <w:sz w:val="18"/>
                <w:szCs w:val="18"/>
                <w:lang w:val="en-US"/>
              </w:rPr>
              <w:t xml:space="preserve">Current </w:t>
            </w:r>
          </w:p>
        </w:tc>
        <w:tc>
          <w:tcPr>
            <w:tcW w:w="1417" w:type="dxa"/>
            <w:shd w:val="clear" w:color="auto" w:fill="FAFAFA"/>
          </w:tcPr>
          <w:p w14:paraId="4BF2AFA7" w14:textId="77777777" w:rsidR="00A31A3A" w:rsidRPr="003709B5" w:rsidRDefault="00A31A3A" w:rsidP="003709B5">
            <w:pPr>
              <w:ind w:right="-72"/>
              <w:jc w:val="right"/>
              <w:rPr>
                <w:rFonts w:ascii="Arial" w:hAnsi="Arial" w:cs="Arial"/>
                <w:sz w:val="18"/>
                <w:szCs w:val="18"/>
              </w:rPr>
            </w:pPr>
          </w:p>
        </w:tc>
        <w:tc>
          <w:tcPr>
            <w:tcW w:w="1440" w:type="dxa"/>
          </w:tcPr>
          <w:p w14:paraId="38498664" w14:textId="77777777" w:rsidR="00A31A3A" w:rsidRPr="003709B5" w:rsidRDefault="00A31A3A" w:rsidP="003709B5">
            <w:pPr>
              <w:ind w:right="-72"/>
              <w:jc w:val="right"/>
              <w:rPr>
                <w:rFonts w:ascii="Arial" w:hAnsi="Arial" w:cs="Arial"/>
                <w:sz w:val="18"/>
                <w:szCs w:val="18"/>
              </w:rPr>
            </w:pPr>
          </w:p>
        </w:tc>
        <w:tc>
          <w:tcPr>
            <w:tcW w:w="1350" w:type="dxa"/>
            <w:shd w:val="clear" w:color="auto" w:fill="FAFAFA"/>
            <w:vAlign w:val="center"/>
          </w:tcPr>
          <w:p w14:paraId="77B5734E" w14:textId="77777777" w:rsidR="00A31A3A" w:rsidRPr="003709B5" w:rsidRDefault="00A31A3A" w:rsidP="003709B5">
            <w:pPr>
              <w:ind w:right="-72"/>
              <w:jc w:val="right"/>
              <w:rPr>
                <w:rFonts w:ascii="Arial" w:hAnsi="Arial" w:cs="Arial"/>
                <w:sz w:val="18"/>
                <w:szCs w:val="18"/>
              </w:rPr>
            </w:pPr>
          </w:p>
        </w:tc>
        <w:tc>
          <w:tcPr>
            <w:tcW w:w="1417" w:type="dxa"/>
            <w:vAlign w:val="center"/>
          </w:tcPr>
          <w:p w14:paraId="07157465" w14:textId="77777777" w:rsidR="00A31A3A" w:rsidRPr="003709B5" w:rsidRDefault="00A31A3A" w:rsidP="003709B5">
            <w:pPr>
              <w:ind w:right="-72"/>
              <w:jc w:val="right"/>
              <w:rPr>
                <w:rFonts w:ascii="Arial" w:hAnsi="Arial" w:cs="Arial"/>
                <w:sz w:val="18"/>
                <w:szCs w:val="18"/>
              </w:rPr>
            </w:pPr>
          </w:p>
        </w:tc>
      </w:tr>
      <w:tr w:rsidR="00A31A3A" w:rsidRPr="003709B5" w14:paraId="1818F31D" w14:textId="77777777" w:rsidTr="003817C7">
        <w:tc>
          <w:tcPr>
            <w:tcW w:w="3833" w:type="dxa"/>
          </w:tcPr>
          <w:p w14:paraId="095BCAB1"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r w:rsidRPr="003709B5">
              <w:rPr>
                <w:rFonts w:ascii="Arial" w:hAnsi="Arial" w:cs="Arial"/>
                <w:sz w:val="18"/>
                <w:szCs w:val="18"/>
                <w:lang w:val="en-US"/>
              </w:rPr>
              <w:t>Short-term loans from Parent</w:t>
            </w:r>
          </w:p>
        </w:tc>
        <w:tc>
          <w:tcPr>
            <w:tcW w:w="1417" w:type="dxa"/>
            <w:shd w:val="clear" w:color="auto" w:fill="FAFAFA"/>
          </w:tcPr>
          <w:p w14:paraId="217BA2AC"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30,000,000</w:t>
            </w:r>
          </w:p>
        </w:tc>
        <w:tc>
          <w:tcPr>
            <w:tcW w:w="1440" w:type="dxa"/>
            <w:shd w:val="clear" w:color="auto" w:fill="auto"/>
          </w:tcPr>
          <w:p w14:paraId="1F1C6712"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30,000,000</w:t>
            </w:r>
          </w:p>
        </w:tc>
        <w:tc>
          <w:tcPr>
            <w:tcW w:w="1350" w:type="dxa"/>
            <w:shd w:val="clear" w:color="auto" w:fill="FAFAFA"/>
          </w:tcPr>
          <w:p w14:paraId="1FAAD510"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30,000,000</w:t>
            </w:r>
          </w:p>
        </w:tc>
        <w:tc>
          <w:tcPr>
            <w:tcW w:w="1423" w:type="dxa"/>
            <w:gridSpan w:val="2"/>
            <w:shd w:val="clear" w:color="auto" w:fill="auto"/>
          </w:tcPr>
          <w:p w14:paraId="77BC9123"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30,000,000</w:t>
            </w:r>
          </w:p>
        </w:tc>
      </w:tr>
      <w:tr w:rsidR="00A31A3A" w:rsidRPr="003709B5" w14:paraId="0B3653EF" w14:textId="77777777" w:rsidTr="003817C7">
        <w:trPr>
          <w:gridAfter w:val="1"/>
          <w:wAfter w:w="6" w:type="dxa"/>
        </w:trPr>
        <w:tc>
          <w:tcPr>
            <w:tcW w:w="3833" w:type="dxa"/>
          </w:tcPr>
          <w:p w14:paraId="10335BB5"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Short-term loans from Subsidiary</w:t>
            </w:r>
          </w:p>
        </w:tc>
        <w:tc>
          <w:tcPr>
            <w:tcW w:w="1417" w:type="dxa"/>
            <w:shd w:val="clear" w:color="auto" w:fill="FAFAFA"/>
            <w:vAlign w:val="bottom"/>
          </w:tcPr>
          <w:p w14:paraId="1D51DCC3"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40" w:type="dxa"/>
            <w:vAlign w:val="bottom"/>
          </w:tcPr>
          <w:p w14:paraId="688EEC8B"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350" w:type="dxa"/>
            <w:shd w:val="clear" w:color="auto" w:fill="FAFAFA"/>
            <w:vAlign w:val="bottom"/>
          </w:tcPr>
          <w:p w14:paraId="4E158A2E"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624,000,000</w:t>
            </w:r>
          </w:p>
        </w:tc>
        <w:tc>
          <w:tcPr>
            <w:tcW w:w="1417" w:type="dxa"/>
            <w:vAlign w:val="bottom"/>
          </w:tcPr>
          <w:p w14:paraId="2B62DFF4"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224,000,000</w:t>
            </w:r>
          </w:p>
        </w:tc>
      </w:tr>
      <w:tr w:rsidR="00A31A3A" w:rsidRPr="003709B5" w14:paraId="6F5AB496" w14:textId="77777777" w:rsidTr="003817C7">
        <w:trPr>
          <w:gridAfter w:val="1"/>
          <w:wAfter w:w="6" w:type="dxa"/>
        </w:trPr>
        <w:tc>
          <w:tcPr>
            <w:tcW w:w="3833" w:type="dxa"/>
          </w:tcPr>
          <w:p w14:paraId="3E3EA575" w14:textId="2EA92F64" w:rsidR="00A31A3A" w:rsidRPr="003709B5" w:rsidRDefault="00A31A3A" w:rsidP="003709B5">
            <w:pPr>
              <w:pStyle w:val="Header"/>
              <w:tabs>
                <w:tab w:val="clear" w:pos="4320"/>
                <w:tab w:val="clear" w:pos="8640"/>
              </w:tabs>
              <w:ind w:left="435"/>
              <w:rPr>
                <w:rFonts w:ascii="Arial" w:hAnsi="Arial" w:cs="Arial"/>
                <w:b/>
                <w:bCs/>
                <w:sz w:val="18"/>
                <w:szCs w:val="18"/>
                <w:shd w:val="clear" w:color="auto" w:fill="FFFFFF"/>
                <w:lang w:val="en-GB"/>
              </w:rPr>
            </w:pPr>
            <w:r w:rsidRPr="003709B5">
              <w:rPr>
                <w:rFonts w:ascii="Arial" w:hAnsi="Arial" w:cs="Arial"/>
                <w:b/>
                <w:bCs/>
                <w:sz w:val="18"/>
                <w:szCs w:val="18"/>
                <w:shd w:val="clear" w:color="auto" w:fill="FFFFFF"/>
                <w:lang w:val="en-GB"/>
              </w:rPr>
              <w:t>Non</w:t>
            </w:r>
            <w:r w:rsidR="000F199B" w:rsidRPr="003709B5">
              <w:rPr>
                <w:rFonts w:ascii="Arial" w:hAnsi="Arial" w:cs="Arial"/>
                <w:b/>
                <w:bCs/>
                <w:sz w:val="18"/>
                <w:szCs w:val="18"/>
                <w:shd w:val="clear" w:color="auto" w:fill="FFFFFF"/>
                <w:lang w:val="en-GB"/>
              </w:rPr>
              <w:t>-</w:t>
            </w:r>
            <w:r w:rsidRPr="003709B5">
              <w:rPr>
                <w:rFonts w:ascii="Arial" w:hAnsi="Arial" w:cs="Arial"/>
                <w:b/>
                <w:bCs/>
                <w:sz w:val="18"/>
                <w:szCs w:val="18"/>
                <w:shd w:val="clear" w:color="auto" w:fill="FFFFFF"/>
                <w:lang w:val="en-GB"/>
              </w:rPr>
              <w:t>current</w:t>
            </w:r>
          </w:p>
        </w:tc>
        <w:tc>
          <w:tcPr>
            <w:tcW w:w="1417" w:type="dxa"/>
            <w:shd w:val="clear" w:color="auto" w:fill="FAFAFA"/>
            <w:vAlign w:val="bottom"/>
          </w:tcPr>
          <w:p w14:paraId="045E44BC" w14:textId="77777777" w:rsidR="00A31A3A" w:rsidRPr="003709B5" w:rsidRDefault="00A31A3A" w:rsidP="003709B5">
            <w:pPr>
              <w:ind w:right="-72"/>
              <w:jc w:val="right"/>
              <w:rPr>
                <w:rFonts w:ascii="Arial" w:hAnsi="Arial" w:cs="Arial"/>
                <w:sz w:val="18"/>
                <w:szCs w:val="18"/>
              </w:rPr>
            </w:pPr>
          </w:p>
        </w:tc>
        <w:tc>
          <w:tcPr>
            <w:tcW w:w="1440" w:type="dxa"/>
            <w:vAlign w:val="bottom"/>
          </w:tcPr>
          <w:p w14:paraId="2F7FA1DC" w14:textId="77777777" w:rsidR="00A31A3A" w:rsidRPr="003709B5" w:rsidRDefault="00A31A3A" w:rsidP="003709B5">
            <w:pPr>
              <w:ind w:right="-72"/>
              <w:jc w:val="right"/>
              <w:rPr>
                <w:rFonts w:ascii="Arial" w:hAnsi="Arial" w:cs="Arial"/>
                <w:sz w:val="18"/>
                <w:szCs w:val="18"/>
              </w:rPr>
            </w:pPr>
          </w:p>
        </w:tc>
        <w:tc>
          <w:tcPr>
            <w:tcW w:w="1350" w:type="dxa"/>
            <w:shd w:val="clear" w:color="auto" w:fill="FAFAFA"/>
            <w:vAlign w:val="bottom"/>
          </w:tcPr>
          <w:p w14:paraId="4E714C4A" w14:textId="77777777" w:rsidR="00A31A3A" w:rsidRPr="003709B5" w:rsidRDefault="00A31A3A" w:rsidP="003709B5">
            <w:pPr>
              <w:ind w:right="-72"/>
              <w:jc w:val="right"/>
              <w:rPr>
                <w:rFonts w:ascii="Arial" w:hAnsi="Arial" w:cs="Arial"/>
                <w:sz w:val="18"/>
                <w:szCs w:val="18"/>
              </w:rPr>
            </w:pPr>
          </w:p>
        </w:tc>
        <w:tc>
          <w:tcPr>
            <w:tcW w:w="1417" w:type="dxa"/>
            <w:vAlign w:val="bottom"/>
          </w:tcPr>
          <w:p w14:paraId="6B8884C7" w14:textId="77777777" w:rsidR="00A31A3A" w:rsidRPr="003709B5" w:rsidRDefault="00A31A3A" w:rsidP="003709B5">
            <w:pPr>
              <w:ind w:right="-72"/>
              <w:jc w:val="right"/>
              <w:rPr>
                <w:rFonts w:ascii="Arial" w:hAnsi="Arial" w:cs="Arial"/>
                <w:sz w:val="18"/>
                <w:szCs w:val="18"/>
              </w:rPr>
            </w:pPr>
          </w:p>
        </w:tc>
      </w:tr>
      <w:tr w:rsidR="00A31A3A" w:rsidRPr="003709B5" w14:paraId="3F340D1A" w14:textId="77777777" w:rsidTr="003817C7">
        <w:trPr>
          <w:gridAfter w:val="1"/>
          <w:wAfter w:w="6" w:type="dxa"/>
        </w:trPr>
        <w:tc>
          <w:tcPr>
            <w:tcW w:w="3833" w:type="dxa"/>
          </w:tcPr>
          <w:p w14:paraId="05CEC6B9" w14:textId="77777777" w:rsidR="00A31A3A" w:rsidRPr="003709B5" w:rsidRDefault="00A31A3A" w:rsidP="003709B5">
            <w:pPr>
              <w:tabs>
                <w:tab w:val="left" w:pos="1202"/>
              </w:tabs>
              <w:rPr>
                <w:rFonts w:ascii="Arial" w:hAnsi="Arial" w:cs="Arial"/>
                <w:lang w:val="en-GB" w:eastAsia="x-none"/>
              </w:rPr>
            </w:pPr>
            <w:r w:rsidRPr="003709B5">
              <w:rPr>
                <w:rFonts w:ascii="Arial" w:hAnsi="Arial" w:cs="Arial"/>
                <w:sz w:val="18"/>
                <w:szCs w:val="18"/>
                <w:shd w:val="clear" w:color="auto" w:fill="FFFFFF"/>
                <w:lang w:val="en-GB"/>
              </w:rPr>
              <w:t xml:space="preserve">         Long-term loans from Subsidiary</w:t>
            </w:r>
          </w:p>
        </w:tc>
        <w:tc>
          <w:tcPr>
            <w:tcW w:w="1417" w:type="dxa"/>
            <w:tcBorders>
              <w:bottom w:val="single" w:sz="4" w:space="0" w:color="auto"/>
            </w:tcBorders>
            <w:shd w:val="clear" w:color="auto" w:fill="FAFAFA"/>
            <w:vAlign w:val="bottom"/>
          </w:tcPr>
          <w:p w14:paraId="68AA4DCB"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440" w:type="dxa"/>
            <w:tcBorders>
              <w:bottom w:val="single" w:sz="4" w:space="0" w:color="auto"/>
            </w:tcBorders>
            <w:shd w:val="clear" w:color="auto" w:fill="auto"/>
            <w:vAlign w:val="bottom"/>
          </w:tcPr>
          <w:p w14:paraId="6877537D"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c>
          <w:tcPr>
            <w:tcW w:w="1350" w:type="dxa"/>
            <w:tcBorders>
              <w:bottom w:val="single" w:sz="4" w:space="0" w:color="auto"/>
            </w:tcBorders>
            <w:shd w:val="clear" w:color="auto" w:fill="FAFAFA"/>
            <w:vAlign w:val="bottom"/>
          </w:tcPr>
          <w:p w14:paraId="44CACE15"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3,500,000,000</w:t>
            </w:r>
          </w:p>
        </w:tc>
        <w:tc>
          <w:tcPr>
            <w:tcW w:w="1417" w:type="dxa"/>
            <w:tcBorders>
              <w:bottom w:val="single" w:sz="4" w:space="0" w:color="auto"/>
            </w:tcBorders>
            <w:shd w:val="clear" w:color="auto" w:fill="auto"/>
            <w:vAlign w:val="bottom"/>
          </w:tcPr>
          <w:p w14:paraId="3350D625"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w:t>
            </w:r>
          </w:p>
        </w:tc>
      </w:tr>
      <w:tr w:rsidR="00A31A3A" w:rsidRPr="003709B5" w14:paraId="7F8450BF" w14:textId="77777777" w:rsidTr="003817C7">
        <w:trPr>
          <w:trHeight w:val="125"/>
        </w:trPr>
        <w:tc>
          <w:tcPr>
            <w:tcW w:w="3833" w:type="dxa"/>
          </w:tcPr>
          <w:p w14:paraId="4AE7791C"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p>
          <w:p w14:paraId="2D1DF8C5"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Total</w:t>
            </w:r>
          </w:p>
        </w:tc>
        <w:tc>
          <w:tcPr>
            <w:tcW w:w="1417" w:type="dxa"/>
            <w:tcBorders>
              <w:bottom w:val="single" w:sz="4" w:space="0" w:color="auto"/>
            </w:tcBorders>
            <w:shd w:val="clear" w:color="auto" w:fill="FAFAFA"/>
            <w:vAlign w:val="bottom"/>
          </w:tcPr>
          <w:p w14:paraId="71DD6FFC"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30,000,000</w:t>
            </w:r>
          </w:p>
        </w:tc>
        <w:tc>
          <w:tcPr>
            <w:tcW w:w="1440" w:type="dxa"/>
            <w:tcBorders>
              <w:bottom w:val="single" w:sz="4" w:space="0" w:color="auto"/>
            </w:tcBorders>
            <w:shd w:val="clear" w:color="auto" w:fill="auto"/>
            <w:vAlign w:val="bottom"/>
          </w:tcPr>
          <w:p w14:paraId="571E0F41" w14:textId="77777777" w:rsidR="00A31A3A" w:rsidRPr="003709B5" w:rsidRDefault="00A31A3A" w:rsidP="003709B5">
            <w:pPr>
              <w:ind w:right="-72"/>
              <w:jc w:val="right"/>
              <w:rPr>
                <w:rFonts w:ascii="Arial" w:hAnsi="Arial" w:cs="Arial"/>
                <w:sz w:val="18"/>
                <w:szCs w:val="18"/>
              </w:rPr>
            </w:pPr>
          </w:p>
          <w:p w14:paraId="373C226E"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30,000,000</w:t>
            </w:r>
          </w:p>
        </w:tc>
        <w:tc>
          <w:tcPr>
            <w:tcW w:w="1350" w:type="dxa"/>
            <w:tcBorders>
              <w:bottom w:val="single" w:sz="4" w:space="0" w:color="auto"/>
            </w:tcBorders>
            <w:shd w:val="clear" w:color="auto" w:fill="FAFAFA"/>
            <w:vAlign w:val="bottom"/>
          </w:tcPr>
          <w:p w14:paraId="1901AC6E"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4,154,000,000</w:t>
            </w:r>
          </w:p>
        </w:tc>
        <w:tc>
          <w:tcPr>
            <w:tcW w:w="1423" w:type="dxa"/>
            <w:gridSpan w:val="2"/>
            <w:tcBorders>
              <w:bottom w:val="single" w:sz="4" w:space="0" w:color="auto"/>
            </w:tcBorders>
            <w:shd w:val="clear" w:color="auto" w:fill="auto"/>
            <w:vAlign w:val="bottom"/>
          </w:tcPr>
          <w:p w14:paraId="7040C2F6" w14:textId="77777777" w:rsidR="00A31A3A" w:rsidRPr="003709B5" w:rsidRDefault="00A31A3A" w:rsidP="003709B5">
            <w:pPr>
              <w:ind w:right="-72"/>
              <w:jc w:val="right"/>
              <w:rPr>
                <w:rFonts w:ascii="Arial" w:hAnsi="Arial" w:cs="Arial"/>
                <w:sz w:val="18"/>
                <w:szCs w:val="18"/>
              </w:rPr>
            </w:pPr>
            <w:r w:rsidRPr="003709B5">
              <w:rPr>
                <w:rFonts w:ascii="Arial" w:hAnsi="Arial" w:cs="Arial"/>
                <w:sz w:val="18"/>
                <w:szCs w:val="18"/>
              </w:rPr>
              <w:t>254,000,000</w:t>
            </w:r>
          </w:p>
        </w:tc>
      </w:tr>
    </w:tbl>
    <w:p w14:paraId="121AB97C" w14:textId="77777777" w:rsidR="00A31A3A" w:rsidRPr="003709B5" w:rsidRDefault="00A31A3A" w:rsidP="003709B5">
      <w:pPr>
        <w:overflowPunct/>
        <w:autoSpaceDE/>
        <w:autoSpaceDN/>
        <w:adjustRightInd/>
        <w:textAlignment w:val="auto"/>
        <w:rPr>
          <w:rFonts w:ascii="Arial" w:hAnsi="Arial" w:cs="Arial"/>
          <w:b/>
          <w:bCs/>
          <w:color w:val="CF4A02"/>
          <w:sz w:val="18"/>
          <w:szCs w:val="18"/>
        </w:rPr>
      </w:pPr>
    </w:p>
    <w:p w14:paraId="7E9856B2" w14:textId="77777777" w:rsidR="000F199B" w:rsidRPr="003709B5" w:rsidRDefault="000F199B" w:rsidP="00B00528">
      <w:pPr>
        <w:overflowPunct/>
        <w:autoSpaceDE/>
        <w:autoSpaceDN/>
        <w:adjustRightInd/>
        <w:ind w:left="540"/>
        <w:textAlignment w:val="auto"/>
        <w:rPr>
          <w:rFonts w:ascii="Arial" w:hAnsi="Arial" w:cs="Arial"/>
          <w:sz w:val="18"/>
          <w:szCs w:val="18"/>
          <w:lang w:val="en-GB"/>
        </w:rPr>
      </w:pPr>
    </w:p>
    <w:p w14:paraId="11655EE0" w14:textId="10090BBC" w:rsidR="00A31A3A" w:rsidRDefault="00A31A3A" w:rsidP="00B00528">
      <w:pPr>
        <w:overflowPunct/>
        <w:autoSpaceDE/>
        <w:autoSpaceDN/>
        <w:adjustRightInd/>
        <w:ind w:left="540"/>
        <w:textAlignment w:val="auto"/>
        <w:rPr>
          <w:rFonts w:ascii="Arial" w:hAnsi="Arial" w:cs="Arial"/>
          <w:sz w:val="18"/>
          <w:szCs w:val="18"/>
          <w:lang w:val="en-GB"/>
        </w:rPr>
      </w:pPr>
      <w:r w:rsidRPr="003709B5">
        <w:rPr>
          <w:rFonts w:ascii="Arial" w:hAnsi="Arial" w:cs="Arial"/>
          <w:sz w:val="18"/>
          <w:szCs w:val="18"/>
          <w:lang w:val="en-GB"/>
        </w:rPr>
        <w:t>Movement of short-term borrowings from related party for the year ended 31 December is as follows:</w:t>
      </w:r>
    </w:p>
    <w:p w14:paraId="4613F2DA" w14:textId="77777777" w:rsidR="00B00528" w:rsidRPr="003709B5" w:rsidRDefault="00B00528" w:rsidP="00B00528">
      <w:pPr>
        <w:overflowPunct/>
        <w:autoSpaceDE/>
        <w:autoSpaceDN/>
        <w:adjustRightInd/>
        <w:ind w:left="540"/>
        <w:textAlignment w:val="auto"/>
        <w:rPr>
          <w:rFonts w:ascii="Arial" w:hAnsi="Arial" w:cs="Arial"/>
          <w:color w:val="CF4A02"/>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31A3A" w:rsidRPr="003709B5" w14:paraId="72B62EAA" w14:textId="77777777" w:rsidTr="00B00528">
        <w:trPr>
          <w:trHeight w:val="405"/>
        </w:trPr>
        <w:tc>
          <w:tcPr>
            <w:tcW w:w="3690" w:type="dxa"/>
            <w:vAlign w:val="bottom"/>
          </w:tcPr>
          <w:p w14:paraId="78F56634" w14:textId="77777777" w:rsidR="00A31A3A" w:rsidRPr="003709B5" w:rsidRDefault="00A31A3A" w:rsidP="00B00528">
            <w:pPr>
              <w:ind w:left="427"/>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95EC6E2"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Consolidated</w:t>
            </w:r>
          </w:p>
          <w:p w14:paraId="4400BED1"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BA5355C"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Separate</w:t>
            </w:r>
          </w:p>
          <w:p w14:paraId="3BFCF7AB"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20E6B609" w14:textId="77777777" w:rsidTr="00B00528">
        <w:trPr>
          <w:trHeight w:val="210"/>
        </w:trPr>
        <w:tc>
          <w:tcPr>
            <w:tcW w:w="3690" w:type="dxa"/>
            <w:vAlign w:val="bottom"/>
          </w:tcPr>
          <w:p w14:paraId="52291DE7" w14:textId="77777777" w:rsidR="00A31A3A" w:rsidRPr="003709B5" w:rsidRDefault="00A31A3A" w:rsidP="00B00528">
            <w:pPr>
              <w:pStyle w:val="Header"/>
              <w:ind w:left="427" w:right="-108"/>
              <w:rPr>
                <w:rFonts w:ascii="Arial" w:hAnsi="Arial" w:cs="Arial"/>
                <w:b/>
                <w:bCs/>
                <w:sz w:val="18"/>
                <w:szCs w:val="18"/>
                <w:lang w:eastAsia="en-US"/>
              </w:rPr>
            </w:pPr>
          </w:p>
        </w:tc>
        <w:tc>
          <w:tcPr>
            <w:tcW w:w="1440" w:type="dxa"/>
            <w:tcBorders>
              <w:top w:val="single" w:sz="4" w:space="0" w:color="auto"/>
            </w:tcBorders>
            <w:shd w:val="clear" w:color="auto" w:fill="auto"/>
            <w:vAlign w:val="center"/>
          </w:tcPr>
          <w:p w14:paraId="0E6D015C"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40" w:type="dxa"/>
            <w:tcBorders>
              <w:top w:val="single" w:sz="4" w:space="0" w:color="auto"/>
            </w:tcBorders>
            <w:vAlign w:val="center"/>
          </w:tcPr>
          <w:p w14:paraId="06D9E31E"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440" w:type="dxa"/>
            <w:tcBorders>
              <w:top w:val="single" w:sz="4" w:space="0" w:color="auto"/>
            </w:tcBorders>
            <w:vAlign w:val="center"/>
          </w:tcPr>
          <w:p w14:paraId="6FEAAE51"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40" w:type="dxa"/>
            <w:tcBorders>
              <w:top w:val="single" w:sz="4" w:space="0" w:color="auto"/>
            </w:tcBorders>
            <w:shd w:val="clear" w:color="auto" w:fill="auto"/>
            <w:vAlign w:val="center"/>
          </w:tcPr>
          <w:p w14:paraId="192E5104"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19DE6867" w14:textId="77777777" w:rsidTr="00B00528">
        <w:trPr>
          <w:trHeight w:val="210"/>
        </w:trPr>
        <w:tc>
          <w:tcPr>
            <w:tcW w:w="3690" w:type="dxa"/>
            <w:vAlign w:val="bottom"/>
          </w:tcPr>
          <w:p w14:paraId="4DE237DB" w14:textId="77777777" w:rsidR="00A31A3A" w:rsidRPr="003709B5" w:rsidRDefault="00A31A3A" w:rsidP="00B00528">
            <w:pPr>
              <w:pStyle w:val="Header"/>
              <w:ind w:left="427" w:right="-108"/>
              <w:rPr>
                <w:rFonts w:ascii="Arial" w:hAnsi="Arial" w:cs="Arial"/>
                <w:b/>
                <w:bCs/>
                <w:sz w:val="18"/>
                <w:szCs w:val="18"/>
                <w:lang w:eastAsia="en-US"/>
              </w:rPr>
            </w:pPr>
          </w:p>
        </w:tc>
        <w:tc>
          <w:tcPr>
            <w:tcW w:w="1440" w:type="dxa"/>
            <w:tcBorders>
              <w:bottom w:val="single" w:sz="4" w:space="0" w:color="auto"/>
            </w:tcBorders>
            <w:shd w:val="clear" w:color="auto" w:fill="auto"/>
          </w:tcPr>
          <w:p w14:paraId="7A85BC6C"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40" w:type="dxa"/>
            <w:tcBorders>
              <w:bottom w:val="single" w:sz="4" w:space="0" w:color="auto"/>
            </w:tcBorders>
          </w:tcPr>
          <w:p w14:paraId="779A82B4"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40" w:type="dxa"/>
            <w:tcBorders>
              <w:bottom w:val="single" w:sz="4" w:space="0" w:color="auto"/>
            </w:tcBorders>
          </w:tcPr>
          <w:p w14:paraId="7D951CD0"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40" w:type="dxa"/>
            <w:tcBorders>
              <w:bottom w:val="single" w:sz="4" w:space="0" w:color="auto"/>
            </w:tcBorders>
            <w:shd w:val="clear" w:color="auto" w:fill="auto"/>
          </w:tcPr>
          <w:p w14:paraId="5C7F4747"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r>
      <w:tr w:rsidR="00A31A3A" w:rsidRPr="003709B5" w14:paraId="7C16E16C" w14:textId="77777777" w:rsidTr="00B00528">
        <w:tblPrEx>
          <w:tblLook w:val="04A0" w:firstRow="1" w:lastRow="0" w:firstColumn="1" w:lastColumn="0" w:noHBand="0" w:noVBand="1"/>
        </w:tblPrEx>
        <w:trPr>
          <w:trHeight w:val="195"/>
        </w:trPr>
        <w:tc>
          <w:tcPr>
            <w:tcW w:w="3690" w:type="dxa"/>
            <w:shd w:val="clear" w:color="auto" w:fill="auto"/>
          </w:tcPr>
          <w:p w14:paraId="045809B1" w14:textId="77777777" w:rsidR="00A31A3A" w:rsidRPr="003709B5" w:rsidRDefault="00A31A3A" w:rsidP="00B00528">
            <w:pPr>
              <w:ind w:left="427"/>
              <w:jc w:val="both"/>
              <w:rPr>
                <w:rFonts w:ascii="Arial" w:hAnsi="Arial" w:cs="Arial"/>
                <w:sz w:val="18"/>
                <w:szCs w:val="18"/>
              </w:rPr>
            </w:pPr>
            <w:r w:rsidRPr="003709B5">
              <w:rPr>
                <w:rFonts w:ascii="Arial" w:hAnsi="Arial" w:cs="Arial"/>
                <w:b/>
                <w:bCs/>
                <w:sz w:val="18"/>
                <w:szCs w:val="18"/>
              </w:rPr>
              <w:t>Current</w:t>
            </w:r>
          </w:p>
        </w:tc>
        <w:tc>
          <w:tcPr>
            <w:tcW w:w="1440" w:type="dxa"/>
            <w:tcBorders>
              <w:top w:val="single" w:sz="4" w:space="0" w:color="auto"/>
            </w:tcBorders>
            <w:shd w:val="clear" w:color="auto" w:fill="FAFAFA"/>
          </w:tcPr>
          <w:p w14:paraId="40788FB6" w14:textId="77777777" w:rsidR="00A31A3A" w:rsidRPr="003709B5" w:rsidRDefault="00A31A3A" w:rsidP="003709B5">
            <w:pPr>
              <w:ind w:left="-40" w:right="-72"/>
              <w:jc w:val="right"/>
              <w:rPr>
                <w:rFonts w:ascii="Arial" w:hAnsi="Arial" w:cs="Arial"/>
                <w:sz w:val="18"/>
                <w:szCs w:val="18"/>
              </w:rPr>
            </w:pPr>
          </w:p>
        </w:tc>
        <w:tc>
          <w:tcPr>
            <w:tcW w:w="1440" w:type="dxa"/>
            <w:tcBorders>
              <w:top w:val="single" w:sz="4" w:space="0" w:color="auto"/>
            </w:tcBorders>
            <w:shd w:val="clear" w:color="auto" w:fill="auto"/>
          </w:tcPr>
          <w:p w14:paraId="6C2E0CBC"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3DAB7D69"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auto"/>
          </w:tcPr>
          <w:p w14:paraId="76F6FB62" w14:textId="77777777" w:rsidR="00A31A3A" w:rsidRPr="003709B5" w:rsidRDefault="00A31A3A" w:rsidP="003709B5">
            <w:pPr>
              <w:ind w:left="-40" w:right="-72"/>
              <w:jc w:val="right"/>
              <w:rPr>
                <w:rFonts w:ascii="Arial" w:hAnsi="Arial" w:cs="Arial"/>
                <w:b/>
                <w:bCs/>
                <w:sz w:val="18"/>
                <w:szCs w:val="18"/>
              </w:rPr>
            </w:pPr>
          </w:p>
        </w:tc>
      </w:tr>
      <w:tr w:rsidR="00A31A3A" w:rsidRPr="003709B5" w14:paraId="0FECA0BC" w14:textId="77777777" w:rsidTr="00B00528">
        <w:tblPrEx>
          <w:tblLook w:val="04A0" w:firstRow="1" w:lastRow="0" w:firstColumn="1" w:lastColumn="0" w:noHBand="0" w:noVBand="1"/>
        </w:tblPrEx>
        <w:trPr>
          <w:trHeight w:val="210"/>
        </w:trPr>
        <w:tc>
          <w:tcPr>
            <w:tcW w:w="3690" w:type="dxa"/>
            <w:shd w:val="clear" w:color="auto" w:fill="auto"/>
          </w:tcPr>
          <w:p w14:paraId="14D2F222" w14:textId="77777777" w:rsidR="00A31A3A" w:rsidRPr="003709B5" w:rsidRDefault="00A31A3A" w:rsidP="00B00528">
            <w:pPr>
              <w:ind w:left="427"/>
              <w:jc w:val="both"/>
              <w:rPr>
                <w:rFonts w:ascii="Arial" w:hAnsi="Arial" w:cs="Arial"/>
                <w:b/>
                <w:bCs/>
                <w:sz w:val="18"/>
                <w:szCs w:val="18"/>
              </w:rPr>
            </w:pPr>
            <w:r w:rsidRPr="003709B5">
              <w:rPr>
                <w:rFonts w:ascii="Arial" w:hAnsi="Arial" w:cs="Arial"/>
                <w:b/>
                <w:bCs/>
                <w:sz w:val="18"/>
                <w:szCs w:val="18"/>
              </w:rPr>
              <w:t>Parent</w:t>
            </w:r>
          </w:p>
        </w:tc>
        <w:tc>
          <w:tcPr>
            <w:tcW w:w="1440" w:type="dxa"/>
            <w:shd w:val="clear" w:color="auto" w:fill="FAFAFA"/>
          </w:tcPr>
          <w:p w14:paraId="7B9FCC9A"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3C79305F" w14:textId="77777777" w:rsidR="00A31A3A" w:rsidRPr="003709B5" w:rsidRDefault="00A31A3A" w:rsidP="003709B5">
            <w:pPr>
              <w:ind w:left="-40" w:right="-72"/>
              <w:jc w:val="right"/>
              <w:rPr>
                <w:rFonts w:ascii="Arial" w:hAnsi="Arial" w:cs="Arial"/>
                <w:sz w:val="18"/>
                <w:szCs w:val="18"/>
              </w:rPr>
            </w:pPr>
          </w:p>
        </w:tc>
        <w:tc>
          <w:tcPr>
            <w:tcW w:w="1440" w:type="dxa"/>
            <w:shd w:val="clear" w:color="auto" w:fill="FAFAFA"/>
          </w:tcPr>
          <w:p w14:paraId="1041933E"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3EBA6620" w14:textId="77777777" w:rsidR="00A31A3A" w:rsidRPr="003709B5" w:rsidRDefault="00A31A3A" w:rsidP="003709B5">
            <w:pPr>
              <w:ind w:left="-40" w:right="-72"/>
              <w:jc w:val="right"/>
              <w:rPr>
                <w:rFonts w:ascii="Arial" w:hAnsi="Arial" w:cs="Arial"/>
                <w:sz w:val="18"/>
                <w:szCs w:val="18"/>
              </w:rPr>
            </w:pPr>
          </w:p>
        </w:tc>
      </w:tr>
      <w:tr w:rsidR="00A31A3A" w:rsidRPr="003709B5" w14:paraId="6A509840" w14:textId="77777777" w:rsidTr="00B00528">
        <w:tblPrEx>
          <w:tblLook w:val="04A0" w:firstRow="1" w:lastRow="0" w:firstColumn="1" w:lastColumn="0" w:noHBand="0" w:noVBand="1"/>
        </w:tblPrEx>
        <w:trPr>
          <w:trHeight w:val="210"/>
        </w:trPr>
        <w:tc>
          <w:tcPr>
            <w:tcW w:w="3690" w:type="dxa"/>
            <w:shd w:val="clear" w:color="auto" w:fill="auto"/>
          </w:tcPr>
          <w:p w14:paraId="03DF0E3D" w14:textId="77777777" w:rsidR="00A31A3A" w:rsidRPr="003709B5" w:rsidRDefault="00A31A3A" w:rsidP="00B00528">
            <w:pPr>
              <w:ind w:left="427"/>
              <w:jc w:val="both"/>
              <w:rPr>
                <w:rFonts w:ascii="Arial" w:hAnsi="Arial" w:cs="Arial"/>
                <w:sz w:val="18"/>
                <w:szCs w:val="18"/>
              </w:rPr>
            </w:pPr>
            <w:r w:rsidRPr="003709B5">
              <w:rPr>
                <w:rFonts w:ascii="Arial" w:hAnsi="Arial" w:cs="Arial"/>
                <w:sz w:val="18"/>
                <w:szCs w:val="18"/>
              </w:rPr>
              <w:t>Opening net book value</w:t>
            </w:r>
          </w:p>
        </w:tc>
        <w:tc>
          <w:tcPr>
            <w:tcW w:w="1440" w:type="dxa"/>
            <w:shd w:val="clear" w:color="auto" w:fill="FAFAFA"/>
          </w:tcPr>
          <w:p w14:paraId="1F31E7A5"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rPr>
              <w:t>30,000,000</w:t>
            </w:r>
          </w:p>
        </w:tc>
        <w:tc>
          <w:tcPr>
            <w:tcW w:w="1440" w:type="dxa"/>
            <w:shd w:val="clear" w:color="auto" w:fill="auto"/>
          </w:tcPr>
          <w:p w14:paraId="5890623B"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140</w:t>
            </w:r>
            <w:r w:rsidRPr="003709B5">
              <w:rPr>
                <w:rFonts w:ascii="Arial" w:eastAsia="Arial Unicode MS" w:hAnsi="Arial" w:cs="Arial"/>
                <w:sz w:val="18"/>
                <w:szCs w:val="18"/>
              </w:rPr>
              <w:t>,</w:t>
            </w:r>
            <w:r w:rsidRPr="003709B5">
              <w:rPr>
                <w:rFonts w:ascii="Arial" w:eastAsia="Arial Unicode MS" w:hAnsi="Arial" w:cs="Arial"/>
                <w:sz w:val="18"/>
                <w:szCs w:val="18"/>
                <w:lang w:val="en-GB"/>
              </w:rPr>
              <w:t>000</w:t>
            </w:r>
            <w:r w:rsidRPr="003709B5">
              <w:rPr>
                <w:rFonts w:ascii="Arial" w:eastAsia="Arial Unicode MS" w:hAnsi="Arial" w:cs="Arial"/>
                <w:sz w:val="18"/>
                <w:szCs w:val="18"/>
              </w:rPr>
              <w:t>,</w:t>
            </w:r>
            <w:r w:rsidRPr="003709B5">
              <w:rPr>
                <w:rFonts w:ascii="Arial" w:eastAsia="Arial Unicode MS" w:hAnsi="Arial" w:cs="Arial"/>
                <w:sz w:val="18"/>
                <w:szCs w:val="18"/>
                <w:lang w:val="en-GB"/>
              </w:rPr>
              <w:t>000</w:t>
            </w:r>
          </w:p>
        </w:tc>
        <w:tc>
          <w:tcPr>
            <w:tcW w:w="1440" w:type="dxa"/>
            <w:shd w:val="clear" w:color="auto" w:fill="FAFAFA"/>
          </w:tcPr>
          <w:p w14:paraId="3615619A"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30,000,000</w:t>
            </w:r>
          </w:p>
        </w:tc>
        <w:tc>
          <w:tcPr>
            <w:tcW w:w="1440" w:type="dxa"/>
            <w:shd w:val="clear" w:color="auto" w:fill="auto"/>
          </w:tcPr>
          <w:p w14:paraId="6D4E278F"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140,000,000</w:t>
            </w:r>
          </w:p>
        </w:tc>
      </w:tr>
      <w:tr w:rsidR="00A31A3A" w:rsidRPr="003709B5" w14:paraId="32D1EE2F" w14:textId="77777777" w:rsidTr="00B00528">
        <w:tblPrEx>
          <w:tblLook w:val="04A0" w:firstRow="1" w:lastRow="0" w:firstColumn="1" w:lastColumn="0" w:noHBand="0" w:noVBand="1"/>
        </w:tblPrEx>
        <w:trPr>
          <w:trHeight w:val="195"/>
        </w:trPr>
        <w:tc>
          <w:tcPr>
            <w:tcW w:w="3690" w:type="dxa"/>
            <w:shd w:val="clear" w:color="auto" w:fill="auto"/>
          </w:tcPr>
          <w:p w14:paraId="30EDC078" w14:textId="77777777" w:rsidR="00A31A3A" w:rsidRPr="003709B5" w:rsidRDefault="00A31A3A" w:rsidP="00B00528">
            <w:pPr>
              <w:ind w:left="427"/>
              <w:jc w:val="both"/>
              <w:rPr>
                <w:rFonts w:ascii="Arial" w:hAnsi="Arial" w:cs="Arial"/>
                <w:b/>
                <w:bCs/>
                <w:sz w:val="18"/>
                <w:szCs w:val="18"/>
              </w:rPr>
            </w:pPr>
            <w:r w:rsidRPr="003709B5">
              <w:rPr>
                <w:rFonts w:ascii="Arial" w:hAnsi="Arial" w:cs="Arial"/>
                <w:sz w:val="18"/>
                <w:szCs w:val="18"/>
              </w:rPr>
              <w:t>Repayment</w:t>
            </w:r>
          </w:p>
        </w:tc>
        <w:tc>
          <w:tcPr>
            <w:tcW w:w="1440" w:type="dxa"/>
            <w:shd w:val="clear" w:color="auto" w:fill="FAFAFA"/>
          </w:tcPr>
          <w:p w14:paraId="2BFD80AE"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rPr>
              <w:t>-</w:t>
            </w:r>
          </w:p>
        </w:tc>
        <w:tc>
          <w:tcPr>
            <w:tcW w:w="1440" w:type="dxa"/>
            <w:shd w:val="clear" w:color="auto" w:fill="auto"/>
          </w:tcPr>
          <w:p w14:paraId="373E58D2"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rPr>
              <w:t>(</w:t>
            </w:r>
            <w:r w:rsidRPr="003709B5">
              <w:rPr>
                <w:rFonts w:ascii="Arial" w:eastAsia="Arial Unicode MS" w:hAnsi="Arial" w:cs="Arial"/>
                <w:sz w:val="18"/>
                <w:szCs w:val="18"/>
                <w:lang w:val="en-GB"/>
              </w:rPr>
              <w:t>110</w:t>
            </w:r>
            <w:r w:rsidRPr="003709B5">
              <w:rPr>
                <w:rFonts w:ascii="Arial" w:eastAsia="Arial Unicode MS" w:hAnsi="Arial" w:cs="Arial"/>
                <w:sz w:val="18"/>
                <w:szCs w:val="18"/>
              </w:rPr>
              <w:t>,</w:t>
            </w:r>
            <w:r w:rsidRPr="003709B5">
              <w:rPr>
                <w:rFonts w:ascii="Arial" w:eastAsia="Arial Unicode MS" w:hAnsi="Arial" w:cs="Arial"/>
                <w:sz w:val="18"/>
                <w:szCs w:val="18"/>
                <w:lang w:val="en-GB"/>
              </w:rPr>
              <w:t>000</w:t>
            </w:r>
            <w:r w:rsidRPr="003709B5">
              <w:rPr>
                <w:rFonts w:ascii="Arial" w:eastAsia="Arial Unicode MS" w:hAnsi="Arial" w:cs="Arial"/>
                <w:sz w:val="18"/>
                <w:szCs w:val="18"/>
              </w:rPr>
              <w:t>,</w:t>
            </w:r>
            <w:r w:rsidRPr="003709B5">
              <w:rPr>
                <w:rFonts w:ascii="Arial" w:eastAsia="Arial Unicode MS" w:hAnsi="Arial" w:cs="Arial"/>
                <w:sz w:val="18"/>
                <w:szCs w:val="18"/>
                <w:lang w:val="en-GB"/>
              </w:rPr>
              <w:t>000</w:t>
            </w:r>
            <w:r w:rsidRPr="003709B5">
              <w:rPr>
                <w:rFonts w:ascii="Arial" w:eastAsia="Arial Unicode MS" w:hAnsi="Arial" w:cs="Arial"/>
                <w:sz w:val="18"/>
                <w:szCs w:val="18"/>
              </w:rPr>
              <w:t>)</w:t>
            </w:r>
          </w:p>
        </w:tc>
        <w:tc>
          <w:tcPr>
            <w:tcW w:w="1440" w:type="dxa"/>
            <w:shd w:val="clear" w:color="auto" w:fill="FAFAFA"/>
          </w:tcPr>
          <w:p w14:paraId="6DE2404F"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w:t>
            </w:r>
          </w:p>
        </w:tc>
        <w:tc>
          <w:tcPr>
            <w:tcW w:w="1440" w:type="dxa"/>
            <w:shd w:val="clear" w:color="auto" w:fill="auto"/>
          </w:tcPr>
          <w:p w14:paraId="1BCA169B"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(110,000,000)</w:t>
            </w:r>
          </w:p>
        </w:tc>
      </w:tr>
      <w:tr w:rsidR="00A31A3A" w:rsidRPr="003709B5" w14:paraId="3FEB6F52" w14:textId="77777777" w:rsidTr="00B00528">
        <w:tblPrEx>
          <w:tblLook w:val="04A0" w:firstRow="1" w:lastRow="0" w:firstColumn="1" w:lastColumn="0" w:noHBand="0" w:noVBand="1"/>
        </w:tblPrEx>
        <w:trPr>
          <w:trHeight w:val="210"/>
        </w:trPr>
        <w:tc>
          <w:tcPr>
            <w:tcW w:w="3690" w:type="dxa"/>
            <w:shd w:val="clear" w:color="auto" w:fill="auto"/>
          </w:tcPr>
          <w:p w14:paraId="3AAB4B8E" w14:textId="77777777" w:rsidR="00A31A3A" w:rsidRPr="003709B5" w:rsidRDefault="00A31A3A" w:rsidP="00B00528">
            <w:pPr>
              <w:ind w:left="427"/>
              <w:jc w:val="both"/>
              <w:rPr>
                <w:rFonts w:ascii="Arial" w:hAnsi="Arial" w:cs="Arial"/>
                <w:b/>
                <w:bCs/>
                <w:sz w:val="18"/>
                <w:szCs w:val="18"/>
              </w:rPr>
            </w:pPr>
          </w:p>
        </w:tc>
        <w:tc>
          <w:tcPr>
            <w:tcW w:w="1440" w:type="dxa"/>
            <w:tcBorders>
              <w:top w:val="single" w:sz="4" w:space="0" w:color="auto"/>
            </w:tcBorders>
            <w:shd w:val="clear" w:color="auto" w:fill="FAFAFA"/>
          </w:tcPr>
          <w:p w14:paraId="587E4F31" w14:textId="77777777" w:rsidR="00A31A3A" w:rsidRPr="003709B5" w:rsidRDefault="00A31A3A" w:rsidP="003709B5">
            <w:pPr>
              <w:ind w:left="-40" w:right="-72"/>
              <w:jc w:val="right"/>
              <w:rPr>
                <w:rFonts w:ascii="Arial" w:hAnsi="Arial" w:cs="Arial"/>
                <w:sz w:val="18"/>
                <w:szCs w:val="18"/>
              </w:rPr>
            </w:pPr>
          </w:p>
        </w:tc>
        <w:tc>
          <w:tcPr>
            <w:tcW w:w="1440" w:type="dxa"/>
            <w:tcBorders>
              <w:top w:val="single" w:sz="4" w:space="0" w:color="auto"/>
            </w:tcBorders>
            <w:shd w:val="clear" w:color="auto" w:fill="auto"/>
          </w:tcPr>
          <w:p w14:paraId="00B0E505"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1D4E989B"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auto"/>
          </w:tcPr>
          <w:p w14:paraId="6B413717" w14:textId="77777777" w:rsidR="00A31A3A" w:rsidRPr="003709B5" w:rsidRDefault="00A31A3A" w:rsidP="003709B5">
            <w:pPr>
              <w:ind w:left="-40" w:right="-72"/>
              <w:jc w:val="right"/>
              <w:rPr>
                <w:rFonts w:ascii="Arial" w:hAnsi="Arial" w:cs="Arial"/>
                <w:b/>
                <w:bCs/>
                <w:sz w:val="18"/>
                <w:szCs w:val="18"/>
              </w:rPr>
            </w:pPr>
          </w:p>
        </w:tc>
      </w:tr>
      <w:tr w:rsidR="00A31A3A" w:rsidRPr="003709B5" w14:paraId="39675D17" w14:textId="77777777" w:rsidTr="00B00528">
        <w:tblPrEx>
          <w:tblLook w:val="04A0" w:firstRow="1" w:lastRow="0" w:firstColumn="1" w:lastColumn="0" w:noHBand="0" w:noVBand="1"/>
        </w:tblPrEx>
        <w:trPr>
          <w:trHeight w:val="210"/>
        </w:trPr>
        <w:tc>
          <w:tcPr>
            <w:tcW w:w="3690" w:type="dxa"/>
            <w:shd w:val="clear" w:color="auto" w:fill="auto"/>
          </w:tcPr>
          <w:p w14:paraId="461A65B2" w14:textId="77777777" w:rsidR="00A31A3A" w:rsidRPr="003709B5" w:rsidRDefault="00A31A3A" w:rsidP="00B00528">
            <w:pPr>
              <w:ind w:left="427"/>
              <w:jc w:val="both"/>
              <w:rPr>
                <w:rFonts w:ascii="Arial" w:hAnsi="Arial" w:cs="Arial"/>
                <w:sz w:val="18"/>
                <w:szCs w:val="18"/>
              </w:rPr>
            </w:pPr>
            <w:r w:rsidRPr="003709B5">
              <w:rPr>
                <w:rFonts w:ascii="Arial" w:hAnsi="Arial" w:cs="Arial"/>
                <w:sz w:val="18"/>
                <w:szCs w:val="18"/>
              </w:rPr>
              <w:t>Closing net book value</w:t>
            </w:r>
          </w:p>
        </w:tc>
        <w:tc>
          <w:tcPr>
            <w:tcW w:w="1440" w:type="dxa"/>
            <w:tcBorders>
              <w:bottom w:val="single" w:sz="4" w:space="0" w:color="auto"/>
            </w:tcBorders>
            <w:shd w:val="clear" w:color="auto" w:fill="FAFAFA"/>
          </w:tcPr>
          <w:p w14:paraId="7DBC2D62"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rPr>
              <w:t>30,000,000</w:t>
            </w:r>
          </w:p>
        </w:tc>
        <w:tc>
          <w:tcPr>
            <w:tcW w:w="1440" w:type="dxa"/>
            <w:tcBorders>
              <w:bottom w:val="single" w:sz="4" w:space="0" w:color="auto"/>
            </w:tcBorders>
            <w:shd w:val="clear" w:color="auto" w:fill="auto"/>
          </w:tcPr>
          <w:p w14:paraId="372612FF" w14:textId="77777777" w:rsidR="00A31A3A" w:rsidRPr="003709B5" w:rsidRDefault="00A31A3A" w:rsidP="003709B5">
            <w:pPr>
              <w:ind w:left="-40" w:right="-72"/>
              <w:jc w:val="right"/>
              <w:rPr>
                <w:rFonts w:ascii="Arial" w:hAnsi="Arial" w:cs="Arial"/>
                <w:b/>
                <w:bCs/>
                <w:sz w:val="18"/>
                <w:szCs w:val="18"/>
              </w:rPr>
            </w:pPr>
            <w:r w:rsidRPr="003709B5">
              <w:rPr>
                <w:rFonts w:ascii="Arial" w:eastAsia="Arial Unicode MS" w:hAnsi="Arial" w:cs="Arial"/>
                <w:sz w:val="18"/>
                <w:szCs w:val="18"/>
                <w:lang w:val="en-GB"/>
              </w:rPr>
              <w:t>30</w:t>
            </w:r>
            <w:r w:rsidRPr="003709B5">
              <w:rPr>
                <w:rFonts w:ascii="Arial" w:eastAsia="Arial Unicode MS" w:hAnsi="Arial" w:cs="Arial"/>
                <w:sz w:val="18"/>
                <w:szCs w:val="18"/>
              </w:rPr>
              <w:t>,</w:t>
            </w:r>
            <w:r w:rsidRPr="003709B5">
              <w:rPr>
                <w:rFonts w:ascii="Arial" w:eastAsia="Arial Unicode MS" w:hAnsi="Arial" w:cs="Arial"/>
                <w:sz w:val="18"/>
                <w:szCs w:val="18"/>
                <w:lang w:val="en-GB"/>
              </w:rPr>
              <w:t>000</w:t>
            </w:r>
            <w:r w:rsidRPr="003709B5">
              <w:rPr>
                <w:rFonts w:ascii="Arial" w:eastAsia="Arial Unicode MS" w:hAnsi="Arial" w:cs="Arial"/>
                <w:sz w:val="18"/>
                <w:szCs w:val="18"/>
              </w:rPr>
              <w:t>,</w:t>
            </w:r>
            <w:r w:rsidRPr="003709B5">
              <w:rPr>
                <w:rFonts w:ascii="Arial" w:eastAsia="Arial Unicode MS" w:hAnsi="Arial" w:cs="Arial"/>
                <w:sz w:val="18"/>
                <w:szCs w:val="18"/>
                <w:lang w:val="en-GB"/>
              </w:rPr>
              <w:t>000</w:t>
            </w:r>
          </w:p>
        </w:tc>
        <w:tc>
          <w:tcPr>
            <w:tcW w:w="1440" w:type="dxa"/>
            <w:tcBorders>
              <w:bottom w:val="single" w:sz="4" w:space="0" w:color="auto"/>
            </w:tcBorders>
            <w:shd w:val="clear" w:color="auto" w:fill="FAFAFA"/>
          </w:tcPr>
          <w:p w14:paraId="4AB386FE" w14:textId="77777777" w:rsidR="00A31A3A" w:rsidRPr="003709B5" w:rsidRDefault="00A31A3A" w:rsidP="003709B5">
            <w:pPr>
              <w:ind w:left="-40" w:right="-72"/>
              <w:jc w:val="right"/>
              <w:rPr>
                <w:rFonts w:ascii="Arial" w:hAnsi="Arial" w:cs="Arial"/>
                <w:b/>
                <w:bCs/>
                <w:sz w:val="18"/>
                <w:szCs w:val="18"/>
              </w:rPr>
            </w:pPr>
            <w:r w:rsidRPr="003709B5">
              <w:rPr>
                <w:rFonts w:ascii="Arial" w:eastAsia="Arial Unicode MS" w:hAnsi="Arial" w:cs="Arial"/>
                <w:sz w:val="18"/>
                <w:szCs w:val="18"/>
                <w:lang w:val="en-GB"/>
              </w:rPr>
              <w:t>30,000,000</w:t>
            </w:r>
          </w:p>
        </w:tc>
        <w:tc>
          <w:tcPr>
            <w:tcW w:w="1440" w:type="dxa"/>
            <w:tcBorders>
              <w:bottom w:val="single" w:sz="4" w:space="0" w:color="auto"/>
            </w:tcBorders>
            <w:shd w:val="clear" w:color="auto" w:fill="auto"/>
          </w:tcPr>
          <w:p w14:paraId="644EAD9D" w14:textId="77777777" w:rsidR="00A31A3A" w:rsidRPr="003709B5" w:rsidRDefault="00A31A3A" w:rsidP="003709B5">
            <w:pPr>
              <w:ind w:left="-40" w:right="-72"/>
              <w:jc w:val="right"/>
              <w:rPr>
                <w:rFonts w:ascii="Arial" w:hAnsi="Arial" w:cs="Arial"/>
                <w:b/>
                <w:bCs/>
                <w:sz w:val="18"/>
                <w:szCs w:val="18"/>
              </w:rPr>
            </w:pPr>
            <w:r w:rsidRPr="003709B5">
              <w:rPr>
                <w:rFonts w:ascii="Arial" w:eastAsia="Arial Unicode MS" w:hAnsi="Arial" w:cs="Arial"/>
                <w:sz w:val="18"/>
                <w:szCs w:val="18"/>
                <w:lang w:val="en-GB"/>
              </w:rPr>
              <w:t>30,000,000</w:t>
            </w:r>
          </w:p>
        </w:tc>
      </w:tr>
      <w:tr w:rsidR="00A31A3A" w:rsidRPr="003709B5" w14:paraId="2F6677B7" w14:textId="77777777" w:rsidTr="00B00528">
        <w:tblPrEx>
          <w:tblLook w:val="04A0" w:firstRow="1" w:lastRow="0" w:firstColumn="1" w:lastColumn="0" w:noHBand="0" w:noVBand="1"/>
        </w:tblPrEx>
        <w:trPr>
          <w:trHeight w:val="195"/>
        </w:trPr>
        <w:tc>
          <w:tcPr>
            <w:tcW w:w="3690" w:type="dxa"/>
            <w:shd w:val="clear" w:color="auto" w:fill="auto"/>
          </w:tcPr>
          <w:p w14:paraId="4D6B1B43" w14:textId="77777777" w:rsidR="00A31A3A" w:rsidRPr="003709B5" w:rsidRDefault="00A31A3A" w:rsidP="00B00528">
            <w:pPr>
              <w:ind w:left="427"/>
              <w:jc w:val="both"/>
              <w:rPr>
                <w:rFonts w:ascii="Arial" w:hAnsi="Arial" w:cs="Arial"/>
                <w:b/>
                <w:bCs/>
                <w:sz w:val="18"/>
                <w:szCs w:val="18"/>
              </w:rPr>
            </w:pPr>
          </w:p>
        </w:tc>
        <w:tc>
          <w:tcPr>
            <w:tcW w:w="1440" w:type="dxa"/>
            <w:tcBorders>
              <w:top w:val="single" w:sz="4" w:space="0" w:color="auto"/>
            </w:tcBorders>
            <w:shd w:val="clear" w:color="auto" w:fill="FAFAFA"/>
          </w:tcPr>
          <w:p w14:paraId="2101C65D" w14:textId="77777777" w:rsidR="00A31A3A" w:rsidRPr="003709B5" w:rsidRDefault="00A31A3A" w:rsidP="003709B5">
            <w:pPr>
              <w:ind w:left="-40" w:right="-72"/>
              <w:jc w:val="right"/>
              <w:rPr>
                <w:rFonts w:ascii="Arial" w:hAnsi="Arial" w:cs="Arial"/>
                <w:sz w:val="18"/>
                <w:szCs w:val="18"/>
              </w:rPr>
            </w:pPr>
          </w:p>
        </w:tc>
        <w:tc>
          <w:tcPr>
            <w:tcW w:w="1440" w:type="dxa"/>
            <w:tcBorders>
              <w:top w:val="single" w:sz="4" w:space="0" w:color="auto"/>
            </w:tcBorders>
            <w:shd w:val="clear" w:color="auto" w:fill="auto"/>
          </w:tcPr>
          <w:p w14:paraId="5C239C46"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5D2F1600"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auto"/>
          </w:tcPr>
          <w:p w14:paraId="726BDF67" w14:textId="77777777" w:rsidR="00A31A3A" w:rsidRPr="003709B5" w:rsidRDefault="00A31A3A" w:rsidP="003709B5">
            <w:pPr>
              <w:ind w:left="-40" w:right="-72"/>
              <w:jc w:val="right"/>
              <w:rPr>
                <w:rFonts w:ascii="Arial" w:hAnsi="Arial" w:cs="Arial"/>
                <w:b/>
                <w:bCs/>
                <w:sz w:val="18"/>
                <w:szCs w:val="18"/>
              </w:rPr>
            </w:pPr>
          </w:p>
        </w:tc>
      </w:tr>
      <w:tr w:rsidR="00A31A3A" w:rsidRPr="003709B5" w14:paraId="4479B72F" w14:textId="77777777" w:rsidTr="00B00528">
        <w:tblPrEx>
          <w:tblLook w:val="04A0" w:firstRow="1" w:lastRow="0" w:firstColumn="1" w:lastColumn="0" w:noHBand="0" w:noVBand="1"/>
        </w:tblPrEx>
        <w:trPr>
          <w:trHeight w:val="210"/>
        </w:trPr>
        <w:tc>
          <w:tcPr>
            <w:tcW w:w="3690" w:type="dxa"/>
            <w:shd w:val="clear" w:color="auto" w:fill="auto"/>
          </w:tcPr>
          <w:p w14:paraId="090B86B8" w14:textId="77777777" w:rsidR="00A31A3A" w:rsidRPr="003709B5" w:rsidRDefault="00A31A3A" w:rsidP="00B00528">
            <w:pPr>
              <w:ind w:left="427"/>
              <w:jc w:val="both"/>
              <w:rPr>
                <w:rFonts w:ascii="Arial" w:hAnsi="Arial" w:cs="Arial"/>
                <w:b/>
                <w:bCs/>
                <w:sz w:val="18"/>
                <w:szCs w:val="18"/>
              </w:rPr>
            </w:pPr>
            <w:r w:rsidRPr="003709B5">
              <w:rPr>
                <w:rFonts w:ascii="Arial" w:hAnsi="Arial" w:cs="Arial"/>
                <w:b/>
                <w:bCs/>
                <w:sz w:val="18"/>
                <w:szCs w:val="18"/>
              </w:rPr>
              <w:t>Subsidiaries</w:t>
            </w:r>
          </w:p>
        </w:tc>
        <w:tc>
          <w:tcPr>
            <w:tcW w:w="1440" w:type="dxa"/>
            <w:shd w:val="clear" w:color="auto" w:fill="FAFAFA"/>
          </w:tcPr>
          <w:p w14:paraId="1A3BEF27"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08526863" w14:textId="77777777" w:rsidR="00A31A3A" w:rsidRPr="003709B5" w:rsidRDefault="00A31A3A" w:rsidP="003709B5">
            <w:pPr>
              <w:ind w:left="-40" w:right="-72"/>
              <w:jc w:val="right"/>
              <w:rPr>
                <w:rFonts w:ascii="Arial" w:hAnsi="Arial" w:cs="Arial"/>
                <w:b/>
                <w:bCs/>
                <w:sz w:val="18"/>
                <w:szCs w:val="18"/>
              </w:rPr>
            </w:pPr>
          </w:p>
        </w:tc>
        <w:tc>
          <w:tcPr>
            <w:tcW w:w="1440" w:type="dxa"/>
            <w:shd w:val="clear" w:color="auto" w:fill="FAFAFA"/>
          </w:tcPr>
          <w:p w14:paraId="5C7B60CD" w14:textId="77777777" w:rsidR="00A31A3A" w:rsidRPr="003709B5" w:rsidRDefault="00A31A3A" w:rsidP="003709B5">
            <w:pPr>
              <w:ind w:left="-40" w:right="-72"/>
              <w:jc w:val="right"/>
              <w:rPr>
                <w:rFonts w:ascii="Arial" w:hAnsi="Arial" w:cs="Arial"/>
                <w:b/>
                <w:bCs/>
                <w:sz w:val="18"/>
                <w:szCs w:val="18"/>
              </w:rPr>
            </w:pPr>
          </w:p>
        </w:tc>
        <w:tc>
          <w:tcPr>
            <w:tcW w:w="1440" w:type="dxa"/>
            <w:shd w:val="clear" w:color="auto" w:fill="auto"/>
          </w:tcPr>
          <w:p w14:paraId="043D7337" w14:textId="77777777" w:rsidR="00A31A3A" w:rsidRPr="003709B5" w:rsidRDefault="00A31A3A" w:rsidP="003709B5">
            <w:pPr>
              <w:ind w:left="-40" w:right="-72"/>
              <w:jc w:val="right"/>
              <w:rPr>
                <w:rFonts w:ascii="Arial" w:hAnsi="Arial" w:cs="Arial"/>
                <w:b/>
                <w:bCs/>
                <w:sz w:val="18"/>
                <w:szCs w:val="18"/>
              </w:rPr>
            </w:pPr>
          </w:p>
        </w:tc>
      </w:tr>
      <w:tr w:rsidR="00A31A3A" w:rsidRPr="003709B5" w14:paraId="25FD590C" w14:textId="77777777" w:rsidTr="00B00528">
        <w:tblPrEx>
          <w:tblLook w:val="04A0" w:firstRow="1" w:lastRow="0" w:firstColumn="1" w:lastColumn="0" w:noHBand="0" w:noVBand="1"/>
        </w:tblPrEx>
        <w:trPr>
          <w:trHeight w:val="210"/>
        </w:trPr>
        <w:tc>
          <w:tcPr>
            <w:tcW w:w="3690" w:type="dxa"/>
            <w:shd w:val="clear" w:color="auto" w:fill="auto"/>
          </w:tcPr>
          <w:p w14:paraId="0C755461" w14:textId="77777777" w:rsidR="00A31A3A" w:rsidRPr="003709B5" w:rsidRDefault="00A31A3A" w:rsidP="00B00528">
            <w:pPr>
              <w:ind w:left="427"/>
              <w:jc w:val="both"/>
              <w:rPr>
                <w:rFonts w:ascii="Arial" w:hAnsi="Arial" w:cs="Arial"/>
                <w:b/>
                <w:bCs/>
                <w:sz w:val="18"/>
                <w:szCs w:val="18"/>
              </w:rPr>
            </w:pPr>
            <w:r w:rsidRPr="003709B5">
              <w:rPr>
                <w:rFonts w:ascii="Arial" w:hAnsi="Arial" w:cs="Arial"/>
                <w:sz w:val="18"/>
                <w:szCs w:val="18"/>
              </w:rPr>
              <w:t>Opening net book value</w:t>
            </w:r>
          </w:p>
        </w:tc>
        <w:tc>
          <w:tcPr>
            <w:tcW w:w="1440" w:type="dxa"/>
            <w:shd w:val="clear" w:color="auto" w:fill="FAFAFA"/>
          </w:tcPr>
          <w:p w14:paraId="0C32B999"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rPr>
              <w:t>-</w:t>
            </w:r>
          </w:p>
        </w:tc>
        <w:tc>
          <w:tcPr>
            <w:tcW w:w="1440" w:type="dxa"/>
            <w:shd w:val="clear" w:color="auto" w:fill="auto"/>
          </w:tcPr>
          <w:p w14:paraId="1106EA71" w14:textId="77777777" w:rsidR="00A31A3A" w:rsidRPr="003709B5" w:rsidRDefault="00A31A3A" w:rsidP="003709B5">
            <w:pPr>
              <w:ind w:left="-40" w:right="-72"/>
              <w:jc w:val="right"/>
              <w:rPr>
                <w:rFonts w:ascii="Arial" w:hAnsi="Arial" w:cs="Arial"/>
                <w:b/>
                <w:bCs/>
                <w:sz w:val="18"/>
                <w:szCs w:val="18"/>
              </w:rPr>
            </w:pPr>
            <w:r w:rsidRPr="003709B5">
              <w:rPr>
                <w:rFonts w:ascii="Arial" w:eastAsia="Arial Unicode MS" w:hAnsi="Arial" w:cs="Arial"/>
                <w:sz w:val="18"/>
                <w:szCs w:val="18"/>
                <w:lang w:val="en-GB"/>
              </w:rPr>
              <w:t>-</w:t>
            </w:r>
          </w:p>
        </w:tc>
        <w:tc>
          <w:tcPr>
            <w:tcW w:w="1440" w:type="dxa"/>
            <w:shd w:val="clear" w:color="auto" w:fill="FAFAFA"/>
          </w:tcPr>
          <w:p w14:paraId="515CABF2" w14:textId="77777777" w:rsidR="00A31A3A" w:rsidRPr="003709B5" w:rsidRDefault="00A31A3A" w:rsidP="003709B5">
            <w:pPr>
              <w:ind w:left="-40" w:right="-72"/>
              <w:jc w:val="right"/>
              <w:rPr>
                <w:rFonts w:ascii="Arial" w:hAnsi="Arial" w:cs="Arial"/>
                <w:b/>
                <w:bCs/>
                <w:sz w:val="18"/>
                <w:szCs w:val="18"/>
              </w:rPr>
            </w:pPr>
            <w:r w:rsidRPr="003709B5">
              <w:rPr>
                <w:rFonts w:ascii="Arial" w:eastAsia="Arial Unicode MS" w:hAnsi="Arial" w:cs="Arial"/>
                <w:sz w:val="18"/>
                <w:szCs w:val="18"/>
                <w:lang w:val="en-GB"/>
              </w:rPr>
              <w:t>224,000,000</w:t>
            </w:r>
          </w:p>
        </w:tc>
        <w:tc>
          <w:tcPr>
            <w:tcW w:w="1440" w:type="dxa"/>
            <w:shd w:val="clear" w:color="auto" w:fill="auto"/>
          </w:tcPr>
          <w:p w14:paraId="6B3D33E9" w14:textId="77777777" w:rsidR="00A31A3A" w:rsidRPr="003709B5" w:rsidRDefault="00A31A3A" w:rsidP="003709B5">
            <w:pPr>
              <w:ind w:left="-40" w:right="-72"/>
              <w:jc w:val="right"/>
              <w:rPr>
                <w:rFonts w:ascii="Arial" w:hAnsi="Arial" w:cs="Arial"/>
                <w:b/>
                <w:bCs/>
                <w:sz w:val="18"/>
                <w:szCs w:val="18"/>
              </w:rPr>
            </w:pPr>
            <w:r w:rsidRPr="003709B5">
              <w:rPr>
                <w:rFonts w:ascii="Arial" w:eastAsia="Arial Unicode MS" w:hAnsi="Arial" w:cs="Arial"/>
                <w:sz w:val="18"/>
                <w:szCs w:val="18"/>
                <w:lang w:val="en-GB"/>
              </w:rPr>
              <w:t>224,000,000</w:t>
            </w:r>
          </w:p>
        </w:tc>
      </w:tr>
      <w:tr w:rsidR="00A31A3A" w:rsidRPr="003709B5" w14:paraId="7A6CFFBE" w14:textId="77777777" w:rsidTr="00B00528">
        <w:tblPrEx>
          <w:tblLook w:val="04A0" w:firstRow="1" w:lastRow="0" w:firstColumn="1" w:lastColumn="0" w:noHBand="0" w:noVBand="1"/>
        </w:tblPrEx>
        <w:trPr>
          <w:trHeight w:val="210"/>
        </w:trPr>
        <w:tc>
          <w:tcPr>
            <w:tcW w:w="3690" w:type="dxa"/>
            <w:shd w:val="clear" w:color="auto" w:fill="auto"/>
          </w:tcPr>
          <w:p w14:paraId="034DEE51" w14:textId="77777777" w:rsidR="00A31A3A" w:rsidRPr="003709B5" w:rsidRDefault="00A31A3A" w:rsidP="00B00528">
            <w:pPr>
              <w:ind w:left="427"/>
              <w:jc w:val="both"/>
              <w:rPr>
                <w:rFonts w:ascii="Arial" w:hAnsi="Arial" w:cs="Arial"/>
                <w:b/>
                <w:bCs/>
                <w:sz w:val="18"/>
                <w:szCs w:val="18"/>
              </w:rPr>
            </w:pPr>
            <w:r w:rsidRPr="003709B5">
              <w:rPr>
                <w:rFonts w:ascii="Arial" w:hAnsi="Arial" w:cs="Arial"/>
                <w:sz w:val="18"/>
                <w:szCs w:val="18"/>
              </w:rPr>
              <w:t xml:space="preserve">Additions </w:t>
            </w:r>
          </w:p>
        </w:tc>
        <w:tc>
          <w:tcPr>
            <w:tcW w:w="1440" w:type="dxa"/>
            <w:tcBorders>
              <w:bottom w:val="single" w:sz="4" w:space="0" w:color="auto"/>
            </w:tcBorders>
            <w:shd w:val="clear" w:color="auto" w:fill="FAFAFA"/>
          </w:tcPr>
          <w:p w14:paraId="5FBC3B71"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rPr>
              <w:t>-</w:t>
            </w:r>
          </w:p>
        </w:tc>
        <w:tc>
          <w:tcPr>
            <w:tcW w:w="1440" w:type="dxa"/>
            <w:tcBorders>
              <w:bottom w:val="single" w:sz="4" w:space="0" w:color="auto"/>
            </w:tcBorders>
            <w:shd w:val="clear" w:color="auto" w:fill="auto"/>
          </w:tcPr>
          <w:p w14:paraId="534149B9" w14:textId="77777777" w:rsidR="00A31A3A" w:rsidRPr="003709B5" w:rsidRDefault="00A31A3A" w:rsidP="003709B5">
            <w:pPr>
              <w:ind w:left="-40" w:right="-72"/>
              <w:jc w:val="right"/>
              <w:rPr>
                <w:rFonts w:ascii="Arial" w:hAnsi="Arial" w:cs="Arial"/>
                <w:b/>
                <w:bCs/>
                <w:sz w:val="18"/>
                <w:szCs w:val="18"/>
              </w:rPr>
            </w:pPr>
            <w:r w:rsidRPr="003709B5">
              <w:rPr>
                <w:rFonts w:ascii="Arial" w:eastAsia="Arial Unicode MS" w:hAnsi="Arial" w:cs="Arial"/>
                <w:sz w:val="18"/>
                <w:szCs w:val="18"/>
                <w:lang w:val="en-GB"/>
              </w:rPr>
              <w:t>-</w:t>
            </w:r>
          </w:p>
        </w:tc>
        <w:tc>
          <w:tcPr>
            <w:tcW w:w="1440" w:type="dxa"/>
            <w:tcBorders>
              <w:bottom w:val="single" w:sz="4" w:space="0" w:color="auto"/>
            </w:tcBorders>
            <w:shd w:val="clear" w:color="auto" w:fill="FAFAFA"/>
          </w:tcPr>
          <w:p w14:paraId="0AB62FBA" w14:textId="77777777" w:rsidR="00A31A3A" w:rsidRPr="003709B5" w:rsidRDefault="00A31A3A" w:rsidP="003709B5">
            <w:pPr>
              <w:ind w:left="-40" w:right="-72"/>
              <w:jc w:val="right"/>
              <w:rPr>
                <w:rFonts w:ascii="Arial" w:hAnsi="Arial" w:cs="Arial"/>
                <w:b/>
                <w:bCs/>
                <w:sz w:val="18"/>
                <w:szCs w:val="18"/>
              </w:rPr>
            </w:pPr>
            <w:r w:rsidRPr="003709B5">
              <w:rPr>
                <w:rFonts w:ascii="Arial" w:eastAsia="Arial Unicode MS" w:hAnsi="Arial" w:cs="Arial"/>
                <w:sz w:val="18"/>
                <w:szCs w:val="18"/>
                <w:lang w:val="en-GB"/>
              </w:rPr>
              <w:t>400,000,000</w:t>
            </w:r>
          </w:p>
        </w:tc>
        <w:tc>
          <w:tcPr>
            <w:tcW w:w="1440" w:type="dxa"/>
            <w:tcBorders>
              <w:bottom w:val="single" w:sz="4" w:space="0" w:color="auto"/>
            </w:tcBorders>
            <w:shd w:val="clear" w:color="auto" w:fill="auto"/>
          </w:tcPr>
          <w:p w14:paraId="0A51AD2B" w14:textId="77777777" w:rsidR="00A31A3A" w:rsidRPr="003709B5" w:rsidRDefault="00A31A3A" w:rsidP="003709B5">
            <w:pPr>
              <w:ind w:left="-40" w:right="-72"/>
              <w:jc w:val="right"/>
              <w:rPr>
                <w:rFonts w:ascii="Arial" w:hAnsi="Arial" w:cs="Arial"/>
                <w:b/>
                <w:bCs/>
                <w:sz w:val="18"/>
                <w:szCs w:val="18"/>
              </w:rPr>
            </w:pPr>
            <w:r w:rsidRPr="003709B5">
              <w:rPr>
                <w:rFonts w:ascii="Arial" w:eastAsia="Arial Unicode MS" w:hAnsi="Arial" w:cs="Arial"/>
                <w:sz w:val="18"/>
                <w:szCs w:val="18"/>
                <w:lang w:val="en-GB"/>
              </w:rPr>
              <w:t>-</w:t>
            </w:r>
          </w:p>
        </w:tc>
      </w:tr>
      <w:tr w:rsidR="00A31A3A" w:rsidRPr="003709B5" w14:paraId="0E3E7FDF" w14:textId="77777777" w:rsidTr="00B00528">
        <w:tblPrEx>
          <w:tblLook w:val="04A0" w:firstRow="1" w:lastRow="0" w:firstColumn="1" w:lastColumn="0" w:noHBand="0" w:noVBand="1"/>
        </w:tblPrEx>
        <w:trPr>
          <w:trHeight w:val="195"/>
        </w:trPr>
        <w:tc>
          <w:tcPr>
            <w:tcW w:w="3690" w:type="dxa"/>
            <w:shd w:val="clear" w:color="auto" w:fill="auto"/>
          </w:tcPr>
          <w:p w14:paraId="429C13E9" w14:textId="77777777" w:rsidR="00A31A3A" w:rsidRPr="003709B5" w:rsidRDefault="00A31A3A" w:rsidP="00B00528">
            <w:pPr>
              <w:ind w:left="427"/>
              <w:jc w:val="both"/>
              <w:rPr>
                <w:rFonts w:ascii="Arial" w:hAnsi="Arial" w:cs="Arial"/>
                <w:b/>
                <w:bCs/>
                <w:sz w:val="18"/>
                <w:szCs w:val="18"/>
              </w:rPr>
            </w:pPr>
          </w:p>
        </w:tc>
        <w:tc>
          <w:tcPr>
            <w:tcW w:w="1440" w:type="dxa"/>
            <w:tcBorders>
              <w:top w:val="single" w:sz="4" w:space="0" w:color="auto"/>
            </w:tcBorders>
            <w:shd w:val="clear" w:color="auto" w:fill="FAFAFA"/>
          </w:tcPr>
          <w:p w14:paraId="78B49D18" w14:textId="77777777" w:rsidR="00A31A3A" w:rsidRPr="003709B5" w:rsidRDefault="00A31A3A" w:rsidP="003709B5">
            <w:pPr>
              <w:ind w:left="-40" w:right="-72"/>
              <w:jc w:val="right"/>
              <w:rPr>
                <w:rFonts w:ascii="Arial" w:hAnsi="Arial" w:cs="Arial"/>
                <w:sz w:val="18"/>
                <w:szCs w:val="18"/>
              </w:rPr>
            </w:pPr>
          </w:p>
        </w:tc>
        <w:tc>
          <w:tcPr>
            <w:tcW w:w="1440" w:type="dxa"/>
            <w:tcBorders>
              <w:top w:val="single" w:sz="4" w:space="0" w:color="auto"/>
            </w:tcBorders>
            <w:shd w:val="clear" w:color="auto" w:fill="auto"/>
          </w:tcPr>
          <w:p w14:paraId="43FB9E8D"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26FE5261"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auto"/>
          </w:tcPr>
          <w:p w14:paraId="05AB0DD6" w14:textId="77777777" w:rsidR="00A31A3A" w:rsidRPr="003709B5" w:rsidRDefault="00A31A3A" w:rsidP="003709B5">
            <w:pPr>
              <w:ind w:left="-40" w:right="-72"/>
              <w:jc w:val="right"/>
              <w:rPr>
                <w:rFonts w:ascii="Arial" w:hAnsi="Arial" w:cs="Arial"/>
                <w:b/>
                <w:bCs/>
                <w:sz w:val="18"/>
                <w:szCs w:val="18"/>
              </w:rPr>
            </w:pPr>
          </w:p>
        </w:tc>
      </w:tr>
      <w:tr w:rsidR="00A31A3A" w:rsidRPr="003709B5" w14:paraId="1D5B5F1D" w14:textId="77777777" w:rsidTr="00B00528">
        <w:tblPrEx>
          <w:tblLook w:val="04A0" w:firstRow="1" w:lastRow="0" w:firstColumn="1" w:lastColumn="0" w:noHBand="0" w:noVBand="1"/>
        </w:tblPrEx>
        <w:trPr>
          <w:trHeight w:val="210"/>
        </w:trPr>
        <w:tc>
          <w:tcPr>
            <w:tcW w:w="3690" w:type="dxa"/>
            <w:shd w:val="clear" w:color="auto" w:fill="auto"/>
          </w:tcPr>
          <w:p w14:paraId="0EBC392C" w14:textId="77777777" w:rsidR="00A31A3A" w:rsidRPr="003709B5" w:rsidRDefault="00A31A3A" w:rsidP="00B00528">
            <w:pPr>
              <w:ind w:left="427"/>
              <w:jc w:val="both"/>
              <w:rPr>
                <w:rFonts w:ascii="Arial" w:hAnsi="Arial" w:cs="Arial"/>
                <w:b/>
                <w:bCs/>
                <w:sz w:val="18"/>
                <w:szCs w:val="18"/>
              </w:rPr>
            </w:pPr>
            <w:r w:rsidRPr="003709B5">
              <w:rPr>
                <w:rFonts w:ascii="Arial" w:hAnsi="Arial" w:cs="Arial"/>
                <w:sz w:val="18"/>
                <w:szCs w:val="18"/>
              </w:rPr>
              <w:t>Closing net book value</w:t>
            </w:r>
          </w:p>
        </w:tc>
        <w:tc>
          <w:tcPr>
            <w:tcW w:w="1440" w:type="dxa"/>
            <w:tcBorders>
              <w:bottom w:val="single" w:sz="4" w:space="0" w:color="auto"/>
            </w:tcBorders>
            <w:shd w:val="clear" w:color="auto" w:fill="FAFAFA"/>
          </w:tcPr>
          <w:p w14:paraId="65EA186F"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rPr>
              <w:t>-</w:t>
            </w:r>
          </w:p>
        </w:tc>
        <w:tc>
          <w:tcPr>
            <w:tcW w:w="1440" w:type="dxa"/>
            <w:tcBorders>
              <w:bottom w:val="single" w:sz="4" w:space="0" w:color="auto"/>
            </w:tcBorders>
            <w:shd w:val="clear" w:color="auto" w:fill="auto"/>
          </w:tcPr>
          <w:p w14:paraId="60B85727" w14:textId="77777777" w:rsidR="00A31A3A" w:rsidRPr="003709B5" w:rsidRDefault="00A31A3A" w:rsidP="003709B5">
            <w:pPr>
              <w:ind w:left="-40" w:right="-72"/>
              <w:jc w:val="right"/>
              <w:rPr>
                <w:rFonts w:ascii="Arial" w:hAnsi="Arial" w:cs="Arial"/>
                <w:b/>
                <w:bCs/>
                <w:sz w:val="18"/>
                <w:szCs w:val="18"/>
              </w:rPr>
            </w:pPr>
            <w:r w:rsidRPr="003709B5">
              <w:rPr>
                <w:rFonts w:ascii="Arial" w:eastAsia="Arial Unicode MS" w:hAnsi="Arial" w:cs="Arial"/>
                <w:sz w:val="18"/>
                <w:szCs w:val="18"/>
                <w:lang w:val="en-GB"/>
              </w:rPr>
              <w:t>-</w:t>
            </w:r>
          </w:p>
        </w:tc>
        <w:tc>
          <w:tcPr>
            <w:tcW w:w="1440" w:type="dxa"/>
            <w:tcBorders>
              <w:bottom w:val="single" w:sz="4" w:space="0" w:color="auto"/>
            </w:tcBorders>
            <w:shd w:val="clear" w:color="auto" w:fill="FAFAFA"/>
          </w:tcPr>
          <w:p w14:paraId="1AF46489" w14:textId="7CD6B425" w:rsidR="00A31A3A" w:rsidRPr="003709B5" w:rsidRDefault="00A31A3A" w:rsidP="003709B5">
            <w:pPr>
              <w:ind w:left="-40" w:right="-72"/>
              <w:jc w:val="right"/>
              <w:rPr>
                <w:rFonts w:ascii="Arial" w:hAnsi="Arial" w:cs="Arial"/>
                <w:b/>
                <w:bCs/>
                <w:sz w:val="18"/>
                <w:szCs w:val="18"/>
              </w:rPr>
            </w:pPr>
            <w:r w:rsidRPr="003709B5">
              <w:rPr>
                <w:rFonts w:ascii="Arial" w:eastAsia="Arial Unicode MS" w:hAnsi="Arial" w:cs="Arial"/>
                <w:sz w:val="18"/>
                <w:szCs w:val="18"/>
                <w:lang w:val="en-GB"/>
              </w:rPr>
              <w:t>6</w:t>
            </w:r>
            <w:r w:rsidR="00AF0B9D" w:rsidRPr="003709B5">
              <w:rPr>
                <w:rFonts w:ascii="Arial" w:eastAsia="Arial Unicode MS" w:hAnsi="Arial" w:cs="Arial"/>
                <w:sz w:val="18"/>
                <w:szCs w:val="18"/>
                <w:lang w:val="en-GB"/>
              </w:rPr>
              <w:t>2</w:t>
            </w:r>
            <w:r w:rsidRPr="003709B5">
              <w:rPr>
                <w:rFonts w:ascii="Arial" w:eastAsia="Arial Unicode MS" w:hAnsi="Arial" w:cs="Arial"/>
                <w:sz w:val="18"/>
                <w:szCs w:val="18"/>
                <w:lang w:val="en-GB"/>
              </w:rPr>
              <w:t>4,000,000</w:t>
            </w:r>
          </w:p>
        </w:tc>
        <w:tc>
          <w:tcPr>
            <w:tcW w:w="1440" w:type="dxa"/>
            <w:tcBorders>
              <w:bottom w:val="single" w:sz="4" w:space="0" w:color="auto"/>
            </w:tcBorders>
            <w:shd w:val="clear" w:color="auto" w:fill="auto"/>
          </w:tcPr>
          <w:p w14:paraId="2CC1AECB" w14:textId="77777777" w:rsidR="00A31A3A" w:rsidRPr="003709B5" w:rsidRDefault="00A31A3A" w:rsidP="003709B5">
            <w:pPr>
              <w:ind w:left="-40" w:right="-72"/>
              <w:jc w:val="right"/>
              <w:rPr>
                <w:rFonts w:ascii="Arial" w:hAnsi="Arial" w:cs="Arial"/>
                <w:b/>
                <w:bCs/>
                <w:sz w:val="18"/>
                <w:szCs w:val="18"/>
              </w:rPr>
            </w:pPr>
            <w:r w:rsidRPr="003709B5">
              <w:rPr>
                <w:rFonts w:ascii="Arial" w:eastAsia="Arial Unicode MS" w:hAnsi="Arial" w:cs="Arial"/>
                <w:sz w:val="18"/>
                <w:szCs w:val="18"/>
                <w:lang w:val="en-GB"/>
              </w:rPr>
              <w:t>224,000,000</w:t>
            </w:r>
          </w:p>
        </w:tc>
      </w:tr>
      <w:tr w:rsidR="00A31A3A" w:rsidRPr="003709B5" w14:paraId="684CBF33" w14:textId="77777777" w:rsidTr="00B00528">
        <w:tblPrEx>
          <w:tblLook w:val="04A0" w:firstRow="1" w:lastRow="0" w:firstColumn="1" w:lastColumn="0" w:noHBand="0" w:noVBand="1"/>
        </w:tblPrEx>
        <w:trPr>
          <w:trHeight w:val="195"/>
        </w:trPr>
        <w:tc>
          <w:tcPr>
            <w:tcW w:w="3690" w:type="dxa"/>
            <w:shd w:val="clear" w:color="auto" w:fill="auto"/>
          </w:tcPr>
          <w:p w14:paraId="555CAC4F" w14:textId="77777777" w:rsidR="00A31A3A" w:rsidRPr="003709B5" w:rsidRDefault="00A31A3A" w:rsidP="00B00528">
            <w:pPr>
              <w:ind w:left="427"/>
              <w:jc w:val="both"/>
              <w:rPr>
                <w:rFonts w:ascii="Arial" w:hAnsi="Arial" w:cs="Arial"/>
                <w:b/>
                <w:bCs/>
                <w:sz w:val="18"/>
                <w:szCs w:val="18"/>
              </w:rPr>
            </w:pPr>
          </w:p>
        </w:tc>
        <w:tc>
          <w:tcPr>
            <w:tcW w:w="1440" w:type="dxa"/>
            <w:tcBorders>
              <w:top w:val="single" w:sz="4" w:space="0" w:color="auto"/>
            </w:tcBorders>
            <w:shd w:val="clear" w:color="auto" w:fill="FAFAFA"/>
          </w:tcPr>
          <w:p w14:paraId="5F4B2532" w14:textId="77777777" w:rsidR="00A31A3A" w:rsidRPr="003709B5" w:rsidRDefault="00A31A3A" w:rsidP="003709B5">
            <w:pPr>
              <w:ind w:left="-40" w:right="-72"/>
              <w:jc w:val="right"/>
              <w:rPr>
                <w:rFonts w:ascii="Arial" w:hAnsi="Arial" w:cs="Arial"/>
                <w:sz w:val="18"/>
                <w:szCs w:val="18"/>
              </w:rPr>
            </w:pPr>
          </w:p>
        </w:tc>
        <w:tc>
          <w:tcPr>
            <w:tcW w:w="1440" w:type="dxa"/>
            <w:tcBorders>
              <w:top w:val="single" w:sz="4" w:space="0" w:color="auto"/>
            </w:tcBorders>
            <w:shd w:val="clear" w:color="auto" w:fill="auto"/>
          </w:tcPr>
          <w:p w14:paraId="60DEC87A"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5DBDDDF0"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auto"/>
          </w:tcPr>
          <w:p w14:paraId="57F8366C" w14:textId="77777777" w:rsidR="00A31A3A" w:rsidRPr="003709B5" w:rsidRDefault="00A31A3A" w:rsidP="003709B5">
            <w:pPr>
              <w:ind w:left="-40" w:right="-72"/>
              <w:jc w:val="right"/>
              <w:rPr>
                <w:rFonts w:ascii="Arial" w:hAnsi="Arial" w:cs="Arial"/>
                <w:b/>
                <w:bCs/>
                <w:sz w:val="18"/>
                <w:szCs w:val="18"/>
              </w:rPr>
            </w:pPr>
          </w:p>
        </w:tc>
      </w:tr>
      <w:tr w:rsidR="00A31A3A" w:rsidRPr="003709B5" w14:paraId="64078656" w14:textId="77777777" w:rsidTr="00B00528">
        <w:tblPrEx>
          <w:tblLook w:val="04A0" w:firstRow="1" w:lastRow="0" w:firstColumn="1" w:lastColumn="0" w:noHBand="0" w:noVBand="1"/>
        </w:tblPrEx>
        <w:trPr>
          <w:trHeight w:val="210"/>
        </w:trPr>
        <w:tc>
          <w:tcPr>
            <w:tcW w:w="3690" w:type="dxa"/>
          </w:tcPr>
          <w:p w14:paraId="634FEBEE" w14:textId="77777777" w:rsidR="00A31A3A" w:rsidRPr="003709B5" w:rsidRDefault="00A31A3A" w:rsidP="00B00528">
            <w:pPr>
              <w:ind w:left="427"/>
              <w:jc w:val="both"/>
              <w:rPr>
                <w:rFonts w:ascii="Arial" w:hAnsi="Arial" w:cs="Arial"/>
                <w:b/>
                <w:bCs/>
                <w:sz w:val="18"/>
                <w:szCs w:val="18"/>
              </w:rPr>
            </w:pPr>
            <w:r w:rsidRPr="003709B5">
              <w:rPr>
                <w:rFonts w:ascii="Arial" w:hAnsi="Arial" w:cs="Arial"/>
                <w:b/>
                <w:bCs/>
                <w:sz w:val="18"/>
                <w:szCs w:val="18"/>
              </w:rPr>
              <w:t>Non-current</w:t>
            </w:r>
          </w:p>
        </w:tc>
        <w:tc>
          <w:tcPr>
            <w:tcW w:w="1440" w:type="dxa"/>
            <w:shd w:val="clear" w:color="auto" w:fill="FAFAFA"/>
          </w:tcPr>
          <w:p w14:paraId="0C1AF297"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00D93844" w14:textId="77777777" w:rsidR="00A31A3A" w:rsidRPr="003709B5" w:rsidRDefault="00A31A3A" w:rsidP="003709B5">
            <w:pPr>
              <w:ind w:left="-40" w:right="-72"/>
              <w:jc w:val="right"/>
              <w:rPr>
                <w:rFonts w:ascii="Arial" w:hAnsi="Arial" w:cs="Arial"/>
                <w:sz w:val="18"/>
                <w:szCs w:val="18"/>
              </w:rPr>
            </w:pPr>
          </w:p>
        </w:tc>
        <w:tc>
          <w:tcPr>
            <w:tcW w:w="1440" w:type="dxa"/>
            <w:shd w:val="clear" w:color="auto" w:fill="FAFAFA"/>
          </w:tcPr>
          <w:p w14:paraId="28503F07"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298EBD79" w14:textId="77777777" w:rsidR="00A31A3A" w:rsidRPr="003709B5" w:rsidRDefault="00A31A3A" w:rsidP="003709B5">
            <w:pPr>
              <w:ind w:left="-40" w:right="-72"/>
              <w:jc w:val="right"/>
              <w:rPr>
                <w:rFonts w:ascii="Arial" w:hAnsi="Arial" w:cs="Arial"/>
                <w:sz w:val="18"/>
                <w:szCs w:val="18"/>
              </w:rPr>
            </w:pPr>
          </w:p>
        </w:tc>
      </w:tr>
      <w:tr w:rsidR="00A31A3A" w:rsidRPr="003709B5" w14:paraId="60B055B2" w14:textId="77777777" w:rsidTr="00B00528">
        <w:tblPrEx>
          <w:tblLook w:val="04A0" w:firstRow="1" w:lastRow="0" w:firstColumn="1" w:lastColumn="0" w:noHBand="0" w:noVBand="1"/>
        </w:tblPrEx>
        <w:trPr>
          <w:trHeight w:val="210"/>
        </w:trPr>
        <w:tc>
          <w:tcPr>
            <w:tcW w:w="3690" w:type="dxa"/>
          </w:tcPr>
          <w:p w14:paraId="0FB97C5B" w14:textId="77777777" w:rsidR="00A31A3A" w:rsidRPr="003709B5" w:rsidRDefault="00A31A3A" w:rsidP="00B00528">
            <w:pPr>
              <w:ind w:left="427"/>
              <w:jc w:val="both"/>
              <w:rPr>
                <w:rFonts w:ascii="Arial" w:hAnsi="Arial" w:cs="Arial"/>
                <w:b/>
                <w:bCs/>
                <w:sz w:val="18"/>
                <w:szCs w:val="18"/>
              </w:rPr>
            </w:pPr>
            <w:r w:rsidRPr="003709B5">
              <w:rPr>
                <w:rFonts w:ascii="Arial" w:hAnsi="Arial" w:cs="Arial"/>
                <w:b/>
                <w:bCs/>
                <w:sz w:val="18"/>
                <w:szCs w:val="18"/>
              </w:rPr>
              <w:t>Subsidiary</w:t>
            </w:r>
          </w:p>
        </w:tc>
        <w:tc>
          <w:tcPr>
            <w:tcW w:w="1440" w:type="dxa"/>
            <w:shd w:val="clear" w:color="auto" w:fill="FAFAFA"/>
          </w:tcPr>
          <w:p w14:paraId="59E46874"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2A88093A" w14:textId="77777777" w:rsidR="00A31A3A" w:rsidRPr="003709B5" w:rsidRDefault="00A31A3A" w:rsidP="003709B5">
            <w:pPr>
              <w:ind w:left="-40" w:right="-72"/>
              <w:jc w:val="right"/>
              <w:rPr>
                <w:rFonts w:ascii="Arial" w:hAnsi="Arial" w:cs="Arial"/>
                <w:sz w:val="18"/>
                <w:szCs w:val="18"/>
              </w:rPr>
            </w:pPr>
          </w:p>
        </w:tc>
        <w:tc>
          <w:tcPr>
            <w:tcW w:w="1440" w:type="dxa"/>
            <w:shd w:val="clear" w:color="auto" w:fill="FAFAFA"/>
          </w:tcPr>
          <w:p w14:paraId="3FD6BCCE"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2C15F04C" w14:textId="77777777" w:rsidR="00A31A3A" w:rsidRPr="003709B5" w:rsidRDefault="00A31A3A" w:rsidP="003709B5">
            <w:pPr>
              <w:ind w:left="-40" w:right="-72"/>
              <w:jc w:val="right"/>
              <w:rPr>
                <w:rFonts w:ascii="Arial" w:hAnsi="Arial" w:cs="Arial"/>
                <w:sz w:val="18"/>
                <w:szCs w:val="18"/>
              </w:rPr>
            </w:pPr>
          </w:p>
        </w:tc>
      </w:tr>
      <w:tr w:rsidR="00A31A3A" w:rsidRPr="003709B5" w14:paraId="0E083784" w14:textId="77777777" w:rsidTr="00B00528">
        <w:tblPrEx>
          <w:tblLook w:val="04A0" w:firstRow="1" w:lastRow="0" w:firstColumn="1" w:lastColumn="0" w:noHBand="0" w:noVBand="1"/>
        </w:tblPrEx>
        <w:trPr>
          <w:trHeight w:val="210"/>
        </w:trPr>
        <w:tc>
          <w:tcPr>
            <w:tcW w:w="3690" w:type="dxa"/>
          </w:tcPr>
          <w:p w14:paraId="67D46F72" w14:textId="77777777" w:rsidR="00A31A3A" w:rsidRPr="003709B5" w:rsidRDefault="00A31A3A" w:rsidP="00B00528">
            <w:pPr>
              <w:ind w:left="427"/>
              <w:jc w:val="both"/>
              <w:rPr>
                <w:rFonts w:ascii="Arial" w:hAnsi="Arial" w:cs="Arial"/>
                <w:sz w:val="18"/>
                <w:szCs w:val="18"/>
              </w:rPr>
            </w:pPr>
            <w:r w:rsidRPr="003709B5">
              <w:rPr>
                <w:rFonts w:ascii="Arial" w:hAnsi="Arial" w:cs="Arial"/>
                <w:sz w:val="18"/>
                <w:szCs w:val="18"/>
              </w:rPr>
              <w:t>Opening net book value</w:t>
            </w:r>
          </w:p>
        </w:tc>
        <w:tc>
          <w:tcPr>
            <w:tcW w:w="1440" w:type="dxa"/>
            <w:shd w:val="clear" w:color="auto" w:fill="FAFAFA"/>
          </w:tcPr>
          <w:p w14:paraId="5BC443D3"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rPr>
              <w:t>-</w:t>
            </w:r>
          </w:p>
        </w:tc>
        <w:tc>
          <w:tcPr>
            <w:tcW w:w="1440" w:type="dxa"/>
            <w:shd w:val="clear" w:color="auto" w:fill="auto"/>
          </w:tcPr>
          <w:p w14:paraId="136AE693"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w:t>
            </w:r>
          </w:p>
        </w:tc>
        <w:tc>
          <w:tcPr>
            <w:tcW w:w="1440" w:type="dxa"/>
            <w:shd w:val="clear" w:color="auto" w:fill="FAFAFA"/>
          </w:tcPr>
          <w:p w14:paraId="071C3E9E"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w:t>
            </w:r>
          </w:p>
        </w:tc>
        <w:tc>
          <w:tcPr>
            <w:tcW w:w="1440" w:type="dxa"/>
            <w:shd w:val="clear" w:color="auto" w:fill="auto"/>
          </w:tcPr>
          <w:p w14:paraId="619AE320"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w:t>
            </w:r>
          </w:p>
        </w:tc>
      </w:tr>
      <w:tr w:rsidR="00A31A3A" w:rsidRPr="003709B5" w14:paraId="566D1808" w14:textId="77777777" w:rsidTr="00B00528">
        <w:tblPrEx>
          <w:tblLook w:val="04A0" w:firstRow="1" w:lastRow="0" w:firstColumn="1" w:lastColumn="0" w:noHBand="0" w:noVBand="1"/>
        </w:tblPrEx>
        <w:trPr>
          <w:trHeight w:val="195"/>
        </w:trPr>
        <w:tc>
          <w:tcPr>
            <w:tcW w:w="3690" w:type="dxa"/>
          </w:tcPr>
          <w:p w14:paraId="6C468437" w14:textId="77777777" w:rsidR="00A31A3A" w:rsidRPr="003709B5" w:rsidRDefault="00A31A3A" w:rsidP="00B00528">
            <w:pPr>
              <w:ind w:left="427"/>
              <w:rPr>
                <w:rFonts w:ascii="Arial" w:hAnsi="Arial" w:cs="Arial"/>
                <w:sz w:val="18"/>
                <w:szCs w:val="18"/>
              </w:rPr>
            </w:pPr>
            <w:r w:rsidRPr="003709B5">
              <w:rPr>
                <w:rFonts w:ascii="Arial" w:hAnsi="Arial" w:cs="Arial"/>
                <w:sz w:val="18"/>
                <w:szCs w:val="18"/>
              </w:rPr>
              <w:t xml:space="preserve">Additions </w:t>
            </w:r>
          </w:p>
        </w:tc>
        <w:tc>
          <w:tcPr>
            <w:tcW w:w="1440" w:type="dxa"/>
            <w:tcBorders>
              <w:bottom w:val="single" w:sz="4" w:space="0" w:color="auto"/>
            </w:tcBorders>
            <w:shd w:val="clear" w:color="auto" w:fill="FAFAFA"/>
          </w:tcPr>
          <w:p w14:paraId="684B13D6"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rPr>
              <w:t>-</w:t>
            </w:r>
          </w:p>
        </w:tc>
        <w:tc>
          <w:tcPr>
            <w:tcW w:w="1440" w:type="dxa"/>
            <w:tcBorders>
              <w:bottom w:val="single" w:sz="4" w:space="0" w:color="auto"/>
            </w:tcBorders>
            <w:shd w:val="clear" w:color="auto" w:fill="auto"/>
          </w:tcPr>
          <w:p w14:paraId="2344DB46"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w:t>
            </w:r>
          </w:p>
        </w:tc>
        <w:tc>
          <w:tcPr>
            <w:tcW w:w="1440" w:type="dxa"/>
            <w:tcBorders>
              <w:bottom w:val="single" w:sz="4" w:space="0" w:color="auto"/>
            </w:tcBorders>
            <w:shd w:val="clear" w:color="auto" w:fill="FAFAFA"/>
          </w:tcPr>
          <w:p w14:paraId="239CE0CD"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3,500,000,000</w:t>
            </w:r>
          </w:p>
        </w:tc>
        <w:tc>
          <w:tcPr>
            <w:tcW w:w="1440" w:type="dxa"/>
            <w:tcBorders>
              <w:bottom w:val="single" w:sz="4" w:space="0" w:color="auto"/>
            </w:tcBorders>
            <w:shd w:val="clear" w:color="auto" w:fill="auto"/>
          </w:tcPr>
          <w:p w14:paraId="5468E02E"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w:t>
            </w:r>
          </w:p>
        </w:tc>
      </w:tr>
      <w:tr w:rsidR="00A31A3A" w:rsidRPr="003709B5" w14:paraId="2C814694" w14:textId="77777777" w:rsidTr="00B00528">
        <w:tblPrEx>
          <w:tblLook w:val="04A0" w:firstRow="1" w:lastRow="0" w:firstColumn="1" w:lastColumn="0" w:noHBand="0" w:noVBand="1"/>
        </w:tblPrEx>
        <w:trPr>
          <w:trHeight w:val="210"/>
        </w:trPr>
        <w:tc>
          <w:tcPr>
            <w:tcW w:w="3690" w:type="dxa"/>
          </w:tcPr>
          <w:p w14:paraId="323FC426" w14:textId="77777777" w:rsidR="00A31A3A" w:rsidRPr="003709B5" w:rsidRDefault="00A31A3A" w:rsidP="00B00528">
            <w:pPr>
              <w:ind w:left="427"/>
              <w:rPr>
                <w:rFonts w:ascii="Arial" w:hAnsi="Arial" w:cs="Arial"/>
                <w:sz w:val="18"/>
                <w:szCs w:val="18"/>
              </w:rPr>
            </w:pPr>
          </w:p>
        </w:tc>
        <w:tc>
          <w:tcPr>
            <w:tcW w:w="1440" w:type="dxa"/>
            <w:shd w:val="clear" w:color="auto" w:fill="FAFAFA"/>
          </w:tcPr>
          <w:p w14:paraId="5354A618"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7174BAB6" w14:textId="77777777" w:rsidR="00A31A3A" w:rsidRPr="003709B5" w:rsidRDefault="00A31A3A" w:rsidP="003709B5">
            <w:pPr>
              <w:ind w:left="-40" w:right="-72"/>
              <w:jc w:val="right"/>
              <w:rPr>
                <w:rFonts w:ascii="Arial" w:hAnsi="Arial" w:cs="Arial"/>
                <w:sz w:val="18"/>
                <w:szCs w:val="18"/>
              </w:rPr>
            </w:pPr>
          </w:p>
        </w:tc>
        <w:tc>
          <w:tcPr>
            <w:tcW w:w="1440" w:type="dxa"/>
            <w:shd w:val="clear" w:color="auto" w:fill="FAFAFA"/>
          </w:tcPr>
          <w:p w14:paraId="262BC9B6"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78E60CAD" w14:textId="77777777" w:rsidR="00A31A3A" w:rsidRPr="003709B5" w:rsidRDefault="00A31A3A" w:rsidP="003709B5">
            <w:pPr>
              <w:ind w:left="-40" w:right="-72"/>
              <w:jc w:val="right"/>
              <w:rPr>
                <w:rFonts w:ascii="Arial" w:hAnsi="Arial" w:cs="Arial"/>
                <w:sz w:val="18"/>
                <w:szCs w:val="18"/>
              </w:rPr>
            </w:pPr>
          </w:p>
        </w:tc>
      </w:tr>
      <w:tr w:rsidR="00A31A3A" w:rsidRPr="003709B5" w14:paraId="194CDB61" w14:textId="77777777" w:rsidTr="00B00528">
        <w:tblPrEx>
          <w:tblLook w:val="04A0" w:firstRow="1" w:lastRow="0" w:firstColumn="1" w:lastColumn="0" w:noHBand="0" w:noVBand="1"/>
        </w:tblPrEx>
        <w:trPr>
          <w:trHeight w:val="195"/>
        </w:trPr>
        <w:tc>
          <w:tcPr>
            <w:tcW w:w="3690" w:type="dxa"/>
          </w:tcPr>
          <w:p w14:paraId="767D6DCF" w14:textId="77777777" w:rsidR="00A31A3A" w:rsidRPr="003709B5" w:rsidRDefault="00A31A3A" w:rsidP="00B00528">
            <w:pPr>
              <w:ind w:left="427"/>
              <w:jc w:val="both"/>
              <w:rPr>
                <w:rFonts w:ascii="Arial" w:hAnsi="Arial" w:cs="Arial"/>
                <w:sz w:val="18"/>
                <w:szCs w:val="18"/>
              </w:rPr>
            </w:pPr>
            <w:r w:rsidRPr="003709B5">
              <w:rPr>
                <w:rFonts w:ascii="Arial" w:hAnsi="Arial" w:cs="Arial"/>
                <w:sz w:val="18"/>
                <w:szCs w:val="18"/>
              </w:rPr>
              <w:t>Closing net book value</w:t>
            </w:r>
          </w:p>
        </w:tc>
        <w:tc>
          <w:tcPr>
            <w:tcW w:w="1440" w:type="dxa"/>
            <w:tcBorders>
              <w:bottom w:val="single" w:sz="4" w:space="0" w:color="auto"/>
            </w:tcBorders>
            <w:shd w:val="clear" w:color="auto" w:fill="FAFAFA"/>
          </w:tcPr>
          <w:p w14:paraId="44EA9A6E"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rPr>
              <w:t>-</w:t>
            </w:r>
          </w:p>
        </w:tc>
        <w:tc>
          <w:tcPr>
            <w:tcW w:w="1440" w:type="dxa"/>
            <w:tcBorders>
              <w:bottom w:val="single" w:sz="4" w:space="0" w:color="auto"/>
            </w:tcBorders>
            <w:shd w:val="clear" w:color="auto" w:fill="auto"/>
          </w:tcPr>
          <w:p w14:paraId="77334E17"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w:t>
            </w:r>
          </w:p>
        </w:tc>
        <w:tc>
          <w:tcPr>
            <w:tcW w:w="1440" w:type="dxa"/>
            <w:tcBorders>
              <w:bottom w:val="single" w:sz="4" w:space="0" w:color="auto"/>
            </w:tcBorders>
            <w:shd w:val="clear" w:color="auto" w:fill="FAFAFA"/>
          </w:tcPr>
          <w:p w14:paraId="0647CA49"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3,500,000,000</w:t>
            </w:r>
          </w:p>
        </w:tc>
        <w:tc>
          <w:tcPr>
            <w:tcW w:w="1440" w:type="dxa"/>
            <w:tcBorders>
              <w:bottom w:val="single" w:sz="4" w:space="0" w:color="auto"/>
            </w:tcBorders>
            <w:shd w:val="clear" w:color="auto" w:fill="auto"/>
          </w:tcPr>
          <w:p w14:paraId="0B2804CD" w14:textId="77777777" w:rsidR="00A31A3A" w:rsidRPr="003709B5" w:rsidRDefault="00A31A3A" w:rsidP="003709B5">
            <w:pPr>
              <w:ind w:left="-40" w:right="-72"/>
              <w:jc w:val="right"/>
              <w:rPr>
                <w:rFonts w:ascii="Arial" w:hAnsi="Arial" w:cs="Arial"/>
                <w:sz w:val="18"/>
                <w:szCs w:val="18"/>
              </w:rPr>
            </w:pPr>
            <w:r w:rsidRPr="003709B5">
              <w:rPr>
                <w:rFonts w:ascii="Arial" w:eastAsia="Arial Unicode MS" w:hAnsi="Arial" w:cs="Arial"/>
                <w:sz w:val="18"/>
                <w:szCs w:val="18"/>
                <w:lang w:val="en-GB"/>
              </w:rPr>
              <w:t>-</w:t>
            </w:r>
          </w:p>
        </w:tc>
      </w:tr>
    </w:tbl>
    <w:p w14:paraId="3488E6D7" w14:textId="77777777" w:rsidR="00A31A3A" w:rsidRPr="003709B5" w:rsidRDefault="00A31A3A" w:rsidP="003709B5">
      <w:pPr>
        <w:ind w:left="540"/>
        <w:jc w:val="thaiDistribute"/>
        <w:rPr>
          <w:rFonts w:ascii="Arial" w:hAnsi="Arial" w:cs="Arial"/>
          <w:sz w:val="18"/>
          <w:szCs w:val="18"/>
          <w:lang w:val="en-GB"/>
        </w:rPr>
      </w:pPr>
    </w:p>
    <w:p w14:paraId="13BD56FB" w14:textId="77777777" w:rsidR="00A31A3A" w:rsidRPr="003709B5" w:rsidRDefault="00A31A3A" w:rsidP="003709B5">
      <w:pPr>
        <w:ind w:left="540"/>
        <w:jc w:val="thaiDistribute"/>
        <w:rPr>
          <w:rFonts w:ascii="Arial" w:eastAsia="Arial Unicode MS" w:hAnsi="Arial" w:cs="Arial"/>
          <w:spacing w:val="-4"/>
          <w:sz w:val="18"/>
          <w:szCs w:val="18"/>
          <w:lang w:val="en-GB"/>
        </w:rPr>
      </w:pPr>
      <w:r w:rsidRPr="003709B5">
        <w:rPr>
          <w:rFonts w:ascii="Arial" w:eastAsia="Arial Unicode MS" w:hAnsi="Arial" w:cs="Arial"/>
          <w:spacing w:val="-4"/>
          <w:sz w:val="18"/>
          <w:szCs w:val="18"/>
          <w:lang w:val="en-GB"/>
        </w:rPr>
        <w:t xml:space="preserve">On 15 July 2021, the Company entered into a loan agreement with </w:t>
      </w:r>
      <w:r w:rsidRPr="003709B5">
        <w:rPr>
          <w:rFonts w:ascii="Arial" w:hAnsi="Arial" w:cs="Arial"/>
          <w:spacing w:val="-4"/>
          <w:sz w:val="18"/>
          <w:szCs w:val="18"/>
          <w:lang w:val="en-GB" w:eastAsia="en-GB"/>
        </w:rPr>
        <w:t>Royal Orchid Hotel</w:t>
      </w:r>
      <w:r w:rsidRPr="003709B5">
        <w:rPr>
          <w:rFonts w:ascii="Arial" w:hAnsi="Arial" w:cs="Arial"/>
          <w:color w:val="222222"/>
          <w:spacing w:val="-4"/>
          <w:sz w:val="18"/>
          <w:szCs w:val="18"/>
          <w:lang w:val="en-GB" w:eastAsia="en-GB"/>
        </w:rPr>
        <w:t xml:space="preserve"> (Thailand) Public Company Limited, a subsidiary,</w:t>
      </w:r>
      <w:r w:rsidRPr="003709B5">
        <w:rPr>
          <w:rFonts w:ascii="Arial" w:eastAsia="Arial Unicode MS" w:hAnsi="Arial" w:cs="Arial"/>
          <w:spacing w:val="-4"/>
          <w:sz w:val="18"/>
          <w:szCs w:val="18"/>
          <w:lang w:val="en-GB"/>
        </w:rPr>
        <w:t xml:space="preserve"> to borrow an amount not exceeding Baht 4,000 </w:t>
      </w:r>
      <w:r w:rsidRPr="003709B5">
        <w:rPr>
          <w:rFonts w:ascii="Arial" w:hAnsi="Arial" w:cs="Arial"/>
          <w:color w:val="222222"/>
          <w:spacing w:val="-4"/>
          <w:sz w:val="18"/>
          <w:szCs w:val="18"/>
          <w:lang w:val="en-GB" w:eastAsia="en-GB"/>
        </w:rPr>
        <w:t xml:space="preserve">million for a five-year term </w:t>
      </w:r>
      <w:r w:rsidRPr="003709B5">
        <w:rPr>
          <w:rFonts w:ascii="Arial" w:eastAsia="Arial Unicode MS" w:hAnsi="Arial" w:cs="Arial"/>
          <w:spacing w:val="-4"/>
          <w:sz w:val="18"/>
          <w:szCs w:val="18"/>
          <w:lang w:val="en-GB"/>
        </w:rPr>
        <w:t xml:space="preserve">with a fixed interest rate and conditions as set out in the loan agreement. As </w:t>
      </w:r>
      <w:proofErr w:type="gramStart"/>
      <w:r w:rsidRPr="003709B5">
        <w:rPr>
          <w:rFonts w:ascii="Arial" w:eastAsia="Arial Unicode MS" w:hAnsi="Arial" w:cs="Arial"/>
          <w:spacing w:val="-4"/>
          <w:sz w:val="18"/>
          <w:szCs w:val="18"/>
          <w:lang w:val="en-GB"/>
        </w:rPr>
        <w:t>at</w:t>
      </w:r>
      <w:proofErr w:type="gramEnd"/>
      <w:r w:rsidRPr="003709B5">
        <w:rPr>
          <w:rFonts w:ascii="Arial" w:eastAsia="Arial Unicode MS" w:hAnsi="Arial" w:cs="Arial"/>
          <w:spacing w:val="-4"/>
          <w:sz w:val="18"/>
          <w:szCs w:val="18"/>
          <w:lang w:val="en-GB"/>
        </w:rPr>
        <w:t xml:space="preserve"> 31 December 2021, the loan from this loan facility has been draw</w:t>
      </w:r>
      <w:r w:rsidRPr="003709B5">
        <w:rPr>
          <w:rFonts w:ascii="Arial" w:eastAsia="Arial Unicode MS" w:hAnsi="Arial" w:cs="Arial"/>
          <w:spacing w:val="-4"/>
          <w:sz w:val="18"/>
          <w:szCs w:val="18"/>
        </w:rPr>
        <w:t>n</w:t>
      </w:r>
      <w:r w:rsidRPr="003709B5">
        <w:rPr>
          <w:rFonts w:ascii="Arial" w:eastAsia="Arial Unicode MS" w:hAnsi="Arial" w:cs="Arial"/>
          <w:spacing w:val="-4"/>
          <w:sz w:val="18"/>
          <w:szCs w:val="18"/>
          <w:lang w:val="en-GB"/>
        </w:rPr>
        <w:t>down amount of Baht 3,900 million.</w:t>
      </w:r>
    </w:p>
    <w:p w14:paraId="61BE9794" w14:textId="77777777" w:rsidR="00A31A3A" w:rsidRPr="003709B5" w:rsidRDefault="00A31A3A" w:rsidP="003709B5">
      <w:pPr>
        <w:ind w:left="540" w:right="10"/>
        <w:jc w:val="both"/>
        <w:rPr>
          <w:rFonts w:ascii="Arial" w:hAnsi="Arial" w:cs="Arial"/>
          <w:sz w:val="18"/>
          <w:szCs w:val="18"/>
          <w:lang w:val="en-GB"/>
        </w:rPr>
      </w:pPr>
    </w:p>
    <w:p w14:paraId="67C9E2AD" w14:textId="77777777" w:rsidR="00A31A3A" w:rsidRPr="003709B5" w:rsidRDefault="00A31A3A" w:rsidP="003709B5">
      <w:pPr>
        <w:ind w:left="540" w:right="10"/>
        <w:jc w:val="both"/>
        <w:rPr>
          <w:rFonts w:ascii="Arial" w:hAnsi="Arial" w:cs="Arial"/>
          <w:sz w:val="18"/>
          <w:szCs w:val="18"/>
          <w:lang w:val="en-GB"/>
        </w:rPr>
      </w:pPr>
      <w:r w:rsidRPr="003709B5">
        <w:rPr>
          <w:rFonts w:ascii="Arial" w:hAnsi="Arial" w:cs="Arial"/>
          <w:sz w:val="18"/>
          <w:szCs w:val="18"/>
          <w:lang w:val="en-GB"/>
        </w:rPr>
        <w:t xml:space="preserve">Short-term borrowings from related parties are unsecured and repayable at call and carried interest at </w:t>
      </w:r>
      <w:r w:rsidRPr="003709B5">
        <w:rPr>
          <w:rFonts w:ascii="Arial" w:hAnsi="Arial" w:cs="Arial"/>
          <w:sz w:val="18"/>
          <w:szCs w:val="18"/>
        </w:rPr>
        <w:t>THBFIX (</w:t>
      </w:r>
      <w:r w:rsidRPr="003709B5">
        <w:rPr>
          <w:rFonts w:ascii="Arial" w:hAnsi="Arial" w:cs="Arial"/>
          <w:sz w:val="18"/>
          <w:szCs w:val="18"/>
          <w:lang w:val="en-GB"/>
        </w:rPr>
        <w:t>12</w:t>
      </w:r>
      <w:r w:rsidRPr="003709B5">
        <w:rPr>
          <w:rFonts w:ascii="Arial" w:hAnsi="Arial" w:cs="Arial"/>
          <w:sz w:val="18"/>
          <w:szCs w:val="18"/>
        </w:rPr>
        <w:t xml:space="preserve"> months) plus </w:t>
      </w:r>
      <w:r w:rsidRPr="003709B5">
        <w:rPr>
          <w:rFonts w:ascii="Arial" w:hAnsi="Arial" w:cs="Arial"/>
          <w:sz w:val="18"/>
          <w:szCs w:val="18"/>
          <w:lang w:val="en-GB"/>
        </w:rPr>
        <w:t>fixed rate</w:t>
      </w:r>
      <w:r w:rsidRPr="003709B5">
        <w:rPr>
          <w:rFonts w:ascii="Arial" w:hAnsi="Arial" w:cs="Arial"/>
          <w:sz w:val="18"/>
          <w:szCs w:val="18"/>
        </w:rPr>
        <w:t xml:space="preserve">. </w:t>
      </w:r>
      <w:r w:rsidRPr="003709B5">
        <w:rPr>
          <w:rFonts w:ascii="Arial" w:hAnsi="Arial" w:cs="Arial"/>
          <w:sz w:val="18"/>
          <w:szCs w:val="18"/>
          <w:lang w:val="en-GB"/>
        </w:rPr>
        <w:t>The fair values are equal to the book value since the effect of the discount rate is insignificant. The fair values are based on discounted cash flows using a discount rate and are within the level 2 of the fair value hierarchy.</w:t>
      </w:r>
    </w:p>
    <w:p w14:paraId="470A05DA" w14:textId="3CC4A98D" w:rsidR="003174EF" w:rsidRDefault="003174EF">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5FA96335" w14:textId="77777777" w:rsidR="00A31A3A" w:rsidRPr="003709B5" w:rsidRDefault="00A31A3A" w:rsidP="003709B5">
      <w:pPr>
        <w:ind w:left="540" w:right="10"/>
        <w:jc w:val="both"/>
        <w:rPr>
          <w:rFonts w:ascii="Arial" w:hAnsi="Arial" w:cs="Arial"/>
          <w:sz w:val="18"/>
          <w:szCs w:val="18"/>
          <w:lang w:val="en-GB"/>
        </w:rPr>
      </w:pPr>
    </w:p>
    <w:p w14:paraId="668F5176" w14:textId="7B4C269F" w:rsidR="00A31A3A" w:rsidRPr="003709B5" w:rsidRDefault="00A31A3A" w:rsidP="003709B5">
      <w:pPr>
        <w:overflowPunct/>
        <w:autoSpaceDE/>
        <w:autoSpaceDN/>
        <w:adjustRightInd/>
        <w:ind w:left="540" w:hanging="540"/>
        <w:textAlignment w:val="auto"/>
        <w:rPr>
          <w:rFonts w:ascii="Arial" w:hAnsi="Arial" w:cs="Arial"/>
          <w:b/>
          <w:bCs/>
          <w:color w:val="CF4A02"/>
          <w:sz w:val="18"/>
          <w:szCs w:val="18"/>
        </w:rPr>
      </w:pPr>
      <w:r w:rsidRPr="003709B5">
        <w:rPr>
          <w:rFonts w:ascii="Arial" w:hAnsi="Arial" w:cs="Arial"/>
          <w:b/>
          <w:bCs/>
          <w:color w:val="CF4A02"/>
          <w:sz w:val="18"/>
          <w:szCs w:val="18"/>
        </w:rPr>
        <w:t>3</w:t>
      </w:r>
      <w:r w:rsidR="00762285" w:rsidRPr="003709B5">
        <w:rPr>
          <w:rFonts w:ascii="Arial" w:hAnsi="Arial" w:cs="Arial"/>
          <w:b/>
          <w:bCs/>
          <w:color w:val="CF4A02"/>
          <w:sz w:val="18"/>
          <w:szCs w:val="18"/>
        </w:rPr>
        <w:t>7</w:t>
      </w:r>
      <w:r w:rsidRPr="003709B5">
        <w:rPr>
          <w:rFonts w:ascii="Arial" w:hAnsi="Arial" w:cs="Arial"/>
          <w:b/>
          <w:bCs/>
          <w:color w:val="CF4A02"/>
          <w:sz w:val="18"/>
          <w:szCs w:val="18"/>
        </w:rPr>
        <w:t>.6</w:t>
      </w:r>
      <w:r w:rsidRPr="003709B5">
        <w:rPr>
          <w:rFonts w:ascii="Arial" w:hAnsi="Arial" w:cs="Arial"/>
          <w:b/>
          <w:bCs/>
          <w:color w:val="CF4A02"/>
          <w:sz w:val="18"/>
          <w:szCs w:val="18"/>
        </w:rPr>
        <w:tab/>
        <w:t>Key management compensation</w:t>
      </w:r>
    </w:p>
    <w:p w14:paraId="233510D5" w14:textId="77777777" w:rsidR="00A31A3A" w:rsidRPr="003709B5" w:rsidRDefault="00A31A3A" w:rsidP="003709B5">
      <w:pPr>
        <w:ind w:left="540"/>
        <w:jc w:val="both"/>
        <w:rPr>
          <w:rFonts w:ascii="Arial" w:hAnsi="Arial" w:cs="Arial"/>
          <w:sz w:val="18"/>
          <w:szCs w:val="18"/>
          <w:lang w:val="en-GB"/>
        </w:rPr>
      </w:pPr>
    </w:p>
    <w:p w14:paraId="45D3839C" w14:textId="77777777" w:rsidR="00A31A3A" w:rsidRPr="003709B5" w:rsidRDefault="00A31A3A" w:rsidP="003709B5">
      <w:pPr>
        <w:ind w:left="540"/>
        <w:jc w:val="both"/>
        <w:rPr>
          <w:rFonts w:ascii="Arial" w:hAnsi="Arial" w:cs="Arial"/>
          <w:spacing w:val="-4"/>
          <w:sz w:val="18"/>
          <w:szCs w:val="18"/>
        </w:rPr>
      </w:pPr>
      <w:r w:rsidRPr="003709B5">
        <w:rPr>
          <w:rFonts w:ascii="Arial" w:hAnsi="Arial" w:cs="Arial"/>
          <w:spacing w:val="-8"/>
          <w:sz w:val="18"/>
          <w:szCs w:val="18"/>
        </w:rPr>
        <w:t>Key management includes directors (executive and non-executive). The compensation paid or payable to key management</w:t>
      </w:r>
      <w:r w:rsidRPr="003709B5">
        <w:rPr>
          <w:rFonts w:ascii="Arial" w:hAnsi="Arial" w:cs="Arial"/>
          <w:spacing w:val="-4"/>
          <w:sz w:val="18"/>
          <w:szCs w:val="18"/>
        </w:rPr>
        <w:t xml:space="preserve"> are as follows:</w:t>
      </w:r>
    </w:p>
    <w:p w14:paraId="5E6CD568" w14:textId="77777777" w:rsidR="00A31A3A" w:rsidRPr="003709B5" w:rsidRDefault="00A31A3A" w:rsidP="003709B5">
      <w:pPr>
        <w:ind w:left="540"/>
        <w:jc w:val="both"/>
        <w:rPr>
          <w:rFonts w:ascii="Arial" w:hAnsi="Arial" w:cs="Arial"/>
          <w:spacing w:val="-4"/>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31A3A" w:rsidRPr="003709B5" w14:paraId="0BF3F613" w14:textId="77777777" w:rsidTr="003817C7">
        <w:tc>
          <w:tcPr>
            <w:tcW w:w="3690" w:type="dxa"/>
            <w:tcBorders>
              <w:top w:val="nil"/>
              <w:left w:val="nil"/>
              <w:bottom w:val="nil"/>
              <w:right w:val="nil"/>
            </w:tcBorders>
            <w:vAlign w:val="center"/>
          </w:tcPr>
          <w:p w14:paraId="1043D98A" w14:textId="77777777" w:rsidR="00A31A3A" w:rsidRPr="003709B5" w:rsidRDefault="00A31A3A" w:rsidP="003709B5">
            <w:pPr>
              <w:ind w:left="510"/>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15FD460C"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Consolidated </w:t>
            </w:r>
          </w:p>
          <w:p w14:paraId="3074F5B4"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1202CED7"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10C5B66C"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384943F5" w14:textId="77777777" w:rsidTr="003817C7">
        <w:tc>
          <w:tcPr>
            <w:tcW w:w="3690" w:type="dxa"/>
            <w:tcBorders>
              <w:top w:val="nil"/>
              <w:left w:val="nil"/>
              <w:bottom w:val="nil"/>
              <w:right w:val="nil"/>
            </w:tcBorders>
            <w:vAlign w:val="center"/>
          </w:tcPr>
          <w:p w14:paraId="2933EA28" w14:textId="77777777" w:rsidR="00A31A3A" w:rsidRPr="003709B5" w:rsidRDefault="00A31A3A" w:rsidP="003709B5">
            <w:pPr>
              <w:ind w:left="510"/>
              <w:rPr>
                <w:rFonts w:ascii="Arial" w:hAnsi="Arial" w:cs="Arial"/>
                <w:b/>
                <w:bCs/>
                <w:sz w:val="18"/>
                <w:szCs w:val="18"/>
                <w:lang w:val="en-GB"/>
              </w:rPr>
            </w:pPr>
          </w:p>
        </w:tc>
        <w:tc>
          <w:tcPr>
            <w:tcW w:w="1440" w:type="dxa"/>
            <w:tcBorders>
              <w:top w:val="single" w:sz="4" w:space="0" w:color="auto"/>
              <w:left w:val="nil"/>
              <w:right w:val="nil"/>
            </w:tcBorders>
            <w:vAlign w:val="center"/>
          </w:tcPr>
          <w:p w14:paraId="47AABD4C" w14:textId="77777777" w:rsidR="00A31A3A" w:rsidRPr="003709B5" w:rsidRDefault="00A31A3A"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40" w:type="dxa"/>
            <w:tcBorders>
              <w:top w:val="single" w:sz="4" w:space="0" w:color="auto"/>
              <w:left w:val="nil"/>
              <w:right w:val="nil"/>
            </w:tcBorders>
            <w:vAlign w:val="center"/>
          </w:tcPr>
          <w:p w14:paraId="7C2CF25C" w14:textId="77777777" w:rsidR="00A31A3A" w:rsidRPr="003709B5" w:rsidRDefault="00A31A3A"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2020</w:t>
            </w:r>
          </w:p>
        </w:tc>
        <w:tc>
          <w:tcPr>
            <w:tcW w:w="1440" w:type="dxa"/>
            <w:tcBorders>
              <w:top w:val="single" w:sz="4" w:space="0" w:color="auto"/>
              <w:left w:val="nil"/>
              <w:right w:val="nil"/>
            </w:tcBorders>
            <w:vAlign w:val="center"/>
          </w:tcPr>
          <w:p w14:paraId="635AA6E2" w14:textId="77777777" w:rsidR="00A31A3A" w:rsidRPr="003709B5" w:rsidRDefault="00A31A3A"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2021</w:t>
            </w:r>
          </w:p>
        </w:tc>
        <w:tc>
          <w:tcPr>
            <w:tcW w:w="1440" w:type="dxa"/>
            <w:tcBorders>
              <w:top w:val="single" w:sz="4" w:space="0" w:color="auto"/>
              <w:left w:val="nil"/>
              <w:right w:val="nil"/>
            </w:tcBorders>
            <w:vAlign w:val="center"/>
          </w:tcPr>
          <w:p w14:paraId="27C128DC" w14:textId="77777777" w:rsidR="00A31A3A" w:rsidRPr="003709B5" w:rsidRDefault="00A31A3A" w:rsidP="003709B5">
            <w:pPr>
              <w:tabs>
                <w:tab w:val="right" w:pos="1242"/>
              </w:tabs>
              <w:ind w:right="-72"/>
              <w:jc w:val="right"/>
              <w:rPr>
                <w:rFonts w:ascii="Arial" w:hAnsi="Arial" w:cs="Arial"/>
                <w:b/>
                <w:bCs/>
                <w:sz w:val="18"/>
                <w:szCs w:val="18"/>
                <w:lang w:val="en-GB"/>
              </w:rPr>
            </w:pPr>
            <w:r w:rsidRPr="003709B5">
              <w:rPr>
                <w:rFonts w:ascii="Arial" w:hAnsi="Arial" w:cs="Arial"/>
                <w:b/>
                <w:bCs/>
                <w:sz w:val="18"/>
                <w:szCs w:val="18"/>
                <w:lang w:val="en-GB"/>
              </w:rPr>
              <w:t>2020</w:t>
            </w:r>
          </w:p>
        </w:tc>
      </w:tr>
      <w:tr w:rsidR="00A31A3A" w:rsidRPr="003709B5" w14:paraId="683C6FD2" w14:textId="77777777" w:rsidTr="003817C7">
        <w:tc>
          <w:tcPr>
            <w:tcW w:w="3690" w:type="dxa"/>
            <w:tcBorders>
              <w:top w:val="nil"/>
              <w:left w:val="nil"/>
              <w:bottom w:val="nil"/>
              <w:right w:val="nil"/>
            </w:tcBorders>
            <w:vAlign w:val="center"/>
          </w:tcPr>
          <w:p w14:paraId="6DC0E525" w14:textId="77777777" w:rsidR="00A31A3A" w:rsidRPr="003709B5" w:rsidRDefault="00A31A3A" w:rsidP="003709B5">
            <w:pPr>
              <w:ind w:left="510"/>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tcPr>
          <w:p w14:paraId="1C239FCD"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1DB6298E"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7064FB42"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6D080889"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5F53C9E6" w14:textId="77777777" w:rsidTr="003817C7">
        <w:tc>
          <w:tcPr>
            <w:tcW w:w="3690" w:type="dxa"/>
            <w:tcBorders>
              <w:top w:val="nil"/>
              <w:left w:val="nil"/>
              <w:bottom w:val="nil"/>
              <w:right w:val="nil"/>
            </w:tcBorders>
            <w:vAlign w:val="bottom"/>
          </w:tcPr>
          <w:p w14:paraId="719AB576" w14:textId="77777777" w:rsidR="00A31A3A" w:rsidRPr="003709B5" w:rsidRDefault="00A31A3A" w:rsidP="003709B5">
            <w:pPr>
              <w:tabs>
                <w:tab w:val="left" w:pos="1134"/>
                <w:tab w:val="left" w:pos="1276"/>
                <w:tab w:val="center" w:pos="3402"/>
                <w:tab w:val="center" w:pos="4536"/>
                <w:tab w:val="center" w:pos="5670"/>
                <w:tab w:val="center" w:pos="6804"/>
                <w:tab w:val="right" w:pos="7655"/>
              </w:tabs>
              <w:ind w:left="510"/>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57305877" w14:textId="77777777" w:rsidR="00A31A3A" w:rsidRPr="003709B5" w:rsidRDefault="00A31A3A" w:rsidP="003709B5">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74BEBCF2" w14:textId="77777777" w:rsidR="00A31A3A" w:rsidRPr="003709B5" w:rsidRDefault="00A31A3A" w:rsidP="003709B5">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54638972" w14:textId="77777777" w:rsidR="00A31A3A" w:rsidRPr="003709B5" w:rsidRDefault="00A31A3A" w:rsidP="003709B5">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099CCC3C" w14:textId="77777777" w:rsidR="00A31A3A" w:rsidRPr="003709B5" w:rsidRDefault="00A31A3A" w:rsidP="003709B5">
            <w:pPr>
              <w:tabs>
                <w:tab w:val="decimal" w:pos="1238"/>
              </w:tabs>
              <w:ind w:right="-72"/>
              <w:jc w:val="right"/>
              <w:rPr>
                <w:rFonts w:ascii="Arial" w:hAnsi="Arial" w:cs="Arial"/>
                <w:sz w:val="18"/>
                <w:szCs w:val="18"/>
              </w:rPr>
            </w:pPr>
          </w:p>
        </w:tc>
      </w:tr>
      <w:tr w:rsidR="00A31A3A" w:rsidRPr="003709B5" w14:paraId="5C832D21" w14:textId="77777777" w:rsidTr="003817C7">
        <w:tc>
          <w:tcPr>
            <w:tcW w:w="3690" w:type="dxa"/>
            <w:tcBorders>
              <w:top w:val="nil"/>
              <w:left w:val="nil"/>
              <w:bottom w:val="nil"/>
              <w:right w:val="nil"/>
            </w:tcBorders>
            <w:vAlign w:val="bottom"/>
          </w:tcPr>
          <w:p w14:paraId="2C756DEC" w14:textId="77777777" w:rsidR="00A31A3A" w:rsidRPr="003709B5" w:rsidRDefault="00A31A3A" w:rsidP="003709B5">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3709B5">
              <w:rPr>
                <w:rFonts w:ascii="Arial" w:hAnsi="Arial" w:cs="Arial"/>
                <w:sz w:val="18"/>
                <w:szCs w:val="18"/>
              </w:rPr>
              <w:t xml:space="preserve">Salaries and other short-term </w:t>
            </w:r>
          </w:p>
        </w:tc>
        <w:tc>
          <w:tcPr>
            <w:tcW w:w="1440" w:type="dxa"/>
            <w:tcBorders>
              <w:top w:val="nil"/>
              <w:left w:val="nil"/>
              <w:bottom w:val="nil"/>
              <w:right w:val="nil"/>
            </w:tcBorders>
            <w:shd w:val="clear" w:color="auto" w:fill="FAFAFA"/>
          </w:tcPr>
          <w:p w14:paraId="3006C9C2" w14:textId="77777777" w:rsidR="00A31A3A" w:rsidRPr="003709B5" w:rsidRDefault="00A31A3A" w:rsidP="003709B5">
            <w:pPr>
              <w:pStyle w:val="BodyText"/>
              <w:tabs>
                <w:tab w:val="decimal" w:pos="1238"/>
              </w:tabs>
              <w:ind w:right="-72"/>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0F76D4D9" w14:textId="77777777" w:rsidR="00A31A3A" w:rsidRPr="003709B5" w:rsidRDefault="00A31A3A" w:rsidP="003709B5">
            <w:pPr>
              <w:pStyle w:val="BodyText"/>
              <w:tabs>
                <w:tab w:val="decimal" w:pos="1238"/>
              </w:tabs>
              <w:ind w:right="-72"/>
              <w:jc w:val="right"/>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CD0333D"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eastAsia="en-US"/>
              </w:rPr>
            </w:pPr>
          </w:p>
        </w:tc>
        <w:tc>
          <w:tcPr>
            <w:tcW w:w="1440" w:type="dxa"/>
            <w:tcBorders>
              <w:top w:val="nil"/>
              <w:left w:val="nil"/>
              <w:bottom w:val="nil"/>
              <w:right w:val="nil"/>
            </w:tcBorders>
            <w:vAlign w:val="bottom"/>
          </w:tcPr>
          <w:p w14:paraId="3A4AA405"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eastAsia="en-US"/>
              </w:rPr>
            </w:pPr>
          </w:p>
        </w:tc>
      </w:tr>
      <w:tr w:rsidR="00A31A3A" w:rsidRPr="003709B5" w14:paraId="0471BC93" w14:textId="77777777" w:rsidTr="003817C7">
        <w:tc>
          <w:tcPr>
            <w:tcW w:w="3690" w:type="dxa"/>
            <w:tcBorders>
              <w:top w:val="nil"/>
              <w:left w:val="nil"/>
              <w:bottom w:val="nil"/>
              <w:right w:val="nil"/>
            </w:tcBorders>
            <w:vAlign w:val="bottom"/>
          </w:tcPr>
          <w:p w14:paraId="2F67389C" w14:textId="77777777" w:rsidR="00A31A3A" w:rsidRPr="003709B5" w:rsidRDefault="00A31A3A" w:rsidP="003709B5">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3709B5">
              <w:rPr>
                <w:rFonts w:ascii="Arial" w:hAnsi="Arial" w:cs="Arial"/>
                <w:sz w:val="18"/>
                <w:szCs w:val="18"/>
              </w:rPr>
              <w:t xml:space="preserve">   employee benefits</w:t>
            </w:r>
          </w:p>
        </w:tc>
        <w:tc>
          <w:tcPr>
            <w:tcW w:w="1440" w:type="dxa"/>
            <w:shd w:val="clear" w:color="auto" w:fill="FAFAFA"/>
            <w:vAlign w:val="bottom"/>
          </w:tcPr>
          <w:p w14:paraId="25F3888C" w14:textId="77777777" w:rsidR="00A31A3A" w:rsidRPr="003709B5" w:rsidRDefault="00A31A3A" w:rsidP="003709B5">
            <w:pPr>
              <w:pStyle w:val="BodyText"/>
              <w:tabs>
                <w:tab w:val="decimal" w:pos="1238"/>
              </w:tabs>
              <w:ind w:right="-72"/>
              <w:jc w:val="right"/>
              <w:rPr>
                <w:rFonts w:ascii="Arial" w:hAnsi="Arial" w:cs="Arial"/>
                <w:sz w:val="18"/>
                <w:szCs w:val="18"/>
                <w:lang w:val="en-GB"/>
              </w:rPr>
            </w:pPr>
            <w:r w:rsidRPr="003709B5">
              <w:rPr>
                <w:rFonts w:ascii="Arial" w:hAnsi="Arial" w:cs="Arial"/>
                <w:sz w:val="18"/>
                <w:szCs w:val="18"/>
                <w:lang w:val="en-GB"/>
              </w:rPr>
              <w:t>69,867,108</w:t>
            </w:r>
          </w:p>
        </w:tc>
        <w:tc>
          <w:tcPr>
            <w:tcW w:w="1440" w:type="dxa"/>
            <w:vAlign w:val="bottom"/>
          </w:tcPr>
          <w:p w14:paraId="0ACA2E77" w14:textId="77777777" w:rsidR="00A31A3A" w:rsidRPr="003709B5" w:rsidRDefault="00A31A3A" w:rsidP="003709B5">
            <w:pPr>
              <w:pStyle w:val="BodyText"/>
              <w:tabs>
                <w:tab w:val="decimal" w:pos="1238"/>
              </w:tabs>
              <w:ind w:right="-72"/>
              <w:jc w:val="right"/>
              <w:rPr>
                <w:rFonts w:ascii="Arial" w:hAnsi="Arial" w:cs="Arial"/>
                <w:sz w:val="18"/>
                <w:szCs w:val="18"/>
                <w:lang w:val="en-GB"/>
              </w:rPr>
            </w:pPr>
            <w:r w:rsidRPr="003709B5">
              <w:rPr>
                <w:rFonts w:ascii="Arial" w:hAnsi="Arial" w:cs="Arial"/>
                <w:sz w:val="18"/>
                <w:szCs w:val="18"/>
                <w:lang w:val="en-GB"/>
              </w:rPr>
              <w:t>87,027,851</w:t>
            </w:r>
          </w:p>
        </w:tc>
        <w:tc>
          <w:tcPr>
            <w:tcW w:w="1440" w:type="dxa"/>
            <w:shd w:val="clear" w:color="auto" w:fill="FAFAFA"/>
            <w:vAlign w:val="bottom"/>
          </w:tcPr>
          <w:p w14:paraId="09654946"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eastAsia="en-US"/>
              </w:rPr>
            </w:pPr>
            <w:r w:rsidRPr="003709B5">
              <w:rPr>
                <w:rFonts w:ascii="Arial" w:hAnsi="Arial" w:cs="Arial"/>
                <w:sz w:val="18"/>
                <w:szCs w:val="18"/>
                <w:lang w:val="en-GB" w:eastAsia="en-US"/>
              </w:rPr>
              <w:t>51,541,168</w:t>
            </w:r>
          </w:p>
        </w:tc>
        <w:tc>
          <w:tcPr>
            <w:tcW w:w="1440" w:type="dxa"/>
            <w:vAlign w:val="bottom"/>
          </w:tcPr>
          <w:p w14:paraId="0DB8C532"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eastAsia="en-US"/>
              </w:rPr>
            </w:pPr>
            <w:r w:rsidRPr="003709B5">
              <w:rPr>
                <w:rFonts w:ascii="Arial" w:hAnsi="Arial" w:cs="Arial"/>
                <w:sz w:val="18"/>
                <w:szCs w:val="18"/>
                <w:lang w:val="en-GB" w:eastAsia="en-US"/>
              </w:rPr>
              <w:t>54,732,085</w:t>
            </w:r>
          </w:p>
        </w:tc>
      </w:tr>
      <w:tr w:rsidR="00A31A3A" w:rsidRPr="003709B5" w14:paraId="66B77DD3" w14:textId="77777777" w:rsidTr="003817C7">
        <w:tc>
          <w:tcPr>
            <w:tcW w:w="3690" w:type="dxa"/>
            <w:tcBorders>
              <w:top w:val="nil"/>
              <w:left w:val="nil"/>
              <w:bottom w:val="nil"/>
              <w:right w:val="nil"/>
            </w:tcBorders>
            <w:vAlign w:val="bottom"/>
          </w:tcPr>
          <w:p w14:paraId="1A5C09BA" w14:textId="77777777" w:rsidR="00A31A3A" w:rsidRPr="003709B5" w:rsidRDefault="00A31A3A" w:rsidP="003709B5">
            <w:pPr>
              <w:tabs>
                <w:tab w:val="left" w:pos="1134"/>
                <w:tab w:val="left" w:pos="1276"/>
                <w:tab w:val="center" w:pos="3402"/>
                <w:tab w:val="center" w:pos="4536"/>
                <w:tab w:val="center" w:pos="5670"/>
                <w:tab w:val="center" w:pos="6804"/>
                <w:tab w:val="right" w:pos="7655"/>
              </w:tabs>
              <w:ind w:left="427"/>
              <w:rPr>
                <w:rFonts w:ascii="Arial" w:hAnsi="Arial" w:cs="Arial"/>
                <w:sz w:val="18"/>
                <w:szCs w:val="18"/>
                <w:cs/>
              </w:rPr>
            </w:pPr>
            <w:r w:rsidRPr="003709B5">
              <w:rPr>
                <w:rFonts w:ascii="Arial" w:hAnsi="Arial" w:cs="Arial"/>
                <w:sz w:val="18"/>
                <w:szCs w:val="18"/>
              </w:rPr>
              <w:t>Post-employee benefits</w:t>
            </w:r>
          </w:p>
        </w:tc>
        <w:tc>
          <w:tcPr>
            <w:tcW w:w="1440" w:type="dxa"/>
            <w:shd w:val="clear" w:color="auto" w:fill="FAFAFA"/>
            <w:vAlign w:val="bottom"/>
          </w:tcPr>
          <w:p w14:paraId="57EDF27F" w14:textId="77777777" w:rsidR="00A31A3A" w:rsidRPr="003709B5" w:rsidRDefault="00A31A3A" w:rsidP="003709B5">
            <w:pPr>
              <w:pStyle w:val="BodyText"/>
              <w:tabs>
                <w:tab w:val="decimal" w:pos="1238"/>
              </w:tabs>
              <w:ind w:right="-72"/>
              <w:jc w:val="right"/>
              <w:rPr>
                <w:rFonts w:ascii="Arial" w:hAnsi="Arial" w:cs="Arial"/>
                <w:sz w:val="18"/>
                <w:szCs w:val="18"/>
                <w:lang w:val="en-GB"/>
              </w:rPr>
            </w:pPr>
            <w:r w:rsidRPr="003709B5">
              <w:rPr>
                <w:rFonts w:ascii="Arial" w:hAnsi="Arial" w:cs="Arial"/>
                <w:sz w:val="18"/>
                <w:szCs w:val="18"/>
                <w:lang w:val="en-GB"/>
              </w:rPr>
              <w:t>2,114,569</w:t>
            </w:r>
          </w:p>
        </w:tc>
        <w:tc>
          <w:tcPr>
            <w:tcW w:w="1440" w:type="dxa"/>
            <w:vAlign w:val="bottom"/>
          </w:tcPr>
          <w:p w14:paraId="5E7CC861" w14:textId="77777777" w:rsidR="00A31A3A" w:rsidRPr="003709B5" w:rsidRDefault="00A31A3A" w:rsidP="003709B5">
            <w:pPr>
              <w:pStyle w:val="BodyText"/>
              <w:tabs>
                <w:tab w:val="decimal" w:pos="1238"/>
              </w:tabs>
              <w:ind w:right="-72"/>
              <w:jc w:val="right"/>
              <w:rPr>
                <w:rFonts w:ascii="Arial" w:hAnsi="Arial" w:cs="Arial"/>
                <w:sz w:val="18"/>
                <w:szCs w:val="18"/>
                <w:lang w:val="en-GB"/>
              </w:rPr>
            </w:pPr>
            <w:r w:rsidRPr="003709B5">
              <w:rPr>
                <w:rFonts w:ascii="Arial" w:hAnsi="Arial" w:cs="Arial"/>
                <w:sz w:val="18"/>
                <w:szCs w:val="18"/>
                <w:lang w:val="en-GB"/>
              </w:rPr>
              <w:t>2,445,919</w:t>
            </w:r>
          </w:p>
        </w:tc>
        <w:tc>
          <w:tcPr>
            <w:tcW w:w="1440" w:type="dxa"/>
            <w:shd w:val="clear" w:color="auto" w:fill="FAFAFA"/>
            <w:vAlign w:val="bottom"/>
          </w:tcPr>
          <w:p w14:paraId="74200DB2"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eastAsia="en-US"/>
              </w:rPr>
            </w:pPr>
            <w:r w:rsidRPr="003709B5">
              <w:rPr>
                <w:rFonts w:ascii="Arial" w:hAnsi="Arial" w:cs="Arial"/>
                <w:sz w:val="18"/>
                <w:szCs w:val="18"/>
                <w:lang w:val="en-GB" w:eastAsia="en-US"/>
              </w:rPr>
              <w:t>1,615,635</w:t>
            </w:r>
          </w:p>
        </w:tc>
        <w:tc>
          <w:tcPr>
            <w:tcW w:w="1440" w:type="dxa"/>
            <w:vAlign w:val="bottom"/>
          </w:tcPr>
          <w:p w14:paraId="0CBA6B6A"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GB" w:eastAsia="en-US"/>
              </w:rPr>
            </w:pPr>
            <w:r w:rsidRPr="003709B5">
              <w:rPr>
                <w:rFonts w:ascii="Arial" w:hAnsi="Arial" w:cs="Arial"/>
                <w:sz w:val="18"/>
                <w:szCs w:val="18"/>
                <w:lang w:val="en-GB" w:eastAsia="en-US"/>
              </w:rPr>
              <w:t>1,964,192</w:t>
            </w:r>
          </w:p>
        </w:tc>
      </w:tr>
      <w:tr w:rsidR="00A31A3A" w:rsidRPr="003709B5" w14:paraId="71D67ABB" w14:textId="77777777" w:rsidTr="003817C7">
        <w:tc>
          <w:tcPr>
            <w:tcW w:w="3690" w:type="dxa"/>
            <w:tcBorders>
              <w:top w:val="nil"/>
              <w:left w:val="nil"/>
              <w:bottom w:val="nil"/>
              <w:right w:val="nil"/>
            </w:tcBorders>
            <w:vAlign w:val="bottom"/>
          </w:tcPr>
          <w:p w14:paraId="2862E9F6" w14:textId="77777777" w:rsidR="00A31A3A" w:rsidRPr="003709B5" w:rsidRDefault="00A31A3A" w:rsidP="003709B5">
            <w:pPr>
              <w:tabs>
                <w:tab w:val="left" w:pos="1134"/>
                <w:tab w:val="left" w:pos="1276"/>
                <w:tab w:val="center" w:pos="3402"/>
                <w:tab w:val="center" w:pos="4536"/>
                <w:tab w:val="center" w:pos="5670"/>
                <w:tab w:val="center" w:pos="6804"/>
                <w:tab w:val="right" w:pos="7655"/>
              </w:tabs>
              <w:ind w:left="427"/>
              <w:rPr>
                <w:rFonts w:ascii="Arial" w:hAnsi="Arial" w:cs="Arial"/>
                <w:sz w:val="18"/>
                <w:szCs w:val="18"/>
                <w:cs/>
              </w:rPr>
            </w:pPr>
            <w:r w:rsidRPr="003709B5">
              <w:rPr>
                <w:rFonts w:ascii="Arial" w:hAnsi="Arial" w:cs="Arial"/>
                <w:sz w:val="18"/>
                <w:szCs w:val="18"/>
              </w:rPr>
              <w:t>Other long-term employee benefits</w:t>
            </w:r>
          </w:p>
        </w:tc>
        <w:tc>
          <w:tcPr>
            <w:tcW w:w="1440" w:type="dxa"/>
            <w:tcBorders>
              <w:bottom w:val="single" w:sz="4" w:space="0" w:color="auto"/>
            </w:tcBorders>
            <w:shd w:val="clear" w:color="auto" w:fill="FAFAFA"/>
            <w:vAlign w:val="bottom"/>
          </w:tcPr>
          <w:p w14:paraId="75B641D4" w14:textId="77777777" w:rsidR="00A31A3A" w:rsidRPr="003709B5" w:rsidRDefault="00A31A3A" w:rsidP="003709B5">
            <w:pPr>
              <w:pStyle w:val="BodyText"/>
              <w:tabs>
                <w:tab w:val="decimal" w:pos="1238"/>
              </w:tabs>
              <w:ind w:right="-72"/>
              <w:jc w:val="right"/>
              <w:rPr>
                <w:rFonts w:ascii="Arial" w:hAnsi="Arial" w:cs="Arial"/>
                <w:sz w:val="18"/>
                <w:szCs w:val="18"/>
                <w:lang w:val="en-GB"/>
              </w:rPr>
            </w:pPr>
            <w:r w:rsidRPr="003709B5">
              <w:rPr>
                <w:rFonts w:ascii="Arial" w:hAnsi="Arial" w:cs="Arial"/>
                <w:sz w:val="18"/>
                <w:szCs w:val="18"/>
                <w:lang w:val="en-GB"/>
              </w:rPr>
              <w:t>4,008</w:t>
            </w:r>
          </w:p>
        </w:tc>
        <w:tc>
          <w:tcPr>
            <w:tcW w:w="1440" w:type="dxa"/>
            <w:tcBorders>
              <w:bottom w:val="single" w:sz="4" w:space="0" w:color="auto"/>
            </w:tcBorders>
            <w:shd w:val="clear" w:color="auto" w:fill="auto"/>
            <w:vAlign w:val="bottom"/>
          </w:tcPr>
          <w:p w14:paraId="6C085C72" w14:textId="77777777" w:rsidR="00A31A3A" w:rsidRPr="003709B5" w:rsidRDefault="00A31A3A" w:rsidP="003709B5">
            <w:pPr>
              <w:pStyle w:val="BodyText"/>
              <w:tabs>
                <w:tab w:val="decimal" w:pos="1238"/>
              </w:tabs>
              <w:ind w:right="-72"/>
              <w:jc w:val="right"/>
              <w:rPr>
                <w:rFonts w:ascii="Arial" w:hAnsi="Arial" w:cs="Arial"/>
                <w:sz w:val="18"/>
                <w:szCs w:val="18"/>
                <w:lang w:val="en-GB"/>
              </w:rPr>
            </w:pPr>
            <w:r w:rsidRPr="003709B5">
              <w:rPr>
                <w:rFonts w:ascii="Arial" w:hAnsi="Arial" w:cs="Arial"/>
                <w:sz w:val="18"/>
                <w:szCs w:val="18"/>
                <w:lang w:val="en-GB"/>
              </w:rPr>
              <w:t>3,601</w:t>
            </w:r>
          </w:p>
        </w:tc>
        <w:tc>
          <w:tcPr>
            <w:tcW w:w="1440" w:type="dxa"/>
            <w:tcBorders>
              <w:bottom w:val="single" w:sz="4" w:space="0" w:color="auto"/>
            </w:tcBorders>
            <w:shd w:val="clear" w:color="auto" w:fill="FAFAFA"/>
            <w:vAlign w:val="bottom"/>
          </w:tcPr>
          <w:p w14:paraId="17CF7A20" w14:textId="77777777" w:rsidR="00A31A3A" w:rsidRPr="003709B5" w:rsidRDefault="00A31A3A" w:rsidP="003709B5">
            <w:pPr>
              <w:pStyle w:val="BodyText"/>
              <w:tabs>
                <w:tab w:val="decimal" w:pos="1238"/>
              </w:tabs>
              <w:ind w:right="-72"/>
              <w:jc w:val="right"/>
              <w:rPr>
                <w:rFonts w:ascii="Arial" w:hAnsi="Arial" w:cs="Arial"/>
                <w:sz w:val="18"/>
                <w:szCs w:val="18"/>
                <w:lang w:val="en-GB"/>
              </w:rPr>
            </w:pPr>
            <w:r w:rsidRPr="003709B5">
              <w:rPr>
                <w:rFonts w:ascii="Arial" w:hAnsi="Arial" w:cs="Arial"/>
                <w:sz w:val="18"/>
                <w:szCs w:val="18"/>
                <w:lang w:val="en-GB"/>
              </w:rPr>
              <w:t>-</w:t>
            </w:r>
          </w:p>
        </w:tc>
        <w:tc>
          <w:tcPr>
            <w:tcW w:w="1440" w:type="dxa"/>
            <w:tcBorders>
              <w:bottom w:val="single" w:sz="4" w:space="0" w:color="auto"/>
            </w:tcBorders>
            <w:shd w:val="clear" w:color="auto" w:fill="auto"/>
            <w:vAlign w:val="bottom"/>
          </w:tcPr>
          <w:p w14:paraId="0D8CE915" w14:textId="77777777" w:rsidR="00A31A3A" w:rsidRPr="003709B5" w:rsidRDefault="00A31A3A" w:rsidP="003709B5">
            <w:pPr>
              <w:pStyle w:val="BodyText"/>
              <w:tabs>
                <w:tab w:val="decimal" w:pos="1238"/>
              </w:tabs>
              <w:ind w:right="-72"/>
              <w:jc w:val="right"/>
              <w:rPr>
                <w:rFonts w:ascii="Arial" w:hAnsi="Arial" w:cs="Arial"/>
                <w:sz w:val="18"/>
                <w:szCs w:val="18"/>
                <w:lang w:val="en-GB"/>
              </w:rPr>
            </w:pPr>
            <w:r w:rsidRPr="003709B5">
              <w:rPr>
                <w:rFonts w:ascii="Arial" w:hAnsi="Arial" w:cs="Arial"/>
                <w:sz w:val="18"/>
                <w:szCs w:val="18"/>
                <w:cs/>
                <w:lang w:val="en-GB"/>
              </w:rPr>
              <w:t>-</w:t>
            </w:r>
          </w:p>
        </w:tc>
      </w:tr>
      <w:tr w:rsidR="00A31A3A" w:rsidRPr="003709B5" w14:paraId="7C3D5972" w14:textId="77777777" w:rsidTr="003817C7">
        <w:tc>
          <w:tcPr>
            <w:tcW w:w="3690" w:type="dxa"/>
            <w:tcBorders>
              <w:top w:val="nil"/>
              <w:left w:val="nil"/>
              <w:bottom w:val="nil"/>
              <w:right w:val="nil"/>
            </w:tcBorders>
            <w:vAlign w:val="bottom"/>
          </w:tcPr>
          <w:p w14:paraId="4C2F494D" w14:textId="77777777" w:rsidR="00A31A3A" w:rsidRPr="003709B5" w:rsidRDefault="00A31A3A" w:rsidP="003709B5">
            <w:pPr>
              <w:tabs>
                <w:tab w:val="left" w:pos="1134"/>
                <w:tab w:val="left" w:pos="1276"/>
                <w:tab w:val="center" w:pos="3402"/>
                <w:tab w:val="center" w:pos="4536"/>
                <w:tab w:val="center" w:pos="5670"/>
                <w:tab w:val="center" w:pos="6804"/>
                <w:tab w:val="right" w:pos="7655"/>
              </w:tabs>
              <w:ind w:left="510"/>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4D1BE211" w14:textId="77777777" w:rsidR="00A31A3A" w:rsidRPr="003709B5" w:rsidRDefault="00A31A3A" w:rsidP="003709B5">
            <w:pPr>
              <w:pStyle w:val="BodyText"/>
              <w:tabs>
                <w:tab w:val="decimal" w:pos="1238"/>
              </w:tabs>
              <w:ind w:right="-72"/>
              <w:jc w:val="right"/>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vAlign w:val="bottom"/>
          </w:tcPr>
          <w:p w14:paraId="41BC90E0" w14:textId="77777777" w:rsidR="00A31A3A" w:rsidRPr="003709B5" w:rsidRDefault="00A31A3A" w:rsidP="003709B5">
            <w:pPr>
              <w:pStyle w:val="BodyText"/>
              <w:tabs>
                <w:tab w:val="decimal" w:pos="1238"/>
              </w:tabs>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A0EAE06" w14:textId="77777777" w:rsidR="00A31A3A" w:rsidRPr="003709B5" w:rsidRDefault="00A31A3A" w:rsidP="003709B5">
            <w:pPr>
              <w:pStyle w:val="BodyText"/>
              <w:tabs>
                <w:tab w:val="decimal" w:pos="1238"/>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2037156A" w14:textId="77777777" w:rsidR="00A31A3A" w:rsidRPr="003709B5" w:rsidRDefault="00A31A3A" w:rsidP="003709B5">
            <w:pPr>
              <w:pStyle w:val="BodyText"/>
              <w:tabs>
                <w:tab w:val="decimal" w:pos="1238"/>
              </w:tabs>
              <w:ind w:right="-72"/>
              <w:jc w:val="right"/>
              <w:rPr>
                <w:rFonts w:ascii="Arial" w:hAnsi="Arial" w:cs="Arial"/>
                <w:sz w:val="18"/>
                <w:szCs w:val="18"/>
                <w:lang w:val="en-GB"/>
              </w:rPr>
            </w:pPr>
          </w:p>
        </w:tc>
      </w:tr>
      <w:tr w:rsidR="00A31A3A" w:rsidRPr="003709B5" w14:paraId="21F11CA5" w14:textId="77777777" w:rsidTr="003817C7">
        <w:trPr>
          <w:trHeight w:val="65"/>
        </w:trPr>
        <w:tc>
          <w:tcPr>
            <w:tcW w:w="3690" w:type="dxa"/>
            <w:tcBorders>
              <w:top w:val="nil"/>
              <w:left w:val="nil"/>
              <w:bottom w:val="nil"/>
              <w:right w:val="nil"/>
            </w:tcBorders>
            <w:vAlign w:val="bottom"/>
          </w:tcPr>
          <w:p w14:paraId="589D77BA" w14:textId="77777777" w:rsidR="00A31A3A" w:rsidRPr="003709B5" w:rsidRDefault="00A31A3A" w:rsidP="003709B5">
            <w:pPr>
              <w:tabs>
                <w:tab w:val="left" w:pos="1134"/>
                <w:tab w:val="left" w:pos="1276"/>
                <w:tab w:val="center" w:pos="3402"/>
                <w:tab w:val="center" w:pos="4536"/>
                <w:tab w:val="center" w:pos="5670"/>
                <w:tab w:val="center" w:pos="6804"/>
                <w:tab w:val="right" w:pos="7655"/>
              </w:tabs>
              <w:ind w:left="427"/>
              <w:rPr>
                <w:rFonts w:ascii="Arial" w:hAnsi="Arial" w:cs="Arial"/>
                <w:b/>
                <w:bCs/>
                <w:sz w:val="18"/>
                <w:szCs w:val="18"/>
              </w:rPr>
            </w:pPr>
            <w:r w:rsidRPr="003709B5">
              <w:rPr>
                <w:rFonts w:ascii="Arial" w:hAnsi="Arial" w:cs="Arial"/>
                <w:b/>
                <w:bCs/>
                <w:sz w:val="18"/>
                <w:szCs w:val="18"/>
              </w:rPr>
              <w:t>Total</w:t>
            </w:r>
          </w:p>
        </w:tc>
        <w:tc>
          <w:tcPr>
            <w:tcW w:w="1440" w:type="dxa"/>
            <w:tcBorders>
              <w:bottom w:val="single" w:sz="4" w:space="0" w:color="auto"/>
            </w:tcBorders>
            <w:shd w:val="clear" w:color="auto" w:fill="FAFAFA"/>
            <w:vAlign w:val="bottom"/>
          </w:tcPr>
          <w:p w14:paraId="2C070A97" w14:textId="77777777" w:rsidR="00A31A3A" w:rsidRPr="003709B5" w:rsidRDefault="00A31A3A" w:rsidP="003709B5">
            <w:pPr>
              <w:pStyle w:val="BodyText"/>
              <w:tabs>
                <w:tab w:val="decimal" w:pos="1238"/>
              </w:tabs>
              <w:ind w:right="-72"/>
              <w:jc w:val="right"/>
              <w:rPr>
                <w:rFonts w:ascii="Arial" w:hAnsi="Arial" w:cs="Arial"/>
                <w:sz w:val="18"/>
                <w:szCs w:val="18"/>
                <w:cs/>
                <w:lang w:val="en-GB"/>
              </w:rPr>
            </w:pPr>
            <w:r w:rsidRPr="003709B5">
              <w:rPr>
                <w:rFonts w:ascii="Arial" w:hAnsi="Arial" w:cs="Arial"/>
                <w:sz w:val="18"/>
                <w:szCs w:val="18"/>
                <w:lang w:val="en-GB"/>
              </w:rPr>
              <w:t>71,985,685</w:t>
            </w:r>
          </w:p>
        </w:tc>
        <w:tc>
          <w:tcPr>
            <w:tcW w:w="1440" w:type="dxa"/>
            <w:tcBorders>
              <w:bottom w:val="single" w:sz="4" w:space="0" w:color="auto"/>
            </w:tcBorders>
            <w:shd w:val="clear" w:color="auto" w:fill="auto"/>
            <w:vAlign w:val="bottom"/>
          </w:tcPr>
          <w:p w14:paraId="252E0B8A" w14:textId="77777777" w:rsidR="00A31A3A" w:rsidRPr="003709B5" w:rsidRDefault="00A31A3A" w:rsidP="003709B5">
            <w:pPr>
              <w:pStyle w:val="BodyText"/>
              <w:tabs>
                <w:tab w:val="decimal" w:pos="1238"/>
              </w:tabs>
              <w:ind w:right="-72"/>
              <w:jc w:val="right"/>
              <w:rPr>
                <w:rFonts w:ascii="Arial" w:hAnsi="Arial" w:cs="Arial"/>
                <w:sz w:val="18"/>
                <w:szCs w:val="18"/>
                <w:lang w:val="en-GB"/>
              </w:rPr>
            </w:pPr>
            <w:r w:rsidRPr="003709B5">
              <w:rPr>
                <w:rFonts w:ascii="Arial" w:hAnsi="Arial" w:cs="Arial"/>
                <w:sz w:val="18"/>
                <w:szCs w:val="18"/>
                <w:lang w:val="en-GB"/>
              </w:rPr>
              <w:t>89,477,371</w:t>
            </w:r>
          </w:p>
        </w:tc>
        <w:tc>
          <w:tcPr>
            <w:tcW w:w="1440" w:type="dxa"/>
            <w:tcBorders>
              <w:bottom w:val="single" w:sz="4" w:space="0" w:color="auto"/>
            </w:tcBorders>
            <w:shd w:val="clear" w:color="auto" w:fill="FAFAFA"/>
            <w:vAlign w:val="bottom"/>
          </w:tcPr>
          <w:p w14:paraId="727D67F3" w14:textId="77777777" w:rsidR="00A31A3A" w:rsidRPr="003709B5" w:rsidRDefault="00A31A3A" w:rsidP="003709B5">
            <w:pPr>
              <w:pStyle w:val="BodyText"/>
              <w:tabs>
                <w:tab w:val="decimal" w:pos="1238"/>
              </w:tabs>
              <w:ind w:right="-72"/>
              <w:jc w:val="right"/>
              <w:rPr>
                <w:rFonts w:ascii="Arial" w:hAnsi="Arial" w:cs="Arial"/>
                <w:sz w:val="18"/>
                <w:szCs w:val="18"/>
                <w:lang w:val="en-GB"/>
              </w:rPr>
            </w:pPr>
            <w:r w:rsidRPr="003709B5">
              <w:rPr>
                <w:rFonts w:ascii="Arial" w:hAnsi="Arial" w:cs="Arial"/>
                <w:sz w:val="18"/>
                <w:szCs w:val="18"/>
                <w:lang w:val="en-GB"/>
              </w:rPr>
              <w:t>53,156,803</w:t>
            </w:r>
          </w:p>
        </w:tc>
        <w:tc>
          <w:tcPr>
            <w:tcW w:w="1440" w:type="dxa"/>
            <w:tcBorders>
              <w:bottom w:val="single" w:sz="4" w:space="0" w:color="auto"/>
            </w:tcBorders>
            <w:shd w:val="clear" w:color="auto" w:fill="auto"/>
            <w:vAlign w:val="bottom"/>
          </w:tcPr>
          <w:p w14:paraId="5009C5AB" w14:textId="77777777" w:rsidR="00A31A3A" w:rsidRPr="003709B5" w:rsidRDefault="00A31A3A" w:rsidP="003709B5">
            <w:pPr>
              <w:pStyle w:val="BodyText"/>
              <w:tabs>
                <w:tab w:val="decimal" w:pos="1238"/>
              </w:tabs>
              <w:ind w:right="-72"/>
              <w:jc w:val="right"/>
              <w:rPr>
                <w:rFonts w:ascii="Arial" w:hAnsi="Arial" w:cs="Arial"/>
                <w:sz w:val="18"/>
                <w:szCs w:val="18"/>
                <w:lang w:val="en-GB"/>
              </w:rPr>
            </w:pPr>
            <w:r w:rsidRPr="003709B5">
              <w:rPr>
                <w:rFonts w:ascii="Arial" w:hAnsi="Arial" w:cs="Arial"/>
                <w:sz w:val="18"/>
                <w:szCs w:val="18"/>
                <w:cs/>
                <w:lang w:val="en-GB"/>
              </w:rPr>
              <w:t>56</w:t>
            </w:r>
            <w:r w:rsidRPr="003709B5">
              <w:rPr>
                <w:rFonts w:ascii="Arial" w:hAnsi="Arial" w:cs="Arial"/>
                <w:sz w:val="18"/>
                <w:szCs w:val="18"/>
                <w:lang w:val="en-GB"/>
              </w:rPr>
              <w:t>,</w:t>
            </w:r>
            <w:r w:rsidRPr="003709B5">
              <w:rPr>
                <w:rFonts w:ascii="Arial" w:hAnsi="Arial" w:cs="Arial"/>
                <w:sz w:val="18"/>
                <w:szCs w:val="18"/>
                <w:cs/>
                <w:lang w:val="en-GB"/>
              </w:rPr>
              <w:t>696</w:t>
            </w:r>
            <w:r w:rsidRPr="003709B5">
              <w:rPr>
                <w:rFonts w:ascii="Arial" w:hAnsi="Arial" w:cs="Arial"/>
                <w:sz w:val="18"/>
                <w:szCs w:val="18"/>
                <w:lang w:val="en-GB"/>
              </w:rPr>
              <w:t>,</w:t>
            </w:r>
            <w:r w:rsidRPr="003709B5">
              <w:rPr>
                <w:rFonts w:ascii="Arial" w:hAnsi="Arial" w:cs="Arial"/>
                <w:sz w:val="18"/>
                <w:szCs w:val="18"/>
                <w:cs/>
                <w:lang w:val="en-GB"/>
              </w:rPr>
              <w:t>277</w:t>
            </w:r>
          </w:p>
        </w:tc>
      </w:tr>
    </w:tbl>
    <w:p w14:paraId="0890F95E" w14:textId="51C91404" w:rsidR="00162541" w:rsidRDefault="00162541" w:rsidP="003709B5">
      <w:pPr>
        <w:overflowPunct/>
        <w:autoSpaceDE/>
        <w:autoSpaceDN/>
        <w:adjustRightInd/>
        <w:textAlignment w:val="auto"/>
        <w:rPr>
          <w:rFonts w:ascii="Arial" w:hAnsi="Arial" w:cs="Arial"/>
          <w:b/>
          <w:bCs/>
          <w:color w:val="FFFFFF"/>
          <w:sz w:val="18"/>
          <w:szCs w:val="18"/>
          <w:lang w:val="en-GB" w:eastAsia="th-TH"/>
        </w:rPr>
      </w:pPr>
    </w:p>
    <w:p w14:paraId="12969376" w14:textId="77777777" w:rsidR="003174EF" w:rsidRPr="003709B5" w:rsidRDefault="003174EF" w:rsidP="003709B5">
      <w:pPr>
        <w:overflowPunct/>
        <w:autoSpaceDE/>
        <w:autoSpaceDN/>
        <w:adjustRightInd/>
        <w:textAlignment w:val="auto"/>
        <w:rPr>
          <w:rFonts w:ascii="Arial" w:hAnsi="Arial" w:cs="Arial"/>
          <w:b/>
          <w:bCs/>
          <w:color w:val="FFFFFF"/>
          <w:sz w:val="18"/>
          <w:szCs w:val="18"/>
          <w:lang w:val="en-GB" w:eastAsia="th-TH"/>
        </w:rPr>
      </w:pPr>
    </w:p>
    <w:tbl>
      <w:tblPr>
        <w:tblW w:w="9461" w:type="dxa"/>
        <w:shd w:val="clear" w:color="auto" w:fill="FFA543"/>
        <w:tblLook w:val="04A0" w:firstRow="1" w:lastRow="0" w:firstColumn="1" w:lastColumn="0" w:noHBand="0" w:noVBand="1"/>
      </w:tblPr>
      <w:tblGrid>
        <w:gridCol w:w="9461"/>
      </w:tblGrid>
      <w:tr w:rsidR="00162541" w:rsidRPr="003709B5" w14:paraId="2186C45E" w14:textId="77777777" w:rsidTr="00C05824">
        <w:trPr>
          <w:trHeight w:val="386"/>
        </w:trPr>
        <w:tc>
          <w:tcPr>
            <w:tcW w:w="9461" w:type="dxa"/>
            <w:shd w:val="clear" w:color="auto" w:fill="FFA543"/>
            <w:vAlign w:val="center"/>
          </w:tcPr>
          <w:p w14:paraId="6FEE3C28" w14:textId="4F8E548C" w:rsidR="00162541" w:rsidRPr="003709B5" w:rsidRDefault="00162541" w:rsidP="003709B5">
            <w:pPr>
              <w:ind w:left="432" w:hanging="432"/>
              <w:rPr>
                <w:rFonts w:ascii="Arial" w:hAnsi="Arial" w:cs="Arial"/>
                <w:b/>
                <w:bCs/>
                <w:sz w:val="18"/>
                <w:szCs w:val="18"/>
                <w:cs/>
              </w:rPr>
            </w:pPr>
            <w:r w:rsidRPr="003709B5">
              <w:rPr>
                <w:rFonts w:ascii="Arial" w:hAnsi="Arial" w:cs="Arial"/>
                <w:b/>
                <w:bCs/>
                <w:color w:val="FFFFFF"/>
                <w:sz w:val="18"/>
                <w:szCs w:val="18"/>
                <w:lang w:val="en-GB" w:eastAsia="th-TH"/>
              </w:rPr>
              <w:t>3</w:t>
            </w:r>
            <w:r w:rsidR="00762285" w:rsidRPr="003709B5">
              <w:rPr>
                <w:rFonts w:ascii="Arial" w:hAnsi="Arial" w:cs="Arial"/>
                <w:b/>
                <w:bCs/>
                <w:color w:val="FFFFFF"/>
                <w:sz w:val="18"/>
                <w:szCs w:val="18"/>
                <w:lang w:val="en-GB" w:eastAsia="th-TH"/>
              </w:rPr>
              <w:t>8</w:t>
            </w:r>
            <w:r w:rsidRPr="003709B5">
              <w:rPr>
                <w:rFonts w:ascii="Arial" w:hAnsi="Arial" w:cs="Arial"/>
                <w:b/>
                <w:bCs/>
                <w:color w:val="FFFFFF"/>
                <w:sz w:val="18"/>
                <w:szCs w:val="18"/>
                <w:lang w:val="en-GB" w:eastAsia="th-TH"/>
              </w:rPr>
              <w:tab/>
            </w:r>
            <w:r w:rsidRPr="003709B5">
              <w:rPr>
                <w:rFonts w:ascii="Arial" w:eastAsiaTheme="minorHAnsi" w:hAnsi="Arial" w:cs="Arial"/>
                <w:b/>
                <w:bCs/>
                <w:color w:val="FFFFFF"/>
                <w:sz w:val="18"/>
                <w:szCs w:val="18"/>
                <w:lang w:val="en-GB"/>
              </w:rPr>
              <w:t>Events occurring after the reporting date</w:t>
            </w:r>
          </w:p>
        </w:tc>
      </w:tr>
    </w:tbl>
    <w:p w14:paraId="750970BD" w14:textId="77777777" w:rsidR="00A31A3A" w:rsidRPr="003709B5" w:rsidRDefault="00A31A3A" w:rsidP="003709B5">
      <w:pPr>
        <w:ind w:left="540"/>
        <w:rPr>
          <w:rFonts w:ascii="Arial" w:hAnsi="Arial" w:cs="Arial"/>
          <w:color w:val="DC6900"/>
          <w:sz w:val="18"/>
          <w:szCs w:val="18"/>
          <w:highlight w:val="yellow"/>
        </w:rPr>
      </w:pPr>
    </w:p>
    <w:p w14:paraId="0636FE98" w14:textId="3209C412" w:rsidR="00A31A3A" w:rsidRPr="003709B5" w:rsidRDefault="00A31A3A" w:rsidP="003709B5">
      <w:pPr>
        <w:ind w:left="540" w:hanging="540"/>
        <w:jc w:val="both"/>
        <w:rPr>
          <w:rFonts w:ascii="Arial" w:eastAsia="Arial Unicode MS" w:hAnsi="Arial" w:cs="Arial"/>
          <w:b/>
          <w:bCs/>
          <w:color w:val="CF4A02"/>
          <w:sz w:val="18"/>
          <w:szCs w:val="18"/>
          <w:lang w:val="en-GB"/>
        </w:rPr>
      </w:pPr>
      <w:r w:rsidRPr="003709B5">
        <w:rPr>
          <w:rFonts w:ascii="Arial" w:eastAsia="Arial Unicode MS" w:hAnsi="Arial" w:cs="Arial"/>
          <w:b/>
          <w:bCs/>
          <w:color w:val="CF4A02"/>
          <w:sz w:val="18"/>
          <w:szCs w:val="18"/>
          <w:lang w:val="en-GB"/>
        </w:rPr>
        <w:t>3</w:t>
      </w:r>
      <w:r w:rsidR="00762285" w:rsidRPr="003709B5">
        <w:rPr>
          <w:rFonts w:ascii="Arial" w:eastAsia="Arial Unicode MS" w:hAnsi="Arial" w:cs="Arial"/>
          <w:b/>
          <w:bCs/>
          <w:color w:val="CF4A02"/>
          <w:sz w:val="18"/>
          <w:szCs w:val="18"/>
          <w:lang w:val="en-GB"/>
        </w:rPr>
        <w:t>8</w:t>
      </w:r>
      <w:r w:rsidRPr="003709B5">
        <w:rPr>
          <w:rFonts w:ascii="Arial" w:eastAsia="Arial Unicode MS" w:hAnsi="Arial" w:cs="Arial"/>
          <w:b/>
          <w:bCs/>
          <w:color w:val="CF4A02"/>
          <w:sz w:val="18"/>
          <w:szCs w:val="18"/>
          <w:lang w:val="en-GB"/>
        </w:rPr>
        <w:t>.1</w:t>
      </w:r>
      <w:r w:rsidRPr="003709B5">
        <w:rPr>
          <w:rFonts w:ascii="Arial" w:eastAsia="Arial Unicode MS" w:hAnsi="Arial" w:cs="Arial"/>
          <w:b/>
          <w:bCs/>
          <w:color w:val="CF4A02"/>
          <w:sz w:val="18"/>
          <w:szCs w:val="18"/>
          <w:lang w:val="en-GB"/>
        </w:rPr>
        <w:tab/>
        <w:t>Changing the registered share capital of the Company</w:t>
      </w:r>
    </w:p>
    <w:p w14:paraId="06D1D17B" w14:textId="77777777" w:rsidR="00A31A3A" w:rsidRPr="003709B5" w:rsidRDefault="00A31A3A" w:rsidP="003709B5">
      <w:pPr>
        <w:ind w:left="567"/>
        <w:jc w:val="thaiDistribute"/>
        <w:rPr>
          <w:rFonts w:ascii="Arial" w:eastAsia="Arial Unicode MS" w:hAnsi="Arial" w:cs="Arial"/>
          <w:spacing w:val="-2"/>
          <w:sz w:val="18"/>
          <w:szCs w:val="18"/>
        </w:rPr>
      </w:pPr>
    </w:p>
    <w:p w14:paraId="2A554984" w14:textId="67602D89" w:rsidR="00CC7F84" w:rsidRPr="003709B5" w:rsidRDefault="00CC7F84" w:rsidP="003709B5">
      <w:pPr>
        <w:ind w:left="567"/>
        <w:jc w:val="thaiDistribute"/>
        <w:rPr>
          <w:rFonts w:ascii="Arial" w:eastAsia="Arial Unicode MS" w:hAnsi="Arial" w:cs="Arial"/>
          <w:spacing w:val="-2"/>
          <w:sz w:val="18"/>
          <w:szCs w:val="18"/>
        </w:rPr>
      </w:pPr>
      <w:r w:rsidRPr="003709B5">
        <w:rPr>
          <w:rFonts w:ascii="Arial" w:eastAsia="Arial Unicode MS" w:hAnsi="Arial" w:cs="Arial"/>
          <w:spacing w:val="-2"/>
          <w:sz w:val="18"/>
          <w:szCs w:val="18"/>
        </w:rPr>
        <w:t>On 2 December 2021, the Board of Directors Meeting of the Company, passed a resolution approving the Company to allot and offer the unissued capital increase ordinary shares in the number of 602,654,994 shares, with the par value of Baht 1 per share, that the Annual General Shareholders’ Meeting of the Company for the year 2021 held on 20 April 2021 has resolved to approve, to the existing shareholders of the Company in proportion to the number of shares held by each of them (Right Offering) at the ratio of 6 existing shares to 1 new share, at the offering price of Baht 0.56 per share. During 17 - 21 January 2022, the Company received payment for 541,996,910 shares, with the offering price of Baht 0.56 per share totaling Baht 303,518,</w:t>
      </w:r>
      <w:r w:rsidR="00EA7F58">
        <w:rPr>
          <w:rFonts w:ascii="Arial" w:eastAsia="Arial Unicode MS" w:hAnsi="Arial" w:cs="Arial"/>
          <w:spacing w:val="-2"/>
          <w:sz w:val="18"/>
          <w:szCs w:val="18"/>
        </w:rPr>
        <w:t>270</w:t>
      </w:r>
      <w:r w:rsidRPr="003709B5">
        <w:rPr>
          <w:rFonts w:ascii="Arial" w:eastAsia="Arial Unicode MS" w:hAnsi="Arial" w:cs="Arial"/>
          <w:spacing w:val="-2"/>
          <w:sz w:val="18"/>
          <w:szCs w:val="18"/>
        </w:rPr>
        <w:t xml:space="preserve">. </w:t>
      </w:r>
    </w:p>
    <w:p w14:paraId="524881FB" w14:textId="77777777" w:rsidR="004218A8" w:rsidRPr="003709B5" w:rsidRDefault="004218A8" w:rsidP="003709B5">
      <w:pPr>
        <w:jc w:val="thaiDistribute"/>
        <w:rPr>
          <w:rFonts w:ascii="Arial" w:eastAsia="Arial Unicode MS" w:hAnsi="Arial" w:cs="Arial"/>
          <w:b/>
          <w:bCs/>
          <w:color w:val="CF4A02"/>
          <w:sz w:val="18"/>
          <w:szCs w:val="18"/>
          <w:lang w:val="en-GB"/>
        </w:rPr>
      </w:pPr>
    </w:p>
    <w:p w14:paraId="644D3C7F" w14:textId="6F23CCB4" w:rsidR="00A31A3A" w:rsidRPr="003709B5" w:rsidRDefault="00A31A3A" w:rsidP="0049126F">
      <w:pPr>
        <w:ind w:left="540" w:hanging="540"/>
        <w:jc w:val="both"/>
        <w:rPr>
          <w:rFonts w:ascii="Arial" w:eastAsia="Arial Unicode MS" w:hAnsi="Arial" w:cs="Arial"/>
          <w:b/>
          <w:bCs/>
          <w:color w:val="CF4A02"/>
          <w:sz w:val="18"/>
          <w:szCs w:val="18"/>
          <w:lang w:val="en-GB"/>
        </w:rPr>
      </w:pPr>
      <w:r w:rsidRPr="003709B5">
        <w:rPr>
          <w:rFonts w:ascii="Arial" w:eastAsia="Arial Unicode MS" w:hAnsi="Arial" w:cs="Arial"/>
          <w:b/>
          <w:bCs/>
          <w:color w:val="CF4A02"/>
          <w:sz w:val="18"/>
          <w:szCs w:val="18"/>
          <w:lang w:val="en-GB"/>
        </w:rPr>
        <w:t>3</w:t>
      </w:r>
      <w:r w:rsidR="00762285" w:rsidRPr="003709B5">
        <w:rPr>
          <w:rFonts w:ascii="Arial" w:eastAsia="Arial Unicode MS" w:hAnsi="Arial" w:cs="Arial"/>
          <w:b/>
          <w:bCs/>
          <w:color w:val="CF4A02"/>
          <w:sz w:val="18"/>
          <w:szCs w:val="18"/>
          <w:lang w:val="en-GB"/>
        </w:rPr>
        <w:t>8</w:t>
      </w:r>
      <w:r w:rsidRPr="003709B5">
        <w:rPr>
          <w:rFonts w:ascii="Arial" w:eastAsia="Arial Unicode MS" w:hAnsi="Arial" w:cs="Arial"/>
          <w:b/>
          <w:bCs/>
          <w:color w:val="CF4A02"/>
          <w:sz w:val="18"/>
          <w:szCs w:val="18"/>
          <w:lang w:val="en-GB"/>
        </w:rPr>
        <w:t>.2</w:t>
      </w:r>
      <w:r w:rsidR="0049126F">
        <w:rPr>
          <w:rFonts w:ascii="Arial" w:eastAsia="Arial Unicode MS" w:hAnsi="Arial" w:cs="Arial"/>
          <w:b/>
          <w:bCs/>
          <w:color w:val="CF4A02"/>
          <w:sz w:val="18"/>
          <w:szCs w:val="18"/>
          <w:lang w:val="en-GB"/>
        </w:rPr>
        <w:tab/>
      </w:r>
      <w:r w:rsidRPr="003709B5">
        <w:rPr>
          <w:rFonts w:ascii="Arial" w:eastAsia="Arial Unicode MS" w:hAnsi="Arial" w:cs="Arial"/>
          <w:b/>
          <w:bCs/>
          <w:color w:val="CF4A02"/>
          <w:sz w:val="18"/>
          <w:szCs w:val="18"/>
          <w:lang w:val="en-GB"/>
        </w:rPr>
        <w:t xml:space="preserve">Changing the registered share capital of the Company and issue and offer the convertible debentures </w:t>
      </w:r>
    </w:p>
    <w:p w14:paraId="0216B0AD" w14:textId="77777777" w:rsidR="00A31A3A" w:rsidRPr="003709B5" w:rsidRDefault="00A31A3A" w:rsidP="003709B5">
      <w:pPr>
        <w:jc w:val="thaiDistribute"/>
        <w:rPr>
          <w:rFonts w:ascii="Arial" w:eastAsia="Arial Unicode MS" w:hAnsi="Arial" w:cs="Arial"/>
          <w:sz w:val="18"/>
          <w:szCs w:val="18"/>
          <w:lang w:val="en-GB"/>
        </w:rPr>
      </w:pPr>
    </w:p>
    <w:p w14:paraId="3B849CD6" w14:textId="15A51A2E" w:rsidR="00A31A3A" w:rsidRPr="003709B5" w:rsidRDefault="00A31A3A" w:rsidP="003709B5">
      <w:pPr>
        <w:ind w:left="567"/>
        <w:jc w:val="thaiDistribute"/>
        <w:rPr>
          <w:rFonts w:ascii="Arial" w:eastAsia="Arial Unicode MS" w:hAnsi="Arial" w:cs="Arial"/>
          <w:spacing w:val="-2"/>
          <w:sz w:val="18"/>
          <w:szCs w:val="18"/>
        </w:rPr>
      </w:pPr>
      <w:r w:rsidRPr="003709B5">
        <w:rPr>
          <w:rFonts w:ascii="Arial" w:eastAsia="Arial Unicode MS" w:hAnsi="Arial" w:cs="Arial"/>
          <w:spacing w:val="-2"/>
          <w:sz w:val="18"/>
          <w:szCs w:val="18"/>
        </w:rPr>
        <w:t>On 3 February 2022, the</w:t>
      </w:r>
      <w:r w:rsidRPr="003709B5">
        <w:rPr>
          <w:rFonts w:ascii="Arial" w:hAnsi="Arial" w:cs="Arial"/>
          <w:sz w:val="18"/>
          <w:szCs w:val="18"/>
        </w:rPr>
        <w:t xml:space="preserve"> </w:t>
      </w:r>
      <w:r w:rsidRPr="003709B5">
        <w:rPr>
          <w:rFonts w:ascii="Arial" w:eastAsia="Arial Unicode MS" w:hAnsi="Arial" w:cs="Arial"/>
          <w:spacing w:val="-2"/>
          <w:sz w:val="18"/>
          <w:szCs w:val="18"/>
        </w:rPr>
        <w:t>Extraordinary General Shareholders’ Meeting of the Company</w:t>
      </w:r>
      <w:r w:rsidR="00EA7F58">
        <w:rPr>
          <w:rFonts w:ascii="Arial" w:eastAsia="Arial Unicode MS" w:hAnsi="Arial" w:cs="Arial"/>
          <w:spacing w:val="-2"/>
          <w:sz w:val="18"/>
          <w:szCs w:val="18"/>
        </w:rPr>
        <w:t xml:space="preserve"> no. 1/2022</w:t>
      </w:r>
      <w:r w:rsidRPr="003709B5">
        <w:rPr>
          <w:rFonts w:ascii="Arial" w:eastAsia="Arial Unicode MS" w:hAnsi="Arial" w:cs="Arial"/>
          <w:spacing w:val="-2"/>
          <w:sz w:val="18"/>
          <w:szCs w:val="18"/>
        </w:rPr>
        <w:t xml:space="preserve">, passed the following significant </w:t>
      </w:r>
      <w:r w:rsidR="00697E5F">
        <w:rPr>
          <w:rFonts w:ascii="Arial" w:eastAsia="Arial Unicode MS" w:hAnsi="Arial" w:cs="Arial"/>
          <w:spacing w:val="-2"/>
          <w:sz w:val="18"/>
          <w:szCs w:val="18"/>
        </w:rPr>
        <w:t xml:space="preserve">approval </w:t>
      </w:r>
      <w:r w:rsidRPr="003709B5">
        <w:rPr>
          <w:rFonts w:ascii="Arial" w:eastAsia="Arial Unicode MS" w:hAnsi="Arial" w:cs="Arial"/>
          <w:spacing w:val="-2"/>
          <w:sz w:val="18"/>
          <w:szCs w:val="18"/>
        </w:rPr>
        <w:t>resolutions:</w:t>
      </w:r>
    </w:p>
    <w:p w14:paraId="69819C3A" w14:textId="77777777" w:rsidR="00A31A3A" w:rsidRPr="003709B5" w:rsidRDefault="00A31A3A" w:rsidP="003709B5">
      <w:pPr>
        <w:ind w:left="1134" w:hanging="567"/>
        <w:jc w:val="thaiDistribute"/>
        <w:rPr>
          <w:rFonts w:ascii="Arial" w:eastAsia="Arial Unicode MS" w:hAnsi="Arial" w:cs="Arial"/>
          <w:sz w:val="18"/>
          <w:szCs w:val="18"/>
        </w:rPr>
      </w:pPr>
    </w:p>
    <w:p w14:paraId="2C534FC9" w14:textId="22387E17" w:rsidR="00A31A3A" w:rsidRPr="003709B5" w:rsidRDefault="00A31A3A" w:rsidP="003709B5">
      <w:pPr>
        <w:pStyle w:val="ListParagraph"/>
        <w:numPr>
          <w:ilvl w:val="0"/>
          <w:numId w:val="11"/>
        </w:numPr>
        <w:spacing w:after="0" w:line="240" w:lineRule="auto"/>
        <w:jc w:val="thaiDistribute"/>
        <w:rPr>
          <w:rFonts w:ascii="Arial" w:eastAsia="Arial Unicode MS" w:hAnsi="Arial" w:cs="Arial"/>
          <w:spacing w:val="-6"/>
          <w:sz w:val="18"/>
          <w:szCs w:val="18"/>
        </w:rPr>
      </w:pPr>
      <w:r w:rsidRPr="003709B5">
        <w:rPr>
          <w:rFonts w:ascii="Arial" w:eastAsia="Arial Unicode MS" w:hAnsi="Arial" w:cs="Arial"/>
          <w:spacing w:val="-6"/>
          <w:sz w:val="18"/>
          <w:szCs w:val="18"/>
        </w:rPr>
        <w:t>Reduction of the registered capital of the Company by canceling the 781,415,041 unissued ordinary shares, for offering to investors in private placement and the unsubscribed capital increase ordinary shares remaining after the allotment to the existing shareholders</w:t>
      </w:r>
      <w:r w:rsidR="00697E5F">
        <w:rPr>
          <w:rFonts w:ascii="Arial" w:eastAsia="Arial Unicode MS" w:hAnsi="Arial" w:cs="Arial"/>
          <w:spacing w:val="-6"/>
          <w:sz w:val="18"/>
          <w:szCs w:val="18"/>
        </w:rPr>
        <w:t xml:space="preserve"> of 60,658,084 shares totaling to 84</w:t>
      </w:r>
      <w:r w:rsidR="00324516">
        <w:rPr>
          <w:rFonts w:ascii="Arial" w:eastAsia="Arial Unicode MS" w:hAnsi="Arial" w:cs="Arial"/>
          <w:spacing w:val="-6"/>
          <w:sz w:val="18"/>
          <w:szCs w:val="18"/>
        </w:rPr>
        <w:t>2</w:t>
      </w:r>
      <w:r w:rsidR="00697E5F">
        <w:rPr>
          <w:rFonts w:ascii="Arial" w:eastAsia="Arial Unicode MS" w:hAnsi="Arial" w:cs="Arial"/>
          <w:spacing w:val="-6"/>
          <w:sz w:val="18"/>
          <w:szCs w:val="18"/>
        </w:rPr>
        <w:t>,073,125 shares</w:t>
      </w:r>
    </w:p>
    <w:p w14:paraId="1328AF62" w14:textId="77777777" w:rsidR="00A31A3A" w:rsidRPr="003709B5" w:rsidRDefault="00A31A3A" w:rsidP="003709B5">
      <w:pPr>
        <w:pStyle w:val="ListParagraph"/>
        <w:spacing w:after="0" w:line="240" w:lineRule="auto"/>
        <w:ind w:left="900"/>
        <w:jc w:val="thaiDistribute"/>
        <w:rPr>
          <w:rFonts w:ascii="Arial" w:eastAsia="Arial Unicode MS" w:hAnsi="Arial" w:cs="Arial"/>
          <w:spacing w:val="-6"/>
          <w:sz w:val="18"/>
          <w:szCs w:val="18"/>
        </w:rPr>
      </w:pPr>
    </w:p>
    <w:p w14:paraId="1ADD0285" w14:textId="2E9C6A37" w:rsidR="00A31A3A" w:rsidRPr="003709B5" w:rsidRDefault="00A31A3A" w:rsidP="003709B5">
      <w:pPr>
        <w:pStyle w:val="ListParagraph"/>
        <w:numPr>
          <w:ilvl w:val="0"/>
          <w:numId w:val="11"/>
        </w:numPr>
        <w:spacing w:after="0" w:line="240" w:lineRule="auto"/>
        <w:jc w:val="thaiDistribute"/>
        <w:rPr>
          <w:rFonts w:ascii="Arial" w:eastAsia="Arial Unicode MS" w:hAnsi="Arial" w:cs="Arial"/>
          <w:spacing w:val="-6"/>
          <w:sz w:val="18"/>
          <w:szCs w:val="18"/>
        </w:rPr>
      </w:pPr>
      <w:r w:rsidRPr="003709B5">
        <w:rPr>
          <w:rFonts w:ascii="Arial" w:eastAsia="Arial Unicode MS" w:hAnsi="Arial" w:cs="Arial"/>
          <w:spacing w:val="-6"/>
          <w:sz w:val="18"/>
          <w:szCs w:val="18"/>
        </w:rPr>
        <w:t>The change of the par value of shares of the Company from Baht 1 to Baht 0.50 per share</w:t>
      </w:r>
      <w:r w:rsidR="00697E5F">
        <w:rPr>
          <w:rFonts w:ascii="Arial" w:eastAsia="Arial Unicode MS" w:hAnsi="Arial" w:cs="Arial"/>
          <w:spacing w:val="-6"/>
          <w:sz w:val="18"/>
          <w:szCs w:val="18"/>
        </w:rPr>
        <w:t xml:space="preserve"> </w:t>
      </w:r>
      <w:r w:rsidR="00A67170">
        <w:rPr>
          <w:rFonts w:ascii="Arial" w:eastAsia="Arial Unicode MS" w:hAnsi="Arial" w:cs="Arial"/>
          <w:spacing w:val="-6"/>
          <w:sz w:val="18"/>
          <w:szCs w:val="18"/>
        </w:rPr>
        <w:t>then the shares of the Company increase from 4,157,926,875 shares with the par value of Baht 1 to 8,315,853,750 shares with the par value of Baht 0.5</w:t>
      </w:r>
    </w:p>
    <w:p w14:paraId="2BB65979" w14:textId="77777777" w:rsidR="00A31A3A" w:rsidRPr="003709B5" w:rsidRDefault="00A31A3A" w:rsidP="003709B5">
      <w:pPr>
        <w:pStyle w:val="ListParagraph"/>
        <w:spacing w:after="0" w:line="240" w:lineRule="auto"/>
        <w:rPr>
          <w:rFonts w:ascii="Arial" w:eastAsia="Arial Unicode MS" w:hAnsi="Arial" w:cs="Arial"/>
          <w:spacing w:val="-6"/>
          <w:sz w:val="18"/>
          <w:szCs w:val="18"/>
        </w:rPr>
      </w:pPr>
    </w:p>
    <w:p w14:paraId="0D93306E" w14:textId="21AF01FD" w:rsidR="00A31A3A" w:rsidRPr="003709B5" w:rsidRDefault="00A67170" w:rsidP="003709B5">
      <w:pPr>
        <w:pStyle w:val="ListParagraph"/>
        <w:numPr>
          <w:ilvl w:val="0"/>
          <w:numId w:val="11"/>
        </w:numPr>
        <w:spacing w:after="0" w:line="240" w:lineRule="auto"/>
        <w:jc w:val="thaiDistribute"/>
        <w:rPr>
          <w:rFonts w:ascii="Arial" w:eastAsia="Arial Unicode MS" w:hAnsi="Arial" w:cs="Arial"/>
          <w:spacing w:val="-6"/>
          <w:sz w:val="18"/>
          <w:szCs w:val="18"/>
        </w:rPr>
      </w:pPr>
      <w:r>
        <w:rPr>
          <w:rFonts w:ascii="Arial" w:eastAsia="Arial Unicode MS" w:hAnsi="Arial" w:cs="Arial"/>
          <w:spacing w:val="-6"/>
          <w:sz w:val="18"/>
          <w:szCs w:val="18"/>
        </w:rPr>
        <w:t>I</w:t>
      </w:r>
      <w:r w:rsidR="00A31A3A" w:rsidRPr="003709B5">
        <w:rPr>
          <w:rFonts w:ascii="Arial" w:eastAsia="Arial Unicode MS" w:hAnsi="Arial" w:cs="Arial"/>
          <w:spacing w:val="-6"/>
          <w:sz w:val="18"/>
          <w:szCs w:val="18"/>
        </w:rPr>
        <w:t>ssue and offer the convertible debentures</w:t>
      </w:r>
      <w:r>
        <w:rPr>
          <w:rFonts w:ascii="Arial" w:eastAsia="Arial Unicode MS" w:hAnsi="Arial" w:cs="Arial"/>
          <w:spacing w:val="-6"/>
          <w:sz w:val="18"/>
          <w:szCs w:val="18"/>
        </w:rPr>
        <w:t xml:space="preserve"> of the Company</w:t>
      </w:r>
      <w:r w:rsidR="00A31A3A" w:rsidRPr="003709B5">
        <w:rPr>
          <w:rFonts w:ascii="Arial" w:eastAsia="Arial Unicode MS" w:hAnsi="Arial" w:cs="Arial"/>
          <w:spacing w:val="-6"/>
          <w:sz w:val="18"/>
          <w:szCs w:val="18"/>
        </w:rPr>
        <w:t xml:space="preserve"> in the total</w:t>
      </w:r>
      <w:r>
        <w:rPr>
          <w:rFonts w:ascii="Arial" w:eastAsia="Arial Unicode MS" w:hAnsi="Arial" w:cs="Arial"/>
          <w:spacing w:val="-6"/>
          <w:sz w:val="18"/>
          <w:szCs w:val="18"/>
        </w:rPr>
        <w:t xml:space="preserve"> offered</w:t>
      </w:r>
      <w:r w:rsidR="00A31A3A" w:rsidRPr="003709B5">
        <w:rPr>
          <w:rFonts w:ascii="Arial" w:eastAsia="Arial Unicode MS" w:hAnsi="Arial" w:cs="Arial"/>
          <w:spacing w:val="-6"/>
          <w:sz w:val="18"/>
          <w:szCs w:val="18"/>
        </w:rPr>
        <w:t xml:space="preserve"> amount not exceeding Baht 1,000 million to two specific investors, namely Advance Opportunities Fund and</w:t>
      </w:r>
      <w:r w:rsidR="00A31A3A" w:rsidRPr="003709B5">
        <w:rPr>
          <w:rFonts w:ascii="Arial" w:eastAsia="Arial Unicode MS" w:hAnsi="Arial" w:cs="Arial"/>
          <w:spacing w:val="-6"/>
          <w:sz w:val="18"/>
          <w:szCs w:val="18"/>
          <w:cs/>
        </w:rPr>
        <w:t xml:space="preserve"> </w:t>
      </w:r>
      <w:r w:rsidR="00A31A3A" w:rsidRPr="003709B5">
        <w:rPr>
          <w:rFonts w:ascii="Arial" w:eastAsia="Arial Unicode MS" w:hAnsi="Arial" w:cs="Arial"/>
          <w:spacing w:val="-6"/>
          <w:sz w:val="18"/>
          <w:szCs w:val="18"/>
        </w:rPr>
        <w:t>Advance Opportunities Fund 1</w:t>
      </w:r>
    </w:p>
    <w:p w14:paraId="62B5ABA6" w14:textId="77777777" w:rsidR="00A31A3A" w:rsidRPr="003709B5" w:rsidRDefault="00A31A3A" w:rsidP="003709B5">
      <w:pPr>
        <w:pStyle w:val="ListParagraph"/>
        <w:spacing w:after="0" w:line="240" w:lineRule="auto"/>
        <w:rPr>
          <w:rFonts w:ascii="Arial" w:eastAsia="Arial Unicode MS" w:hAnsi="Arial" w:cs="Arial"/>
          <w:spacing w:val="-6"/>
          <w:sz w:val="18"/>
          <w:szCs w:val="18"/>
        </w:rPr>
      </w:pPr>
    </w:p>
    <w:p w14:paraId="6E86E847" w14:textId="77777777" w:rsidR="00A31A3A" w:rsidRPr="003709B5" w:rsidRDefault="00A31A3A" w:rsidP="003709B5">
      <w:pPr>
        <w:pStyle w:val="ListParagraph"/>
        <w:numPr>
          <w:ilvl w:val="0"/>
          <w:numId w:val="11"/>
        </w:numPr>
        <w:spacing w:after="0" w:line="240" w:lineRule="auto"/>
        <w:jc w:val="thaiDistribute"/>
        <w:rPr>
          <w:rFonts w:ascii="Arial" w:eastAsia="Arial Unicode MS" w:hAnsi="Arial" w:cs="Arial"/>
          <w:spacing w:val="-6"/>
          <w:sz w:val="18"/>
          <w:szCs w:val="18"/>
        </w:rPr>
      </w:pPr>
      <w:r w:rsidRPr="003709B5">
        <w:rPr>
          <w:rFonts w:ascii="Arial" w:eastAsia="Arial Unicode MS" w:hAnsi="Arial" w:cs="Arial"/>
          <w:spacing w:val="-6"/>
          <w:sz w:val="18"/>
          <w:szCs w:val="18"/>
        </w:rPr>
        <w:t xml:space="preserve">Increase in the registered share capital of the Company by issuing new ordinary 2,331,140,350 shares, with the par value of Baht 0.50 per share </w:t>
      </w:r>
    </w:p>
    <w:p w14:paraId="4889D7FD" w14:textId="77777777" w:rsidR="00A31A3A" w:rsidRPr="003709B5" w:rsidRDefault="00A31A3A" w:rsidP="003709B5">
      <w:pPr>
        <w:pStyle w:val="ListParagraph"/>
        <w:spacing w:after="0" w:line="240" w:lineRule="auto"/>
        <w:rPr>
          <w:rFonts w:ascii="Arial" w:eastAsia="Arial Unicode MS" w:hAnsi="Arial" w:cs="Arial"/>
          <w:spacing w:val="-6"/>
          <w:sz w:val="18"/>
          <w:szCs w:val="18"/>
        </w:rPr>
      </w:pPr>
    </w:p>
    <w:p w14:paraId="6B2FE9D6" w14:textId="0F646373" w:rsidR="00A31A3A" w:rsidRPr="003709B5" w:rsidRDefault="00A31A3A" w:rsidP="003709B5">
      <w:pPr>
        <w:pStyle w:val="ListParagraph"/>
        <w:numPr>
          <w:ilvl w:val="0"/>
          <w:numId w:val="11"/>
        </w:numPr>
        <w:spacing w:after="0" w:line="240" w:lineRule="auto"/>
        <w:jc w:val="thaiDistribute"/>
        <w:rPr>
          <w:rFonts w:ascii="Arial" w:eastAsia="Arial Unicode MS" w:hAnsi="Arial" w:cs="Arial"/>
          <w:spacing w:val="-6"/>
          <w:sz w:val="18"/>
          <w:szCs w:val="18"/>
        </w:rPr>
      </w:pPr>
      <w:r w:rsidRPr="003709B5">
        <w:rPr>
          <w:rFonts w:ascii="Arial" w:eastAsia="Arial Unicode MS" w:hAnsi="Arial" w:cs="Arial"/>
          <w:spacing w:val="-6"/>
          <w:sz w:val="18"/>
          <w:szCs w:val="18"/>
        </w:rPr>
        <w:t>Allotment of the newly issued capital increase ordinary shares in the entire amount of 2,331,140,350 shares, with the par value of Baht 0.50 per share for accommodation of the conversion of the convertible debentures</w:t>
      </w:r>
      <w:r w:rsidR="00A67170">
        <w:rPr>
          <w:rFonts w:ascii="Arial" w:eastAsia="Arial Unicode MS" w:hAnsi="Arial" w:cs="Arial"/>
          <w:spacing w:val="-6"/>
          <w:sz w:val="18"/>
          <w:szCs w:val="18"/>
        </w:rPr>
        <w:t xml:space="preserve"> of the Company</w:t>
      </w:r>
    </w:p>
    <w:p w14:paraId="282AAA49" w14:textId="77777777" w:rsidR="00A31A3A" w:rsidRPr="003709B5" w:rsidRDefault="00A31A3A" w:rsidP="003709B5">
      <w:pPr>
        <w:tabs>
          <w:tab w:val="left" w:pos="7176"/>
        </w:tabs>
        <w:ind w:left="540"/>
        <w:jc w:val="both"/>
        <w:rPr>
          <w:rFonts w:ascii="Arial" w:eastAsia="Arial Unicode MS" w:hAnsi="Arial" w:cs="Arial"/>
          <w:sz w:val="18"/>
          <w:szCs w:val="18"/>
        </w:rPr>
      </w:pPr>
    </w:p>
    <w:p w14:paraId="07D36998" w14:textId="46ECA134" w:rsidR="00A31A3A" w:rsidRPr="003709B5" w:rsidRDefault="00A31A3A" w:rsidP="003709B5">
      <w:pPr>
        <w:ind w:left="540" w:hanging="540"/>
        <w:jc w:val="both"/>
        <w:rPr>
          <w:rFonts w:ascii="Arial" w:eastAsia="Arial Unicode MS" w:hAnsi="Arial" w:cs="Arial"/>
          <w:b/>
          <w:bCs/>
          <w:color w:val="CF4A02"/>
          <w:sz w:val="18"/>
          <w:szCs w:val="18"/>
          <w:lang w:val="en-GB"/>
        </w:rPr>
      </w:pPr>
      <w:r w:rsidRPr="003709B5">
        <w:rPr>
          <w:rFonts w:ascii="Arial" w:eastAsia="Arial Unicode MS" w:hAnsi="Arial" w:cs="Arial"/>
          <w:b/>
          <w:bCs/>
          <w:color w:val="CF4A02"/>
          <w:sz w:val="18"/>
          <w:szCs w:val="18"/>
          <w:lang w:val="en-GB"/>
        </w:rPr>
        <w:t>3</w:t>
      </w:r>
      <w:r w:rsidR="00762285" w:rsidRPr="003709B5">
        <w:rPr>
          <w:rFonts w:ascii="Arial" w:eastAsia="Arial Unicode MS" w:hAnsi="Arial" w:cs="Arial"/>
          <w:b/>
          <w:bCs/>
          <w:color w:val="CF4A02"/>
          <w:sz w:val="18"/>
          <w:szCs w:val="18"/>
          <w:lang w:val="en-GB"/>
        </w:rPr>
        <w:t>8</w:t>
      </w:r>
      <w:r w:rsidRPr="003709B5">
        <w:rPr>
          <w:rFonts w:ascii="Arial" w:eastAsia="Arial Unicode MS" w:hAnsi="Arial" w:cs="Arial"/>
          <w:b/>
          <w:bCs/>
          <w:color w:val="CF4A02"/>
          <w:sz w:val="18"/>
          <w:szCs w:val="18"/>
          <w:lang w:val="en-GB"/>
        </w:rPr>
        <w:t>.3</w:t>
      </w:r>
      <w:r w:rsidRPr="003709B5">
        <w:rPr>
          <w:rFonts w:ascii="Arial" w:eastAsia="Arial Unicode MS" w:hAnsi="Arial" w:cs="Arial"/>
          <w:b/>
          <w:bCs/>
          <w:color w:val="CF4A02"/>
          <w:sz w:val="18"/>
          <w:szCs w:val="18"/>
          <w:lang w:val="en-GB"/>
        </w:rPr>
        <w:tab/>
        <w:t>Issuance of new debentures of the Company</w:t>
      </w:r>
    </w:p>
    <w:p w14:paraId="4E91BFD7" w14:textId="77777777" w:rsidR="00A31A3A" w:rsidRPr="003709B5" w:rsidRDefault="00A31A3A" w:rsidP="003709B5">
      <w:pPr>
        <w:ind w:left="1134" w:hanging="567"/>
        <w:jc w:val="thaiDistribute"/>
        <w:rPr>
          <w:rFonts w:ascii="Arial" w:eastAsia="Arial Unicode MS" w:hAnsi="Arial" w:cs="Arial"/>
          <w:sz w:val="18"/>
          <w:szCs w:val="18"/>
          <w:lang w:val="en-GB"/>
        </w:rPr>
      </w:pPr>
    </w:p>
    <w:p w14:paraId="48797B50" w14:textId="7526ADAD" w:rsidR="00A31A3A" w:rsidRPr="003709B5" w:rsidRDefault="00A31A3A" w:rsidP="003709B5">
      <w:pPr>
        <w:ind w:left="630"/>
        <w:jc w:val="thaiDistribute"/>
        <w:rPr>
          <w:rFonts w:ascii="Arial" w:hAnsi="Arial" w:cs="Arial"/>
          <w:color w:val="222222"/>
          <w:spacing w:val="-4"/>
          <w:sz w:val="18"/>
          <w:szCs w:val="18"/>
          <w:lang w:eastAsia="en-GB"/>
        </w:rPr>
      </w:pPr>
      <w:r w:rsidRPr="003709B5">
        <w:rPr>
          <w:rFonts w:ascii="Arial" w:hAnsi="Arial" w:cs="Arial"/>
          <w:color w:val="222222"/>
          <w:spacing w:val="-4"/>
          <w:sz w:val="18"/>
          <w:szCs w:val="18"/>
          <w:lang w:eastAsia="en-GB"/>
        </w:rPr>
        <w:t>On 27 January 2022, the Company issued debenture no. 1/2022 which is name-registered, unsubordinated, secured, with representative holders and carries a right to redeem before the maturity date of Baht</w:t>
      </w:r>
      <w:r w:rsidR="004218A8" w:rsidRPr="003709B5">
        <w:rPr>
          <w:rFonts w:ascii="Arial" w:hAnsi="Arial" w:cs="Arial"/>
          <w:color w:val="222222"/>
          <w:spacing w:val="-4"/>
          <w:sz w:val="18"/>
          <w:szCs w:val="18"/>
          <w:lang w:eastAsia="en-GB"/>
        </w:rPr>
        <w:t xml:space="preserve"> </w:t>
      </w:r>
      <w:r w:rsidR="004218A8" w:rsidRPr="003709B5">
        <w:rPr>
          <w:rFonts w:ascii="Arial" w:hAnsi="Arial" w:cs="Arial"/>
          <w:color w:val="222222"/>
          <w:spacing w:val="-4"/>
          <w:sz w:val="18"/>
          <w:szCs w:val="18"/>
          <w:lang w:val="en-GB" w:eastAsia="en-GB"/>
        </w:rPr>
        <w:t xml:space="preserve">1,000 </w:t>
      </w:r>
      <w:r w:rsidRPr="003709B5">
        <w:rPr>
          <w:rFonts w:ascii="Arial" w:hAnsi="Arial" w:cs="Arial"/>
          <w:color w:val="222222"/>
          <w:spacing w:val="-4"/>
          <w:sz w:val="18"/>
          <w:szCs w:val="18"/>
          <w:lang w:eastAsia="en-GB"/>
        </w:rPr>
        <w:t>million. The debenture bears a fixed interest rate at 7.00% per annum with interest payable every three months. The terms of debenture are one year and six months from the issuance date with a due date of on 27 July 2023.</w:t>
      </w:r>
    </w:p>
    <w:p w14:paraId="777C8E97" w14:textId="77777777" w:rsidR="00A31A3A" w:rsidRPr="003709B5" w:rsidRDefault="00A31A3A" w:rsidP="003709B5">
      <w:pPr>
        <w:ind w:left="630"/>
        <w:jc w:val="thaiDistribute"/>
        <w:rPr>
          <w:rFonts w:ascii="Arial" w:hAnsi="Arial" w:cs="Arial"/>
          <w:color w:val="222222"/>
          <w:spacing w:val="-4"/>
          <w:sz w:val="18"/>
          <w:szCs w:val="18"/>
          <w:lang w:eastAsia="en-GB"/>
        </w:rPr>
      </w:pPr>
    </w:p>
    <w:p w14:paraId="00773198" w14:textId="77777777" w:rsidR="00A31A3A" w:rsidRPr="003709B5" w:rsidRDefault="00A31A3A" w:rsidP="003709B5">
      <w:pPr>
        <w:ind w:left="630"/>
        <w:jc w:val="thaiDistribute"/>
        <w:rPr>
          <w:rFonts w:ascii="Arial" w:hAnsi="Arial" w:cs="Arial"/>
          <w:color w:val="222222"/>
          <w:spacing w:val="-4"/>
          <w:sz w:val="18"/>
          <w:szCs w:val="18"/>
          <w:lang w:eastAsia="en-GB"/>
        </w:rPr>
      </w:pPr>
      <w:r w:rsidRPr="003709B5">
        <w:rPr>
          <w:rFonts w:ascii="Arial" w:hAnsi="Arial" w:cs="Arial"/>
          <w:color w:val="222222"/>
          <w:spacing w:val="-4"/>
          <w:sz w:val="18"/>
          <w:szCs w:val="18"/>
          <w:lang w:eastAsia="en-GB"/>
        </w:rPr>
        <w:t>The Company pledged partial of land with structures thereon, units of real estate projects and ordinary shares of a subsidiary to secure of the debentures. The terms and conditions of the debentures also contain a financial covenant which requires the Group to maintain a net debt-to-equity ratio at a prescribed rate.</w:t>
      </w:r>
    </w:p>
    <w:p w14:paraId="77B635B5" w14:textId="5D352633" w:rsidR="00A31A3A" w:rsidRPr="003709B5" w:rsidRDefault="00A31A3A" w:rsidP="003709B5">
      <w:pPr>
        <w:jc w:val="both"/>
        <w:rPr>
          <w:rFonts w:ascii="Arial" w:hAnsi="Arial" w:cs="Arial"/>
          <w:sz w:val="18"/>
          <w:szCs w:val="18"/>
          <w:lang w:val="en-GB"/>
        </w:rPr>
      </w:pPr>
    </w:p>
    <w:bookmarkEnd w:id="0"/>
    <w:p w14:paraId="60A54E40" w14:textId="6FD1D621" w:rsidR="00A31A3A" w:rsidRPr="003709B5" w:rsidRDefault="00A31A3A" w:rsidP="003709B5">
      <w:pPr>
        <w:overflowPunct/>
        <w:autoSpaceDE/>
        <w:autoSpaceDN/>
        <w:adjustRightInd/>
        <w:textAlignment w:val="auto"/>
        <w:rPr>
          <w:rFonts w:ascii="Arial" w:hAnsi="Arial" w:cs="Arial"/>
          <w:sz w:val="18"/>
          <w:szCs w:val="18"/>
          <w:lang w:val="en-GB"/>
        </w:rPr>
      </w:pPr>
    </w:p>
    <w:sectPr w:rsidR="00A31A3A" w:rsidRPr="003709B5" w:rsidSect="00B712C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E33A8" w14:textId="77777777" w:rsidR="0011216D" w:rsidRDefault="0011216D">
      <w:r>
        <w:separator/>
      </w:r>
    </w:p>
  </w:endnote>
  <w:endnote w:type="continuationSeparator" w:id="0">
    <w:p w14:paraId="5E674C4C" w14:textId="77777777" w:rsidR="0011216D" w:rsidRDefault="00112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75B34" w14:textId="60E01B27" w:rsidR="0011216D" w:rsidRPr="00D40D04" w:rsidRDefault="0011216D" w:rsidP="00153192">
    <w:pPr>
      <w:pStyle w:val="Footer"/>
      <w:pBdr>
        <w:top w:val="single" w:sz="8" w:space="1" w:color="auto"/>
      </w:pBdr>
      <w:tabs>
        <w:tab w:val="clear" w:pos="4153"/>
        <w:tab w:val="clear" w:pos="8306"/>
      </w:tabs>
      <w:jc w:val="right"/>
      <w:rPr>
        <w:rFonts w:ascii="Arial" w:hAnsi="Arial" w:cstheme="minorBidi"/>
        <w:sz w:val="18"/>
        <w:szCs w:val="22"/>
        <w:lang w:val="en-US"/>
      </w:rPr>
    </w:pPr>
    <w:r w:rsidRPr="00F8425B">
      <w:rPr>
        <w:rStyle w:val="PageNumber"/>
        <w:rFonts w:ascii="Arial" w:hAnsi="Arial" w:cs="Arial"/>
        <w:sz w:val="18"/>
        <w:szCs w:val="18"/>
      </w:rPr>
      <w:fldChar w:fldCharType="begin"/>
    </w:r>
    <w:r w:rsidRPr="00F8425B">
      <w:rPr>
        <w:rStyle w:val="PageNumber"/>
        <w:rFonts w:ascii="Arial" w:hAnsi="Arial" w:cs="Arial"/>
        <w:sz w:val="18"/>
        <w:szCs w:val="18"/>
        <w:lang w:val="en-GB"/>
      </w:rPr>
      <w:instrText xml:space="preserve"> PAGE </w:instrText>
    </w:r>
    <w:r w:rsidRPr="00F8425B">
      <w:rPr>
        <w:rStyle w:val="PageNumber"/>
        <w:rFonts w:ascii="Arial" w:hAnsi="Arial" w:cs="Arial"/>
        <w:sz w:val="18"/>
        <w:szCs w:val="18"/>
      </w:rPr>
      <w:fldChar w:fldCharType="separate"/>
    </w:r>
    <w:r>
      <w:rPr>
        <w:rStyle w:val="PageNumber"/>
        <w:rFonts w:ascii="Arial" w:hAnsi="Arial" w:cs="Arial"/>
        <w:noProof/>
        <w:sz w:val="18"/>
        <w:szCs w:val="18"/>
        <w:lang w:val="en-GB"/>
      </w:rPr>
      <w:t>16</w:t>
    </w:r>
    <w:r w:rsidRPr="00F8425B">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41A29" w14:textId="77777777" w:rsidR="0011216D" w:rsidRDefault="0011216D">
      <w:r>
        <w:separator/>
      </w:r>
    </w:p>
  </w:footnote>
  <w:footnote w:type="continuationSeparator" w:id="0">
    <w:p w14:paraId="436093FE" w14:textId="77777777" w:rsidR="0011216D" w:rsidRDefault="00112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D2977" w14:textId="51F3822E" w:rsidR="0011216D" w:rsidRPr="006A09FD" w:rsidRDefault="0011216D" w:rsidP="00153192">
    <w:pPr>
      <w:jc w:val="both"/>
      <w:rPr>
        <w:rFonts w:ascii="Arial" w:hAnsi="Arial" w:cs="Arial"/>
        <w:b/>
        <w:bCs/>
        <w:sz w:val="18"/>
        <w:szCs w:val="18"/>
      </w:rPr>
    </w:pPr>
    <w:r>
      <w:rPr>
        <w:rFonts w:ascii="Arial" w:hAnsi="Arial" w:cs="Arial"/>
        <w:b/>
        <w:bCs/>
        <w:sz w:val="18"/>
        <w:szCs w:val="18"/>
      </w:rPr>
      <w:t>G</w:t>
    </w:r>
    <w:r w:rsidRPr="006A09FD">
      <w:rPr>
        <w:rFonts w:ascii="Arial" w:hAnsi="Arial" w:cs="Arial"/>
        <w:b/>
        <w:bCs/>
        <w:sz w:val="18"/>
        <w:szCs w:val="18"/>
      </w:rPr>
      <w:t>rande Asset Hotels and Property Public Company Limited</w:t>
    </w:r>
  </w:p>
  <w:p w14:paraId="454C9678" w14:textId="77777777" w:rsidR="0011216D" w:rsidRPr="006A09FD" w:rsidRDefault="0011216D" w:rsidP="00153192">
    <w:pPr>
      <w:jc w:val="both"/>
      <w:rPr>
        <w:rFonts w:ascii="Arial" w:hAnsi="Arial" w:cs="Arial"/>
        <w:b/>
        <w:bCs/>
        <w:sz w:val="18"/>
        <w:szCs w:val="18"/>
      </w:rPr>
    </w:pPr>
    <w:r w:rsidRPr="006A09FD">
      <w:rPr>
        <w:rFonts w:ascii="Arial" w:hAnsi="Arial" w:cs="Arial"/>
        <w:b/>
        <w:bCs/>
        <w:sz w:val="18"/>
        <w:szCs w:val="18"/>
      </w:rPr>
      <w:t>Notes to the Consolidated and Separate Financial Statements</w:t>
    </w:r>
  </w:p>
  <w:p w14:paraId="26354413" w14:textId="045AE3CE" w:rsidR="0011216D" w:rsidRPr="006A09FD" w:rsidRDefault="0011216D" w:rsidP="003C0DA3">
    <w:pPr>
      <w:pBdr>
        <w:bottom w:val="single" w:sz="8" w:space="1" w:color="auto"/>
      </w:pBdr>
      <w:rPr>
        <w:rFonts w:ascii="Arial" w:hAnsi="Arial" w:cs="Arial"/>
        <w:b/>
        <w:bCs/>
        <w:caps/>
        <w:sz w:val="18"/>
        <w:szCs w:val="18"/>
      </w:rPr>
    </w:pPr>
    <w:r w:rsidRPr="006A09FD">
      <w:rPr>
        <w:rFonts w:ascii="Arial" w:hAnsi="Arial" w:cs="Arial"/>
        <w:b/>
        <w:bCs/>
        <w:sz w:val="18"/>
        <w:szCs w:val="18"/>
      </w:rPr>
      <w:t xml:space="preserve">For the year ended </w:t>
    </w:r>
    <w:r w:rsidRPr="006A09FD">
      <w:rPr>
        <w:rFonts w:ascii="Arial" w:hAnsi="Arial" w:cstheme="minorBidi"/>
        <w:b/>
        <w:bCs/>
        <w:sz w:val="18"/>
        <w:szCs w:val="18"/>
        <w:lang w:val="en-GB"/>
      </w:rPr>
      <w:t>31 December</w:t>
    </w:r>
    <w:r w:rsidRPr="006A09FD">
      <w:rPr>
        <w:rFonts w:ascii="Arial" w:hAnsi="Arial" w:cs="Arial"/>
        <w:b/>
        <w:bCs/>
        <w:sz w:val="18"/>
        <w:szCs w:val="18"/>
      </w:rPr>
      <w:t xml:space="preserve"> </w:t>
    </w:r>
    <w:r>
      <w:rPr>
        <w:rFonts w:ascii="Arial" w:hAnsi="Arial" w:cs="Arial"/>
        <w:b/>
        <w:bCs/>
        <w:sz w:val="18"/>
        <w:szCs w:val="18"/>
      </w:rPr>
      <w:t>2021</w:t>
    </w:r>
  </w:p>
  <w:p w14:paraId="64815582" w14:textId="77777777" w:rsidR="0011216D" w:rsidRPr="006A09FD" w:rsidRDefault="0011216D">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44529E7"/>
    <w:multiLevelType w:val="hybridMultilevel"/>
    <w:tmpl w:val="819CD002"/>
    <w:lvl w:ilvl="0" w:tplc="08090001">
      <w:start w:val="1"/>
      <w:numFmt w:val="bullet"/>
      <w:lvlText w:val=""/>
      <w:lvlJc w:val="left"/>
      <w:pPr>
        <w:ind w:left="4500" w:hanging="360"/>
      </w:pPr>
      <w:rPr>
        <w:rFonts w:ascii="Symbol" w:hAnsi="Symbol" w:hint="default"/>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3" w15:restartNumberingAfterBreak="0">
    <w:nsid w:val="375C09E1"/>
    <w:multiLevelType w:val="hybridMultilevel"/>
    <w:tmpl w:val="8012A6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2C639A"/>
    <w:multiLevelType w:val="hybridMultilevel"/>
    <w:tmpl w:val="A1F261B8"/>
    <w:lvl w:ilvl="0" w:tplc="08090017">
      <w:start w:val="1"/>
      <w:numFmt w:val="lowerLetter"/>
      <w:lvlText w:val="%1)"/>
      <w:lvlJc w:val="left"/>
      <w:pPr>
        <w:ind w:left="1484" w:hanging="360"/>
      </w:p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6" w15:restartNumberingAfterBreak="0">
    <w:nsid w:val="45BB57E0"/>
    <w:multiLevelType w:val="hybridMultilevel"/>
    <w:tmpl w:val="E6F27948"/>
    <w:lvl w:ilvl="0" w:tplc="02A26702">
      <w:start w:val="6"/>
      <w:numFmt w:val="bullet"/>
      <w:lvlText w:val="-"/>
      <w:lvlJc w:val="left"/>
      <w:pPr>
        <w:ind w:left="1429" w:hanging="360"/>
      </w:pPr>
      <w:rPr>
        <w:rFonts w:ascii="Segoe UI" w:eastAsiaTheme="minorHAnsi" w:hAnsi="Segoe UI" w:cs="Segoe UI"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4A7C4C9B"/>
    <w:multiLevelType w:val="multilevel"/>
    <w:tmpl w:val="4DCE33FE"/>
    <w:lvl w:ilvl="0">
      <w:start w:val="2"/>
      <w:numFmt w:val="bullet"/>
      <w:lvlText w:val="-"/>
      <w:lvlJc w:val="left"/>
      <w:pPr>
        <w:ind w:left="4249" w:hanging="360"/>
      </w:pPr>
      <w:rPr>
        <w:rFonts w:ascii="Arial" w:eastAsia="Arial" w:hAnsi="Arial" w:cs="Arial"/>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8" w15:restartNumberingAfterBreak="0">
    <w:nsid w:val="53191B90"/>
    <w:multiLevelType w:val="hybridMultilevel"/>
    <w:tmpl w:val="14CC2780"/>
    <w:lvl w:ilvl="0" w:tplc="80F247FE">
      <w:start w:val="1"/>
      <w:numFmt w:val="bullet"/>
      <w:lvlText w:val="•"/>
      <w:lvlJc w:val="left"/>
      <w:pPr>
        <w:ind w:left="720" w:hanging="360"/>
      </w:pPr>
      <w:rPr>
        <w:rFonts w:ascii="Browallia New" w:eastAsia="Calibri" w:hAnsi="Browallia New" w:cs="Browalli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4E355D5"/>
    <w:multiLevelType w:val="hybridMultilevel"/>
    <w:tmpl w:val="5B78A12A"/>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0" w15:restartNumberingAfterBreak="0">
    <w:nsid w:val="584C2415"/>
    <w:multiLevelType w:val="hybridMultilevel"/>
    <w:tmpl w:val="DF6010E8"/>
    <w:lvl w:ilvl="0" w:tplc="C084431A">
      <w:start w:val="35"/>
      <w:numFmt w:val="bullet"/>
      <w:lvlText w:val="•"/>
      <w:lvlJc w:val="left"/>
      <w:pPr>
        <w:ind w:left="720" w:hanging="360"/>
      </w:pPr>
      <w:rPr>
        <w:rFonts w:ascii="Arial" w:eastAsia="Times New Roman" w:hAnsi="Arial" w:cs="Arial"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0960128"/>
    <w:multiLevelType w:val="hybridMultilevel"/>
    <w:tmpl w:val="8AC63EA6"/>
    <w:lvl w:ilvl="0" w:tplc="D5FA60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0BD4C3E"/>
    <w:multiLevelType w:val="multilevel"/>
    <w:tmpl w:val="C73488D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6"/>
      <w:numFmt w:val="bullet"/>
      <w:lvlText w:val="•"/>
      <w:lvlJc w:val="left"/>
      <w:pPr>
        <w:ind w:left="3600" w:hanging="360"/>
      </w:pPr>
      <w:rPr>
        <w:rFonts w:ascii="Arial" w:eastAsia="Arial" w:hAnsi="Arial" w:cs="Arial" w:hint="default"/>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A52534"/>
    <w:multiLevelType w:val="hybridMultilevel"/>
    <w:tmpl w:val="1F4CEE8A"/>
    <w:lvl w:ilvl="0" w:tplc="BA4A33CE">
      <w:start w:val="1"/>
      <w:numFmt w:val="bullet"/>
      <w:lvlText w:val=""/>
      <w:lvlJc w:val="left"/>
      <w:pPr>
        <w:ind w:left="1647" w:hanging="360"/>
      </w:pPr>
      <w:rPr>
        <w:rFonts w:ascii="Symbol" w:hAnsi="Symbol" w:hint="default"/>
        <w:color w:val="auto"/>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7"/>
  </w:num>
  <w:num w:numId="4">
    <w:abstractNumId w:val="4"/>
  </w:num>
  <w:num w:numId="5">
    <w:abstractNumId w:val="8"/>
  </w:num>
  <w:num w:numId="6">
    <w:abstractNumId w:val="12"/>
  </w:num>
  <w:num w:numId="7">
    <w:abstractNumId w:val="14"/>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1"/>
  </w:num>
  <w:num w:numId="12">
    <w:abstractNumId w:val="2"/>
  </w:num>
  <w:num w:numId="13">
    <w:abstractNumId w:val="1"/>
  </w:num>
  <w:num w:numId="14">
    <w:abstractNumId w:val="6"/>
  </w:num>
  <w:num w:numId="15">
    <w:abstractNumId w:val="3"/>
  </w:num>
  <w:num w:numId="1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4AB"/>
    <w:rsid w:val="00000802"/>
    <w:rsid w:val="0000099A"/>
    <w:rsid w:val="00001A83"/>
    <w:rsid w:val="00001B46"/>
    <w:rsid w:val="00001BC6"/>
    <w:rsid w:val="00001DC6"/>
    <w:rsid w:val="00001FB8"/>
    <w:rsid w:val="000021AF"/>
    <w:rsid w:val="00003035"/>
    <w:rsid w:val="00003F4D"/>
    <w:rsid w:val="000040D4"/>
    <w:rsid w:val="00004357"/>
    <w:rsid w:val="00004815"/>
    <w:rsid w:val="00004D3C"/>
    <w:rsid w:val="000054A4"/>
    <w:rsid w:val="00005795"/>
    <w:rsid w:val="00005F62"/>
    <w:rsid w:val="000066FF"/>
    <w:rsid w:val="00006DBE"/>
    <w:rsid w:val="000073ED"/>
    <w:rsid w:val="00007717"/>
    <w:rsid w:val="00007981"/>
    <w:rsid w:val="0001009C"/>
    <w:rsid w:val="000103AB"/>
    <w:rsid w:val="00010414"/>
    <w:rsid w:val="0001084D"/>
    <w:rsid w:val="00010928"/>
    <w:rsid w:val="000109A8"/>
    <w:rsid w:val="00010E95"/>
    <w:rsid w:val="00012235"/>
    <w:rsid w:val="00012DA1"/>
    <w:rsid w:val="00012E7A"/>
    <w:rsid w:val="0001434E"/>
    <w:rsid w:val="000143C9"/>
    <w:rsid w:val="000148F7"/>
    <w:rsid w:val="00014D05"/>
    <w:rsid w:val="00015285"/>
    <w:rsid w:val="00015429"/>
    <w:rsid w:val="00016EB1"/>
    <w:rsid w:val="00016FFC"/>
    <w:rsid w:val="00017C28"/>
    <w:rsid w:val="000204E4"/>
    <w:rsid w:val="00020704"/>
    <w:rsid w:val="00020CCA"/>
    <w:rsid w:val="00020E1A"/>
    <w:rsid w:val="00021105"/>
    <w:rsid w:val="00021DCD"/>
    <w:rsid w:val="000223CF"/>
    <w:rsid w:val="0002251C"/>
    <w:rsid w:val="0002262D"/>
    <w:rsid w:val="00023EDC"/>
    <w:rsid w:val="00024848"/>
    <w:rsid w:val="00024A67"/>
    <w:rsid w:val="00025479"/>
    <w:rsid w:val="0002593F"/>
    <w:rsid w:val="00025AB6"/>
    <w:rsid w:val="000265F9"/>
    <w:rsid w:val="00026B0E"/>
    <w:rsid w:val="00026B80"/>
    <w:rsid w:val="0002723D"/>
    <w:rsid w:val="000274BD"/>
    <w:rsid w:val="00030726"/>
    <w:rsid w:val="00031483"/>
    <w:rsid w:val="00032622"/>
    <w:rsid w:val="00033167"/>
    <w:rsid w:val="00034363"/>
    <w:rsid w:val="0003463E"/>
    <w:rsid w:val="00034788"/>
    <w:rsid w:val="00035019"/>
    <w:rsid w:val="0003546B"/>
    <w:rsid w:val="0003637D"/>
    <w:rsid w:val="00036F6E"/>
    <w:rsid w:val="000370FF"/>
    <w:rsid w:val="00037E00"/>
    <w:rsid w:val="00037EDC"/>
    <w:rsid w:val="0004066E"/>
    <w:rsid w:val="00040812"/>
    <w:rsid w:val="0004090B"/>
    <w:rsid w:val="00040CF0"/>
    <w:rsid w:val="0004108B"/>
    <w:rsid w:val="000415B3"/>
    <w:rsid w:val="00042892"/>
    <w:rsid w:val="0004299A"/>
    <w:rsid w:val="000433BD"/>
    <w:rsid w:val="000446B0"/>
    <w:rsid w:val="000447C2"/>
    <w:rsid w:val="00044911"/>
    <w:rsid w:val="00044E9B"/>
    <w:rsid w:val="00044F81"/>
    <w:rsid w:val="00045891"/>
    <w:rsid w:val="000462F0"/>
    <w:rsid w:val="00046356"/>
    <w:rsid w:val="00046468"/>
    <w:rsid w:val="00046CBA"/>
    <w:rsid w:val="0005033D"/>
    <w:rsid w:val="000506FA"/>
    <w:rsid w:val="000517CC"/>
    <w:rsid w:val="00052F52"/>
    <w:rsid w:val="00053710"/>
    <w:rsid w:val="000538EF"/>
    <w:rsid w:val="00053E33"/>
    <w:rsid w:val="00054C72"/>
    <w:rsid w:val="00054DCD"/>
    <w:rsid w:val="00055446"/>
    <w:rsid w:val="00055862"/>
    <w:rsid w:val="00056294"/>
    <w:rsid w:val="00056684"/>
    <w:rsid w:val="00056D7F"/>
    <w:rsid w:val="00056F32"/>
    <w:rsid w:val="00057409"/>
    <w:rsid w:val="00057647"/>
    <w:rsid w:val="000607C6"/>
    <w:rsid w:val="00060BB4"/>
    <w:rsid w:val="000612F5"/>
    <w:rsid w:val="000614D9"/>
    <w:rsid w:val="00062411"/>
    <w:rsid w:val="00063168"/>
    <w:rsid w:val="0006367C"/>
    <w:rsid w:val="00063CAD"/>
    <w:rsid w:val="00064180"/>
    <w:rsid w:val="00064190"/>
    <w:rsid w:val="0006496B"/>
    <w:rsid w:val="00064985"/>
    <w:rsid w:val="00064C4E"/>
    <w:rsid w:val="00065AF1"/>
    <w:rsid w:val="00066422"/>
    <w:rsid w:val="00066533"/>
    <w:rsid w:val="00066FD4"/>
    <w:rsid w:val="00067A9F"/>
    <w:rsid w:val="00067E88"/>
    <w:rsid w:val="00070756"/>
    <w:rsid w:val="00070904"/>
    <w:rsid w:val="00070A9E"/>
    <w:rsid w:val="00071DC3"/>
    <w:rsid w:val="00071F3D"/>
    <w:rsid w:val="000720BC"/>
    <w:rsid w:val="0007253B"/>
    <w:rsid w:val="00072C65"/>
    <w:rsid w:val="000733C0"/>
    <w:rsid w:val="00073C27"/>
    <w:rsid w:val="00073DEE"/>
    <w:rsid w:val="000740A1"/>
    <w:rsid w:val="00074A08"/>
    <w:rsid w:val="00074CEB"/>
    <w:rsid w:val="00075A8B"/>
    <w:rsid w:val="00075BC7"/>
    <w:rsid w:val="00075CC4"/>
    <w:rsid w:val="00077008"/>
    <w:rsid w:val="00080EF1"/>
    <w:rsid w:val="00081030"/>
    <w:rsid w:val="00081717"/>
    <w:rsid w:val="00081885"/>
    <w:rsid w:val="000818F6"/>
    <w:rsid w:val="00083234"/>
    <w:rsid w:val="00083671"/>
    <w:rsid w:val="000843EC"/>
    <w:rsid w:val="00084CAF"/>
    <w:rsid w:val="0008551B"/>
    <w:rsid w:val="0008561B"/>
    <w:rsid w:val="00086B7B"/>
    <w:rsid w:val="00086FD4"/>
    <w:rsid w:val="000871DB"/>
    <w:rsid w:val="000872A6"/>
    <w:rsid w:val="000879BB"/>
    <w:rsid w:val="000907A1"/>
    <w:rsid w:val="00090844"/>
    <w:rsid w:val="00090E30"/>
    <w:rsid w:val="00090F07"/>
    <w:rsid w:val="00090FFB"/>
    <w:rsid w:val="0009221D"/>
    <w:rsid w:val="0009281F"/>
    <w:rsid w:val="00093F76"/>
    <w:rsid w:val="00095E59"/>
    <w:rsid w:val="000977D1"/>
    <w:rsid w:val="000A007B"/>
    <w:rsid w:val="000A0346"/>
    <w:rsid w:val="000A05A6"/>
    <w:rsid w:val="000A16DE"/>
    <w:rsid w:val="000A1CC5"/>
    <w:rsid w:val="000A265C"/>
    <w:rsid w:val="000A29F0"/>
    <w:rsid w:val="000A2B23"/>
    <w:rsid w:val="000A2DC4"/>
    <w:rsid w:val="000A32C0"/>
    <w:rsid w:val="000A3769"/>
    <w:rsid w:val="000A448C"/>
    <w:rsid w:val="000A4808"/>
    <w:rsid w:val="000A551A"/>
    <w:rsid w:val="000A588E"/>
    <w:rsid w:val="000A6184"/>
    <w:rsid w:val="000A6A54"/>
    <w:rsid w:val="000A6BD6"/>
    <w:rsid w:val="000A6F21"/>
    <w:rsid w:val="000A7AC4"/>
    <w:rsid w:val="000B023B"/>
    <w:rsid w:val="000B0D02"/>
    <w:rsid w:val="000B1450"/>
    <w:rsid w:val="000B1608"/>
    <w:rsid w:val="000B17F7"/>
    <w:rsid w:val="000B186A"/>
    <w:rsid w:val="000B18B2"/>
    <w:rsid w:val="000B1940"/>
    <w:rsid w:val="000B1FA9"/>
    <w:rsid w:val="000B2385"/>
    <w:rsid w:val="000B23A9"/>
    <w:rsid w:val="000B2BA4"/>
    <w:rsid w:val="000B2C8E"/>
    <w:rsid w:val="000B2EFB"/>
    <w:rsid w:val="000B3553"/>
    <w:rsid w:val="000B5124"/>
    <w:rsid w:val="000B5D29"/>
    <w:rsid w:val="000B5F88"/>
    <w:rsid w:val="000B6260"/>
    <w:rsid w:val="000B6CDD"/>
    <w:rsid w:val="000B6F7E"/>
    <w:rsid w:val="000B7940"/>
    <w:rsid w:val="000C03DE"/>
    <w:rsid w:val="000C194A"/>
    <w:rsid w:val="000C1E6C"/>
    <w:rsid w:val="000C21D1"/>
    <w:rsid w:val="000C2452"/>
    <w:rsid w:val="000C37F2"/>
    <w:rsid w:val="000C3A92"/>
    <w:rsid w:val="000C49B6"/>
    <w:rsid w:val="000C4BD2"/>
    <w:rsid w:val="000C518E"/>
    <w:rsid w:val="000C536C"/>
    <w:rsid w:val="000C5740"/>
    <w:rsid w:val="000C64D2"/>
    <w:rsid w:val="000C651B"/>
    <w:rsid w:val="000C6DF1"/>
    <w:rsid w:val="000C7BA6"/>
    <w:rsid w:val="000D00AE"/>
    <w:rsid w:val="000D04D6"/>
    <w:rsid w:val="000D182F"/>
    <w:rsid w:val="000D2547"/>
    <w:rsid w:val="000D2BA7"/>
    <w:rsid w:val="000D2C60"/>
    <w:rsid w:val="000D2F79"/>
    <w:rsid w:val="000D33D0"/>
    <w:rsid w:val="000D3D83"/>
    <w:rsid w:val="000D4711"/>
    <w:rsid w:val="000D4C69"/>
    <w:rsid w:val="000D4E0B"/>
    <w:rsid w:val="000D53C0"/>
    <w:rsid w:val="000D5493"/>
    <w:rsid w:val="000D7978"/>
    <w:rsid w:val="000D7E50"/>
    <w:rsid w:val="000E011D"/>
    <w:rsid w:val="000E0162"/>
    <w:rsid w:val="000E0230"/>
    <w:rsid w:val="000E0E7F"/>
    <w:rsid w:val="000E171C"/>
    <w:rsid w:val="000E1AB2"/>
    <w:rsid w:val="000E1E43"/>
    <w:rsid w:val="000E1F4A"/>
    <w:rsid w:val="000E2768"/>
    <w:rsid w:val="000E2A63"/>
    <w:rsid w:val="000E2CBE"/>
    <w:rsid w:val="000E2DC1"/>
    <w:rsid w:val="000E2F35"/>
    <w:rsid w:val="000E3475"/>
    <w:rsid w:val="000E40FA"/>
    <w:rsid w:val="000E413F"/>
    <w:rsid w:val="000E4201"/>
    <w:rsid w:val="000E57E3"/>
    <w:rsid w:val="000E5845"/>
    <w:rsid w:val="000E7B2A"/>
    <w:rsid w:val="000E7C92"/>
    <w:rsid w:val="000E7D41"/>
    <w:rsid w:val="000E7ED3"/>
    <w:rsid w:val="000F155B"/>
    <w:rsid w:val="000F1771"/>
    <w:rsid w:val="000F199B"/>
    <w:rsid w:val="000F21F3"/>
    <w:rsid w:val="000F2280"/>
    <w:rsid w:val="000F262E"/>
    <w:rsid w:val="000F3018"/>
    <w:rsid w:val="000F3D6A"/>
    <w:rsid w:val="000F3ED7"/>
    <w:rsid w:val="000F41AD"/>
    <w:rsid w:val="000F484F"/>
    <w:rsid w:val="000F4BD4"/>
    <w:rsid w:val="000F5088"/>
    <w:rsid w:val="000F5544"/>
    <w:rsid w:val="000F5567"/>
    <w:rsid w:val="000F59EF"/>
    <w:rsid w:val="000F5AC8"/>
    <w:rsid w:val="000F5E64"/>
    <w:rsid w:val="000F666F"/>
    <w:rsid w:val="000F6A78"/>
    <w:rsid w:val="000F6AD1"/>
    <w:rsid w:val="000F6B91"/>
    <w:rsid w:val="000F6EA2"/>
    <w:rsid w:val="000F79B8"/>
    <w:rsid w:val="000F7A00"/>
    <w:rsid w:val="000F7A8F"/>
    <w:rsid w:val="0010036C"/>
    <w:rsid w:val="001003D6"/>
    <w:rsid w:val="001007C8"/>
    <w:rsid w:val="00100AD2"/>
    <w:rsid w:val="00100D7F"/>
    <w:rsid w:val="0010193B"/>
    <w:rsid w:val="00101B66"/>
    <w:rsid w:val="00101E11"/>
    <w:rsid w:val="00102311"/>
    <w:rsid w:val="001024AD"/>
    <w:rsid w:val="001025BB"/>
    <w:rsid w:val="00102630"/>
    <w:rsid w:val="00102A89"/>
    <w:rsid w:val="00102B26"/>
    <w:rsid w:val="001033A3"/>
    <w:rsid w:val="00103E6F"/>
    <w:rsid w:val="00103F84"/>
    <w:rsid w:val="001049AF"/>
    <w:rsid w:val="00105065"/>
    <w:rsid w:val="0010523A"/>
    <w:rsid w:val="001056F5"/>
    <w:rsid w:val="00105C62"/>
    <w:rsid w:val="00105E3E"/>
    <w:rsid w:val="0010766A"/>
    <w:rsid w:val="00107B56"/>
    <w:rsid w:val="00107D28"/>
    <w:rsid w:val="001101E2"/>
    <w:rsid w:val="001105B7"/>
    <w:rsid w:val="00110AA5"/>
    <w:rsid w:val="00111029"/>
    <w:rsid w:val="0011216D"/>
    <w:rsid w:val="00112D70"/>
    <w:rsid w:val="0011398F"/>
    <w:rsid w:val="001139D0"/>
    <w:rsid w:val="00113E06"/>
    <w:rsid w:val="00114184"/>
    <w:rsid w:val="0011494F"/>
    <w:rsid w:val="001149C0"/>
    <w:rsid w:val="00115142"/>
    <w:rsid w:val="001155AF"/>
    <w:rsid w:val="00115B5D"/>
    <w:rsid w:val="00115C40"/>
    <w:rsid w:val="00115C4E"/>
    <w:rsid w:val="0011730C"/>
    <w:rsid w:val="001202E7"/>
    <w:rsid w:val="001208D5"/>
    <w:rsid w:val="00120BB4"/>
    <w:rsid w:val="00120E4D"/>
    <w:rsid w:val="00121B95"/>
    <w:rsid w:val="0012208D"/>
    <w:rsid w:val="0012227A"/>
    <w:rsid w:val="001224D4"/>
    <w:rsid w:val="00122EFF"/>
    <w:rsid w:val="001230A2"/>
    <w:rsid w:val="001232BC"/>
    <w:rsid w:val="00123786"/>
    <w:rsid w:val="001239F6"/>
    <w:rsid w:val="00124EDA"/>
    <w:rsid w:val="00125050"/>
    <w:rsid w:val="0012511B"/>
    <w:rsid w:val="001274D7"/>
    <w:rsid w:val="001305B7"/>
    <w:rsid w:val="00130AEA"/>
    <w:rsid w:val="00130B36"/>
    <w:rsid w:val="00131229"/>
    <w:rsid w:val="00131351"/>
    <w:rsid w:val="001318D9"/>
    <w:rsid w:val="00132718"/>
    <w:rsid w:val="00132C0B"/>
    <w:rsid w:val="00133005"/>
    <w:rsid w:val="001332B7"/>
    <w:rsid w:val="00133677"/>
    <w:rsid w:val="00133F8F"/>
    <w:rsid w:val="00134045"/>
    <w:rsid w:val="001345CA"/>
    <w:rsid w:val="001348D9"/>
    <w:rsid w:val="001349AD"/>
    <w:rsid w:val="00135171"/>
    <w:rsid w:val="00135663"/>
    <w:rsid w:val="0013574F"/>
    <w:rsid w:val="001359A4"/>
    <w:rsid w:val="00135E06"/>
    <w:rsid w:val="001370CA"/>
    <w:rsid w:val="0013768D"/>
    <w:rsid w:val="00137933"/>
    <w:rsid w:val="0014013D"/>
    <w:rsid w:val="0014027E"/>
    <w:rsid w:val="001402AD"/>
    <w:rsid w:val="00140801"/>
    <w:rsid w:val="00141710"/>
    <w:rsid w:val="00141D2A"/>
    <w:rsid w:val="001427CF"/>
    <w:rsid w:val="001428F2"/>
    <w:rsid w:val="00142AD2"/>
    <w:rsid w:val="0014348E"/>
    <w:rsid w:val="00144C8F"/>
    <w:rsid w:val="00144D8B"/>
    <w:rsid w:val="00145641"/>
    <w:rsid w:val="001458C9"/>
    <w:rsid w:val="00145CA4"/>
    <w:rsid w:val="00145D0C"/>
    <w:rsid w:val="0014620B"/>
    <w:rsid w:val="0014626B"/>
    <w:rsid w:val="00150090"/>
    <w:rsid w:val="00150ACA"/>
    <w:rsid w:val="00150B75"/>
    <w:rsid w:val="00150DB6"/>
    <w:rsid w:val="00151645"/>
    <w:rsid w:val="00151716"/>
    <w:rsid w:val="00152B09"/>
    <w:rsid w:val="0015308E"/>
    <w:rsid w:val="00153192"/>
    <w:rsid w:val="0015352D"/>
    <w:rsid w:val="00153B8C"/>
    <w:rsid w:val="00154E98"/>
    <w:rsid w:val="00155520"/>
    <w:rsid w:val="001557AE"/>
    <w:rsid w:val="00155E39"/>
    <w:rsid w:val="001569AA"/>
    <w:rsid w:val="00156D3A"/>
    <w:rsid w:val="001574CC"/>
    <w:rsid w:val="00160915"/>
    <w:rsid w:val="00160B5A"/>
    <w:rsid w:val="0016187E"/>
    <w:rsid w:val="00161FD1"/>
    <w:rsid w:val="0016204A"/>
    <w:rsid w:val="0016244C"/>
    <w:rsid w:val="00162541"/>
    <w:rsid w:val="00162952"/>
    <w:rsid w:val="001629F8"/>
    <w:rsid w:val="00162BE1"/>
    <w:rsid w:val="00163ADA"/>
    <w:rsid w:val="001652AC"/>
    <w:rsid w:val="00165575"/>
    <w:rsid w:val="00165B25"/>
    <w:rsid w:val="00166111"/>
    <w:rsid w:val="00166730"/>
    <w:rsid w:val="00166D38"/>
    <w:rsid w:val="00166FA5"/>
    <w:rsid w:val="001670DF"/>
    <w:rsid w:val="00167DAC"/>
    <w:rsid w:val="00170C3A"/>
    <w:rsid w:val="00171E7F"/>
    <w:rsid w:val="00172ED2"/>
    <w:rsid w:val="001736ED"/>
    <w:rsid w:val="001743CC"/>
    <w:rsid w:val="001747FA"/>
    <w:rsid w:val="0017521C"/>
    <w:rsid w:val="00175CA2"/>
    <w:rsid w:val="00175D44"/>
    <w:rsid w:val="00176B30"/>
    <w:rsid w:val="00177CC3"/>
    <w:rsid w:val="00181110"/>
    <w:rsid w:val="00181486"/>
    <w:rsid w:val="0018271A"/>
    <w:rsid w:val="00182782"/>
    <w:rsid w:val="00182C8F"/>
    <w:rsid w:val="00182CB0"/>
    <w:rsid w:val="00183D3E"/>
    <w:rsid w:val="00183E35"/>
    <w:rsid w:val="00185756"/>
    <w:rsid w:val="00185C74"/>
    <w:rsid w:val="00186ACC"/>
    <w:rsid w:val="00186ACD"/>
    <w:rsid w:val="00186FFB"/>
    <w:rsid w:val="00187A88"/>
    <w:rsid w:val="0019145A"/>
    <w:rsid w:val="001916A0"/>
    <w:rsid w:val="00191FD2"/>
    <w:rsid w:val="00192D29"/>
    <w:rsid w:val="00194239"/>
    <w:rsid w:val="00194548"/>
    <w:rsid w:val="00194B67"/>
    <w:rsid w:val="00195400"/>
    <w:rsid w:val="00195950"/>
    <w:rsid w:val="00196028"/>
    <w:rsid w:val="0019603F"/>
    <w:rsid w:val="001969C2"/>
    <w:rsid w:val="00196CB6"/>
    <w:rsid w:val="0019700C"/>
    <w:rsid w:val="0019763C"/>
    <w:rsid w:val="00197942"/>
    <w:rsid w:val="00197998"/>
    <w:rsid w:val="00197A70"/>
    <w:rsid w:val="001A0415"/>
    <w:rsid w:val="001A072A"/>
    <w:rsid w:val="001A13AB"/>
    <w:rsid w:val="001A13FF"/>
    <w:rsid w:val="001A29F8"/>
    <w:rsid w:val="001A36A6"/>
    <w:rsid w:val="001A39A1"/>
    <w:rsid w:val="001A421C"/>
    <w:rsid w:val="001A4388"/>
    <w:rsid w:val="001A43AF"/>
    <w:rsid w:val="001A4466"/>
    <w:rsid w:val="001A4A54"/>
    <w:rsid w:val="001A4B3E"/>
    <w:rsid w:val="001A4DA5"/>
    <w:rsid w:val="001A52AB"/>
    <w:rsid w:val="001A6E3B"/>
    <w:rsid w:val="001A7792"/>
    <w:rsid w:val="001A7EF8"/>
    <w:rsid w:val="001B0059"/>
    <w:rsid w:val="001B03A8"/>
    <w:rsid w:val="001B082A"/>
    <w:rsid w:val="001B0BF2"/>
    <w:rsid w:val="001B0F91"/>
    <w:rsid w:val="001B1D54"/>
    <w:rsid w:val="001B1F1C"/>
    <w:rsid w:val="001B2429"/>
    <w:rsid w:val="001B2E1E"/>
    <w:rsid w:val="001B3DDE"/>
    <w:rsid w:val="001B40A5"/>
    <w:rsid w:val="001B4474"/>
    <w:rsid w:val="001B4873"/>
    <w:rsid w:val="001B4BA6"/>
    <w:rsid w:val="001B5B94"/>
    <w:rsid w:val="001B5F6D"/>
    <w:rsid w:val="001B6A75"/>
    <w:rsid w:val="001B6ABA"/>
    <w:rsid w:val="001B70DC"/>
    <w:rsid w:val="001C15D1"/>
    <w:rsid w:val="001C15D2"/>
    <w:rsid w:val="001C1EF2"/>
    <w:rsid w:val="001C2621"/>
    <w:rsid w:val="001C2ACE"/>
    <w:rsid w:val="001C33CC"/>
    <w:rsid w:val="001C4ACC"/>
    <w:rsid w:val="001C5850"/>
    <w:rsid w:val="001C64EE"/>
    <w:rsid w:val="001C6F04"/>
    <w:rsid w:val="001C7607"/>
    <w:rsid w:val="001D0145"/>
    <w:rsid w:val="001D0365"/>
    <w:rsid w:val="001D0437"/>
    <w:rsid w:val="001D10EC"/>
    <w:rsid w:val="001D156B"/>
    <w:rsid w:val="001D1801"/>
    <w:rsid w:val="001D19FA"/>
    <w:rsid w:val="001D1CFE"/>
    <w:rsid w:val="001D1F6E"/>
    <w:rsid w:val="001D224A"/>
    <w:rsid w:val="001D2E2B"/>
    <w:rsid w:val="001D2FAC"/>
    <w:rsid w:val="001D3127"/>
    <w:rsid w:val="001D344E"/>
    <w:rsid w:val="001D412C"/>
    <w:rsid w:val="001D5381"/>
    <w:rsid w:val="001D5545"/>
    <w:rsid w:val="001D5927"/>
    <w:rsid w:val="001D6344"/>
    <w:rsid w:val="001D6EAA"/>
    <w:rsid w:val="001D6FEE"/>
    <w:rsid w:val="001D72CC"/>
    <w:rsid w:val="001D7E3D"/>
    <w:rsid w:val="001E0A62"/>
    <w:rsid w:val="001E1A22"/>
    <w:rsid w:val="001E1DF9"/>
    <w:rsid w:val="001E22B7"/>
    <w:rsid w:val="001E2825"/>
    <w:rsid w:val="001E2D67"/>
    <w:rsid w:val="001E38CE"/>
    <w:rsid w:val="001E4BAF"/>
    <w:rsid w:val="001E595C"/>
    <w:rsid w:val="001E5E97"/>
    <w:rsid w:val="001E5FD6"/>
    <w:rsid w:val="001E669C"/>
    <w:rsid w:val="001E6712"/>
    <w:rsid w:val="001E6E62"/>
    <w:rsid w:val="001E7A75"/>
    <w:rsid w:val="001E7C56"/>
    <w:rsid w:val="001F032A"/>
    <w:rsid w:val="001F0C1B"/>
    <w:rsid w:val="001F0C43"/>
    <w:rsid w:val="001F0FB0"/>
    <w:rsid w:val="001F139E"/>
    <w:rsid w:val="001F162F"/>
    <w:rsid w:val="001F194F"/>
    <w:rsid w:val="001F28BC"/>
    <w:rsid w:val="001F4267"/>
    <w:rsid w:val="001F4394"/>
    <w:rsid w:val="001F636B"/>
    <w:rsid w:val="001F661E"/>
    <w:rsid w:val="001F6C82"/>
    <w:rsid w:val="001F6EEF"/>
    <w:rsid w:val="001F7A4D"/>
    <w:rsid w:val="001F7AB6"/>
    <w:rsid w:val="001F7B61"/>
    <w:rsid w:val="00200988"/>
    <w:rsid w:val="0020148D"/>
    <w:rsid w:val="00201A5F"/>
    <w:rsid w:val="0020244B"/>
    <w:rsid w:val="00202536"/>
    <w:rsid w:val="0020373E"/>
    <w:rsid w:val="00203B54"/>
    <w:rsid w:val="00203ED3"/>
    <w:rsid w:val="0020484C"/>
    <w:rsid w:val="00204AE2"/>
    <w:rsid w:val="0020518A"/>
    <w:rsid w:val="00205238"/>
    <w:rsid w:val="0020528F"/>
    <w:rsid w:val="00205B9E"/>
    <w:rsid w:val="00206818"/>
    <w:rsid w:val="00207163"/>
    <w:rsid w:val="00207919"/>
    <w:rsid w:val="002103EA"/>
    <w:rsid w:val="002109BD"/>
    <w:rsid w:val="00210E00"/>
    <w:rsid w:val="00210FDF"/>
    <w:rsid w:val="00211A55"/>
    <w:rsid w:val="00211BFE"/>
    <w:rsid w:val="00212163"/>
    <w:rsid w:val="00212B5F"/>
    <w:rsid w:val="002133FC"/>
    <w:rsid w:val="0021364C"/>
    <w:rsid w:val="002139C6"/>
    <w:rsid w:val="00214407"/>
    <w:rsid w:val="0021455B"/>
    <w:rsid w:val="002165DA"/>
    <w:rsid w:val="00216BF2"/>
    <w:rsid w:val="00216E27"/>
    <w:rsid w:val="00216E7F"/>
    <w:rsid w:val="002176DE"/>
    <w:rsid w:val="0021773C"/>
    <w:rsid w:val="00217FFB"/>
    <w:rsid w:val="00220101"/>
    <w:rsid w:val="002201CF"/>
    <w:rsid w:val="00220A8C"/>
    <w:rsid w:val="00221418"/>
    <w:rsid w:val="00221A39"/>
    <w:rsid w:val="00221B0B"/>
    <w:rsid w:val="00221B7A"/>
    <w:rsid w:val="0022207C"/>
    <w:rsid w:val="002233A3"/>
    <w:rsid w:val="00223C49"/>
    <w:rsid w:val="0022421F"/>
    <w:rsid w:val="002246AE"/>
    <w:rsid w:val="00225498"/>
    <w:rsid w:val="00225AD8"/>
    <w:rsid w:val="00225ED5"/>
    <w:rsid w:val="002260C0"/>
    <w:rsid w:val="002263EE"/>
    <w:rsid w:val="002267C5"/>
    <w:rsid w:val="002269CD"/>
    <w:rsid w:val="002271A9"/>
    <w:rsid w:val="0022731A"/>
    <w:rsid w:val="0022742F"/>
    <w:rsid w:val="00231244"/>
    <w:rsid w:val="00231AF7"/>
    <w:rsid w:val="00232AFF"/>
    <w:rsid w:val="00232EA0"/>
    <w:rsid w:val="00232F34"/>
    <w:rsid w:val="00233748"/>
    <w:rsid w:val="002338DE"/>
    <w:rsid w:val="002339D4"/>
    <w:rsid w:val="00233A95"/>
    <w:rsid w:val="00233B52"/>
    <w:rsid w:val="00234EC4"/>
    <w:rsid w:val="00235B48"/>
    <w:rsid w:val="00236573"/>
    <w:rsid w:val="002365D5"/>
    <w:rsid w:val="002368AD"/>
    <w:rsid w:val="00237629"/>
    <w:rsid w:val="002378E9"/>
    <w:rsid w:val="0024074E"/>
    <w:rsid w:val="00240F35"/>
    <w:rsid w:val="00241516"/>
    <w:rsid w:val="00241896"/>
    <w:rsid w:val="00241917"/>
    <w:rsid w:val="002419F0"/>
    <w:rsid w:val="00242559"/>
    <w:rsid w:val="00242C55"/>
    <w:rsid w:val="00243207"/>
    <w:rsid w:val="00244033"/>
    <w:rsid w:val="002443E5"/>
    <w:rsid w:val="002443F3"/>
    <w:rsid w:val="002444F6"/>
    <w:rsid w:val="002451D2"/>
    <w:rsid w:val="002457BD"/>
    <w:rsid w:val="00246507"/>
    <w:rsid w:val="00247703"/>
    <w:rsid w:val="00247969"/>
    <w:rsid w:val="00247D65"/>
    <w:rsid w:val="00251292"/>
    <w:rsid w:val="0025166B"/>
    <w:rsid w:val="00252411"/>
    <w:rsid w:val="002526D4"/>
    <w:rsid w:val="00252D6C"/>
    <w:rsid w:val="00253E09"/>
    <w:rsid w:val="00254069"/>
    <w:rsid w:val="002541FB"/>
    <w:rsid w:val="0025505C"/>
    <w:rsid w:val="00255100"/>
    <w:rsid w:val="002551A3"/>
    <w:rsid w:val="00255C59"/>
    <w:rsid w:val="00255F50"/>
    <w:rsid w:val="0025623D"/>
    <w:rsid w:val="00256974"/>
    <w:rsid w:val="00256BED"/>
    <w:rsid w:val="00257024"/>
    <w:rsid w:val="00257972"/>
    <w:rsid w:val="00257BFA"/>
    <w:rsid w:val="00257EDB"/>
    <w:rsid w:val="002607C6"/>
    <w:rsid w:val="00260B93"/>
    <w:rsid w:val="00260D73"/>
    <w:rsid w:val="002614C7"/>
    <w:rsid w:val="002618EA"/>
    <w:rsid w:val="00262437"/>
    <w:rsid w:val="00262677"/>
    <w:rsid w:val="002627E8"/>
    <w:rsid w:val="00262B1F"/>
    <w:rsid w:val="00263164"/>
    <w:rsid w:val="00263A20"/>
    <w:rsid w:val="002648B2"/>
    <w:rsid w:val="0026568A"/>
    <w:rsid w:val="0026616A"/>
    <w:rsid w:val="002666BC"/>
    <w:rsid w:val="00266BE1"/>
    <w:rsid w:val="002674A1"/>
    <w:rsid w:val="0026764E"/>
    <w:rsid w:val="00267F0B"/>
    <w:rsid w:val="00267FC4"/>
    <w:rsid w:val="00270142"/>
    <w:rsid w:val="0027016A"/>
    <w:rsid w:val="0027061C"/>
    <w:rsid w:val="00270D55"/>
    <w:rsid w:val="0027150B"/>
    <w:rsid w:val="0027157C"/>
    <w:rsid w:val="00271923"/>
    <w:rsid w:val="00271F98"/>
    <w:rsid w:val="00272E61"/>
    <w:rsid w:val="00273EC9"/>
    <w:rsid w:val="0027449A"/>
    <w:rsid w:val="00274B73"/>
    <w:rsid w:val="0027577D"/>
    <w:rsid w:val="00277273"/>
    <w:rsid w:val="002775E7"/>
    <w:rsid w:val="0027775E"/>
    <w:rsid w:val="002800D3"/>
    <w:rsid w:val="00280DE0"/>
    <w:rsid w:val="00281A78"/>
    <w:rsid w:val="00283CC9"/>
    <w:rsid w:val="00283EE3"/>
    <w:rsid w:val="00284A8D"/>
    <w:rsid w:val="00286635"/>
    <w:rsid w:val="00286D90"/>
    <w:rsid w:val="002874A2"/>
    <w:rsid w:val="00287C14"/>
    <w:rsid w:val="00290E7E"/>
    <w:rsid w:val="00291703"/>
    <w:rsid w:val="0029270B"/>
    <w:rsid w:val="002928D6"/>
    <w:rsid w:val="00293121"/>
    <w:rsid w:val="0029383E"/>
    <w:rsid w:val="00294C01"/>
    <w:rsid w:val="002954B3"/>
    <w:rsid w:val="00295598"/>
    <w:rsid w:val="00295920"/>
    <w:rsid w:val="002959C9"/>
    <w:rsid w:val="00295D73"/>
    <w:rsid w:val="00296FBA"/>
    <w:rsid w:val="0029715A"/>
    <w:rsid w:val="0029739C"/>
    <w:rsid w:val="002A01D9"/>
    <w:rsid w:val="002A0C7F"/>
    <w:rsid w:val="002A19BA"/>
    <w:rsid w:val="002A1AA0"/>
    <w:rsid w:val="002A1AFF"/>
    <w:rsid w:val="002A1E4B"/>
    <w:rsid w:val="002A2352"/>
    <w:rsid w:val="002A28BD"/>
    <w:rsid w:val="002A3A2D"/>
    <w:rsid w:val="002A4142"/>
    <w:rsid w:val="002A43BC"/>
    <w:rsid w:val="002A501A"/>
    <w:rsid w:val="002A51D0"/>
    <w:rsid w:val="002A5380"/>
    <w:rsid w:val="002A5947"/>
    <w:rsid w:val="002A5E15"/>
    <w:rsid w:val="002A64A5"/>
    <w:rsid w:val="002A65F2"/>
    <w:rsid w:val="002A6611"/>
    <w:rsid w:val="002A7212"/>
    <w:rsid w:val="002A7AD2"/>
    <w:rsid w:val="002B0736"/>
    <w:rsid w:val="002B086E"/>
    <w:rsid w:val="002B168D"/>
    <w:rsid w:val="002B18E8"/>
    <w:rsid w:val="002B2606"/>
    <w:rsid w:val="002B3768"/>
    <w:rsid w:val="002B3A64"/>
    <w:rsid w:val="002B3AA4"/>
    <w:rsid w:val="002B3B04"/>
    <w:rsid w:val="002B3B9A"/>
    <w:rsid w:val="002B3FCA"/>
    <w:rsid w:val="002B44E0"/>
    <w:rsid w:val="002B45AE"/>
    <w:rsid w:val="002B4755"/>
    <w:rsid w:val="002B5864"/>
    <w:rsid w:val="002B60E5"/>
    <w:rsid w:val="002B62F5"/>
    <w:rsid w:val="002B6E87"/>
    <w:rsid w:val="002B7584"/>
    <w:rsid w:val="002B7CC1"/>
    <w:rsid w:val="002C0C23"/>
    <w:rsid w:val="002C0E0F"/>
    <w:rsid w:val="002C1902"/>
    <w:rsid w:val="002C1A05"/>
    <w:rsid w:val="002C1D76"/>
    <w:rsid w:val="002C2378"/>
    <w:rsid w:val="002C35B4"/>
    <w:rsid w:val="002C3750"/>
    <w:rsid w:val="002C3B1F"/>
    <w:rsid w:val="002C3F7F"/>
    <w:rsid w:val="002C3FA5"/>
    <w:rsid w:val="002C40DA"/>
    <w:rsid w:val="002C40EA"/>
    <w:rsid w:val="002C4A63"/>
    <w:rsid w:val="002C4C4C"/>
    <w:rsid w:val="002C57BE"/>
    <w:rsid w:val="002C61A7"/>
    <w:rsid w:val="002C69F3"/>
    <w:rsid w:val="002C6A15"/>
    <w:rsid w:val="002C7418"/>
    <w:rsid w:val="002D02C9"/>
    <w:rsid w:val="002D0AC9"/>
    <w:rsid w:val="002D0BAE"/>
    <w:rsid w:val="002D0F4D"/>
    <w:rsid w:val="002D1706"/>
    <w:rsid w:val="002D2768"/>
    <w:rsid w:val="002D2C01"/>
    <w:rsid w:val="002D311A"/>
    <w:rsid w:val="002D5206"/>
    <w:rsid w:val="002D5261"/>
    <w:rsid w:val="002D56F6"/>
    <w:rsid w:val="002D5777"/>
    <w:rsid w:val="002D5921"/>
    <w:rsid w:val="002D5F1D"/>
    <w:rsid w:val="002D6432"/>
    <w:rsid w:val="002D6932"/>
    <w:rsid w:val="002D7767"/>
    <w:rsid w:val="002E01C9"/>
    <w:rsid w:val="002E1101"/>
    <w:rsid w:val="002E24EA"/>
    <w:rsid w:val="002E3405"/>
    <w:rsid w:val="002E3976"/>
    <w:rsid w:val="002E3B26"/>
    <w:rsid w:val="002E490A"/>
    <w:rsid w:val="002E49C8"/>
    <w:rsid w:val="002E4B43"/>
    <w:rsid w:val="002E4EEB"/>
    <w:rsid w:val="002E5024"/>
    <w:rsid w:val="002E5676"/>
    <w:rsid w:val="002E5EC8"/>
    <w:rsid w:val="002E69FA"/>
    <w:rsid w:val="002E73C5"/>
    <w:rsid w:val="002F0EDF"/>
    <w:rsid w:val="002F1116"/>
    <w:rsid w:val="002F155A"/>
    <w:rsid w:val="002F244E"/>
    <w:rsid w:val="002F3474"/>
    <w:rsid w:val="002F364E"/>
    <w:rsid w:val="002F37D1"/>
    <w:rsid w:val="002F38EE"/>
    <w:rsid w:val="002F3B03"/>
    <w:rsid w:val="002F4484"/>
    <w:rsid w:val="002F50D1"/>
    <w:rsid w:val="002F50E9"/>
    <w:rsid w:val="002F54B4"/>
    <w:rsid w:val="002F67A6"/>
    <w:rsid w:val="002F6E0B"/>
    <w:rsid w:val="002F6F8C"/>
    <w:rsid w:val="002F75C5"/>
    <w:rsid w:val="002F7CD9"/>
    <w:rsid w:val="0030018D"/>
    <w:rsid w:val="0030070F"/>
    <w:rsid w:val="00301447"/>
    <w:rsid w:val="00301836"/>
    <w:rsid w:val="00303787"/>
    <w:rsid w:val="00303DD9"/>
    <w:rsid w:val="003043A6"/>
    <w:rsid w:val="00304979"/>
    <w:rsid w:val="00304B5F"/>
    <w:rsid w:val="003056E2"/>
    <w:rsid w:val="00305ECD"/>
    <w:rsid w:val="00306E58"/>
    <w:rsid w:val="00306F69"/>
    <w:rsid w:val="0030702C"/>
    <w:rsid w:val="003076AD"/>
    <w:rsid w:val="00310051"/>
    <w:rsid w:val="00310774"/>
    <w:rsid w:val="00310EE2"/>
    <w:rsid w:val="00311FC8"/>
    <w:rsid w:val="00312F8C"/>
    <w:rsid w:val="0031309F"/>
    <w:rsid w:val="00313921"/>
    <w:rsid w:val="00313D92"/>
    <w:rsid w:val="00313E47"/>
    <w:rsid w:val="0031473F"/>
    <w:rsid w:val="00314AF5"/>
    <w:rsid w:val="00314DF7"/>
    <w:rsid w:val="00314E96"/>
    <w:rsid w:val="003153D6"/>
    <w:rsid w:val="00315502"/>
    <w:rsid w:val="00315DA9"/>
    <w:rsid w:val="0031743F"/>
    <w:rsid w:val="003174EF"/>
    <w:rsid w:val="00317733"/>
    <w:rsid w:val="0031778F"/>
    <w:rsid w:val="0031782A"/>
    <w:rsid w:val="00317EC5"/>
    <w:rsid w:val="00320D01"/>
    <w:rsid w:val="00321175"/>
    <w:rsid w:val="003215C8"/>
    <w:rsid w:val="003218EC"/>
    <w:rsid w:val="003219AE"/>
    <w:rsid w:val="00321A17"/>
    <w:rsid w:val="00321A2B"/>
    <w:rsid w:val="0032242B"/>
    <w:rsid w:val="00322F37"/>
    <w:rsid w:val="00323073"/>
    <w:rsid w:val="00323785"/>
    <w:rsid w:val="003238B5"/>
    <w:rsid w:val="003241D3"/>
    <w:rsid w:val="003241F5"/>
    <w:rsid w:val="00324516"/>
    <w:rsid w:val="00325EB1"/>
    <w:rsid w:val="00326282"/>
    <w:rsid w:val="003265EF"/>
    <w:rsid w:val="00326B70"/>
    <w:rsid w:val="003271B2"/>
    <w:rsid w:val="003278A9"/>
    <w:rsid w:val="003303B4"/>
    <w:rsid w:val="003306A8"/>
    <w:rsid w:val="003309EC"/>
    <w:rsid w:val="00330A5C"/>
    <w:rsid w:val="00330BEB"/>
    <w:rsid w:val="00331068"/>
    <w:rsid w:val="00333794"/>
    <w:rsid w:val="00333CE4"/>
    <w:rsid w:val="0033432E"/>
    <w:rsid w:val="00334B46"/>
    <w:rsid w:val="00335535"/>
    <w:rsid w:val="00335CB9"/>
    <w:rsid w:val="00335CFA"/>
    <w:rsid w:val="00335DAB"/>
    <w:rsid w:val="00335DF7"/>
    <w:rsid w:val="003367A0"/>
    <w:rsid w:val="003368D8"/>
    <w:rsid w:val="0034084D"/>
    <w:rsid w:val="003411EF"/>
    <w:rsid w:val="003414E6"/>
    <w:rsid w:val="003428FA"/>
    <w:rsid w:val="00342EB8"/>
    <w:rsid w:val="00343F72"/>
    <w:rsid w:val="00345544"/>
    <w:rsid w:val="00345AA9"/>
    <w:rsid w:val="00346296"/>
    <w:rsid w:val="00346487"/>
    <w:rsid w:val="003477D9"/>
    <w:rsid w:val="00350768"/>
    <w:rsid w:val="00350A51"/>
    <w:rsid w:val="00350B1A"/>
    <w:rsid w:val="00351190"/>
    <w:rsid w:val="003512D0"/>
    <w:rsid w:val="003516EF"/>
    <w:rsid w:val="00351820"/>
    <w:rsid w:val="00351938"/>
    <w:rsid w:val="0035242A"/>
    <w:rsid w:val="00353B4B"/>
    <w:rsid w:val="003541C3"/>
    <w:rsid w:val="00354323"/>
    <w:rsid w:val="00354E96"/>
    <w:rsid w:val="00354EBB"/>
    <w:rsid w:val="00356087"/>
    <w:rsid w:val="00356F5A"/>
    <w:rsid w:val="00357642"/>
    <w:rsid w:val="00357885"/>
    <w:rsid w:val="00361CBD"/>
    <w:rsid w:val="00362AF5"/>
    <w:rsid w:val="00363887"/>
    <w:rsid w:val="0036463D"/>
    <w:rsid w:val="00364A47"/>
    <w:rsid w:val="003658A8"/>
    <w:rsid w:val="00365EEC"/>
    <w:rsid w:val="00366FFD"/>
    <w:rsid w:val="00367AFC"/>
    <w:rsid w:val="00370498"/>
    <w:rsid w:val="003709B5"/>
    <w:rsid w:val="0037106E"/>
    <w:rsid w:val="003717C4"/>
    <w:rsid w:val="003730E6"/>
    <w:rsid w:val="003741C8"/>
    <w:rsid w:val="0037438C"/>
    <w:rsid w:val="003748BD"/>
    <w:rsid w:val="00374986"/>
    <w:rsid w:val="00374D90"/>
    <w:rsid w:val="003751B1"/>
    <w:rsid w:val="003752C7"/>
    <w:rsid w:val="00375A61"/>
    <w:rsid w:val="00375BCD"/>
    <w:rsid w:val="0037739C"/>
    <w:rsid w:val="00377C74"/>
    <w:rsid w:val="003805C1"/>
    <w:rsid w:val="00380D8A"/>
    <w:rsid w:val="003817C7"/>
    <w:rsid w:val="00381D8F"/>
    <w:rsid w:val="003834A0"/>
    <w:rsid w:val="00384A65"/>
    <w:rsid w:val="00385871"/>
    <w:rsid w:val="00385890"/>
    <w:rsid w:val="00385B4B"/>
    <w:rsid w:val="003862B8"/>
    <w:rsid w:val="003863D5"/>
    <w:rsid w:val="003863F3"/>
    <w:rsid w:val="00386562"/>
    <w:rsid w:val="00386EFF"/>
    <w:rsid w:val="003873B8"/>
    <w:rsid w:val="003875C6"/>
    <w:rsid w:val="00390F7E"/>
    <w:rsid w:val="003912BB"/>
    <w:rsid w:val="00391FD0"/>
    <w:rsid w:val="00392029"/>
    <w:rsid w:val="00392082"/>
    <w:rsid w:val="00392145"/>
    <w:rsid w:val="003925C5"/>
    <w:rsid w:val="00392ADF"/>
    <w:rsid w:val="00392BF4"/>
    <w:rsid w:val="00393691"/>
    <w:rsid w:val="0039411E"/>
    <w:rsid w:val="00394163"/>
    <w:rsid w:val="00396292"/>
    <w:rsid w:val="0039751D"/>
    <w:rsid w:val="003975AC"/>
    <w:rsid w:val="00397883"/>
    <w:rsid w:val="003A00A5"/>
    <w:rsid w:val="003A0220"/>
    <w:rsid w:val="003A0B1B"/>
    <w:rsid w:val="003A0EDE"/>
    <w:rsid w:val="003A25C6"/>
    <w:rsid w:val="003A4316"/>
    <w:rsid w:val="003A53A8"/>
    <w:rsid w:val="003A5567"/>
    <w:rsid w:val="003A61CD"/>
    <w:rsid w:val="003A6200"/>
    <w:rsid w:val="003A6601"/>
    <w:rsid w:val="003A6CE6"/>
    <w:rsid w:val="003A6F8D"/>
    <w:rsid w:val="003B04E5"/>
    <w:rsid w:val="003B0A50"/>
    <w:rsid w:val="003B0C4A"/>
    <w:rsid w:val="003B1450"/>
    <w:rsid w:val="003B14DD"/>
    <w:rsid w:val="003B1638"/>
    <w:rsid w:val="003B191C"/>
    <w:rsid w:val="003B1921"/>
    <w:rsid w:val="003B2B4C"/>
    <w:rsid w:val="003B3AA2"/>
    <w:rsid w:val="003B40B9"/>
    <w:rsid w:val="003B4831"/>
    <w:rsid w:val="003B4C35"/>
    <w:rsid w:val="003B4F7C"/>
    <w:rsid w:val="003B5CD4"/>
    <w:rsid w:val="003B65B4"/>
    <w:rsid w:val="003B69BE"/>
    <w:rsid w:val="003B6AB6"/>
    <w:rsid w:val="003B6D29"/>
    <w:rsid w:val="003B7010"/>
    <w:rsid w:val="003B786A"/>
    <w:rsid w:val="003B79B5"/>
    <w:rsid w:val="003B7AED"/>
    <w:rsid w:val="003B7B30"/>
    <w:rsid w:val="003C000F"/>
    <w:rsid w:val="003C0DA3"/>
    <w:rsid w:val="003C0FA0"/>
    <w:rsid w:val="003C1633"/>
    <w:rsid w:val="003C1841"/>
    <w:rsid w:val="003C2857"/>
    <w:rsid w:val="003C2D1E"/>
    <w:rsid w:val="003C3C46"/>
    <w:rsid w:val="003C40AC"/>
    <w:rsid w:val="003C4A60"/>
    <w:rsid w:val="003C6206"/>
    <w:rsid w:val="003C6392"/>
    <w:rsid w:val="003C6851"/>
    <w:rsid w:val="003C7C8D"/>
    <w:rsid w:val="003C7EEE"/>
    <w:rsid w:val="003D0345"/>
    <w:rsid w:val="003D2090"/>
    <w:rsid w:val="003D3B55"/>
    <w:rsid w:val="003D3BD4"/>
    <w:rsid w:val="003D3F19"/>
    <w:rsid w:val="003D4533"/>
    <w:rsid w:val="003D52CA"/>
    <w:rsid w:val="003D5605"/>
    <w:rsid w:val="003D570E"/>
    <w:rsid w:val="003D5D5B"/>
    <w:rsid w:val="003D620B"/>
    <w:rsid w:val="003D63E0"/>
    <w:rsid w:val="003D6B34"/>
    <w:rsid w:val="003D74D2"/>
    <w:rsid w:val="003D75A1"/>
    <w:rsid w:val="003D7C0B"/>
    <w:rsid w:val="003E0693"/>
    <w:rsid w:val="003E0697"/>
    <w:rsid w:val="003E0AA5"/>
    <w:rsid w:val="003E1502"/>
    <w:rsid w:val="003E1F7D"/>
    <w:rsid w:val="003E1FC4"/>
    <w:rsid w:val="003E20EA"/>
    <w:rsid w:val="003E2737"/>
    <w:rsid w:val="003E36BA"/>
    <w:rsid w:val="003E3C08"/>
    <w:rsid w:val="003E5C2B"/>
    <w:rsid w:val="003E7051"/>
    <w:rsid w:val="003F017D"/>
    <w:rsid w:val="003F0610"/>
    <w:rsid w:val="003F0708"/>
    <w:rsid w:val="003F0ED7"/>
    <w:rsid w:val="003F1DAF"/>
    <w:rsid w:val="003F1EB4"/>
    <w:rsid w:val="003F2B9F"/>
    <w:rsid w:val="003F2CC6"/>
    <w:rsid w:val="003F2ED0"/>
    <w:rsid w:val="003F627D"/>
    <w:rsid w:val="003F63CE"/>
    <w:rsid w:val="003F6F2F"/>
    <w:rsid w:val="003F7006"/>
    <w:rsid w:val="003F78BA"/>
    <w:rsid w:val="003F7E3C"/>
    <w:rsid w:val="0040073F"/>
    <w:rsid w:val="00400A20"/>
    <w:rsid w:val="00400A42"/>
    <w:rsid w:val="00401B7E"/>
    <w:rsid w:val="00402481"/>
    <w:rsid w:val="00402534"/>
    <w:rsid w:val="004030EE"/>
    <w:rsid w:val="004032B8"/>
    <w:rsid w:val="00403A61"/>
    <w:rsid w:val="0040439C"/>
    <w:rsid w:val="00405459"/>
    <w:rsid w:val="00405865"/>
    <w:rsid w:val="004059C5"/>
    <w:rsid w:val="004059E6"/>
    <w:rsid w:val="00405BB1"/>
    <w:rsid w:val="00406851"/>
    <w:rsid w:val="004079C9"/>
    <w:rsid w:val="00407AD9"/>
    <w:rsid w:val="0041113D"/>
    <w:rsid w:val="00411DA7"/>
    <w:rsid w:val="004123E7"/>
    <w:rsid w:val="00412B38"/>
    <w:rsid w:val="00412E72"/>
    <w:rsid w:val="004143D9"/>
    <w:rsid w:val="00415914"/>
    <w:rsid w:val="004159FA"/>
    <w:rsid w:val="00417374"/>
    <w:rsid w:val="00417F27"/>
    <w:rsid w:val="00420571"/>
    <w:rsid w:val="0042075B"/>
    <w:rsid w:val="00420D13"/>
    <w:rsid w:val="004210E8"/>
    <w:rsid w:val="004213F1"/>
    <w:rsid w:val="0042158D"/>
    <w:rsid w:val="004216A7"/>
    <w:rsid w:val="004218A8"/>
    <w:rsid w:val="00421DBF"/>
    <w:rsid w:val="00422211"/>
    <w:rsid w:val="0042229B"/>
    <w:rsid w:val="00422355"/>
    <w:rsid w:val="004229DE"/>
    <w:rsid w:val="00422A71"/>
    <w:rsid w:val="00423245"/>
    <w:rsid w:val="00423B40"/>
    <w:rsid w:val="00423C0B"/>
    <w:rsid w:val="00423C94"/>
    <w:rsid w:val="0042442E"/>
    <w:rsid w:val="00425463"/>
    <w:rsid w:val="0042549E"/>
    <w:rsid w:val="00425DD8"/>
    <w:rsid w:val="004262B0"/>
    <w:rsid w:val="00426890"/>
    <w:rsid w:val="004268C6"/>
    <w:rsid w:val="004272B6"/>
    <w:rsid w:val="00431848"/>
    <w:rsid w:val="00431938"/>
    <w:rsid w:val="0043340E"/>
    <w:rsid w:val="00433513"/>
    <w:rsid w:val="00433ADA"/>
    <w:rsid w:val="0043432E"/>
    <w:rsid w:val="00435263"/>
    <w:rsid w:val="00436816"/>
    <w:rsid w:val="004371DB"/>
    <w:rsid w:val="00437794"/>
    <w:rsid w:val="004378FB"/>
    <w:rsid w:val="00437A4D"/>
    <w:rsid w:val="00437CCB"/>
    <w:rsid w:val="004400C8"/>
    <w:rsid w:val="00440B98"/>
    <w:rsid w:val="00442511"/>
    <w:rsid w:val="004428C8"/>
    <w:rsid w:val="0044293A"/>
    <w:rsid w:val="004429D1"/>
    <w:rsid w:val="00442C22"/>
    <w:rsid w:val="00442DC6"/>
    <w:rsid w:val="0044314F"/>
    <w:rsid w:val="00443578"/>
    <w:rsid w:val="00444F51"/>
    <w:rsid w:val="00445124"/>
    <w:rsid w:val="00445F72"/>
    <w:rsid w:val="004467D3"/>
    <w:rsid w:val="00446B3A"/>
    <w:rsid w:val="00446B74"/>
    <w:rsid w:val="00446D69"/>
    <w:rsid w:val="00446E19"/>
    <w:rsid w:val="00447FD9"/>
    <w:rsid w:val="00450093"/>
    <w:rsid w:val="0045102C"/>
    <w:rsid w:val="00451BD8"/>
    <w:rsid w:val="00451F0B"/>
    <w:rsid w:val="004520E3"/>
    <w:rsid w:val="00453C08"/>
    <w:rsid w:val="004543C2"/>
    <w:rsid w:val="0045464C"/>
    <w:rsid w:val="004558F6"/>
    <w:rsid w:val="00455942"/>
    <w:rsid w:val="00455FEF"/>
    <w:rsid w:val="004563C9"/>
    <w:rsid w:val="00456BA4"/>
    <w:rsid w:val="004574BA"/>
    <w:rsid w:val="00457C12"/>
    <w:rsid w:val="00457EFA"/>
    <w:rsid w:val="004600AD"/>
    <w:rsid w:val="004607A8"/>
    <w:rsid w:val="00460D84"/>
    <w:rsid w:val="00461913"/>
    <w:rsid w:val="0046207A"/>
    <w:rsid w:val="0046291F"/>
    <w:rsid w:val="00462E5B"/>
    <w:rsid w:val="00463AA8"/>
    <w:rsid w:val="004645BF"/>
    <w:rsid w:val="00464A17"/>
    <w:rsid w:val="00464B68"/>
    <w:rsid w:val="0046533A"/>
    <w:rsid w:val="0046680E"/>
    <w:rsid w:val="0046681B"/>
    <w:rsid w:val="00466924"/>
    <w:rsid w:val="00467A1E"/>
    <w:rsid w:val="00467DCA"/>
    <w:rsid w:val="0047080F"/>
    <w:rsid w:val="004710D6"/>
    <w:rsid w:val="0047136A"/>
    <w:rsid w:val="0047168D"/>
    <w:rsid w:val="00471A57"/>
    <w:rsid w:val="00471C7D"/>
    <w:rsid w:val="00471FBE"/>
    <w:rsid w:val="00472033"/>
    <w:rsid w:val="004728C0"/>
    <w:rsid w:val="00473811"/>
    <w:rsid w:val="0047451F"/>
    <w:rsid w:val="00474C00"/>
    <w:rsid w:val="0047500A"/>
    <w:rsid w:val="004755E0"/>
    <w:rsid w:val="00475C2B"/>
    <w:rsid w:val="00475E8E"/>
    <w:rsid w:val="00476A24"/>
    <w:rsid w:val="00476D50"/>
    <w:rsid w:val="004771AB"/>
    <w:rsid w:val="00477D1D"/>
    <w:rsid w:val="0048073A"/>
    <w:rsid w:val="00481504"/>
    <w:rsid w:val="0048180A"/>
    <w:rsid w:val="00481ED6"/>
    <w:rsid w:val="0048260E"/>
    <w:rsid w:val="0048292A"/>
    <w:rsid w:val="00482CCA"/>
    <w:rsid w:val="004837CE"/>
    <w:rsid w:val="00483CF9"/>
    <w:rsid w:val="00483DE2"/>
    <w:rsid w:val="00483DF4"/>
    <w:rsid w:val="00483FF7"/>
    <w:rsid w:val="004843FC"/>
    <w:rsid w:val="00484773"/>
    <w:rsid w:val="00484EFC"/>
    <w:rsid w:val="00485343"/>
    <w:rsid w:val="00485F79"/>
    <w:rsid w:val="00486363"/>
    <w:rsid w:val="0048662E"/>
    <w:rsid w:val="00486E21"/>
    <w:rsid w:val="00487F86"/>
    <w:rsid w:val="004908BF"/>
    <w:rsid w:val="0049121F"/>
    <w:rsid w:val="0049126F"/>
    <w:rsid w:val="00491BFE"/>
    <w:rsid w:val="00491FF1"/>
    <w:rsid w:val="0049221D"/>
    <w:rsid w:val="00492840"/>
    <w:rsid w:val="00492D1A"/>
    <w:rsid w:val="00493B6D"/>
    <w:rsid w:val="0049435D"/>
    <w:rsid w:val="004948E9"/>
    <w:rsid w:val="00495BB9"/>
    <w:rsid w:val="004962DE"/>
    <w:rsid w:val="00497091"/>
    <w:rsid w:val="00497226"/>
    <w:rsid w:val="004A220E"/>
    <w:rsid w:val="004A26B3"/>
    <w:rsid w:val="004A3D89"/>
    <w:rsid w:val="004A40EF"/>
    <w:rsid w:val="004A4908"/>
    <w:rsid w:val="004A4C7B"/>
    <w:rsid w:val="004A5467"/>
    <w:rsid w:val="004A669B"/>
    <w:rsid w:val="004A680C"/>
    <w:rsid w:val="004A6B12"/>
    <w:rsid w:val="004A7290"/>
    <w:rsid w:val="004B1E23"/>
    <w:rsid w:val="004B205A"/>
    <w:rsid w:val="004B3C1C"/>
    <w:rsid w:val="004B3CC4"/>
    <w:rsid w:val="004B3E6C"/>
    <w:rsid w:val="004B523C"/>
    <w:rsid w:val="004B68D4"/>
    <w:rsid w:val="004B7FC3"/>
    <w:rsid w:val="004C0099"/>
    <w:rsid w:val="004C04AA"/>
    <w:rsid w:val="004C1D49"/>
    <w:rsid w:val="004C314F"/>
    <w:rsid w:val="004C4258"/>
    <w:rsid w:val="004C4D73"/>
    <w:rsid w:val="004C4EF2"/>
    <w:rsid w:val="004C562D"/>
    <w:rsid w:val="004C75A1"/>
    <w:rsid w:val="004C765A"/>
    <w:rsid w:val="004D10DE"/>
    <w:rsid w:val="004D1CDC"/>
    <w:rsid w:val="004D1D1C"/>
    <w:rsid w:val="004D2145"/>
    <w:rsid w:val="004D2274"/>
    <w:rsid w:val="004D2BB5"/>
    <w:rsid w:val="004D2F0D"/>
    <w:rsid w:val="004D3747"/>
    <w:rsid w:val="004D3AFD"/>
    <w:rsid w:val="004D4BC6"/>
    <w:rsid w:val="004D625E"/>
    <w:rsid w:val="004D7A55"/>
    <w:rsid w:val="004E0778"/>
    <w:rsid w:val="004E0CBF"/>
    <w:rsid w:val="004E1280"/>
    <w:rsid w:val="004E18E1"/>
    <w:rsid w:val="004E19BE"/>
    <w:rsid w:val="004E1D9F"/>
    <w:rsid w:val="004E31DE"/>
    <w:rsid w:val="004E355D"/>
    <w:rsid w:val="004E3A17"/>
    <w:rsid w:val="004E3B28"/>
    <w:rsid w:val="004E3BDC"/>
    <w:rsid w:val="004E4E7D"/>
    <w:rsid w:val="004E4EE1"/>
    <w:rsid w:val="004E57A5"/>
    <w:rsid w:val="004E5C90"/>
    <w:rsid w:val="004E600A"/>
    <w:rsid w:val="004E6F31"/>
    <w:rsid w:val="004E78B2"/>
    <w:rsid w:val="004E7AD9"/>
    <w:rsid w:val="004F06A8"/>
    <w:rsid w:val="004F1D55"/>
    <w:rsid w:val="004F338C"/>
    <w:rsid w:val="004F3BA2"/>
    <w:rsid w:val="004F3C0A"/>
    <w:rsid w:val="004F3C5A"/>
    <w:rsid w:val="004F3F46"/>
    <w:rsid w:val="004F3F4E"/>
    <w:rsid w:val="004F4156"/>
    <w:rsid w:val="004F4450"/>
    <w:rsid w:val="004F5503"/>
    <w:rsid w:val="004F5B6A"/>
    <w:rsid w:val="004F5C8F"/>
    <w:rsid w:val="004F605C"/>
    <w:rsid w:val="004F60FE"/>
    <w:rsid w:val="004F66B1"/>
    <w:rsid w:val="004F66D0"/>
    <w:rsid w:val="004F67C2"/>
    <w:rsid w:val="004F6DF3"/>
    <w:rsid w:val="0050049F"/>
    <w:rsid w:val="00500B55"/>
    <w:rsid w:val="0050173A"/>
    <w:rsid w:val="00501949"/>
    <w:rsid w:val="0050242F"/>
    <w:rsid w:val="00502AAD"/>
    <w:rsid w:val="00502C8C"/>
    <w:rsid w:val="00503575"/>
    <w:rsid w:val="00503749"/>
    <w:rsid w:val="005045FD"/>
    <w:rsid w:val="005049AD"/>
    <w:rsid w:val="00505498"/>
    <w:rsid w:val="005054B3"/>
    <w:rsid w:val="00505779"/>
    <w:rsid w:val="00505B81"/>
    <w:rsid w:val="00505EF6"/>
    <w:rsid w:val="0050640C"/>
    <w:rsid w:val="00506445"/>
    <w:rsid w:val="005069E1"/>
    <w:rsid w:val="00507685"/>
    <w:rsid w:val="00507DE9"/>
    <w:rsid w:val="00511066"/>
    <w:rsid w:val="00511233"/>
    <w:rsid w:val="00511F62"/>
    <w:rsid w:val="005121DE"/>
    <w:rsid w:val="005124A8"/>
    <w:rsid w:val="005129AC"/>
    <w:rsid w:val="00512BF1"/>
    <w:rsid w:val="00513A1D"/>
    <w:rsid w:val="00513DB9"/>
    <w:rsid w:val="0051449E"/>
    <w:rsid w:val="00514520"/>
    <w:rsid w:val="00514A00"/>
    <w:rsid w:val="00514FB8"/>
    <w:rsid w:val="00515213"/>
    <w:rsid w:val="005156BB"/>
    <w:rsid w:val="00515BF8"/>
    <w:rsid w:val="005165A8"/>
    <w:rsid w:val="0051722E"/>
    <w:rsid w:val="005172BA"/>
    <w:rsid w:val="00517565"/>
    <w:rsid w:val="00517709"/>
    <w:rsid w:val="00517857"/>
    <w:rsid w:val="00517CF8"/>
    <w:rsid w:val="00517E4A"/>
    <w:rsid w:val="00520993"/>
    <w:rsid w:val="00520DAC"/>
    <w:rsid w:val="00520EA5"/>
    <w:rsid w:val="005211A7"/>
    <w:rsid w:val="0052154D"/>
    <w:rsid w:val="00522A8F"/>
    <w:rsid w:val="00523394"/>
    <w:rsid w:val="005253D0"/>
    <w:rsid w:val="005261F4"/>
    <w:rsid w:val="0052660B"/>
    <w:rsid w:val="00526714"/>
    <w:rsid w:val="005267A8"/>
    <w:rsid w:val="00526927"/>
    <w:rsid w:val="00526B52"/>
    <w:rsid w:val="00526D52"/>
    <w:rsid w:val="00526DE2"/>
    <w:rsid w:val="00527035"/>
    <w:rsid w:val="0052788A"/>
    <w:rsid w:val="00527C20"/>
    <w:rsid w:val="00530577"/>
    <w:rsid w:val="005306BC"/>
    <w:rsid w:val="00531FF3"/>
    <w:rsid w:val="005325AB"/>
    <w:rsid w:val="005326FD"/>
    <w:rsid w:val="00532A22"/>
    <w:rsid w:val="00532A3C"/>
    <w:rsid w:val="00533B90"/>
    <w:rsid w:val="005348DE"/>
    <w:rsid w:val="00534DA4"/>
    <w:rsid w:val="00534EB2"/>
    <w:rsid w:val="005351CA"/>
    <w:rsid w:val="005351DC"/>
    <w:rsid w:val="00535AE1"/>
    <w:rsid w:val="00535C7E"/>
    <w:rsid w:val="00535CEA"/>
    <w:rsid w:val="005361F8"/>
    <w:rsid w:val="00536637"/>
    <w:rsid w:val="00537861"/>
    <w:rsid w:val="005422F4"/>
    <w:rsid w:val="0054323C"/>
    <w:rsid w:val="005435BF"/>
    <w:rsid w:val="00543BB1"/>
    <w:rsid w:val="005440D0"/>
    <w:rsid w:val="005446A8"/>
    <w:rsid w:val="00545221"/>
    <w:rsid w:val="005454AB"/>
    <w:rsid w:val="00545E5B"/>
    <w:rsid w:val="005462A1"/>
    <w:rsid w:val="005463BE"/>
    <w:rsid w:val="00546557"/>
    <w:rsid w:val="00546889"/>
    <w:rsid w:val="005469E7"/>
    <w:rsid w:val="00546A68"/>
    <w:rsid w:val="00546B5C"/>
    <w:rsid w:val="00547410"/>
    <w:rsid w:val="00550702"/>
    <w:rsid w:val="00550F94"/>
    <w:rsid w:val="005511BC"/>
    <w:rsid w:val="005518D3"/>
    <w:rsid w:val="00552118"/>
    <w:rsid w:val="00552573"/>
    <w:rsid w:val="005529EB"/>
    <w:rsid w:val="00552AD6"/>
    <w:rsid w:val="00552EC4"/>
    <w:rsid w:val="00553B39"/>
    <w:rsid w:val="0055446B"/>
    <w:rsid w:val="00554879"/>
    <w:rsid w:val="00554AB1"/>
    <w:rsid w:val="00554E0F"/>
    <w:rsid w:val="0055500A"/>
    <w:rsid w:val="00555304"/>
    <w:rsid w:val="0055708E"/>
    <w:rsid w:val="0055719D"/>
    <w:rsid w:val="00557409"/>
    <w:rsid w:val="00557EF7"/>
    <w:rsid w:val="005605EB"/>
    <w:rsid w:val="005608F0"/>
    <w:rsid w:val="00560E86"/>
    <w:rsid w:val="005616CC"/>
    <w:rsid w:val="00561897"/>
    <w:rsid w:val="00562610"/>
    <w:rsid w:val="005630D1"/>
    <w:rsid w:val="0056337D"/>
    <w:rsid w:val="00563FDA"/>
    <w:rsid w:val="005640E6"/>
    <w:rsid w:val="005641DF"/>
    <w:rsid w:val="00564761"/>
    <w:rsid w:val="00564AE5"/>
    <w:rsid w:val="00564F2B"/>
    <w:rsid w:val="005662FD"/>
    <w:rsid w:val="005666D6"/>
    <w:rsid w:val="00567248"/>
    <w:rsid w:val="00567874"/>
    <w:rsid w:val="00567977"/>
    <w:rsid w:val="00570349"/>
    <w:rsid w:val="005703B8"/>
    <w:rsid w:val="00570C99"/>
    <w:rsid w:val="00571178"/>
    <w:rsid w:val="00572456"/>
    <w:rsid w:val="005728FA"/>
    <w:rsid w:val="00572B7A"/>
    <w:rsid w:val="0057309C"/>
    <w:rsid w:val="00573532"/>
    <w:rsid w:val="0057436D"/>
    <w:rsid w:val="00574811"/>
    <w:rsid w:val="0057612D"/>
    <w:rsid w:val="00577245"/>
    <w:rsid w:val="00577478"/>
    <w:rsid w:val="005802F2"/>
    <w:rsid w:val="00580553"/>
    <w:rsid w:val="005807D1"/>
    <w:rsid w:val="00580A07"/>
    <w:rsid w:val="00580FDD"/>
    <w:rsid w:val="00581D22"/>
    <w:rsid w:val="005824E6"/>
    <w:rsid w:val="0058279C"/>
    <w:rsid w:val="00582D62"/>
    <w:rsid w:val="00582D99"/>
    <w:rsid w:val="00582DF6"/>
    <w:rsid w:val="00582E67"/>
    <w:rsid w:val="00583421"/>
    <w:rsid w:val="005843AB"/>
    <w:rsid w:val="00584D29"/>
    <w:rsid w:val="005856C6"/>
    <w:rsid w:val="005904E6"/>
    <w:rsid w:val="005906CC"/>
    <w:rsid w:val="00591DD8"/>
    <w:rsid w:val="00592805"/>
    <w:rsid w:val="005933B9"/>
    <w:rsid w:val="00593BBA"/>
    <w:rsid w:val="00594CDA"/>
    <w:rsid w:val="005951BE"/>
    <w:rsid w:val="0059545D"/>
    <w:rsid w:val="00596146"/>
    <w:rsid w:val="005975F8"/>
    <w:rsid w:val="00597CE5"/>
    <w:rsid w:val="005A0B9A"/>
    <w:rsid w:val="005A28D5"/>
    <w:rsid w:val="005A4672"/>
    <w:rsid w:val="005A4796"/>
    <w:rsid w:val="005A59A2"/>
    <w:rsid w:val="005A6827"/>
    <w:rsid w:val="005A7961"/>
    <w:rsid w:val="005A7B31"/>
    <w:rsid w:val="005A7F2E"/>
    <w:rsid w:val="005B05F3"/>
    <w:rsid w:val="005B0628"/>
    <w:rsid w:val="005B0B4F"/>
    <w:rsid w:val="005B1127"/>
    <w:rsid w:val="005B127E"/>
    <w:rsid w:val="005B2322"/>
    <w:rsid w:val="005B2FDE"/>
    <w:rsid w:val="005B40C3"/>
    <w:rsid w:val="005B4651"/>
    <w:rsid w:val="005B484F"/>
    <w:rsid w:val="005B4ADA"/>
    <w:rsid w:val="005B6D72"/>
    <w:rsid w:val="005B75D2"/>
    <w:rsid w:val="005B77B6"/>
    <w:rsid w:val="005C0682"/>
    <w:rsid w:val="005C090A"/>
    <w:rsid w:val="005C0C41"/>
    <w:rsid w:val="005C13DE"/>
    <w:rsid w:val="005C1638"/>
    <w:rsid w:val="005C1B28"/>
    <w:rsid w:val="005C2A25"/>
    <w:rsid w:val="005C2E7F"/>
    <w:rsid w:val="005C3477"/>
    <w:rsid w:val="005C4798"/>
    <w:rsid w:val="005C55DA"/>
    <w:rsid w:val="005C570A"/>
    <w:rsid w:val="005C573F"/>
    <w:rsid w:val="005C5961"/>
    <w:rsid w:val="005C5C7D"/>
    <w:rsid w:val="005C6174"/>
    <w:rsid w:val="005C6709"/>
    <w:rsid w:val="005C67A2"/>
    <w:rsid w:val="005C729C"/>
    <w:rsid w:val="005C7769"/>
    <w:rsid w:val="005C7C39"/>
    <w:rsid w:val="005D1138"/>
    <w:rsid w:val="005D1C80"/>
    <w:rsid w:val="005D1D6F"/>
    <w:rsid w:val="005D2654"/>
    <w:rsid w:val="005D2661"/>
    <w:rsid w:val="005D2BDE"/>
    <w:rsid w:val="005D3D65"/>
    <w:rsid w:val="005D4792"/>
    <w:rsid w:val="005D4CA0"/>
    <w:rsid w:val="005D5304"/>
    <w:rsid w:val="005D59E1"/>
    <w:rsid w:val="005D6D47"/>
    <w:rsid w:val="005D7147"/>
    <w:rsid w:val="005D7297"/>
    <w:rsid w:val="005D74B3"/>
    <w:rsid w:val="005D7D4E"/>
    <w:rsid w:val="005E074A"/>
    <w:rsid w:val="005E0D3D"/>
    <w:rsid w:val="005E0F7C"/>
    <w:rsid w:val="005E15FE"/>
    <w:rsid w:val="005E1754"/>
    <w:rsid w:val="005E27A2"/>
    <w:rsid w:val="005E2BD5"/>
    <w:rsid w:val="005E2D21"/>
    <w:rsid w:val="005E322D"/>
    <w:rsid w:val="005E351D"/>
    <w:rsid w:val="005E3BD2"/>
    <w:rsid w:val="005E5159"/>
    <w:rsid w:val="005E61DB"/>
    <w:rsid w:val="005E6908"/>
    <w:rsid w:val="005E6DA5"/>
    <w:rsid w:val="005E7A7E"/>
    <w:rsid w:val="005F0090"/>
    <w:rsid w:val="005F0A6F"/>
    <w:rsid w:val="005F0B30"/>
    <w:rsid w:val="005F0BBB"/>
    <w:rsid w:val="005F12FC"/>
    <w:rsid w:val="005F1CB0"/>
    <w:rsid w:val="005F22A4"/>
    <w:rsid w:val="005F2A63"/>
    <w:rsid w:val="005F31B3"/>
    <w:rsid w:val="005F31CE"/>
    <w:rsid w:val="005F509F"/>
    <w:rsid w:val="005F5425"/>
    <w:rsid w:val="005F5582"/>
    <w:rsid w:val="005F5E3F"/>
    <w:rsid w:val="005F5E45"/>
    <w:rsid w:val="005F6CD9"/>
    <w:rsid w:val="005F777F"/>
    <w:rsid w:val="005F78F6"/>
    <w:rsid w:val="006000EE"/>
    <w:rsid w:val="00600527"/>
    <w:rsid w:val="00601A14"/>
    <w:rsid w:val="006023FA"/>
    <w:rsid w:val="00602666"/>
    <w:rsid w:val="00602E39"/>
    <w:rsid w:val="0060499F"/>
    <w:rsid w:val="00604F2E"/>
    <w:rsid w:val="00605AB2"/>
    <w:rsid w:val="00605F49"/>
    <w:rsid w:val="00606299"/>
    <w:rsid w:val="00606536"/>
    <w:rsid w:val="00606615"/>
    <w:rsid w:val="00606679"/>
    <w:rsid w:val="0060680E"/>
    <w:rsid w:val="00606B7F"/>
    <w:rsid w:val="00607E72"/>
    <w:rsid w:val="00610234"/>
    <w:rsid w:val="00610537"/>
    <w:rsid w:val="00610FBE"/>
    <w:rsid w:val="00611238"/>
    <w:rsid w:val="00611A44"/>
    <w:rsid w:val="00612496"/>
    <w:rsid w:val="00614F0F"/>
    <w:rsid w:val="006156F0"/>
    <w:rsid w:val="00615B9B"/>
    <w:rsid w:val="00615CE2"/>
    <w:rsid w:val="00616F2F"/>
    <w:rsid w:val="0062061A"/>
    <w:rsid w:val="006210D5"/>
    <w:rsid w:val="00621A69"/>
    <w:rsid w:val="006220C7"/>
    <w:rsid w:val="0062290E"/>
    <w:rsid w:val="00622ACA"/>
    <w:rsid w:val="0062574F"/>
    <w:rsid w:val="00625929"/>
    <w:rsid w:val="00625D21"/>
    <w:rsid w:val="00626C5A"/>
    <w:rsid w:val="00627195"/>
    <w:rsid w:val="006273A7"/>
    <w:rsid w:val="0062747E"/>
    <w:rsid w:val="006275BF"/>
    <w:rsid w:val="00627784"/>
    <w:rsid w:val="00627838"/>
    <w:rsid w:val="006309AE"/>
    <w:rsid w:val="00631133"/>
    <w:rsid w:val="00631446"/>
    <w:rsid w:val="006314C9"/>
    <w:rsid w:val="00631CC5"/>
    <w:rsid w:val="006321B2"/>
    <w:rsid w:val="00632457"/>
    <w:rsid w:val="00632A77"/>
    <w:rsid w:val="00632B59"/>
    <w:rsid w:val="006334E6"/>
    <w:rsid w:val="0063409F"/>
    <w:rsid w:val="0063470E"/>
    <w:rsid w:val="00634C4C"/>
    <w:rsid w:val="00634FBF"/>
    <w:rsid w:val="0063576A"/>
    <w:rsid w:val="00635AE5"/>
    <w:rsid w:val="00636CA2"/>
    <w:rsid w:val="006400E9"/>
    <w:rsid w:val="006405C8"/>
    <w:rsid w:val="0064070B"/>
    <w:rsid w:val="00641AC6"/>
    <w:rsid w:val="00642492"/>
    <w:rsid w:val="006429EE"/>
    <w:rsid w:val="00642DA4"/>
    <w:rsid w:val="006437E3"/>
    <w:rsid w:val="00643A09"/>
    <w:rsid w:val="00643CC2"/>
    <w:rsid w:val="00644B6A"/>
    <w:rsid w:val="00644C24"/>
    <w:rsid w:val="00645280"/>
    <w:rsid w:val="00645350"/>
    <w:rsid w:val="0064588E"/>
    <w:rsid w:val="006459D1"/>
    <w:rsid w:val="006466B1"/>
    <w:rsid w:val="00646FFF"/>
    <w:rsid w:val="006471BC"/>
    <w:rsid w:val="006471F9"/>
    <w:rsid w:val="006478AD"/>
    <w:rsid w:val="00647A25"/>
    <w:rsid w:val="00652832"/>
    <w:rsid w:val="00653391"/>
    <w:rsid w:val="00653E01"/>
    <w:rsid w:val="006541F8"/>
    <w:rsid w:val="0065444A"/>
    <w:rsid w:val="006547F5"/>
    <w:rsid w:val="00654E9B"/>
    <w:rsid w:val="00654F6D"/>
    <w:rsid w:val="00655351"/>
    <w:rsid w:val="00655E2D"/>
    <w:rsid w:val="00656213"/>
    <w:rsid w:val="006562C0"/>
    <w:rsid w:val="00656A46"/>
    <w:rsid w:val="00656F03"/>
    <w:rsid w:val="006577AD"/>
    <w:rsid w:val="00660B4F"/>
    <w:rsid w:val="0066131A"/>
    <w:rsid w:val="0066291C"/>
    <w:rsid w:val="00662A24"/>
    <w:rsid w:val="00662D11"/>
    <w:rsid w:val="00662D85"/>
    <w:rsid w:val="006636AA"/>
    <w:rsid w:val="006637F2"/>
    <w:rsid w:val="0066417D"/>
    <w:rsid w:val="00664546"/>
    <w:rsid w:val="00664866"/>
    <w:rsid w:val="006648B6"/>
    <w:rsid w:val="006649DB"/>
    <w:rsid w:val="00664C2A"/>
    <w:rsid w:val="00665A0B"/>
    <w:rsid w:val="00665BDE"/>
    <w:rsid w:val="00666B1A"/>
    <w:rsid w:val="006672DD"/>
    <w:rsid w:val="00667B1A"/>
    <w:rsid w:val="0067086C"/>
    <w:rsid w:val="00670DCC"/>
    <w:rsid w:val="00673100"/>
    <w:rsid w:val="006737C6"/>
    <w:rsid w:val="00673BBC"/>
    <w:rsid w:val="00673FBE"/>
    <w:rsid w:val="006749E7"/>
    <w:rsid w:val="00674D85"/>
    <w:rsid w:val="00674F63"/>
    <w:rsid w:val="00675378"/>
    <w:rsid w:val="0067580E"/>
    <w:rsid w:val="00675F08"/>
    <w:rsid w:val="00675FDA"/>
    <w:rsid w:val="0067614F"/>
    <w:rsid w:val="00676400"/>
    <w:rsid w:val="00676520"/>
    <w:rsid w:val="006768F3"/>
    <w:rsid w:val="006775DF"/>
    <w:rsid w:val="006818F0"/>
    <w:rsid w:val="00681DB8"/>
    <w:rsid w:val="00682B17"/>
    <w:rsid w:val="006838BE"/>
    <w:rsid w:val="006846F7"/>
    <w:rsid w:val="00685794"/>
    <w:rsid w:val="006869B9"/>
    <w:rsid w:val="006872E2"/>
    <w:rsid w:val="0068733F"/>
    <w:rsid w:val="00687417"/>
    <w:rsid w:val="00687F18"/>
    <w:rsid w:val="00691452"/>
    <w:rsid w:val="0069149C"/>
    <w:rsid w:val="00691CFA"/>
    <w:rsid w:val="00691EF9"/>
    <w:rsid w:val="006928BC"/>
    <w:rsid w:val="00692DC3"/>
    <w:rsid w:val="006936C4"/>
    <w:rsid w:val="00693849"/>
    <w:rsid w:val="006962A5"/>
    <w:rsid w:val="00697441"/>
    <w:rsid w:val="00697E5F"/>
    <w:rsid w:val="006A04B3"/>
    <w:rsid w:val="006A09FD"/>
    <w:rsid w:val="006A0B0A"/>
    <w:rsid w:val="006A0D3E"/>
    <w:rsid w:val="006A1166"/>
    <w:rsid w:val="006A19AD"/>
    <w:rsid w:val="006A1FBA"/>
    <w:rsid w:val="006A2D64"/>
    <w:rsid w:val="006A31E4"/>
    <w:rsid w:val="006A371A"/>
    <w:rsid w:val="006A3D4B"/>
    <w:rsid w:val="006A458E"/>
    <w:rsid w:val="006A54AB"/>
    <w:rsid w:val="006A5F8E"/>
    <w:rsid w:val="006A6359"/>
    <w:rsid w:val="006A64A8"/>
    <w:rsid w:val="006A6633"/>
    <w:rsid w:val="006A6B58"/>
    <w:rsid w:val="006A71AD"/>
    <w:rsid w:val="006B0016"/>
    <w:rsid w:val="006B00CD"/>
    <w:rsid w:val="006B1993"/>
    <w:rsid w:val="006B2236"/>
    <w:rsid w:val="006B27F6"/>
    <w:rsid w:val="006B36A2"/>
    <w:rsid w:val="006B3C77"/>
    <w:rsid w:val="006B4267"/>
    <w:rsid w:val="006B49C8"/>
    <w:rsid w:val="006B4DB6"/>
    <w:rsid w:val="006B51D2"/>
    <w:rsid w:val="006B6045"/>
    <w:rsid w:val="006B644B"/>
    <w:rsid w:val="006B6EDF"/>
    <w:rsid w:val="006B6F3E"/>
    <w:rsid w:val="006B6FE8"/>
    <w:rsid w:val="006B783F"/>
    <w:rsid w:val="006B7DE5"/>
    <w:rsid w:val="006C0647"/>
    <w:rsid w:val="006C0673"/>
    <w:rsid w:val="006C0FCA"/>
    <w:rsid w:val="006C31CB"/>
    <w:rsid w:val="006C3356"/>
    <w:rsid w:val="006C442D"/>
    <w:rsid w:val="006C4A0C"/>
    <w:rsid w:val="006C4BA8"/>
    <w:rsid w:val="006C4C9F"/>
    <w:rsid w:val="006C4CA2"/>
    <w:rsid w:val="006C500C"/>
    <w:rsid w:val="006C58C9"/>
    <w:rsid w:val="006C5DBE"/>
    <w:rsid w:val="006C6811"/>
    <w:rsid w:val="006C6EB2"/>
    <w:rsid w:val="006C6F55"/>
    <w:rsid w:val="006C7144"/>
    <w:rsid w:val="006C7244"/>
    <w:rsid w:val="006C76D3"/>
    <w:rsid w:val="006C7A64"/>
    <w:rsid w:val="006C7E3A"/>
    <w:rsid w:val="006C7F33"/>
    <w:rsid w:val="006D09B0"/>
    <w:rsid w:val="006D1905"/>
    <w:rsid w:val="006D1E9A"/>
    <w:rsid w:val="006D338B"/>
    <w:rsid w:val="006D3645"/>
    <w:rsid w:val="006D3910"/>
    <w:rsid w:val="006D47A9"/>
    <w:rsid w:val="006D48A0"/>
    <w:rsid w:val="006D522B"/>
    <w:rsid w:val="006D5328"/>
    <w:rsid w:val="006D5634"/>
    <w:rsid w:val="006D5D01"/>
    <w:rsid w:val="006D7B2C"/>
    <w:rsid w:val="006E02C7"/>
    <w:rsid w:val="006E02E1"/>
    <w:rsid w:val="006E13B9"/>
    <w:rsid w:val="006E3536"/>
    <w:rsid w:val="006E38FB"/>
    <w:rsid w:val="006E3BA1"/>
    <w:rsid w:val="006E3CE6"/>
    <w:rsid w:val="006E4AF0"/>
    <w:rsid w:val="006E4CD2"/>
    <w:rsid w:val="006E4D98"/>
    <w:rsid w:val="006E4E2C"/>
    <w:rsid w:val="006E54F9"/>
    <w:rsid w:val="006E5629"/>
    <w:rsid w:val="006E56FC"/>
    <w:rsid w:val="006E5BB1"/>
    <w:rsid w:val="006E76F2"/>
    <w:rsid w:val="006F01E5"/>
    <w:rsid w:val="006F049A"/>
    <w:rsid w:val="006F0895"/>
    <w:rsid w:val="006F0A8C"/>
    <w:rsid w:val="006F1E6C"/>
    <w:rsid w:val="006F2B72"/>
    <w:rsid w:val="006F334D"/>
    <w:rsid w:val="006F36C8"/>
    <w:rsid w:val="006F36C9"/>
    <w:rsid w:val="006F3F0E"/>
    <w:rsid w:val="006F4051"/>
    <w:rsid w:val="006F6391"/>
    <w:rsid w:val="006F65B4"/>
    <w:rsid w:val="006F65F4"/>
    <w:rsid w:val="006F6C39"/>
    <w:rsid w:val="006F7855"/>
    <w:rsid w:val="006F79EB"/>
    <w:rsid w:val="00700658"/>
    <w:rsid w:val="00700882"/>
    <w:rsid w:val="0070107D"/>
    <w:rsid w:val="007016FA"/>
    <w:rsid w:val="007019D9"/>
    <w:rsid w:val="007033F8"/>
    <w:rsid w:val="007041CF"/>
    <w:rsid w:val="007047E9"/>
    <w:rsid w:val="00704C7C"/>
    <w:rsid w:val="00705092"/>
    <w:rsid w:val="0070527F"/>
    <w:rsid w:val="007054AA"/>
    <w:rsid w:val="007058AC"/>
    <w:rsid w:val="007064C7"/>
    <w:rsid w:val="00706617"/>
    <w:rsid w:val="00706B85"/>
    <w:rsid w:val="0070707A"/>
    <w:rsid w:val="0070798A"/>
    <w:rsid w:val="00710135"/>
    <w:rsid w:val="0071091B"/>
    <w:rsid w:val="00710922"/>
    <w:rsid w:val="00710C62"/>
    <w:rsid w:val="0071296E"/>
    <w:rsid w:val="00712C13"/>
    <w:rsid w:val="00712EC1"/>
    <w:rsid w:val="0071394D"/>
    <w:rsid w:val="00714304"/>
    <w:rsid w:val="00714E0C"/>
    <w:rsid w:val="00715D43"/>
    <w:rsid w:val="00716456"/>
    <w:rsid w:val="0071658A"/>
    <w:rsid w:val="00716668"/>
    <w:rsid w:val="00716716"/>
    <w:rsid w:val="00716E40"/>
    <w:rsid w:val="007170C8"/>
    <w:rsid w:val="007204E1"/>
    <w:rsid w:val="00720C55"/>
    <w:rsid w:val="0072120C"/>
    <w:rsid w:val="00722646"/>
    <w:rsid w:val="0072291E"/>
    <w:rsid w:val="00724515"/>
    <w:rsid w:val="00725378"/>
    <w:rsid w:val="0072594D"/>
    <w:rsid w:val="00725C2F"/>
    <w:rsid w:val="007262E2"/>
    <w:rsid w:val="00726CDC"/>
    <w:rsid w:val="00726EDF"/>
    <w:rsid w:val="00727979"/>
    <w:rsid w:val="00727BF4"/>
    <w:rsid w:val="00727E65"/>
    <w:rsid w:val="00727FAE"/>
    <w:rsid w:val="007302A2"/>
    <w:rsid w:val="00730374"/>
    <w:rsid w:val="007308A2"/>
    <w:rsid w:val="00730DFD"/>
    <w:rsid w:val="00731582"/>
    <w:rsid w:val="00731B17"/>
    <w:rsid w:val="00731D2B"/>
    <w:rsid w:val="00731F0A"/>
    <w:rsid w:val="007329B7"/>
    <w:rsid w:val="00732EF4"/>
    <w:rsid w:val="0073321B"/>
    <w:rsid w:val="007333BE"/>
    <w:rsid w:val="00733AAB"/>
    <w:rsid w:val="00736B96"/>
    <w:rsid w:val="007377D0"/>
    <w:rsid w:val="00737B61"/>
    <w:rsid w:val="00737F51"/>
    <w:rsid w:val="0074044B"/>
    <w:rsid w:val="00741792"/>
    <w:rsid w:val="00741B3F"/>
    <w:rsid w:val="00741E85"/>
    <w:rsid w:val="00742260"/>
    <w:rsid w:val="00742506"/>
    <w:rsid w:val="00742940"/>
    <w:rsid w:val="00742C68"/>
    <w:rsid w:val="00742FBD"/>
    <w:rsid w:val="00744092"/>
    <w:rsid w:val="0074454C"/>
    <w:rsid w:val="007447AE"/>
    <w:rsid w:val="00744E20"/>
    <w:rsid w:val="007460E2"/>
    <w:rsid w:val="00746284"/>
    <w:rsid w:val="00747352"/>
    <w:rsid w:val="0074785C"/>
    <w:rsid w:val="007478C0"/>
    <w:rsid w:val="00747E97"/>
    <w:rsid w:val="00750514"/>
    <w:rsid w:val="00751384"/>
    <w:rsid w:val="00751585"/>
    <w:rsid w:val="00752223"/>
    <w:rsid w:val="00752687"/>
    <w:rsid w:val="007528D5"/>
    <w:rsid w:val="00752BEF"/>
    <w:rsid w:val="007531AD"/>
    <w:rsid w:val="00753395"/>
    <w:rsid w:val="0075389F"/>
    <w:rsid w:val="00753A86"/>
    <w:rsid w:val="00754515"/>
    <w:rsid w:val="007545FB"/>
    <w:rsid w:val="00754B0B"/>
    <w:rsid w:val="00754ECC"/>
    <w:rsid w:val="00754EE3"/>
    <w:rsid w:val="00755759"/>
    <w:rsid w:val="007564A4"/>
    <w:rsid w:val="00760989"/>
    <w:rsid w:val="0076165F"/>
    <w:rsid w:val="00761F21"/>
    <w:rsid w:val="00762285"/>
    <w:rsid w:val="00763A2A"/>
    <w:rsid w:val="00763D19"/>
    <w:rsid w:val="0076488E"/>
    <w:rsid w:val="00764DFA"/>
    <w:rsid w:val="007652FF"/>
    <w:rsid w:val="00765B9D"/>
    <w:rsid w:val="00765C2D"/>
    <w:rsid w:val="0076624C"/>
    <w:rsid w:val="007669C0"/>
    <w:rsid w:val="007670D8"/>
    <w:rsid w:val="00767220"/>
    <w:rsid w:val="0076767F"/>
    <w:rsid w:val="00767EB9"/>
    <w:rsid w:val="007702B8"/>
    <w:rsid w:val="0077102E"/>
    <w:rsid w:val="007725C5"/>
    <w:rsid w:val="00772B0B"/>
    <w:rsid w:val="00772C1E"/>
    <w:rsid w:val="00772D30"/>
    <w:rsid w:val="00772FD6"/>
    <w:rsid w:val="00772FDD"/>
    <w:rsid w:val="0077301F"/>
    <w:rsid w:val="0077382B"/>
    <w:rsid w:val="007743B2"/>
    <w:rsid w:val="00775002"/>
    <w:rsid w:val="00775040"/>
    <w:rsid w:val="00775841"/>
    <w:rsid w:val="00776252"/>
    <w:rsid w:val="0077625A"/>
    <w:rsid w:val="007763F1"/>
    <w:rsid w:val="00777113"/>
    <w:rsid w:val="00777287"/>
    <w:rsid w:val="00777580"/>
    <w:rsid w:val="00777BF8"/>
    <w:rsid w:val="007801AA"/>
    <w:rsid w:val="00780C58"/>
    <w:rsid w:val="00781490"/>
    <w:rsid w:val="0078187A"/>
    <w:rsid w:val="007820A2"/>
    <w:rsid w:val="007822C1"/>
    <w:rsid w:val="007847F6"/>
    <w:rsid w:val="0078513A"/>
    <w:rsid w:val="00786051"/>
    <w:rsid w:val="0078664F"/>
    <w:rsid w:val="00786ABD"/>
    <w:rsid w:val="00786B7A"/>
    <w:rsid w:val="00786DDD"/>
    <w:rsid w:val="00786FA5"/>
    <w:rsid w:val="00787305"/>
    <w:rsid w:val="00787F1E"/>
    <w:rsid w:val="00787F67"/>
    <w:rsid w:val="007902DD"/>
    <w:rsid w:val="00790548"/>
    <w:rsid w:val="00791819"/>
    <w:rsid w:val="00791C4A"/>
    <w:rsid w:val="00793264"/>
    <w:rsid w:val="00793932"/>
    <w:rsid w:val="00793AB3"/>
    <w:rsid w:val="007945B0"/>
    <w:rsid w:val="00794FAE"/>
    <w:rsid w:val="00795D0D"/>
    <w:rsid w:val="00795F18"/>
    <w:rsid w:val="00795FE8"/>
    <w:rsid w:val="007966D8"/>
    <w:rsid w:val="00797279"/>
    <w:rsid w:val="007A00AD"/>
    <w:rsid w:val="007A04FC"/>
    <w:rsid w:val="007A0BBE"/>
    <w:rsid w:val="007A0CBA"/>
    <w:rsid w:val="007A1C1E"/>
    <w:rsid w:val="007A27DB"/>
    <w:rsid w:val="007A3377"/>
    <w:rsid w:val="007A403C"/>
    <w:rsid w:val="007A403D"/>
    <w:rsid w:val="007A5916"/>
    <w:rsid w:val="007A5D2E"/>
    <w:rsid w:val="007A6185"/>
    <w:rsid w:val="007A76B0"/>
    <w:rsid w:val="007A77D5"/>
    <w:rsid w:val="007A7FFC"/>
    <w:rsid w:val="007B02EA"/>
    <w:rsid w:val="007B0617"/>
    <w:rsid w:val="007B0706"/>
    <w:rsid w:val="007B1B50"/>
    <w:rsid w:val="007B449C"/>
    <w:rsid w:val="007B45C9"/>
    <w:rsid w:val="007B47B2"/>
    <w:rsid w:val="007B4AC6"/>
    <w:rsid w:val="007B5D90"/>
    <w:rsid w:val="007B681D"/>
    <w:rsid w:val="007B74E5"/>
    <w:rsid w:val="007B75FC"/>
    <w:rsid w:val="007B7C17"/>
    <w:rsid w:val="007C0488"/>
    <w:rsid w:val="007C0890"/>
    <w:rsid w:val="007C1C57"/>
    <w:rsid w:val="007C1E86"/>
    <w:rsid w:val="007C23F4"/>
    <w:rsid w:val="007C26B3"/>
    <w:rsid w:val="007C2E20"/>
    <w:rsid w:val="007C412C"/>
    <w:rsid w:val="007C5EC3"/>
    <w:rsid w:val="007C63BB"/>
    <w:rsid w:val="007C6A5B"/>
    <w:rsid w:val="007C716D"/>
    <w:rsid w:val="007D07A3"/>
    <w:rsid w:val="007D0B50"/>
    <w:rsid w:val="007D2F09"/>
    <w:rsid w:val="007D317F"/>
    <w:rsid w:val="007D35A2"/>
    <w:rsid w:val="007D3798"/>
    <w:rsid w:val="007D3A3A"/>
    <w:rsid w:val="007D428D"/>
    <w:rsid w:val="007D4961"/>
    <w:rsid w:val="007D5621"/>
    <w:rsid w:val="007D6436"/>
    <w:rsid w:val="007D6958"/>
    <w:rsid w:val="007D73DB"/>
    <w:rsid w:val="007D796C"/>
    <w:rsid w:val="007D7D92"/>
    <w:rsid w:val="007E0813"/>
    <w:rsid w:val="007E0933"/>
    <w:rsid w:val="007E0AAB"/>
    <w:rsid w:val="007E165C"/>
    <w:rsid w:val="007E2831"/>
    <w:rsid w:val="007E289A"/>
    <w:rsid w:val="007E2E4D"/>
    <w:rsid w:val="007E30C6"/>
    <w:rsid w:val="007E3528"/>
    <w:rsid w:val="007E3591"/>
    <w:rsid w:val="007E3F74"/>
    <w:rsid w:val="007E42A8"/>
    <w:rsid w:val="007E4A67"/>
    <w:rsid w:val="007E50D5"/>
    <w:rsid w:val="007E5867"/>
    <w:rsid w:val="007E5F60"/>
    <w:rsid w:val="007E6396"/>
    <w:rsid w:val="007E6671"/>
    <w:rsid w:val="007E695F"/>
    <w:rsid w:val="007E6B04"/>
    <w:rsid w:val="007F009E"/>
    <w:rsid w:val="007F08D0"/>
    <w:rsid w:val="007F0EAD"/>
    <w:rsid w:val="007F11F9"/>
    <w:rsid w:val="007F1E1F"/>
    <w:rsid w:val="007F1EB4"/>
    <w:rsid w:val="007F2EE8"/>
    <w:rsid w:val="007F3018"/>
    <w:rsid w:val="007F3C78"/>
    <w:rsid w:val="007F3D5F"/>
    <w:rsid w:val="007F4518"/>
    <w:rsid w:val="007F4603"/>
    <w:rsid w:val="007F4C5B"/>
    <w:rsid w:val="007F689E"/>
    <w:rsid w:val="007F7541"/>
    <w:rsid w:val="007F7BED"/>
    <w:rsid w:val="007F7E7A"/>
    <w:rsid w:val="0080148A"/>
    <w:rsid w:val="008016EC"/>
    <w:rsid w:val="008017EC"/>
    <w:rsid w:val="008025ED"/>
    <w:rsid w:val="008030A1"/>
    <w:rsid w:val="0080355D"/>
    <w:rsid w:val="008038A5"/>
    <w:rsid w:val="00803AD3"/>
    <w:rsid w:val="00803CCB"/>
    <w:rsid w:val="00805095"/>
    <w:rsid w:val="00805C9D"/>
    <w:rsid w:val="008065E9"/>
    <w:rsid w:val="008073D2"/>
    <w:rsid w:val="008073D4"/>
    <w:rsid w:val="00810A96"/>
    <w:rsid w:val="008115F0"/>
    <w:rsid w:val="008117E2"/>
    <w:rsid w:val="008126B4"/>
    <w:rsid w:val="00812F94"/>
    <w:rsid w:val="0081354F"/>
    <w:rsid w:val="00813BA7"/>
    <w:rsid w:val="0081412B"/>
    <w:rsid w:val="0081474D"/>
    <w:rsid w:val="00815BE4"/>
    <w:rsid w:val="00815CBB"/>
    <w:rsid w:val="008168A1"/>
    <w:rsid w:val="008168E2"/>
    <w:rsid w:val="0081694A"/>
    <w:rsid w:val="00817469"/>
    <w:rsid w:val="00817479"/>
    <w:rsid w:val="00817764"/>
    <w:rsid w:val="00817F92"/>
    <w:rsid w:val="00817FBF"/>
    <w:rsid w:val="008205FB"/>
    <w:rsid w:val="008206BD"/>
    <w:rsid w:val="00820E8F"/>
    <w:rsid w:val="0082170D"/>
    <w:rsid w:val="00821EB9"/>
    <w:rsid w:val="00822FBD"/>
    <w:rsid w:val="00824300"/>
    <w:rsid w:val="00824604"/>
    <w:rsid w:val="00824803"/>
    <w:rsid w:val="0082496E"/>
    <w:rsid w:val="00824AC5"/>
    <w:rsid w:val="00824C5D"/>
    <w:rsid w:val="00824F9E"/>
    <w:rsid w:val="00826CFE"/>
    <w:rsid w:val="00826E19"/>
    <w:rsid w:val="008273BB"/>
    <w:rsid w:val="00827B12"/>
    <w:rsid w:val="00827F2F"/>
    <w:rsid w:val="0083050A"/>
    <w:rsid w:val="008305B6"/>
    <w:rsid w:val="00830ABE"/>
    <w:rsid w:val="00830D8D"/>
    <w:rsid w:val="00830F5F"/>
    <w:rsid w:val="00831ED2"/>
    <w:rsid w:val="00832E37"/>
    <w:rsid w:val="00833008"/>
    <w:rsid w:val="008330C5"/>
    <w:rsid w:val="00834A6C"/>
    <w:rsid w:val="008359E0"/>
    <w:rsid w:val="00835ED3"/>
    <w:rsid w:val="00836893"/>
    <w:rsid w:val="00837698"/>
    <w:rsid w:val="00837795"/>
    <w:rsid w:val="00837C67"/>
    <w:rsid w:val="00837DD3"/>
    <w:rsid w:val="00840397"/>
    <w:rsid w:val="008403C0"/>
    <w:rsid w:val="00840A19"/>
    <w:rsid w:val="00840F7D"/>
    <w:rsid w:val="00842EED"/>
    <w:rsid w:val="008432B5"/>
    <w:rsid w:val="00843639"/>
    <w:rsid w:val="00844171"/>
    <w:rsid w:val="008441D9"/>
    <w:rsid w:val="0084497B"/>
    <w:rsid w:val="008449F9"/>
    <w:rsid w:val="00846BBD"/>
    <w:rsid w:val="0084722C"/>
    <w:rsid w:val="00847315"/>
    <w:rsid w:val="008474A4"/>
    <w:rsid w:val="0084771D"/>
    <w:rsid w:val="00850033"/>
    <w:rsid w:val="00850A81"/>
    <w:rsid w:val="00850F1A"/>
    <w:rsid w:val="00851198"/>
    <w:rsid w:val="008512A9"/>
    <w:rsid w:val="008517B8"/>
    <w:rsid w:val="00851D3B"/>
    <w:rsid w:val="00852B45"/>
    <w:rsid w:val="00852C30"/>
    <w:rsid w:val="00853DE6"/>
    <w:rsid w:val="00854961"/>
    <w:rsid w:val="00854BF2"/>
    <w:rsid w:val="00855381"/>
    <w:rsid w:val="00855502"/>
    <w:rsid w:val="00855C88"/>
    <w:rsid w:val="008609B3"/>
    <w:rsid w:val="00860D8E"/>
    <w:rsid w:val="008610B7"/>
    <w:rsid w:val="00861B5C"/>
    <w:rsid w:val="008621D8"/>
    <w:rsid w:val="0086286E"/>
    <w:rsid w:val="00862BF1"/>
    <w:rsid w:val="00862CEC"/>
    <w:rsid w:val="008635D0"/>
    <w:rsid w:val="008637B3"/>
    <w:rsid w:val="00864407"/>
    <w:rsid w:val="00864EE9"/>
    <w:rsid w:val="00865C50"/>
    <w:rsid w:val="0086627B"/>
    <w:rsid w:val="00866359"/>
    <w:rsid w:val="00866C72"/>
    <w:rsid w:val="00867A47"/>
    <w:rsid w:val="00870BD9"/>
    <w:rsid w:val="00871353"/>
    <w:rsid w:val="0087252A"/>
    <w:rsid w:val="0087373A"/>
    <w:rsid w:val="00873C81"/>
    <w:rsid w:val="00874592"/>
    <w:rsid w:val="00874973"/>
    <w:rsid w:val="00874B03"/>
    <w:rsid w:val="00874F33"/>
    <w:rsid w:val="00875638"/>
    <w:rsid w:val="0087657C"/>
    <w:rsid w:val="008766FD"/>
    <w:rsid w:val="00876A9B"/>
    <w:rsid w:val="00877542"/>
    <w:rsid w:val="0087777D"/>
    <w:rsid w:val="008777CB"/>
    <w:rsid w:val="00880372"/>
    <w:rsid w:val="008809A4"/>
    <w:rsid w:val="008814A5"/>
    <w:rsid w:val="00882A00"/>
    <w:rsid w:val="00882E56"/>
    <w:rsid w:val="00882EB2"/>
    <w:rsid w:val="008838A5"/>
    <w:rsid w:val="00883B7F"/>
    <w:rsid w:val="00884CE9"/>
    <w:rsid w:val="008860DA"/>
    <w:rsid w:val="008868D2"/>
    <w:rsid w:val="00886C2D"/>
    <w:rsid w:val="008901BA"/>
    <w:rsid w:val="008905AE"/>
    <w:rsid w:val="0089072C"/>
    <w:rsid w:val="00891713"/>
    <w:rsid w:val="0089199F"/>
    <w:rsid w:val="00891ABF"/>
    <w:rsid w:val="00892151"/>
    <w:rsid w:val="008922E5"/>
    <w:rsid w:val="00892B75"/>
    <w:rsid w:val="0089364E"/>
    <w:rsid w:val="00894028"/>
    <w:rsid w:val="00894184"/>
    <w:rsid w:val="00896364"/>
    <w:rsid w:val="00897D85"/>
    <w:rsid w:val="00897D8D"/>
    <w:rsid w:val="00897EAF"/>
    <w:rsid w:val="00897EB5"/>
    <w:rsid w:val="008A08F4"/>
    <w:rsid w:val="008A09DD"/>
    <w:rsid w:val="008A0ED2"/>
    <w:rsid w:val="008A1812"/>
    <w:rsid w:val="008A18A7"/>
    <w:rsid w:val="008A1D74"/>
    <w:rsid w:val="008A21BE"/>
    <w:rsid w:val="008A2278"/>
    <w:rsid w:val="008A2398"/>
    <w:rsid w:val="008A2E5B"/>
    <w:rsid w:val="008A3B18"/>
    <w:rsid w:val="008A4B3C"/>
    <w:rsid w:val="008A4BDB"/>
    <w:rsid w:val="008A57F2"/>
    <w:rsid w:val="008A6111"/>
    <w:rsid w:val="008A7007"/>
    <w:rsid w:val="008A7A2B"/>
    <w:rsid w:val="008A7C5F"/>
    <w:rsid w:val="008B06CB"/>
    <w:rsid w:val="008B0C17"/>
    <w:rsid w:val="008B10A0"/>
    <w:rsid w:val="008B16F0"/>
    <w:rsid w:val="008B1E7F"/>
    <w:rsid w:val="008B271E"/>
    <w:rsid w:val="008B2A6A"/>
    <w:rsid w:val="008B2FB2"/>
    <w:rsid w:val="008B3290"/>
    <w:rsid w:val="008B3FB4"/>
    <w:rsid w:val="008B4084"/>
    <w:rsid w:val="008B42F8"/>
    <w:rsid w:val="008B4489"/>
    <w:rsid w:val="008B4BB4"/>
    <w:rsid w:val="008B54BD"/>
    <w:rsid w:val="008B5D10"/>
    <w:rsid w:val="008B62D0"/>
    <w:rsid w:val="008B6B8E"/>
    <w:rsid w:val="008B756F"/>
    <w:rsid w:val="008B78F6"/>
    <w:rsid w:val="008B7B14"/>
    <w:rsid w:val="008B7D5F"/>
    <w:rsid w:val="008C09DF"/>
    <w:rsid w:val="008C25B7"/>
    <w:rsid w:val="008C270B"/>
    <w:rsid w:val="008C2A5A"/>
    <w:rsid w:val="008C31AF"/>
    <w:rsid w:val="008C3E17"/>
    <w:rsid w:val="008C48FE"/>
    <w:rsid w:val="008C53DD"/>
    <w:rsid w:val="008C5B70"/>
    <w:rsid w:val="008C5D94"/>
    <w:rsid w:val="008C5EE3"/>
    <w:rsid w:val="008C6867"/>
    <w:rsid w:val="008C697B"/>
    <w:rsid w:val="008C6AEB"/>
    <w:rsid w:val="008C6C18"/>
    <w:rsid w:val="008C6E90"/>
    <w:rsid w:val="008C74C3"/>
    <w:rsid w:val="008C7BB6"/>
    <w:rsid w:val="008D08CF"/>
    <w:rsid w:val="008D09C6"/>
    <w:rsid w:val="008D0F8E"/>
    <w:rsid w:val="008D106C"/>
    <w:rsid w:val="008D1106"/>
    <w:rsid w:val="008D1C0A"/>
    <w:rsid w:val="008D21AE"/>
    <w:rsid w:val="008D2431"/>
    <w:rsid w:val="008D2BE1"/>
    <w:rsid w:val="008D35B3"/>
    <w:rsid w:val="008D4BC3"/>
    <w:rsid w:val="008D5167"/>
    <w:rsid w:val="008D6686"/>
    <w:rsid w:val="008D67A6"/>
    <w:rsid w:val="008D724F"/>
    <w:rsid w:val="008D7A40"/>
    <w:rsid w:val="008D7D00"/>
    <w:rsid w:val="008D7D43"/>
    <w:rsid w:val="008E100A"/>
    <w:rsid w:val="008E124E"/>
    <w:rsid w:val="008E17F3"/>
    <w:rsid w:val="008E259B"/>
    <w:rsid w:val="008E26EB"/>
    <w:rsid w:val="008E2B21"/>
    <w:rsid w:val="008E33A7"/>
    <w:rsid w:val="008E3E98"/>
    <w:rsid w:val="008E4948"/>
    <w:rsid w:val="008E50C6"/>
    <w:rsid w:val="008E53D7"/>
    <w:rsid w:val="008E5B61"/>
    <w:rsid w:val="008E703D"/>
    <w:rsid w:val="008E7106"/>
    <w:rsid w:val="008E7ED9"/>
    <w:rsid w:val="008E7F9B"/>
    <w:rsid w:val="008F10B1"/>
    <w:rsid w:val="008F170B"/>
    <w:rsid w:val="008F1775"/>
    <w:rsid w:val="008F1F23"/>
    <w:rsid w:val="008F1FC1"/>
    <w:rsid w:val="008F3890"/>
    <w:rsid w:val="008F3CCB"/>
    <w:rsid w:val="008F3F1B"/>
    <w:rsid w:val="008F43F8"/>
    <w:rsid w:val="008F4AEF"/>
    <w:rsid w:val="008F53CD"/>
    <w:rsid w:val="00900436"/>
    <w:rsid w:val="0090140D"/>
    <w:rsid w:val="009017A5"/>
    <w:rsid w:val="00901CD3"/>
    <w:rsid w:val="00901DA1"/>
    <w:rsid w:val="00901F95"/>
    <w:rsid w:val="009028E1"/>
    <w:rsid w:val="00902E36"/>
    <w:rsid w:val="009038E8"/>
    <w:rsid w:val="0090391C"/>
    <w:rsid w:val="00903CC2"/>
    <w:rsid w:val="00903DC1"/>
    <w:rsid w:val="00904D5F"/>
    <w:rsid w:val="00904EAB"/>
    <w:rsid w:val="00904F2F"/>
    <w:rsid w:val="009053BA"/>
    <w:rsid w:val="009055B4"/>
    <w:rsid w:val="00906902"/>
    <w:rsid w:val="009075E7"/>
    <w:rsid w:val="00907E04"/>
    <w:rsid w:val="009106BC"/>
    <w:rsid w:val="0091082D"/>
    <w:rsid w:val="0091083C"/>
    <w:rsid w:val="00910959"/>
    <w:rsid w:val="00910B6A"/>
    <w:rsid w:val="00910CA3"/>
    <w:rsid w:val="00910F4C"/>
    <w:rsid w:val="0091140C"/>
    <w:rsid w:val="00913244"/>
    <w:rsid w:val="00913917"/>
    <w:rsid w:val="0091400A"/>
    <w:rsid w:val="009145B8"/>
    <w:rsid w:val="00914BCC"/>
    <w:rsid w:val="00914BCF"/>
    <w:rsid w:val="0091550C"/>
    <w:rsid w:val="009164AB"/>
    <w:rsid w:val="00917152"/>
    <w:rsid w:val="00917451"/>
    <w:rsid w:val="009174A0"/>
    <w:rsid w:val="00917B49"/>
    <w:rsid w:val="00917E29"/>
    <w:rsid w:val="00920176"/>
    <w:rsid w:val="009201F3"/>
    <w:rsid w:val="00920223"/>
    <w:rsid w:val="009215EA"/>
    <w:rsid w:val="00921634"/>
    <w:rsid w:val="00921A0E"/>
    <w:rsid w:val="00922635"/>
    <w:rsid w:val="009242AC"/>
    <w:rsid w:val="0092476E"/>
    <w:rsid w:val="009253E9"/>
    <w:rsid w:val="00926813"/>
    <w:rsid w:val="00926DC3"/>
    <w:rsid w:val="00927338"/>
    <w:rsid w:val="009278FA"/>
    <w:rsid w:val="00927C36"/>
    <w:rsid w:val="00927DAC"/>
    <w:rsid w:val="00927FA2"/>
    <w:rsid w:val="00930927"/>
    <w:rsid w:val="00930FCE"/>
    <w:rsid w:val="009313CC"/>
    <w:rsid w:val="00931998"/>
    <w:rsid w:val="00931B4A"/>
    <w:rsid w:val="00931DE8"/>
    <w:rsid w:val="00931EB7"/>
    <w:rsid w:val="00932487"/>
    <w:rsid w:val="00932B2B"/>
    <w:rsid w:val="00932FDF"/>
    <w:rsid w:val="0093303E"/>
    <w:rsid w:val="00933131"/>
    <w:rsid w:val="009334A6"/>
    <w:rsid w:val="00933539"/>
    <w:rsid w:val="00933F78"/>
    <w:rsid w:val="0093404D"/>
    <w:rsid w:val="009341C0"/>
    <w:rsid w:val="00934ED8"/>
    <w:rsid w:val="00935484"/>
    <w:rsid w:val="0093615A"/>
    <w:rsid w:val="00936465"/>
    <w:rsid w:val="009364EC"/>
    <w:rsid w:val="00936EA6"/>
    <w:rsid w:val="00940748"/>
    <w:rsid w:val="00941576"/>
    <w:rsid w:val="00942614"/>
    <w:rsid w:val="00942F77"/>
    <w:rsid w:val="00943B19"/>
    <w:rsid w:val="00944127"/>
    <w:rsid w:val="009445B9"/>
    <w:rsid w:val="0094483F"/>
    <w:rsid w:val="0094498C"/>
    <w:rsid w:val="009458C0"/>
    <w:rsid w:val="0094592D"/>
    <w:rsid w:val="009459BE"/>
    <w:rsid w:val="00945E81"/>
    <w:rsid w:val="009463EF"/>
    <w:rsid w:val="00946569"/>
    <w:rsid w:val="009466D9"/>
    <w:rsid w:val="00946754"/>
    <w:rsid w:val="00946F25"/>
    <w:rsid w:val="00946FE5"/>
    <w:rsid w:val="009474D2"/>
    <w:rsid w:val="0094793D"/>
    <w:rsid w:val="00947AB6"/>
    <w:rsid w:val="00947B50"/>
    <w:rsid w:val="0095026C"/>
    <w:rsid w:val="00950647"/>
    <w:rsid w:val="0095065B"/>
    <w:rsid w:val="00951BFA"/>
    <w:rsid w:val="00951F92"/>
    <w:rsid w:val="009527AF"/>
    <w:rsid w:val="0095314F"/>
    <w:rsid w:val="009533E7"/>
    <w:rsid w:val="009534C7"/>
    <w:rsid w:val="009535F4"/>
    <w:rsid w:val="009543C6"/>
    <w:rsid w:val="00954449"/>
    <w:rsid w:val="00954CBF"/>
    <w:rsid w:val="00954D8B"/>
    <w:rsid w:val="00955B01"/>
    <w:rsid w:val="00955E92"/>
    <w:rsid w:val="00956B6B"/>
    <w:rsid w:val="00956DBB"/>
    <w:rsid w:val="00957566"/>
    <w:rsid w:val="0096031A"/>
    <w:rsid w:val="0096083E"/>
    <w:rsid w:val="00960858"/>
    <w:rsid w:val="00960C78"/>
    <w:rsid w:val="009617DA"/>
    <w:rsid w:val="00961AE6"/>
    <w:rsid w:val="0096263E"/>
    <w:rsid w:val="0096386F"/>
    <w:rsid w:val="00964804"/>
    <w:rsid w:val="009649B1"/>
    <w:rsid w:val="00964A57"/>
    <w:rsid w:val="00964B77"/>
    <w:rsid w:val="00966273"/>
    <w:rsid w:val="009664DE"/>
    <w:rsid w:val="009668D5"/>
    <w:rsid w:val="009669FF"/>
    <w:rsid w:val="00966DAC"/>
    <w:rsid w:val="00967BE1"/>
    <w:rsid w:val="00967C52"/>
    <w:rsid w:val="00967CCE"/>
    <w:rsid w:val="00967FCE"/>
    <w:rsid w:val="0097050F"/>
    <w:rsid w:val="00971246"/>
    <w:rsid w:val="00971681"/>
    <w:rsid w:val="00971763"/>
    <w:rsid w:val="00971A90"/>
    <w:rsid w:val="00972376"/>
    <w:rsid w:val="00972648"/>
    <w:rsid w:val="00972A16"/>
    <w:rsid w:val="0097300E"/>
    <w:rsid w:val="00973EE7"/>
    <w:rsid w:val="009745A2"/>
    <w:rsid w:val="009746DF"/>
    <w:rsid w:val="009755D7"/>
    <w:rsid w:val="00975A4E"/>
    <w:rsid w:val="00975FA9"/>
    <w:rsid w:val="00976006"/>
    <w:rsid w:val="0097664D"/>
    <w:rsid w:val="00977501"/>
    <w:rsid w:val="00977931"/>
    <w:rsid w:val="00977AB5"/>
    <w:rsid w:val="009801E5"/>
    <w:rsid w:val="00980674"/>
    <w:rsid w:val="009807C4"/>
    <w:rsid w:val="00980A87"/>
    <w:rsid w:val="0098117C"/>
    <w:rsid w:val="0098199A"/>
    <w:rsid w:val="0098362F"/>
    <w:rsid w:val="00984372"/>
    <w:rsid w:val="009847A1"/>
    <w:rsid w:val="00984B99"/>
    <w:rsid w:val="00984BB8"/>
    <w:rsid w:val="00985A1F"/>
    <w:rsid w:val="009863C6"/>
    <w:rsid w:val="009867E4"/>
    <w:rsid w:val="00986A1B"/>
    <w:rsid w:val="00990504"/>
    <w:rsid w:val="00990AAC"/>
    <w:rsid w:val="00990E36"/>
    <w:rsid w:val="00991580"/>
    <w:rsid w:val="00991B6A"/>
    <w:rsid w:val="00992017"/>
    <w:rsid w:val="009921D5"/>
    <w:rsid w:val="00992400"/>
    <w:rsid w:val="0099441F"/>
    <w:rsid w:val="00994918"/>
    <w:rsid w:val="009969DC"/>
    <w:rsid w:val="00996C1C"/>
    <w:rsid w:val="00997054"/>
    <w:rsid w:val="009A0552"/>
    <w:rsid w:val="009A0588"/>
    <w:rsid w:val="009A05A0"/>
    <w:rsid w:val="009A1108"/>
    <w:rsid w:val="009A1E28"/>
    <w:rsid w:val="009A2ABD"/>
    <w:rsid w:val="009A3B46"/>
    <w:rsid w:val="009A3DC6"/>
    <w:rsid w:val="009A4042"/>
    <w:rsid w:val="009A40BD"/>
    <w:rsid w:val="009A45AA"/>
    <w:rsid w:val="009A4EA8"/>
    <w:rsid w:val="009A598A"/>
    <w:rsid w:val="009A5AE9"/>
    <w:rsid w:val="009A5D03"/>
    <w:rsid w:val="009A5DB1"/>
    <w:rsid w:val="009A6215"/>
    <w:rsid w:val="009A65EC"/>
    <w:rsid w:val="009A68DE"/>
    <w:rsid w:val="009A6C47"/>
    <w:rsid w:val="009A7963"/>
    <w:rsid w:val="009B0C27"/>
    <w:rsid w:val="009B1D2D"/>
    <w:rsid w:val="009B229A"/>
    <w:rsid w:val="009B305B"/>
    <w:rsid w:val="009B3859"/>
    <w:rsid w:val="009B3C49"/>
    <w:rsid w:val="009B3EF2"/>
    <w:rsid w:val="009B483B"/>
    <w:rsid w:val="009B4D2E"/>
    <w:rsid w:val="009B4DAC"/>
    <w:rsid w:val="009B6256"/>
    <w:rsid w:val="009B6F79"/>
    <w:rsid w:val="009B7D3F"/>
    <w:rsid w:val="009B7DF3"/>
    <w:rsid w:val="009C0836"/>
    <w:rsid w:val="009C13FB"/>
    <w:rsid w:val="009C14C4"/>
    <w:rsid w:val="009C1582"/>
    <w:rsid w:val="009C179B"/>
    <w:rsid w:val="009C19BB"/>
    <w:rsid w:val="009C2694"/>
    <w:rsid w:val="009C2C1B"/>
    <w:rsid w:val="009C3235"/>
    <w:rsid w:val="009C338E"/>
    <w:rsid w:val="009C3916"/>
    <w:rsid w:val="009C3B23"/>
    <w:rsid w:val="009C3DA7"/>
    <w:rsid w:val="009C519C"/>
    <w:rsid w:val="009C597C"/>
    <w:rsid w:val="009C5A99"/>
    <w:rsid w:val="009C5F99"/>
    <w:rsid w:val="009C5FB7"/>
    <w:rsid w:val="009C68FD"/>
    <w:rsid w:val="009D01E7"/>
    <w:rsid w:val="009D03A1"/>
    <w:rsid w:val="009D0821"/>
    <w:rsid w:val="009D2132"/>
    <w:rsid w:val="009D25BE"/>
    <w:rsid w:val="009D28A2"/>
    <w:rsid w:val="009D2B28"/>
    <w:rsid w:val="009D2D8F"/>
    <w:rsid w:val="009D3497"/>
    <w:rsid w:val="009D38E8"/>
    <w:rsid w:val="009D4055"/>
    <w:rsid w:val="009D41F6"/>
    <w:rsid w:val="009D48C0"/>
    <w:rsid w:val="009D518D"/>
    <w:rsid w:val="009D62A9"/>
    <w:rsid w:val="009D6C7C"/>
    <w:rsid w:val="009D6EF7"/>
    <w:rsid w:val="009D70C2"/>
    <w:rsid w:val="009D73EC"/>
    <w:rsid w:val="009D77F1"/>
    <w:rsid w:val="009D7D1B"/>
    <w:rsid w:val="009E10FC"/>
    <w:rsid w:val="009E1974"/>
    <w:rsid w:val="009E1B7E"/>
    <w:rsid w:val="009E1E91"/>
    <w:rsid w:val="009E3CB5"/>
    <w:rsid w:val="009E3F74"/>
    <w:rsid w:val="009E43CA"/>
    <w:rsid w:val="009E48AE"/>
    <w:rsid w:val="009E4BDA"/>
    <w:rsid w:val="009E543E"/>
    <w:rsid w:val="009E5864"/>
    <w:rsid w:val="009E68A2"/>
    <w:rsid w:val="009E68EE"/>
    <w:rsid w:val="009F03A2"/>
    <w:rsid w:val="009F0C4D"/>
    <w:rsid w:val="009F0E89"/>
    <w:rsid w:val="009F1823"/>
    <w:rsid w:val="009F1B67"/>
    <w:rsid w:val="009F1C78"/>
    <w:rsid w:val="009F1E10"/>
    <w:rsid w:val="009F1E3F"/>
    <w:rsid w:val="009F2035"/>
    <w:rsid w:val="009F22A6"/>
    <w:rsid w:val="009F236D"/>
    <w:rsid w:val="009F23A0"/>
    <w:rsid w:val="009F357A"/>
    <w:rsid w:val="009F3E5D"/>
    <w:rsid w:val="009F4749"/>
    <w:rsid w:val="009F47E3"/>
    <w:rsid w:val="009F5704"/>
    <w:rsid w:val="009F5B95"/>
    <w:rsid w:val="009F5D11"/>
    <w:rsid w:val="009F6712"/>
    <w:rsid w:val="009F6F52"/>
    <w:rsid w:val="009F7FB5"/>
    <w:rsid w:val="00A007B2"/>
    <w:rsid w:val="00A00B45"/>
    <w:rsid w:val="00A01833"/>
    <w:rsid w:val="00A02E0D"/>
    <w:rsid w:val="00A02E55"/>
    <w:rsid w:val="00A0304C"/>
    <w:rsid w:val="00A035B9"/>
    <w:rsid w:val="00A04008"/>
    <w:rsid w:val="00A044FA"/>
    <w:rsid w:val="00A04679"/>
    <w:rsid w:val="00A04BD1"/>
    <w:rsid w:val="00A04F4B"/>
    <w:rsid w:val="00A04F75"/>
    <w:rsid w:val="00A06975"/>
    <w:rsid w:val="00A06BA1"/>
    <w:rsid w:val="00A06F4E"/>
    <w:rsid w:val="00A0707B"/>
    <w:rsid w:val="00A0733F"/>
    <w:rsid w:val="00A07A27"/>
    <w:rsid w:val="00A07AD1"/>
    <w:rsid w:val="00A07D0A"/>
    <w:rsid w:val="00A07DA5"/>
    <w:rsid w:val="00A07E06"/>
    <w:rsid w:val="00A07FDD"/>
    <w:rsid w:val="00A10976"/>
    <w:rsid w:val="00A11634"/>
    <w:rsid w:val="00A116A9"/>
    <w:rsid w:val="00A1171C"/>
    <w:rsid w:val="00A11818"/>
    <w:rsid w:val="00A12D6F"/>
    <w:rsid w:val="00A13499"/>
    <w:rsid w:val="00A135F0"/>
    <w:rsid w:val="00A1460D"/>
    <w:rsid w:val="00A16DD8"/>
    <w:rsid w:val="00A217A6"/>
    <w:rsid w:val="00A21893"/>
    <w:rsid w:val="00A232E0"/>
    <w:rsid w:val="00A23A9D"/>
    <w:rsid w:val="00A2476B"/>
    <w:rsid w:val="00A24A9F"/>
    <w:rsid w:val="00A25A9F"/>
    <w:rsid w:val="00A25E0A"/>
    <w:rsid w:val="00A25EFF"/>
    <w:rsid w:val="00A260BE"/>
    <w:rsid w:val="00A27370"/>
    <w:rsid w:val="00A300DF"/>
    <w:rsid w:val="00A302EA"/>
    <w:rsid w:val="00A307C9"/>
    <w:rsid w:val="00A30AE4"/>
    <w:rsid w:val="00A31482"/>
    <w:rsid w:val="00A31941"/>
    <w:rsid w:val="00A31A3A"/>
    <w:rsid w:val="00A32547"/>
    <w:rsid w:val="00A33F87"/>
    <w:rsid w:val="00A350D7"/>
    <w:rsid w:val="00A356D7"/>
    <w:rsid w:val="00A35C70"/>
    <w:rsid w:val="00A3638E"/>
    <w:rsid w:val="00A37A02"/>
    <w:rsid w:val="00A37A17"/>
    <w:rsid w:val="00A40175"/>
    <w:rsid w:val="00A40AF1"/>
    <w:rsid w:val="00A40C2A"/>
    <w:rsid w:val="00A419CD"/>
    <w:rsid w:val="00A41C43"/>
    <w:rsid w:val="00A42F3F"/>
    <w:rsid w:val="00A4345B"/>
    <w:rsid w:val="00A4438E"/>
    <w:rsid w:val="00A44A1E"/>
    <w:rsid w:val="00A44DDA"/>
    <w:rsid w:val="00A44E03"/>
    <w:rsid w:val="00A454E8"/>
    <w:rsid w:val="00A455D2"/>
    <w:rsid w:val="00A45D75"/>
    <w:rsid w:val="00A47CEE"/>
    <w:rsid w:val="00A501DB"/>
    <w:rsid w:val="00A507F1"/>
    <w:rsid w:val="00A50D7B"/>
    <w:rsid w:val="00A510EA"/>
    <w:rsid w:val="00A512D8"/>
    <w:rsid w:val="00A51675"/>
    <w:rsid w:val="00A52E40"/>
    <w:rsid w:val="00A533C0"/>
    <w:rsid w:val="00A53567"/>
    <w:rsid w:val="00A53620"/>
    <w:rsid w:val="00A53C2F"/>
    <w:rsid w:val="00A53C37"/>
    <w:rsid w:val="00A5400A"/>
    <w:rsid w:val="00A54A15"/>
    <w:rsid w:val="00A54FF6"/>
    <w:rsid w:val="00A55353"/>
    <w:rsid w:val="00A56CB6"/>
    <w:rsid w:val="00A56F47"/>
    <w:rsid w:val="00A573AF"/>
    <w:rsid w:val="00A57695"/>
    <w:rsid w:val="00A5790B"/>
    <w:rsid w:val="00A60882"/>
    <w:rsid w:val="00A60EF2"/>
    <w:rsid w:val="00A6115F"/>
    <w:rsid w:val="00A616E0"/>
    <w:rsid w:val="00A61CB2"/>
    <w:rsid w:val="00A6225A"/>
    <w:rsid w:val="00A62792"/>
    <w:rsid w:val="00A6280B"/>
    <w:rsid w:val="00A62D44"/>
    <w:rsid w:val="00A639B3"/>
    <w:rsid w:val="00A63A70"/>
    <w:rsid w:val="00A640DA"/>
    <w:rsid w:val="00A64891"/>
    <w:rsid w:val="00A652B4"/>
    <w:rsid w:val="00A65946"/>
    <w:rsid w:val="00A660B5"/>
    <w:rsid w:val="00A66AE7"/>
    <w:rsid w:val="00A66D7F"/>
    <w:rsid w:val="00A67170"/>
    <w:rsid w:val="00A67305"/>
    <w:rsid w:val="00A6783D"/>
    <w:rsid w:val="00A67DD3"/>
    <w:rsid w:val="00A67E9F"/>
    <w:rsid w:val="00A70196"/>
    <w:rsid w:val="00A705DA"/>
    <w:rsid w:val="00A708F2"/>
    <w:rsid w:val="00A70A61"/>
    <w:rsid w:val="00A70E77"/>
    <w:rsid w:val="00A71303"/>
    <w:rsid w:val="00A714F6"/>
    <w:rsid w:val="00A715EC"/>
    <w:rsid w:val="00A71746"/>
    <w:rsid w:val="00A72D0D"/>
    <w:rsid w:val="00A7337E"/>
    <w:rsid w:val="00A73B08"/>
    <w:rsid w:val="00A74850"/>
    <w:rsid w:val="00A74EC2"/>
    <w:rsid w:val="00A750D6"/>
    <w:rsid w:val="00A7590F"/>
    <w:rsid w:val="00A75BEF"/>
    <w:rsid w:val="00A75F68"/>
    <w:rsid w:val="00A76613"/>
    <w:rsid w:val="00A768A5"/>
    <w:rsid w:val="00A76ED9"/>
    <w:rsid w:val="00A77630"/>
    <w:rsid w:val="00A77CF5"/>
    <w:rsid w:val="00A80CAA"/>
    <w:rsid w:val="00A816C0"/>
    <w:rsid w:val="00A824D8"/>
    <w:rsid w:val="00A83139"/>
    <w:rsid w:val="00A84275"/>
    <w:rsid w:val="00A85732"/>
    <w:rsid w:val="00A861C0"/>
    <w:rsid w:val="00A863F4"/>
    <w:rsid w:val="00A867C4"/>
    <w:rsid w:val="00A86A6C"/>
    <w:rsid w:val="00A87290"/>
    <w:rsid w:val="00A8733A"/>
    <w:rsid w:val="00A90437"/>
    <w:rsid w:val="00A905FB"/>
    <w:rsid w:val="00A93B7F"/>
    <w:rsid w:val="00A93E10"/>
    <w:rsid w:val="00A946A1"/>
    <w:rsid w:val="00A95B21"/>
    <w:rsid w:val="00AA052A"/>
    <w:rsid w:val="00AA143B"/>
    <w:rsid w:val="00AA16D5"/>
    <w:rsid w:val="00AA2540"/>
    <w:rsid w:val="00AA279E"/>
    <w:rsid w:val="00AA2B21"/>
    <w:rsid w:val="00AA3309"/>
    <w:rsid w:val="00AA3479"/>
    <w:rsid w:val="00AA3ADB"/>
    <w:rsid w:val="00AA41FD"/>
    <w:rsid w:val="00AA4F0B"/>
    <w:rsid w:val="00AA513C"/>
    <w:rsid w:val="00AA53FC"/>
    <w:rsid w:val="00AA57C7"/>
    <w:rsid w:val="00AA598F"/>
    <w:rsid w:val="00AA6082"/>
    <w:rsid w:val="00AA67E9"/>
    <w:rsid w:val="00AA7950"/>
    <w:rsid w:val="00AB09A6"/>
    <w:rsid w:val="00AB0AAD"/>
    <w:rsid w:val="00AB0E10"/>
    <w:rsid w:val="00AB1768"/>
    <w:rsid w:val="00AB2688"/>
    <w:rsid w:val="00AB2EFE"/>
    <w:rsid w:val="00AB33C9"/>
    <w:rsid w:val="00AB3E66"/>
    <w:rsid w:val="00AB47F6"/>
    <w:rsid w:val="00AB4CDC"/>
    <w:rsid w:val="00AB5192"/>
    <w:rsid w:val="00AB5AC7"/>
    <w:rsid w:val="00AB5E42"/>
    <w:rsid w:val="00AB5E76"/>
    <w:rsid w:val="00AB5FFD"/>
    <w:rsid w:val="00AB6000"/>
    <w:rsid w:val="00AB6333"/>
    <w:rsid w:val="00AB6FCB"/>
    <w:rsid w:val="00AB7357"/>
    <w:rsid w:val="00AC0C8E"/>
    <w:rsid w:val="00AC0D98"/>
    <w:rsid w:val="00AC19BD"/>
    <w:rsid w:val="00AC2063"/>
    <w:rsid w:val="00AC2EA4"/>
    <w:rsid w:val="00AC30CC"/>
    <w:rsid w:val="00AC3129"/>
    <w:rsid w:val="00AC3F81"/>
    <w:rsid w:val="00AC54C6"/>
    <w:rsid w:val="00AC5974"/>
    <w:rsid w:val="00AC782B"/>
    <w:rsid w:val="00AD0988"/>
    <w:rsid w:val="00AD0CAB"/>
    <w:rsid w:val="00AD1DBB"/>
    <w:rsid w:val="00AD2545"/>
    <w:rsid w:val="00AD2948"/>
    <w:rsid w:val="00AD2B0A"/>
    <w:rsid w:val="00AD3258"/>
    <w:rsid w:val="00AD34AE"/>
    <w:rsid w:val="00AD43DA"/>
    <w:rsid w:val="00AD43F7"/>
    <w:rsid w:val="00AD45C6"/>
    <w:rsid w:val="00AD4A85"/>
    <w:rsid w:val="00AD4A94"/>
    <w:rsid w:val="00AD4FCF"/>
    <w:rsid w:val="00AD5149"/>
    <w:rsid w:val="00AD58CA"/>
    <w:rsid w:val="00AD6292"/>
    <w:rsid w:val="00AD637F"/>
    <w:rsid w:val="00AD6965"/>
    <w:rsid w:val="00AD6E2F"/>
    <w:rsid w:val="00AD702A"/>
    <w:rsid w:val="00AD729A"/>
    <w:rsid w:val="00AD7423"/>
    <w:rsid w:val="00AD755D"/>
    <w:rsid w:val="00AD7793"/>
    <w:rsid w:val="00AE13DF"/>
    <w:rsid w:val="00AE2209"/>
    <w:rsid w:val="00AE26D0"/>
    <w:rsid w:val="00AE388B"/>
    <w:rsid w:val="00AE4364"/>
    <w:rsid w:val="00AE43E9"/>
    <w:rsid w:val="00AE504E"/>
    <w:rsid w:val="00AE560E"/>
    <w:rsid w:val="00AE5C26"/>
    <w:rsid w:val="00AE628C"/>
    <w:rsid w:val="00AE63C9"/>
    <w:rsid w:val="00AE69EB"/>
    <w:rsid w:val="00AE76B7"/>
    <w:rsid w:val="00AF0914"/>
    <w:rsid w:val="00AF0B9D"/>
    <w:rsid w:val="00AF13CC"/>
    <w:rsid w:val="00AF1448"/>
    <w:rsid w:val="00AF14FF"/>
    <w:rsid w:val="00AF1876"/>
    <w:rsid w:val="00AF1DA0"/>
    <w:rsid w:val="00AF258B"/>
    <w:rsid w:val="00AF2A52"/>
    <w:rsid w:val="00AF2DB8"/>
    <w:rsid w:val="00AF2F78"/>
    <w:rsid w:val="00AF32E2"/>
    <w:rsid w:val="00AF35EE"/>
    <w:rsid w:val="00AF3B16"/>
    <w:rsid w:val="00AF4A20"/>
    <w:rsid w:val="00AF4D6C"/>
    <w:rsid w:val="00AF58B6"/>
    <w:rsid w:val="00AF613C"/>
    <w:rsid w:val="00AF7169"/>
    <w:rsid w:val="00AF7405"/>
    <w:rsid w:val="00AF75F2"/>
    <w:rsid w:val="00AF7BF1"/>
    <w:rsid w:val="00B00528"/>
    <w:rsid w:val="00B012AF"/>
    <w:rsid w:val="00B015C7"/>
    <w:rsid w:val="00B01ABB"/>
    <w:rsid w:val="00B02198"/>
    <w:rsid w:val="00B02636"/>
    <w:rsid w:val="00B02BEE"/>
    <w:rsid w:val="00B03B23"/>
    <w:rsid w:val="00B03D89"/>
    <w:rsid w:val="00B045C5"/>
    <w:rsid w:val="00B04CB7"/>
    <w:rsid w:val="00B04DE4"/>
    <w:rsid w:val="00B079FB"/>
    <w:rsid w:val="00B12334"/>
    <w:rsid w:val="00B126AB"/>
    <w:rsid w:val="00B12789"/>
    <w:rsid w:val="00B1317F"/>
    <w:rsid w:val="00B136C8"/>
    <w:rsid w:val="00B13932"/>
    <w:rsid w:val="00B13BCE"/>
    <w:rsid w:val="00B1418F"/>
    <w:rsid w:val="00B14A1C"/>
    <w:rsid w:val="00B150D2"/>
    <w:rsid w:val="00B15B22"/>
    <w:rsid w:val="00B164C9"/>
    <w:rsid w:val="00B16967"/>
    <w:rsid w:val="00B16A7B"/>
    <w:rsid w:val="00B17202"/>
    <w:rsid w:val="00B175FD"/>
    <w:rsid w:val="00B17954"/>
    <w:rsid w:val="00B20A38"/>
    <w:rsid w:val="00B20CEE"/>
    <w:rsid w:val="00B2164D"/>
    <w:rsid w:val="00B22657"/>
    <w:rsid w:val="00B22B5D"/>
    <w:rsid w:val="00B230EE"/>
    <w:rsid w:val="00B240E1"/>
    <w:rsid w:val="00B24201"/>
    <w:rsid w:val="00B24C8E"/>
    <w:rsid w:val="00B251A9"/>
    <w:rsid w:val="00B25B51"/>
    <w:rsid w:val="00B27276"/>
    <w:rsid w:val="00B2790C"/>
    <w:rsid w:val="00B2793D"/>
    <w:rsid w:val="00B303E9"/>
    <w:rsid w:val="00B31F4C"/>
    <w:rsid w:val="00B33388"/>
    <w:rsid w:val="00B33E0D"/>
    <w:rsid w:val="00B357D1"/>
    <w:rsid w:val="00B35BD7"/>
    <w:rsid w:val="00B366B5"/>
    <w:rsid w:val="00B36FF6"/>
    <w:rsid w:val="00B37AEC"/>
    <w:rsid w:val="00B37F46"/>
    <w:rsid w:val="00B40594"/>
    <w:rsid w:val="00B407AB"/>
    <w:rsid w:val="00B419BB"/>
    <w:rsid w:val="00B41ED7"/>
    <w:rsid w:val="00B41F50"/>
    <w:rsid w:val="00B422FB"/>
    <w:rsid w:val="00B424B9"/>
    <w:rsid w:val="00B425EF"/>
    <w:rsid w:val="00B42909"/>
    <w:rsid w:val="00B4370E"/>
    <w:rsid w:val="00B437A6"/>
    <w:rsid w:val="00B4397D"/>
    <w:rsid w:val="00B4480C"/>
    <w:rsid w:val="00B448D3"/>
    <w:rsid w:val="00B44929"/>
    <w:rsid w:val="00B455F2"/>
    <w:rsid w:val="00B4588A"/>
    <w:rsid w:val="00B459AD"/>
    <w:rsid w:val="00B4765B"/>
    <w:rsid w:val="00B4775C"/>
    <w:rsid w:val="00B47777"/>
    <w:rsid w:val="00B5089B"/>
    <w:rsid w:val="00B51C5D"/>
    <w:rsid w:val="00B539A4"/>
    <w:rsid w:val="00B54B2B"/>
    <w:rsid w:val="00B54B72"/>
    <w:rsid w:val="00B55823"/>
    <w:rsid w:val="00B55885"/>
    <w:rsid w:val="00B55EF9"/>
    <w:rsid w:val="00B561D4"/>
    <w:rsid w:val="00B5677C"/>
    <w:rsid w:val="00B5686F"/>
    <w:rsid w:val="00B57055"/>
    <w:rsid w:val="00B57BB9"/>
    <w:rsid w:val="00B57C9A"/>
    <w:rsid w:val="00B617C1"/>
    <w:rsid w:val="00B624AE"/>
    <w:rsid w:val="00B62EE6"/>
    <w:rsid w:val="00B63880"/>
    <w:rsid w:val="00B63881"/>
    <w:rsid w:val="00B6440F"/>
    <w:rsid w:val="00B65147"/>
    <w:rsid w:val="00B65CFE"/>
    <w:rsid w:val="00B66042"/>
    <w:rsid w:val="00B66C43"/>
    <w:rsid w:val="00B6776B"/>
    <w:rsid w:val="00B67CA2"/>
    <w:rsid w:val="00B70024"/>
    <w:rsid w:val="00B702BA"/>
    <w:rsid w:val="00B703CF"/>
    <w:rsid w:val="00B7061E"/>
    <w:rsid w:val="00B70EEE"/>
    <w:rsid w:val="00B712C0"/>
    <w:rsid w:val="00B7174C"/>
    <w:rsid w:val="00B718A2"/>
    <w:rsid w:val="00B719B4"/>
    <w:rsid w:val="00B72D46"/>
    <w:rsid w:val="00B7303C"/>
    <w:rsid w:val="00B73C3E"/>
    <w:rsid w:val="00B75069"/>
    <w:rsid w:val="00B7532E"/>
    <w:rsid w:val="00B75C5F"/>
    <w:rsid w:val="00B75E2E"/>
    <w:rsid w:val="00B75E4E"/>
    <w:rsid w:val="00B761C3"/>
    <w:rsid w:val="00B76546"/>
    <w:rsid w:val="00B778E0"/>
    <w:rsid w:val="00B803CC"/>
    <w:rsid w:val="00B811EC"/>
    <w:rsid w:val="00B813B2"/>
    <w:rsid w:val="00B82370"/>
    <w:rsid w:val="00B8250C"/>
    <w:rsid w:val="00B825EC"/>
    <w:rsid w:val="00B8301C"/>
    <w:rsid w:val="00B84273"/>
    <w:rsid w:val="00B842F5"/>
    <w:rsid w:val="00B843D5"/>
    <w:rsid w:val="00B84471"/>
    <w:rsid w:val="00B84591"/>
    <w:rsid w:val="00B84B77"/>
    <w:rsid w:val="00B850F1"/>
    <w:rsid w:val="00B85327"/>
    <w:rsid w:val="00B8533A"/>
    <w:rsid w:val="00B853DF"/>
    <w:rsid w:val="00B85778"/>
    <w:rsid w:val="00B90C9B"/>
    <w:rsid w:val="00B911DF"/>
    <w:rsid w:val="00B9140D"/>
    <w:rsid w:val="00B9168F"/>
    <w:rsid w:val="00B922D8"/>
    <w:rsid w:val="00B923D9"/>
    <w:rsid w:val="00B93661"/>
    <w:rsid w:val="00B9422B"/>
    <w:rsid w:val="00B943BE"/>
    <w:rsid w:val="00B946AD"/>
    <w:rsid w:val="00B94866"/>
    <w:rsid w:val="00B9583C"/>
    <w:rsid w:val="00B95C3C"/>
    <w:rsid w:val="00B97C6C"/>
    <w:rsid w:val="00B97E04"/>
    <w:rsid w:val="00BA0110"/>
    <w:rsid w:val="00BA017A"/>
    <w:rsid w:val="00BA0422"/>
    <w:rsid w:val="00BA045C"/>
    <w:rsid w:val="00BA08F0"/>
    <w:rsid w:val="00BA0E8B"/>
    <w:rsid w:val="00BA2AA5"/>
    <w:rsid w:val="00BA3380"/>
    <w:rsid w:val="00BA3779"/>
    <w:rsid w:val="00BA483A"/>
    <w:rsid w:val="00BA55BC"/>
    <w:rsid w:val="00BA5768"/>
    <w:rsid w:val="00BA57AE"/>
    <w:rsid w:val="00BA5CDA"/>
    <w:rsid w:val="00BA717F"/>
    <w:rsid w:val="00BA7716"/>
    <w:rsid w:val="00BA7C2E"/>
    <w:rsid w:val="00BB1FF5"/>
    <w:rsid w:val="00BB2844"/>
    <w:rsid w:val="00BB2AE9"/>
    <w:rsid w:val="00BB328F"/>
    <w:rsid w:val="00BB3602"/>
    <w:rsid w:val="00BB3B91"/>
    <w:rsid w:val="00BB4A67"/>
    <w:rsid w:val="00BB4D8B"/>
    <w:rsid w:val="00BB4D8C"/>
    <w:rsid w:val="00BB7016"/>
    <w:rsid w:val="00BB770B"/>
    <w:rsid w:val="00BB7EE4"/>
    <w:rsid w:val="00BC05D9"/>
    <w:rsid w:val="00BC0E3A"/>
    <w:rsid w:val="00BC1C40"/>
    <w:rsid w:val="00BC2BDD"/>
    <w:rsid w:val="00BC3150"/>
    <w:rsid w:val="00BC3F57"/>
    <w:rsid w:val="00BC4A68"/>
    <w:rsid w:val="00BC54C9"/>
    <w:rsid w:val="00BC5CA3"/>
    <w:rsid w:val="00BD00EA"/>
    <w:rsid w:val="00BD0A65"/>
    <w:rsid w:val="00BD0E43"/>
    <w:rsid w:val="00BD11A9"/>
    <w:rsid w:val="00BD13D3"/>
    <w:rsid w:val="00BD2AEF"/>
    <w:rsid w:val="00BD3105"/>
    <w:rsid w:val="00BD331E"/>
    <w:rsid w:val="00BD3B28"/>
    <w:rsid w:val="00BD3BE2"/>
    <w:rsid w:val="00BD409E"/>
    <w:rsid w:val="00BD4478"/>
    <w:rsid w:val="00BD4557"/>
    <w:rsid w:val="00BD5152"/>
    <w:rsid w:val="00BD5761"/>
    <w:rsid w:val="00BD5927"/>
    <w:rsid w:val="00BD6812"/>
    <w:rsid w:val="00BD6B7E"/>
    <w:rsid w:val="00BD6D0E"/>
    <w:rsid w:val="00BD6FA3"/>
    <w:rsid w:val="00BD702D"/>
    <w:rsid w:val="00BD7551"/>
    <w:rsid w:val="00BE06B8"/>
    <w:rsid w:val="00BE0B3B"/>
    <w:rsid w:val="00BE0CCB"/>
    <w:rsid w:val="00BE1468"/>
    <w:rsid w:val="00BE154D"/>
    <w:rsid w:val="00BE2130"/>
    <w:rsid w:val="00BE22E1"/>
    <w:rsid w:val="00BE25DF"/>
    <w:rsid w:val="00BE2E47"/>
    <w:rsid w:val="00BE3C5F"/>
    <w:rsid w:val="00BE423F"/>
    <w:rsid w:val="00BE4524"/>
    <w:rsid w:val="00BE46A3"/>
    <w:rsid w:val="00BE4870"/>
    <w:rsid w:val="00BE4F97"/>
    <w:rsid w:val="00BE5C2B"/>
    <w:rsid w:val="00BE616C"/>
    <w:rsid w:val="00BE63AD"/>
    <w:rsid w:val="00BE7734"/>
    <w:rsid w:val="00BE7DE0"/>
    <w:rsid w:val="00BF00EE"/>
    <w:rsid w:val="00BF0503"/>
    <w:rsid w:val="00BF1746"/>
    <w:rsid w:val="00BF3555"/>
    <w:rsid w:val="00BF3889"/>
    <w:rsid w:val="00BF3988"/>
    <w:rsid w:val="00BF4E94"/>
    <w:rsid w:val="00BF5542"/>
    <w:rsid w:val="00BF5C2B"/>
    <w:rsid w:val="00BF6736"/>
    <w:rsid w:val="00BF6A9E"/>
    <w:rsid w:val="00C00B23"/>
    <w:rsid w:val="00C00B3C"/>
    <w:rsid w:val="00C00BD0"/>
    <w:rsid w:val="00C010E2"/>
    <w:rsid w:val="00C0144C"/>
    <w:rsid w:val="00C026DB"/>
    <w:rsid w:val="00C03A3C"/>
    <w:rsid w:val="00C03CF4"/>
    <w:rsid w:val="00C05824"/>
    <w:rsid w:val="00C059B5"/>
    <w:rsid w:val="00C05BAA"/>
    <w:rsid w:val="00C05D33"/>
    <w:rsid w:val="00C05EAE"/>
    <w:rsid w:val="00C06053"/>
    <w:rsid w:val="00C06361"/>
    <w:rsid w:val="00C064F1"/>
    <w:rsid w:val="00C10679"/>
    <w:rsid w:val="00C11076"/>
    <w:rsid w:val="00C118E7"/>
    <w:rsid w:val="00C11CDD"/>
    <w:rsid w:val="00C121B9"/>
    <w:rsid w:val="00C124C0"/>
    <w:rsid w:val="00C131D9"/>
    <w:rsid w:val="00C13699"/>
    <w:rsid w:val="00C13B27"/>
    <w:rsid w:val="00C13EB7"/>
    <w:rsid w:val="00C1441D"/>
    <w:rsid w:val="00C14FA5"/>
    <w:rsid w:val="00C17446"/>
    <w:rsid w:val="00C20393"/>
    <w:rsid w:val="00C20DC9"/>
    <w:rsid w:val="00C21343"/>
    <w:rsid w:val="00C21594"/>
    <w:rsid w:val="00C219A4"/>
    <w:rsid w:val="00C22975"/>
    <w:rsid w:val="00C23072"/>
    <w:rsid w:val="00C23075"/>
    <w:rsid w:val="00C2367D"/>
    <w:rsid w:val="00C236BA"/>
    <w:rsid w:val="00C23A35"/>
    <w:rsid w:val="00C24AF3"/>
    <w:rsid w:val="00C25931"/>
    <w:rsid w:val="00C25ADD"/>
    <w:rsid w:val="00C26045"/>
    <w:rsid w:val="00C260D9"/>
    <w:rsid w:val="00C26A5F"/>
    <w:rsid w:val="00C27336"/>
    <w:rsid w:val="00C3005E"/>
    <w:rsid w:val="00C3105B"/>
    <w:rsid w:val="00C31C4D"/>
    <w:rsid w:val="00C31C76"/>
    <w:rsid w:val="00C31D86"/>
    <w:rsid w:val="00C31EEB"/>
    <w:rsid w:val="00C32468"/>
    <w:rsid w:val="00C329EF"/>
    <w:rsid w:val="00C336A5"/>
    <w:rsid w:val="00C33FF6"/>
    <w:rsid w:val="00C34239"/>
    <w:rsid w:val="00C345C5"/>
    <w:rsid w:val="00C34764"/>
    <w:rsid w:val="00C34C03"/>
    <w:rsid w:val="00C34C5F"/>
    <w:rsid w:val="00C34C7F"/>
    <w:rsid w:val="00C3507A"/>
    <w:rsid w:val="00C366C7"/>
    <w:rsid w:val="00C36C20"/>
    <w:rsid w:val="00C36E56"/>
    <w:rsid w:val="00C37429"/>
    <w:rsid w:val="00C3742D"/>
    <w:rsid w:val="00C375CA"/>
    <w:rsid w:val="00C37623"/>
    <w:rsid w:val="00C376A2"/>
    <w:rsid w:val="00C40B99"/>
    <w:rsid w:val="00C4225D"/>
    <w:rsid w:val="00C42D32"/>
    <w:rsid w:val="00C43420"/>
    <w:rsid w:val="00C436B4"/>
    <w:rsid w:val="00C43F2E"/>
    <w:rsid w:val="00C4421B"/>
    <w:rsid w:val="00C4478A"/>
    <w:rsid w:val="00C456C2"/>
    <w:rsid w:val="00C45A83"/>
    <w:rsid w:val="00C47426"/>
    <w:rsid w:val="00C4745D"/>
    <w:rsid w:val="00C47EED"/>
    <w:rsid w:val="00C50D71"/>
    <w:rsid w:val="00C51456"/>
    <w:rsid w:val="00C51BF7"/>
    <w:rsid w:val="00C55886"/>
    <w:rsid w:val="00C5669D"/>
    <w:rsid w:val="00C6003A"/>
    <w:rsid w:val="00C60C83"/>
    <w:rsid w:val="00C60E83"/>
    <w:rsid w:val="00C61167"/>
    <w:rsid w:val="00C6185C"/>
    <w:rsid w:val="00C61F47"/>
    <w:rsid w:val="00C620A6"/>
    <w:rsid w:val="00C625E8"/>
    <w:rsid w:val="00C62688"/>
    <w:rsid w:val="00C63EA2"/>
    <w:rsid w:val="00C64146"/>
    <w:rsid w:val="00C64559"/>
    <w:rsid w:val="00C6489B"/>
    <w:rsid w:val="00C64D4B"/>
    <w:rsid w:val="00C654AF"/>
    <w:rsid w:val="00C6707C"/>
    <w:rsid w:val="00C67478"/>
    <w:rsid w:val="00C67593"/>
    <w:rsid w:val="00C67848"/>
    <w:rsid w:val="00C67C62"/>
    <w:rsid w:val="00C67D46"/>
    <w:rsid w:val="00C7057A"/>
    <w:rsid w:val="00C70B76"/>
    <w:rsid w:val="00C72564"/>
    <w:rsid w:val="00C7434D"/>
    <w:rsid w:val="00C74A05"/>
    <w:rsid w:val="00C7516B"/>
    <w:rsid w:val="00C763AE"/>
    <w:rsid w:val="00C776E0"/>
    <w:rsid w:val="00C77BA7"/>
    <w:rsid w:val="00C801D8"/>
    <w:rsid w:val="00C803AB"/>
    <w:rsid w:val="00C806DB"/>
    <w:rsid w:val="00C80C5A"/>
    <w:rsid w:val="00C80E37"/>
    <w:rsid w:val="00C82CE4"/>
    <w:rsid w:val="00C82F84"/>
    <w:rsid w:val="00C83024"/>
    <w:rsid w:val="00C83223"/>
    <w:rsid w:val="00C83294"/>
    <w:rsid w:val="00C83370"/>
    <w:rsid w:val="00C835AD"/>
    <w:rsid w:val="00C84706"/>
    <w:rsid w:val="00C84BB8"/>
    <w:rsid w:val="00C8579A"/>
    <w:rsid w:val="00C857E4"/>
    <w:rsid w:val="00C85860"/>
    <w:rsid w:val="00C85959"/>
    <w:rsid w:val="00C85B52"/>
    <w:rsid w:val="00C86ABE"/>
    <w:rsid w:val="00C86B29"/>
    <w:rsid w:val="00C8747A"/>
    <w:rsid w:val="00C874B6"/>
    <w:rsid w:val="00C8789B"/>
    <w:rsid w:val="00C901D6"/>
    <w:rsid w:val="00C91924"/>
    <w:rsid w:val="00C92169"/>
    <w:rsid w:val="00C925B2"/>
    <w:rsid w:val="00C92787"/>
    <w:rsid w:val="00C9285B"/>
    <w:rsid w:val="00C934EF"/>
    <w:rsid w:val="00C93AC5"/>
    <w:rsid w:val="00C9410C"/>
    <w:rsid w:val="00C94C62"/>
    <w:rsid w:val="00C955C3"/>
    <w:rsid w:val="00C955CC"/>
    <w:rsid w:val="00C95839"/>
    <w:rsid w:val="00C95A22"/>
    <w:rsid w:val="00C95F36"/>
    <w:rsid w:val="00C9679A"/>
    <w:rsid w:val="00C96C14"/>
    <w:rsid w:val="00C96F76"/>
    <w:rsid w:val="00C972AE"/>
    <w:rsid w:val="00C9735A"/>
    <w:rsid w:val="00C97888"/>
    <w:rsid w:val="00C97DF3"/>
    <w:rsid w:val="00CA0403"/>
    <w:rsid w:val="00CA04D4"/>
    <w:rsid w:val="00CA0E12"/>
    <w:rsid w:val="00CA16D0"/>
    <w:rsid w:val="00CA3844"/>
    <w:rsid w:val="00CA3AE0"/>
    <w:rsid w:val="00CA4117"/>
    <w:rsid w:val="00CA4394"/>
    <w:rsid w:val="00CA4616"/>
    <w:rsid w:val="00CA4C61"/>
    <w:rsid w:val="00CA5D73"/>
    <w:rsid w:val="00CA5EB6"/>
    <w:rsid w:val="00CA6032"/>
    <w:rsid w:val="00CA618A"/>
    <w:rsid w:val="00CA6920"/>
    <w:rsid w:val="00CA7718"/>
    <w:rsid w:val="00CB23EF"/>
    <w:rsid w:val="00CB3D28"/>
    <w:rsid w:val="00CB498A"/>
    <w:rsid w:val="00CB517B"/>
    <w:rsid w:val="00CB5786"/>
    <w:rsid w:val="00CB5820"/>
    <w:rsid w:val="00CB5F71"/>
    <w:rsid w:val="00CB6FE8"/>
    <w:rsid w:val="00CB7C7E"/>
    <w:rsid w:val="00CB7CF9"/>
    <w:rsid w:val="00CB7DD6"/>
    <w:rsid w:val="00CB7F73"/>
    <w:rsid w:val="00CC0A49"/>
    <w:rsid w:val="00CC1123"/>
    <w:rsid w:val="00CC1DDF"/>
    <w:rsid w:val="00CC3049"/>
    <w:rsid w:val="00CC34EE"/>
    <w:rsid w:val="00CC375D"/>
    <w:rsid w:val="00CC37EF"/>
    <w:rsid w:val="00CC40EF"/>
    <w:rsid w:val="00CC41F3"/>
    <w:rsid w:val="00CC53EA"/>
    <w:rsid w:val="00CC637F"/>
    <w:rsid w:val="00CC6D9B"/>
    <w:rsid w:val="00CC769F"/>
    <w:rsid w:val="00CC7F84"/>
    <w:rsid w:val="00CD10AE"/>
    <w:rsid w:val="00CD1DF3"/>
    <w:rsid w:val="00CD216F"/>
    <w:rsid w:val="00CD257F"/>
    <w:rsid w:val="00CD3793"/>
    <w:rsid w:val="00CD471E"/>
    <w:rsid w:val="00CD5726"/>
    <w:rsid w:val="00CD6566"/>
    <w:rsid w:val="00CD6AA0"/>
    <w:rsid w:val="00CE1409"/>
    <w:rsid w:val="00CE1422"/>
    <w:rsid w:val="00CE14D8"/>
    <w:rsid w:val="00CE1668"/>
    <w:rsid w:val="00CE215E"/>
    <w:rsid w:val="00CE270B"/>
    <w:rsid w:val="00CE2CC4"/>
    <w:rsid w:val="00CE332C"/>
    <w:rsid w:val="00CE3B94"/>
    <w:rsid w:val="00CE46F9"/>
    <w:rsid w:val="00CE58FF"/>
    <w:rsid w:val="00CE7A75"/>
    <w:rsid w:val="00CF0146"/>
    <w:rsid w:val="00CF0459"/>
    <w:rsid w:val="00CF073A"/>
    <w:rsid w:val="00CF1102"/>
    <w:rsid w:val="00CF1E7E"/>
    <w:rsid w:val="00CF258A"/>
    <w:rsid w:val="00CF27AE"/>
    <w:rsid w:val="00CF2A1A"/>
    <w:rsid w:val="00CF2C58"/>
    <w:rsid w:val="00CF31CF"/>
    <w:rsid w:val="00CF37F8"/>
    <w:rsid w:val="00CF3ECF"/>
    <w:rsid w:val="00CF3F44"/>
    <w:rsid w:val="00CF4991"/>
    <w:rsid w:val="00CF5B75"/>
    <w:rsid w:val="00CF5C1B"/>
    <w:rsid w:val="00CF5C3E"/>
    <w:rsid w:val="00CF6B1F"/>
    <w:rsid w:val="00CF78FD"/>
    <w:rsid w:val="00CF79D2"/>
    <w:rsid w:val="00CF7C39"/>
    <w:rsid w:val="00D0009F"/>
    <w:rsid w:val="00D00B3E"/>
    <w:rsid w:val="00D00F61"/>
    <w:rsid w:val="00D01680"/>
    <w:rsid w:val="00D0240A"/>
    <w:rsid w:val="00D027D8"/>
    <w:rsid w:val="00D02AEE"/>
    <w:rsid w:val="00D02E7C"/>
    <w:rsid w:val="00D0319C"/>
    <w:rsid w:val="00D03310"/>
    <w:rsid w:val="00D04A62"/>
    <w:rsid w:val="00D05BDD"/>
    <w:rsid w:val="00D05C81"/>
    <w:rsid w:val="00D06143"/>
    <w:rsid w:val="00D062CC"/>
    <w:rsid w:val="00D066D8"/>
    <w:rsid w:val="00D06C90"/>
    <w:rsid w:val="00D10025"/>
    <w:rsid w:val="00D10864"/>
    <w:rsid w:val="00D114F3"/>
    <w:rsid w:val="00D11F1A"/>
    <w:rsid w:val="00D1249F"/>
    <w:rsid w:val="00D124FF"/>
    <w:rsid w:val="00D1267D"/>
    <w:rsid w:val="00D1285A"/>
    <w:rsid w:val="00D134AA"/>
    <w:rsid w:val="00D13D29"/>
    <w:rsid w:val="00D14032"/>
    <w:rsid w:val="00D154AC"/>
    <w:rsid w:val="00D154E9"/>
    <w:rsid w:val="00D15AF5"/>
    <w:rsid w:val="00D15C90"/>
    <w:rsid w:val="00D15F4D"/>
    <w:rsid w:val="00D16485"/>
    <w:rsid w:val="00D16BD8"/>
    <w:rsid w:val="00D16C3E"/>
    <w:rsid w:val="00D209DA"/>
    <w:rsid w:val="00D2142B"/>
    <w:rsid w:val="00D21B09"/>
    <w:rsid w:val="00D22676"/>
    <w:rsid w:val="00D2269F"/>
    <w:rsid w:val="00D23CA9"/>
    <w:rsid w:val="00D2414F"/>
    <w:rsid w:val="00D2416D"/>
    <w:rsid w:val="00D24F08"/>
    <w:rsid w:val="00D26453"/>
    <w:rsid w:val="00D266AF"/>
    <w:rsid w:val="00D27F79"/>
    <w:rsid w:val="00D27F87"/>
    <w:rsid w:val="00D306A0"/>
    <w:rsid w:val="00D30832"/>
    <w:rsid w:val="00D30928"/>
    <w:rsid w:val="00D3127E"/>
    <w:rsid w:val="00D31958"/>
    <w:rsid w:val="00D32039"/>
    <w:rsid w:val="00D3224D"/>
    <w:rsid w:val="00D333E8"/>
    <w:rsid w:val="00D3342C"/>
    <w:rsid w:val="00D334E5"/>
    <w:rsid w:val="00D33901"/>
    <w:rsid w:val="00D33FCF"/>
    <w:rsid w:val="00D3483C"/>
    <w:rsid w:val="00D35411"/>
    <w:rsid w:val="00D3554B"/>
    <w:rsid w:val="00D35A72"/>
    <w:rsid w:val="00D35B56"/>
    <w:rsid w:val="00D35E83"/>
    <w:rsid w:val="00D35E9D"/>
    <w:rsid w:val="00D365C5"/>
    <w:rsid w:val="00D36DD9"/>
    <w:rsid w:val="00D37157"/>
    <w:rsid w:val="00D37627"/>
    <w:rsid w:val="00D37C67"/>
    <w:rsid w:val="00D40D04"/>
    <w:rsid w:val="00D40E58"/>
    <w:rsid w:val="00D41C1D"/>
    <w:rsid w:val="00D41C5C"/>
    <w:rsid w:val="00D41C65"/>
    <w:rsid w:val="00D42F88"/>
    <w:rsid w:val="00D432A3"/>
    <w:rsid w:val="00D43367"/>
    <w:rsid w:val="00D433FC"/>
    <w:rsid w:val="00D444B9"/>
    <w:rsid w:val="00D4545B"/>
    <w:rsid w:val="00D4560A"/>
    <w:rsid w:val="00D46BA1"/>
    <w:rsid w:val="00D46E4D"/>
    <w:rsid w:val="00D47114"/>
    <w:rsid w:val="00D47E2E"/>
    <w:rsid w:val="00D504B5"/>
    <w:rsid w:val="00D508ED"/>
    <w:rsid w:val="00D50923"/>
    <w:rsid w:val="00D51667"/>
    <w:rsid w:val="00D51D81"/>
    <w:rsid w:val="00D5237D"/>
    <w:rsid w:val="00D525CA"/>
    <w:rsid w:val="00D52EFD"/>
    <w:rsid w:val="00D53328"/>
    <w:rsid w:val="00D534F1"/>
    <w:rsid w:val="00D54196"/>
    <w:rsid w:val="00D54563"/>
    <w:rsid w:val="00D55514"/>
    <w:rsid w:val="00D55EE5"/>
    <w:rsid w:val="00D57AF3"/>
    <w:rsid w:val="00D60DC0"/>
    <w:rsid w:val="00D61199"/>
    <w:rsid w:val="00D615A8"/>
    <w:rsid w:val="00D61792"/>
    <w:rsid w:val="00D61AAC"/>
    <w:rsid w:val="00D61F6F"/>
    <w:rsid w:val="00D61FAB"/>
    <w:rsid w:val="00D62152"/>
    <w:rsid w:val="00D62247"/>
    <w:rsid w:val="00D6266D"/>
    <w:rsid w:val="00D62A47"/>
    <w:rsid w:val="00D62B84"/>
    <w:rsid w:val="00D630AE"/>
    <w:rsid w:val="00D63251"/>
    <w:rsid w:val="00D6377F"/>
    <w:rsid w:val="00D637A1"/>
    <w:rsid w:val="00D63E57"/>
    <w:rsid w:val="00D64534"/>
    <w:rsid w:val="00D6463C"/>
    <w:rsid w:val="00D6506F"/>
    <w:rsid w:val="00D667AB"/>
    <w:rsid w:val="00D66CD1"/>
    <w:rsid w:val="00D66F7C"/>
    <w:rsid w:val="00D7010A"/>
    <w:rsid w:val="00D708A4"/>
    <w:rsid w:val="00D71859"/>
    <w:rsid w:val="00D71E02"/>
    <w:rsid w:val="00D7201C"/>
    <w:rsid w:val="00D7215A"/>
    <w:rsid w:val="00D72833"/>
    <w:rsid w:val="00D7322D"/>
    <w:rsid w:val="00D7351D"/>
    <w:rsid w:val="00D738C2"/>
    <w:rsid w:val="00D745C6"/>
    <w:rsid w:val="00D74C0C"/>
    <w:rsid w:val="00D74E24"/>
    <w:rsid w:val="00D75779"/>
    <w:rsid w:val="00D762C7"/>
    <w:rsid w:val="00D76B50"/>
    <w:rsid w:val="00D76E45"/>
    <w:rsid w:val="00D76E59"/>
    <w:rsid w:val="00D77D68"/>
    <w:rsid w:val="00D77FAC"/>
    <w:rsid w:val="00D802A2"/>
    <w:rsid w:val="00D802AC"/>
    <w:rsid w:val="00D806AD"/>
    <w:rsid w:val="00D80861"/>
    <w:rsid w:val="00D8163A"/>
    <w:rsid w:val="00D8243F"/>
    <w:rsid w:val="00D826D2"/>
    <w:rsid w:val="00D82AEE"/>
    <w:rsid w:val="00D82CD6"/>
    <w:rsid w:val="00D84382"/>
    <w:rsid w:val="00D8512B"/>
    <w:rsid w:val="00D85244"/>
    <w:rsid w:val="00D854BC"/>
    <w:rsid w:val="00D85F49"/>
    <w:rsid w:val="00D86903"/>
    <w:rsid w:val="00D87BEC"/>
    <w:rsid w:val="00D903AF"/>
    <w:rsid w:val="00D903CA"/>
    <w:rsid w:val="00D90FC7"/>
    <w:rsid w:val="00D912FC"/>
    <w:rsid w:val="00D91A31"/>
    <w:rsid w:val="00D91B61"/>
    <w:rsid w:val="00D9215F"/>
    <w:rsid w:val="00D93518"/>
    <w:rsid w:val="00D939C5"/>
    <w:rsid w:val="00D93DB5"/>
    <w:rsid w:val="00D94710"/>
    <w:rsid w:val="00D94DC2"/>
    <w:rsid w:val="00D94E99"/>
    <w:rsid w:val="00D9504C"/>
    <w:rsid w:val="00D953B9"/>
    <w:rsid w:val="00D95D14"/>
    <w:rsid w:val="00D962BB"/>
    <w:rsid w:val="00D973B4"/>
    <w:rsid w:val="00D9765B"/>
    <w:rsid w:val="00D97CD0"/>
    <w:rsid w:val="00DA0410"/>
    <w:rsid w:val="00DA057D"/>
    <w:rsid w:val="00DA0750"/>
    <w:rsid w:val="00DA0A55"/>
    <w:rsid w:val="00DA0A8F"/>
    <w:rsid w:val="00DA129A"/>
    <w:rsid w:val="00DA1347"/>
    <w:rsid w:val="00DA1C8C"/>
    <w:rsid w:val="00DA22C1"/>
    <w:rsid w:val="00DA2749"/>
    <w:rsid w:val="00DA3719"/>
    <w:rsid w:val="00DA3A59"/>
    <w:rsid w:val="00DA3D71"/>
    <w:rsid w:val="00DA3EAF"/>
    <w:rsid w:val="00DA4080"/>
    <w:rsid w:val="00DA4846"/>
    <w:rsid w:val="00DA4A87"/>
    <w:rsid w:val="00DA5727"/>
    <w:rsid w:val="00DA74B7"/>
    <w:rsid w:val="00DB026F"/>
    <w:rsid w:val="00DB06AC"/>
    <w:rsid w:val="00DB0B43"/>
    <w:rsid w:val="00DB1098"/>
    <w:rsid w:val="00DB10A8"/>
    <w:rsid w:val="00DB117B"/>
    <w:rsid w:val="00DB17BA"/>
    <w:rsid w:val="00DB191D"/>
    <w:rsid w:val="00DB20E7"/>
    <w:rsid w:val="00DB24D2"/>
    <w:rsid w:val="00DB36D5"/>
    <w:rsid w:val="00DB4295"/>
    <w:rsid w:val="00DB4639"/>
    <w:rsid w:val="00DB4CC7"/>
    <w:rsid w:val="00DB59F1"/>
    <w:rsid w:val="00DB5AF4"/>
    <w:rsid w:val="00DB5F0A"/>
    <w:rsid w:val="00DB65DD"/>
    <w:rsid w:val="00DB7146"/>
    <w:rsid w:val="00DC02EA"/>
    <w:rsid w:val="00DC13A0"/>
    <w:rsid w:val="00DC1ADE"/>
    <w:rsid w:val="00DC3198"/>
    <w:rsid w:val="00DC3A30"/>
    <w:rsid w:val="00DC4A09"/>
    <w:rsid w:val="00DC51A3"/>
    <w:rsid w:val="00DC58D0"/>
    <w:rsid w:val="00DC5C78"/>
    <w:rsid w:val="00DC5E53"/>
    <w:rsid w:val="00DC7D69"/>
    <w:rsid w:val="00DD0BE0"/>
    <w:rsid w:val="00DD15E0"/>
    <w:rsid w:val="00DD183F"/>
    <w:rsid w:val="00DD20DC"/>
    <w:rsid w:val="00DD4378"/>
    <w:rsid w:val="00DD4623"/>
    <w:rsid w:val="00DD485D"/>
    <w:rsid w:val="00DD5067"/>
    <w:rsid w:val="00DD6AA0"/>
    <w:rsid w:val="00DD7E6A"/>
    <w:rsid w:val="00DE19C6"/>
    <w:rsid w:val="00DE1BB4"/>
    <w:rsid w:val="00DE2102"/>
    <w:rsid w:val="00DE32C2"/>
    <w:rsid w:val="00DE3446"/>
    <w:rsid w:val="00DE3C9F"/>
    <w:rsid w:val="00DE5008"/>
    <w:rsid w:val="00DE5413"/>
    <w:rsid w:val="00DE6097"/>
    <w:rsid w:val="00DE61BD"/>
    <w:rsid w:val="00DE6790"/>
    <w:rsid w:val="00DE6F5D"/>
    <w:rsid w:val="00DE7FD9"/>
    <w:rsid w:val="00DF0244"/>
    <w:rsid w:val="00DF10C4"/>
    <w:rsid w:val="00DF1FF3"/>
    <w:rsid w:val="00DF29D0"/>
    <w:rsid w:val="00DF2A45"/>
    <w:rsid w:val="00DF2EE1"/>
    <w:rsid w:val="00DF314E"/>
    <w:rsid w:val="00DF4907"/>
    <w:rsid w:val="00DF513C"/>
    <w:rsid w:val="00DF5368"/>
    <w:rsid w:val="00DF54BC"/>
    <w:rsid w:val="00DF5BFD"/>
    <w:rsid w:val="00DF61AF"/>
    <w:rsid w:val="00DF72B8"/>
    <w:rsid w:val="00DF7C8E"/>
    <w:rsid w:val="00DF7EE0"/>
    <w:rsid w:val="00DF7F8D"/>
    <w:rsid w:val="00E0010B"/>
    <w:rsid w:val="00E00454"/>
    <w:rsid w:val="00E00636"/>
    <w:rsid w:val="00E00E01"/>
    <w:rsid w:val="00E01726"/>
    <w:rsid w:val="00E017CA"/>
    <w:rsid w:val="00E01907"/>
    <w:rsid w:val="00E01C1C"/>
    <w:rsid w:val="00E01E3E"/>
    <w:rsid w:val="00E01FF2"/>
    <w:rsid w:val="00E029FA"/>
    <w:rsid w:val="00E03130"/>
    <w:rsid w:val="00E039F1"/>
    <w:rsid w:val="00E03F92"/>
    <w:rsid w:val="00E04834"/>
    <w:rsid w:val="00E04BE1"/>
    <w:rsid w:val="00E05783"/>
    <w:rsid w:val="00E06079"/>
    <w:rsid w:val="00E06208"/>
    <w:rsid w:val="00E070E9"/>
    <w:rsid w:val="00E07183"/>
    <w:rsid w:val="00E071BF"/>
    <w:rsid w:val="00E074F7"/>
    <w:rsid w:val="00E07782"/>
    <w:rsid w:val="00E103E7"/>
    <w:rsid w:val="00E10446"/>
    <w:rsid w:val="00E10545"/>
    <w:rsid w:val="00E105B9"/>
    <w:rsid w:val="00E1103F"/>
    <w:rsid w:val="00E11810"/>
    <w:rsid w:val="00E120FA"/>
    <w:rsid w:val="00E121A6"/>
    <w:rsid w:val="00E12280"/>
    <w:rsid w:val="00E124C5"/>
    <w:rsid w:val="00E127DA"/>
    <w:rsid w:val="00E13001"/>
    <w:rsid w:val="00E13005"/>
    <w:rsid w:val="00E13483"/>
    <w:rsid w:val="00E13940"/>
    <w:rsid w:val="00E1426D"/>
    <w:rsid w:val="00E14B2C"/>
    <w:rsid w:val="00E160D8"/>
    <w:rsid w:val="00E163DF"/>
    <w:rsid w:val="00E16E33"/>
    <w:rsid w:val="00E1743A"/>
    <w:rsid w:val="00E17A9C"/>
    <w:rsid w:val="00E20139"/>
    <w:rsid w:val="00E201A5"/>
    <w:rsid w:val="00E204AB"/>
    <w:rsid w:val="00E207DA"/>
    <w:rsid w:val="00E208FE"/>
    <w:rsid w:val="00E21DCE"/>
    <w:rsid w:val="00E22252"/>
    <w:rsid w:val="00E2236D"/>
    <w:rsid w:val="00E224B9"/>
    <w:rsid w:val="00E22716"/>
    <w:rsid w:val="00E22939"/>
    <w:rsid w:val="00E23F75"/>
    <w:rsid w:val="00E24496"/>
    <w:rsid w:val="00E249CE"/>
    <w:rsid w:val="00E24D41"/>
    <w:rsid w:val="00E250C1"/>
    <w:rsid w:val="00E2529E"/>
    <w:rsid w:val="00E25379"/>
    <w:rsid w:val="00E25BB1"/>
    <w:rsid w:val="00E260C0"/>
    <w:rsid w:val="00E26ACA"/>
    <w:rsid w:val="00E26D61"/>
    <w:rsid w:val="00E27803"/>
    <w:rsid w:val="00E27924"/>
    <w:rsid w:val="00E27E71"/>
    <w:rsid w:val="00E27E9E"/>
    <w:rsid w:val="00E30424"/>
    <w:rsid w:val="00E30474"/>
    <w:rsid w:val="00E312CE"/>
    <w:rsid w:val="00E3160F"/>
    <w:rsid w:val="00E31F40"/>
    <w:rsid w:val="00E3244B"/>
    <w:rsid w:val="00E3248B"/>
    <w:rsid w:val="00E32E51"/>
    <w:rsid w:val="00E339C2"/>
    <w:rsid w:val="00E339DC"/>
    <w:rsid w:val="00E33B25"/>
    <w:rsid w:val="00E33C0A"/>
    <w:rsid w:val="00E343D0"/>
    <w:rsid w:val="00E34794"/>
    <w:rsid w:val="00E34E0C"/>
    <w:rsid w:val="00E34ECC"/>
    <w:rsid w:val="00E3504B"/>
    <w:rsid w:val="00E37041"/>
    <w:rsid w:val="00E37354"/>
    <w:rsid w:val="00E378ED"/>
    <w:rsid w:val="00E37B70"/>
    <w:rsid w:val="00E400ED"/>
    <w:rsid w:val="00E40678"/>
    <w:rsid w:val="00E407B1"/>
    <w:rsid w:val="00E41730"/>
    <w:rsid w:val="00E41DBA"/>
    <w:rsid w:val="00E41DC0"/>
    <w:rsid w:val="00E420E6"/>
    <w:rsid w:val="00E422A0"/>
    <w:rsid w:val="00E424E5"/>
    <w:rsid w:val="00E4297B"/>
    <w:rsid w:val="00E43EA8"/>
    <w:rsid w:val="00E43FB0"/>
    <w:rsid w:val="00E4445C"/>
    <w:rsid w:val="00E4485B"/>
    <w:rsid w:val="00E44C87"/>
    <w:rsid w:val="00E452F5"/>
    <w:rsid w:val="00E45B5B"/>
    <w:rsid w:val="00E4611F"/>
    <w:rsid w:val="00E466A7"/>
    <w:rsid w:val="00E4741A"/>
    <w:rsid w:val="00E476F7"/>
    <w:rsid w:val="00E47876"/>
    <w:rsid w:val="00E479E2"/>
    <w:rsid w:val="00E47A3E"/>
    <w:rsid w:val="00E47C3D"/>
    <w:rsid w:val="00E47D64"/>
    <w:rsid w:val="00E500CB"/>
    <w:rsid w:val="00E50455"/>
    <w:rsid w:val="00E50D9E"/>
    <w:rsid w:val="00E5111D"/>
    <w:rsid w:val="00E51182"/>
    <w:rsid w:val="00E51FD3"/>
    <w:rsid w:val="00E52194"/>
    <w:rsid w:val="00E52CDE"/>
    <w:rsid w:val="00E52F0B"/>
    <w:rsid w:val="00E5343C"/>
    <w:rsid w:val="00E536E4"/>
    <w:rsid w:val="00E5427F"/>
    <w:rsid w:val="00E543D2"/>
    <w:rsid w:val="00E54ADE"/>
    <w:rsid w:val="00E555CC"/>
    <w:rsid w:val="00E5562D"/>
    <w:rsid w:val="00E5643F"/>
    <w:rsid w:val="00E5696D"/>
    <w:rsid w:val="00E57665"/>
    <w:rsid w:val="00E61FBF"/>
    <w:rsid w:val="00E620C1"/>
    <w:rsid w:val="00E63693"/>
    <w:rsid w:val="00E63EAC"/>
    <w:rsid w:val="00E6453C"/>
    <w:rsid w:val="00E65943"/>
    <w:rsid w:val="00E660E3"/>
    <w:rsid w:val="00E6649B"/>
    <w:rsid w:val="00E66C8A"/>
    <w:rsid w:val="00E66E70"/>
    <w:rsid w:val="00E700B6"/>
    <w:rsid w:val="00E700D1"/>
    <w:rsid w:val="00E70210"/>
    <w:rsid w:val="00E70CE0"/>
    <w:rsid w:val="00E70F3A"/>
    <w:rsid w:val="00E7139F"/>
    <w:rsid w:val="00E718CE"/>
    <w:rsid w:val="00E71AAD"/>
    <w:rsid w:val="00E71BED"/>
    <w:rsid w:val="00E7246A"/>
    <w:rsid w:val="00E725D3"/>
    <w:rsid w:val="00E73526"/>
    <w:rsid w:val="00E73A56"/>
    <w:rsid w:val="00E73F47"/>
    <w:rsid w:val="00E740B0"/>
    <w:rsid w:val="00E74242"/>
    <w:rsid w:val="00E7436C"/>
    <w:rsid w:val="00E74E93"/>
    <w:rsid w:val="00E7534C"/>
    <w:rsid w:val="00E75C03"/>
    <w:rsid w:val="00E75F6D"/>
    <w:rsid w:val="00E761BD"/>
    <w:rsid w:val="00E76491"/>
    <w:rsid w:val="00E76D67"/>
    <w:rsid w:val="00E77976"/>
    <w:rsid w:val="00E80823"/>
    <w:rsid w:val="00E80A45"/>
    <w:rsid w:val="00E81213"/>
    <w:rsid w:val="00E82A11"/>
    <w:rsid w:val="00E82BAA"/>
    <w:rsid w:val="00E82D1B"/>
    <w:rsid w:val="00E82EA5"/>
    <w:rsid w:val="00E82F47"/>
    <w:rsid w:val="00E83709"/>
    <w:rsid w:val="00E83ACA"/>
    <w:rsid w:val="00E8421B"/>
    <w:rsid w:val="00E85BEB"/>
    <w:rsid w:val="00E85F4C"/>
    <w:rsid w:val="00E862AA"/>
    <w:rsid w:val="00E86312"/>
    <w:rsid w:val="00E90DB6"/>
    <w:rsid w:val="00E91FBA"/>
    <w:rsid w:val="00E920DA"/>
    <w:rsid w:val="00E927EF"/>
    <w:rsid w:val="00E9281D"/>
    <w:rsid w:val="00E92E74"/>
    <w:rsid w:val="00E930C7"/>
    <w:rsid w:val="00E93540"/>
    <w:rsid w:val="00E935D6"/>
    <w:rsid w:val="00E93F9D"/>
    <w:rsid w:val="00E942E9"/>
    <w:rsid w:val="00E9459C"/>
    <w:rsid w:val="00E945EA"/>
    <w:rsid w:val="00E94DC7"/>
    <w:rsid w:val="00E95D2F"/>
    <w:rsid w:val="00E963BB"/>
    <w:rsid w:val="00E975BE"/>
    <w:rsid w:val="00E97F17"/>
    <w:rsid w:val="00EA0BEE"/>
    <w:rsid w:val="00EA10F0"/>
    <w:rsid w:val="00EA1A31"/>
    <w:rsid w:val="00EA1A72"/>
    <w:rsid w:val="00EA23A5"/>
    <w:rsid w:val="00EA2663"/>
    <w:rsid w:val="00EA3999"/>
    <w:rsid w:val="00EA3F9C"/>
    <w:rsid w:val="00EA42C5"/>
    <w:rsid w:val="00EA46B8"/>
    <w:rsid w:val="00EA4B81"/>
    <w:rsid w:val="00EA5025"/>
    <w:rsid w:val="00EA579F"/>
    <w:rsid w:val="00EA5E95"/>
    <w:rsid w:val="00EA6594"/>
    <w:rsid w:val="00EA6A5C"/>
    <w:rsid w:val="00EA6E16"/>
    <w:rsid w:val="00EA7B3F"/>
    <w:rsid w:val="00EA7F58"/>
    <w:rsid w:val="00EB1011"/>
    <w:rsid w:val="00EB1495"/>
    <w:rsid w:val="00EB18D2"/>
    <w:rsid w:val="00EB2348"/>
    <w:rsid w:val="00EB23C6"/>
    <w:rsid w:val="00EB2B44"/>
    <w:rsid w:val="00EB2D4E"/>
    <w:rsid w:val="00EB335F"/>
    <w:rsid w:val="00EB369F"/>
    <w:rsid w:val="00EB4870"/>
    <w:rsid w:val="00EB5E07"/>
    <w:rsid w:val="00EB5FC5"/>
    <w:rsid w:val="00EB6392"/>
    <w:rsid w:val="00EB651A"/>
    <w:rsid w:val="00EB71D8"/>
    <w:rsid w:val="00EB7920"/>
    <w:rsid w:val="00EC04FD"/>
    <w:rsid w:val="00EC0D95"/>
    <w:rsid w:val="00EC240D"/>
    <w:rsid w:val="00EC2904"/>
    <w:rsid w:val="00EC34C0"/>
    <w:rsid w:val="00EC356A"/>
    <w:rsid w:val="00EC3571"/>
    <w:rsid w:val="00EC4956"/>
    <w:rsid w:val="00EC4E94"/>
    <w:rsid w:val="00EC508B"/>
    <w:rsid w:val="00EC6188"/>
    <w:rsid w:val="00EC67CD"/>
    <w:rsid w:val="00EC7C86"/>
    <w:rsid w:val="00ED06FC"/>
    <w:rsid w:val="00ED0A8B"/>
    <w:rsid w:val="00ED0E45"/>
    <w:rsid w:val="00ED15FF"/>
    <w:rsid w:val="00ED208E"/>
    <w:rsid w:val="00ED232B"/>
    <w:rsid w:val="00ED400E"/>
    <w:rsid w:val="00ED413A"/>
    <w:rsid w:val="00ED46C3"/>
    <w:rsid w:val="00ED495C"/>
    <w:rsid w:val="00ED4F01"/>
    <w:rsid w:val="00ED55B2"/>
    <w:rsid w:val="00ED590C"/>
    <w:rsid w:val="00ED70E6"/>
    <w:rsid w:val="00EE0F81"/>
    <w:rsid w:val="00EE21F3"/>
    <w:rsid w:val="00EE2864"/>
    <w:rsid w:val="00EE28A7"/>
    <w:rsid w:val="00EE2C3C"/>
    <w:rsid w:val="00EE407E"/>
    <w:rsid w:val="00EE4585"/>
    <w:rsid w:val="00EE45F0"/>
    <w:rsid w:val="00EE497E"/>
    <w:rsid w:val="00EE4C65"/>
    <w:rsid w:val="00EE56E3"/>
    <w:rsid w:val="00EE5806"/>
    <w:rsid w:val="00EE5919"/>
    <w:rsid w:val="00EE6790"/>
    <w:rsid w:val="00EE79BE"/>
    <w:rsid w:val="00EE7AEF"/>
    <w:rsid w:val="00EF0A73"/>
    <w:rsid w:val="00EF0CC2"/>
    <w:rsid w:val="00EF0DA3"/>
    <w:rsid w:val="00EF2481"/>
    <w:rsid w:val="00EF287B"/>
    <w:rsid w:val="00EF299F"/>
    <w:rsid w:val="00EF304C"/>
    <w:rsid w:val="00EF3527"/>
    <w:rsid w:val="00EF35B9"/>
    <w:rsid w:val="00EF37A3"/>
    <w:rsid w:val="00EF5256"/>
    <w:rsid w:val="00EF53D8"/>
    <w:rsid w:val="00EF5913"/>
    <w:rsid w:val="00EF5B82"/>
    <w:rsid w:val="00EF5C58"/>
    <w:rsid w:val="00EF6118"/>
    <w:rsid w:val="00EF66E4"/>
    <w:rsid w:val="00EF67DB"/>
    <w:rsid w:val="00EF6809"/>
    <w:rsid w:val="00EF6B40"/>
    <w:rsid w:val="00EF7F5A"/>
    <w:rsid w:val="00F003E7"/>
    <w:rsid w:val="00F00462"/>
    <w:rsid w:val="00F004F7"/>
    <w:rsid w:val="00F00E6B"/>
    <w:rsid w:val="00F0104E"/>
    <w:rsid w:val="00F0158E"/>
    <w:rsid w:val="00F019D8"/>
    <w:rsid w:val="00F01EB2"/>
    <w:rsid w:val="00F0245E"/>
    <w:rsid w:val="00F0248F"/>
    <w:rsid w:val="00F02BCD"/>
    <w:rsid w:val="00F03B98"/>
    <w:rsid w:val="00F040DD"/>
    <w:rsid w:val="00F04642"/>
    <w:rsid w:val="00F05380"/>
    <w:rsid w:val="00F0636E"/>
    <w:rsid w:val="00F06B36"/>
    <w:rsid w:val="00F07312"/>
    <w:rsid w:val="00F10A3A"/>
    <w:rsid w:val="00F11033"/>
    <w:rsid w:val="00F1148B"/>
    <w:rsid w:val="00F1150B"/>
    <w:rsid w:val="00F116C0"/>
    <w:rsid w:val="00F11A9C"/>
    <w:rsid w:val="00F12FF4"/>
    <w:rsid w:val="00F133C8"/>
    <w:rsid w:val="00F139AA"/>
    <w:rsid w:val="00F14BD4"/>
    <w:rsid w:val="00F155BE"/>
    <w:rsid w:val="00F1585F"/>
    <w:rsid w:val="00F15950"/>
    <w:rsid w:val="00F1642F"/>
    <w:rsid w:val="00F16E2F"/>
    <w:rsid w:val="00F16EB9"/>
    <w:rsid w:val="00F1747A"/>
    <w:rsid w:val="00F176B0"/>
    <w:rsid w:val="00F17AB4"/>
    <w:rsid w:val="00F20398"/>
    <w:rsid w:val="00F204B5"/>
    <w:rsid w:val="00F20781"/>
    <w:rsid w:val="00F216F7"/>
    <w:rsid w:val="00F217C1"/>
    <w:rsid w:val="00F21C12"/>
    <w:rsid w:val="00F22245"/>
    <w:rsid w:val="00F22247"/>
    <w:rsid w:val="00F22E4D"/>
    <w:rsid w:val="00F22E92"/>
    <w:rsid w:val="00F2403B"/>
    <w:rsid w:val="00F25117"/>
    <w:rsid w:val="00F25ACD"/>
    <w:rsid w:val="00F25DCE"/>
    <w:rsid w:val="00F26535"/>
    <w:rsid w:val="00F266E8"/>
    <w:rsid w:val="00F26991"/>
    <w:rsid w:val="00F27DF6"/>
    <w:rsid w:val="00F305CA"/>
    <w:rsid w:val="00F3180F"/>
    <w:rsid w:val="00F31869"/>
    <w:rsid w:val="00F32210"/>
    <w:rsid w:val="00F32557"/>
    <w:rsid w:val="00F330FE"/>
    <w:rsid w:val="00F33B9F"/>
    <w:rsid w:val="00F33BC6"/>
    <w:rsid w:val="00F34442"/>
    <w:rsid w:val="00F35184"/>
    <w:rsid w:val="00F35AD8"/>
    <w:rsid w:val="00F363CF"/>
    <w:rsid w:val="00F368F3"/>
    <w:rsid w:val="00F36987"/>
    <w:rsid w:val="00F3713E"/>
    <w:rsid w:val="00F401D5"/>
    <w:rsid w:val="00F401D6"/>
    <w:rsid w:val="00F40559"/>
    <w:rsid w:val="00F40682"/>
    <w:rsid w:val="00F417AE"/>
    <w:rsid w:val="00F4374A"/>
    <w:rsid w:val="00F4382F"/>
    <w:rsid w:val="00F441C3"/>
    <w:rsid w:val="00F44427"/>
    <w:rsid w:val="00F44B2A"/>
    <w:rsid w:val="00F44B95"/>
    <w:rsid w:val="00F45836"/>
    <w:rsid w:val="00F46B68"/>
    <w:rsid w:val="00F46F52"/>
    <w:rsid w:val="00F46FC3"/>
    <w:rsid w:val="00F5028C"/>
    <w:rsid w:val="00F50B35"/>
    <w:rsid w:val="00F50D49"/>
    <w:rsid w:val="00F50FF0"/>
    <w:rsid w:val="00F51C8E"/>
    <w:rsid w:val="00F51FEA"/>
    <w:rsid w:val="00F52477"/>
    <w:rsid w:val="00F529F5"/>
    <w:rsid w:val="00F54A37"/>
    <w:rsid w:val="00F54CF5"/>
    <w:rsid w:val="00F54D8B"/>
    <w:rsid w:val="00F54F2F"/>
    <w:rsid w:val="00F55195"/>
    <w:rsid w:val="00F55504"/>
    <w:rsid w:val="00F5608B"/>
    <w:rsid w:val="00F5652C"/>
    <w:rsid w:val="00F6090A"/>
    <w:rsid w:val="00F6107D"/>
    <w:rsid w:val="00F616ED"/>
    <w:rsid w:val="00F621BF"/>
    <w:rsid w:val="00F63B76"/>
    <w:rsid w:val="00F640AE"/>
    <w:rsid w:val="00F64901"/>
    <w:rsid w:val="00F649DA"/>
    <w:rsid w:val="00F64F5E"/>
    <w:rsid w:val="00F65687"/>
    <w:rsid w:val="00F65C3B"/>
    <w:rsid w:val="00F66FA1"/>
    <w:rsid w:val="00F6719F"/>
    <w:rsid w:val="00F677E1"/>
    <w:rsid w:val="00F67ADB"/>
    <w:rsid w:val="00F70674"/>
    <w:rsid w:val="00F7193C"/>
    <w:rsid w:val="00F724C3"/>
    <w:rsid w:val="00F726D3"/>
    <w:rsid w:val="00F72A4F"/>
    <w:rsid w:val="00F72DEE"/>
    <w:rsid w:val="00F736A0"/>
    <w:rsid w:val="00F736C9"/>
    <w:rsid w:val="00F74055"/>
    <w:rsid w:val="00F7497F"/>
    <w:rsid w:val="00F74C4B"/>
    <w:rsid w:val="00F74FE6"/>
    <w:rsid w:val="00F751AA"/>
    <w:rsid w:val="00F755FE"/>
    <w:rsid w:val="00F75B34"/>
    <w:rsid w:val="00F75B4A"/>
    <w:rsid w:val="00F75E3F"/>
    <w:rsid w:val="00F764EC"/>
    <w:rsid w:val="00F76E6A"/>
    <w:rsid w:val="00F77408"/>
    <w:rsid w:val="00F77A5D"/>
    <w:rsid w:val="00F8025F"/>
    <w:rsid w:val="00F80428"/>
    <w:rsid w:val="00F80D0D"/>
    <w:rsid w:val="00F80D69"/>
    <w:rsid w:val="00F81BD7"/>
    <w:rsid w:val="00F82191"/>
    <w:rsid w:val="00F825B1"/>
    <w:rsid w:val="00F82619"/>
    <w:rsid w:val="00F82C0F"/>
    <w:rsid w:val="00F82EDB"/>
    <w:rsid w:val="00F83808"/>
    <w:rsid w:val="00F83E90"/>
    <w:rsid w:val="00F84027"/>
    <w:rsid w:val="00F8491D"/>
    <w:rsid w:val="00F85A87"/>
    <w:rsid w:val="00F85DC4"/>
    <w:rsid w:val="00F873B2"/>
    <w:rsid w:val="00F87A06"/>
    <w:rsid w:val="00F922E0"/>
    <w:rsid w:val="00F9300A"/>
    <w:rsid w:val="00F94782"/>
    <w:rsid w:val="00F94D00"/>
    <w:rsid w:val="00F95271"/>
    <w:rsid w:val="00F95396"/>
    <w:rsid w:val="00F955FE"/>
    <w:rsid w:val="00F96010"/>
    <w:rsid w:val="00F965DC"/>
    <w:rsid w:val="00F968EF"/>
    <w:rsid w:val="00F96D36"/>
    <w:rsid w:val="00F96FF8"/>
    <w:rsid w:val="00F978E2"/>
    <w:rsid w:val="00F97C0B"/>
    <w:rsid w:val="00FA038B"/>
    <w:rsid w:val="00FA0A6F"/>
    <w:rsid w:val="00FA168C"/>
    <w:rsid w:val="00FA343A"/>
    <w:rsid w:val="00FA36C5"/>
    <w:rsid w:val="00FA5DC2"/>
    <w:rsid w:val="00FA6098"/>
    <w:rsid w:val="00FA60E0"/>
    <w:rsid w:val="00FA61ED"/>
    <w:rsid w:val="00FA7EB2"/>
    <w:rsid w:val="00FB063F"/>
    <w:rsid w:val="00FB14FD"/>
    <w:rsid w:val="00FB15F4"/>
    <w:rsid w:val="00FB16F7"/>
    <w:rsid w:val="00FB1951"/>
    <w:rsid w:val="00FB278E"/>
    <w:rsid w:val="00FB2B28"/>
    <w:rsid w:val="00FB2B33"/>
    <w:rsid w:val="00FB3B1F"/>
    <w:rsid w:val="00FB3F29"/>
    <w:rsid w:val="00FB4604"/>
    <w:rsid w:val="00FB4A7E"/>
    <w:rsid w:val="00FB5741"/>
    <w:rsid w:val="00FB5A5F"/>
    <w:rsid w:val="00FB5D87"/>
    <w:rsid w:val="00FB665A"/>
    <w:rsid w:val="00FB6783"/>
    <w:rsid w:val="00FB6F08"/>
    <w:rsid w:val="00FB718E"/>
    <w:rsid w:val="00FC005D"/>
    <w:rsid w:val="00FC0885"/>
    <w:rsid w:val="00FC0E20"/>
    <w:rsid w:val="00FC191A"/>
    <w:rsid w:val="00FC2DA1"/>
    <w:rsid w:val="00FC2E8C"/>
    <w:rsid w:val="00FC43C2"/>
    <w:rsid w:val="00FC4C0A"/>
    <w:rsid w:val="00FC4D4E"/>
    <w:rsid w:val="00FC4E68"/>
    <w:rsid w:val="00FC58AB"/>
    <w:rsid w:val="00FC5BA2"/>
    <w:rsid w:val="00FC6981"/>
    <w:rsid w:val="00FC6C07"/>
    <w:rsid w:val="00FC74D8"/>
    <w:rsid w:val="00FD041D"/>
    <w:rsid w:val="00FD0A61"/>
    <w:rsid w:val="00FD10FC"/>
    <w:rsid w:val="00FD1379"/>
    <w:rsid w:val="00FD1A89"/>
    <w:rsid w:val="00FD2158"/>
    <w:rsid w:val="00FD2F07"/>
    <w:rsid w:val="00FD45DD"/>
    <w:rsid w:val="00FD4783"/>
    <w:rsid w:val="00FD4E49"/>
    <w:rsid w:val="00FD4E91"/>
    <w:rsid w:val="00FD4EA3"/>
    <w:rsid w:val="00FD500C"/>
    <w:rsid w:val="00FD57A3"/>
    <w:rsid w:val="00FD5A32"/>
    <w:rsid w:val="00FD5B94"/>
    <w:rsid w:val="00FD5C12"/>
    <w:rsid w:val="00FD5EE4"/>
    <w:rsid w:val="00FD73EA"/>
    <w:rsid w:val="00FD7B16"/>
    <w:rsid w:val="00FE2E73"/>
    <w:rsid w:val="00FE41D6"/>
    <w:rsid w:val="00FE5B3B"/>
    <w:rsid w:val="00FE5BB2"/>
    <w:rsid w:val="00FE5D47"/>
    <w:rsid w:val="00FE6939"/>
    <w:rsid w:val="00FE702D"/>
    <w:rsid w:val="00FE76A2"/>
    <w:rsid w:val="00FF0421"/>
    <w:rsid w:val="00FF0DB0"/>
    <w:rsid w:val="00FF0DDF"/>
    <w:rsid w:val="00FF0EB5"/>
    <w:rsid w:val="00FF159D"/>
    <w:rsid w:val="00FF17F9"/>
    <w:rsid w:val="00FF2199"/>
    <w:rsid w:val="00FF2CFC"/>
    <w:rsid w:val="00FF34AC"/>
    <w:rsid w:val="00FF3C46"/>
    <w:rsid w:val="00FF49B7"/>
    <w:rsid w:val="00FF531F"/>
    <w:rsid w:val="00FF5621"/>
    <w:rsid w:val="00FF672F"/>
    <w:rsid w:val="00FF6EC1"/>
    <w:rsid w:val="00FF6FAD"/>
    <w:rsid w:val="00FF7646"/>
    <w:rsid w:val="00FF77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01CD46"/>
  <w15:chartTrackingRefBased/>
  <w15:docId w15:val="{9C05C6AB-283C-424E-930F-FADB3BE7C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F2B"/>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styleId="Heading1">
    <w:name w:val="heading 1"/>
    <w:basedOn w:val="Normal"/>
    <w:next w:val="Normal"/>
    <w:link w:val="Heading1Char"/>
    <w:uiPriority w:val="99"/>
    <w:qFormat/>
    <w:rsid w:val="005454AB"/>
    <w:pPr>
      <w:keepNext/>
      <w:jc w:val="both"/>
      <w:outlineLvl w:val="0"/>
    </w:pPr>
    <w:rPr>
      <w:rFonts w:ascii="Angsana New" w:hAnsi="Angsana New"/>
      <w:sz w:val="30"/>
      <w:szCs w:val="30"/>
    </w:rPr>
  </w:style>
  <w:style w:type="paragraph" w:styleId="Heading2">
    <w:name w:val="heading 2"/>
    <w:basedOn w:val="Normal"/>
    <w:next w:val="Normal"/>
    <w:link w:val="Heading2Char"/>
    <w:qFormat/>
    <w:rsid w:val="005454AB"/>
    <w:pPr>
      <w:keepNext/>
      <w:jc w:val="both"/>
      <w:outlineLvl w:val="1"/>
    </w:pPr>
    <w:rPr>
      <w:rFonts w:ascii="Angsana New" w:hAnsi="Angsana New"/>
      <w:i/>
      <w:iCs/>
      <w:sz w:val="28"/>
      <w:szCs w:val="28"/>
      <w:u w:val="single"/>
    </w:rPr>
  </w:style>
  <w:style w:type="paragraph" w:styleId="Heading3">
    <w:name w:val="heading 3"/>
    <w:basedOn w:val="Normal"/>
    <w:next w:val="Normal"/>
    <w:link w:val="Heading3Char"/>
    <w:uiPriority w:val="9"/>
    <w:qFormat/>
    <w:rsid w:val="005454AB"/>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link w:val="Heading4Char"/>
    <w:qFormat/>
    <w:rsid w:val="005454AB"/>
    <w:pPr>
      <w:keepNext/>
      <w:ind w:right="216"/>
      <w:outlineLvl w:val="3"/>
    </w:pPr>
    <w:rPr>
      <w:rFonts w:ascii="Angsana New" w:hAnsi="Angsana New"/>
      <w:b/>
      <w:bCs/>
      <w:sz w:val="32"/>
      <w:szCs w:val="32"/>
    </w:rPr>
  </w:style>
  <w:style w:type="paragraph" w:styleId="Heading5">
    <w:name w:val="heading 5"/>
    <w:basedOn w:val="Normal"/>
    <w:next w:val="Normal"/>
    <w:link w:val="Heading5Char"/>
    <w:qFormat/>
    <w:rsid w:val="005454AB"/>
    <w:pPr>
      <w:keepNext/>
      <w:ind w:left="540"/>
      <w:outlineLvl w:val="4"/>
    </w:pPr>
    <w:rPr>
      <w:b/>
      <w:bCs/>
      <w:caps/>
      <w:sz w:val="22"/>
      <w:szCs w:val="22"/>
    </w:rPr>
  </w:style>
  <w:style w:type="paragraph" w:styleId="Heading6">
    <w:name w:val="heading 6"/>
    <w:basedOn w:val="Normal"/>
    <w:next w:val="Normal"/>
    <w:link w:val="Heading6Char"/>
    <w:qFormat/>
    <w:rsid w:val="005454AB"/>
    <w:pPr>
      <w:keepNext/>
      <w:ind w:left="540" w:right="281"/>
      <w:jc w:val="thaiDistribute"/>
      <w:outlineLvl w:val="5"/>
    </w:pPr>
    <w:rPr>
      <w:rFonts w:hAnsi="Times New Roman"/>
      <w:sz w:val="22"/>
      <w:szCs w:val="22"/>
      <w:u w:val="single"/>
    </w:rPr>
  </w:style>
  <w:style w:type="paragraph" w:styleId="Heading7">
    <w:name w:val="heading 7"/>
    <w:basedOn w:val="Normal"/>
    <w:next w:val="Normal"/>
    <w:link w:val="Heading7Char"/>
    <w:qFormat/>
    <w:rsid w:val="005454AB"/>
    <w:pPr>
      <w:keepNext/>
      <w:ind w:left="252" w:right="-36"/>
      <w:jc w:val="both"/>
      <w:outlineLvl w:val="6"/>
    </w:pPr>
    <w:rPr>
      <w:rFonts w:hAnsi="Times New Roman"/>
      <w:b/>
      <w:bCs/>
      <w:sz w:val="20"/>
      <w:szCs w:val="20"/>
    </w:rPr>
  </w:style>
  <w:style w:type="paragraph" w:styleId="Heading8">
    <w:name w:val="heading 8"/>
    <w:basedOn w:val="Normal"/>
    <w:next w:val="Normal"/>
    <w:link w:val="Heading8Char"/>
    <w:qFormat/>
    <w:rsid w:val="005454AB"/>
    <w:pPr>
      <w:keepNext/>
      <w:ind w:right="-36"/>
      <w:outlineLvl w:val="7"/>
    </w:pPr>
    <w:rPr>
      <w:rFonts w:ascii="Angsana New" w:hAnsi="Angsana New"/>
      <w:sz w:val="28"/>
      <w:szCs w:val="28"/>
    </w:rPr>
  </w:style>
  <w:style w:type="paragraph" w:styleId="Heading9">
    <w:name w:val="heading 9"/>
    <w:basedOn w:val="Normal"/>
    <w:next w:val="Normal"/>
    <w:link w:val="Heading9Char"/>
    <w:qFormat/>
    <w:rsid w:val="005454AB"/>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454AB"/>
    <w:rPr>
      <w:rFonts w:ascii="Angsana New" w:eastAsia="Times New Roman" w:hAnsi="Angsana New" w:cs="Angsana New"/>
      <w:sz w:val="30"/>
      <w:szCs w:val="30"/>
      <w:lang w:bidi="th-TH"/>
    </w:rPr>
  </w:style>
  <w:style w:type="character" w:customStyle="1" w:styleId="Heading2Char">
    <w:name w:val="Heading 2 Char"/>
    <w:basedOn w:val="DefaultParagraphFont"/>
    <w:link w:val="Heading2"/>
    <w:rsid w:val="005454AB"/>
    <w:rPr>
      <w:rFonts w:ascii="Angsana New" w:eastAsia="Times New Roman" w:hAnsi="Angsana New" w:cs="Angsana New"/>
      <w:i/>
      <w:iCs/>
      <w:sz w:val="28"/>
      <w:szCs w:val="28"/>
      <w:u w:val="single"/>
      <w:lang w:bidi="th-TH"/>
    </w:rPr>
  </w:style>
  <w:style w:type="character" w:customStyle="1" w:styleId="Heading3Char">
    <w:name w:val="Heading 3 Char"/>
    <w:basedOn w:val="DefaultParagraphFont"/>
    <w:link w:val="Heading3"/>
    <w:uiPriority w:val="9"/>
    <w:rsid w:val="005454AB"/>
    <w:rPr>
      <w:rFonts w:ascii="Angsana New" w:eastAsia="Times New Roman" w:hAnsi="Angsana New" w:cs="Angsana New"/>
      <w:sz w:val="28"/>
      <w:szCs w:val="28"/>
      <w:lang w:bidi="th-TH"/>
    </w:rPr>
  </w:style>
  <w:style w:type="character" w:customStyle="1" w:styleId="Heading4Char">
    <w:name w:val="Heading 4 Char"/>
    <w:basedOn w:val="DefaultParagraphFont"/>
    <w:link w:val="Heading4"/>
    <w:rsid w:val="005454AB"/>
    <w:rPr>
      <w:rFonts w:ascii="Angsana New" w:eastAsia="Times New Roman" w:hAnsi="Angsana New" w:cs="Angsana New"/>
      <w:b/>
      <w:bCs/>
      <w:sz w:val="32"/>
      <w:szCs w:val="32"/>
      <w:lang w:bidi="th-TH"/>
    </w:rPr>
  </w:style>
  <w:style w:type="character" w:customStyle="1" w:styleId="Heading5Char">
    <w:name w:val="Heading 5 Char"/>
    <w:basedOn w:val="DefaultParagraphFont"/>
    <w:link w:val="Heading5"/>
    <w:rsid w:val="005454AB"/>
    <w:rPr>
      <w:rFonts w:ascii="Times New Roman" w:eastAsia="Times New Roman" w:hAnsi="Tms Rmn" w:cs="Angsana New"/>
      <w:b/>
      <w:bCs/>
      <w:caps/>
      <w:lang w:bidi="th-TH"/>
    </w:rPr>
  </w:style>
  <w:style w:type="character" w:customStyle="1" w:styleId="Heading6Char">
    <w:name w:val="Heading 6 Char"/>
    <w:basedOn w:val="DefaultParagraphFont"/>
    <w:link w:val="Heading6"/>
    <w:rsid w:val="005454AB"/>
    <w:rPr>
      <w:rFonts w:ascii="Times New Roman" w:eastAsia="Times New Roman" w:hAnsi="Times New Roman" w:cs="Angsana New"/>
      <w:u w:val="single"/>
      <w:lang w:bidi="th-TH"/>
    </w:rPr>
  </w:style>
  <w:style w:type="character" w:customStyle="1" w:styleId="Heading7Char">
    <w:name w:val="Heading 7 Char"/>
    <w:basedOn w:val="DefaultParagraphFont"/>
    <w:link w:val="Heading7"/>
    <w:rsid w:val="005454AB"/>
    <w:rPr>
      <w:rFonts w:ascii="Times New Roman" w:eastAsia="Times New Roman" w:hAnsi="Times New Roman" w:cs="Angsana New"/>
      <w:b/>
      <w:bCs/>
      <w:sz w:val="20"/>
      <w:szCs w:val="20"/>
      <w:lang w:bidi="th-TH"/>
    </w:rPr>
  </w:style>
  <w:style w:type="character" w:customStyle="1" w:styleId="Heading8Char">
    <w:name w:val="Heading 8 Char"/>
    <w:basedOn w:val="DefaultParagraphFont"/>
    <w:link w:val="Heading8"/>
    <w:rsid w:val="005454AB"/>
    <w:rPr>
      <w:rFonts w:ascii="Angsana New" w:eastAsia="Times New Roman" w:hAnsi="Angsana New" w:cs="Angsana New"/>
      <w:sz w:val="28"/>
      <w:szCs w:val="28"/>
      <w:lang w:bidi="th-TH"/>
    </w:rPr>
  </w:style>
  <w:style w:type="character" w:customStyle="1" w:styleId="Heading9Char">
    <w:name w:val="Heading 9 Char"/>
    <w:basedOn w:val="DefaultParagraphFont"/>
    <w:link w:val="Heading9"/>
    <w:rsid w:val="005454AB"/>
    <w:rPr>
      <w:rFonts w:ascii="Times New Roman" w:eastAsia="Times New Roman" w:hAnsi="Times New Roman" w:cs="Angsana New"/>
      <w:b/>
      <w:bCs/>
      <w:u w:val="single"/>
      <w:lang w:bidi="th-TH"/>
    </w:rPr>
  </w:style>
  <w:style w:type="paragraph" w:styleId="Header">
    <w:name w:val="header"/>
    <w:basedOn w:val="Normal"/>
    <w:link w:val="HeaderChar1"/>
    <w:rsid w:val="005454AB"/>
    <w:pPr>
      <w:tabs>
        <w:tab w:val="center" w:pos="4320"/>
        <w:tab w:val="right" w:pos="8640"/>
      </w:tabs>
    </w:pPr>
    <w:rPr>
      <w:lang w:val="x-none" w:eastAsia="x-none"/>
    </w:rPr>
  </w:style>
  <w:style w:type="character" w:customStyle="1" w:styleId="HeaderChar">
    <w:name w:val="Header Char"/>
    <w:basedOn w:val="DefaultParagraphFont"/>
    <w:rsid w:val="005454AB"/>
    <w:rPr>
      <w:rFonts w:ascii="Times New Roman" w:eastAsia="Times New Roman" w:hAnsi="Tms Rmn" w:cs="Angsana New"/>
      <w:sz w:val="24"/>
      <w:szCs w:val="30"/>
      <w:lang w:bidi="th-TH"/>
    </w:rPr>
  </w:style>
  <w:style w:type="character" w:styleId="PageNumber">
    <w:name w:val="page number"/>
    <w:rsid w:val="005454AB"/>
    <w:rPr>
      <w:rFonts w:cs="Times New Roman"/>
    </w:rPr>
  </w:style>
  <w:style w:type="paragraph" w:styleId="Footer">
    <w:name w:val="footer"/>
    <w:basedOn w:val="Normal"/>
    <w:link w:val="FooterChar"/>
    <w:uiPriority w:val="99"/>
    <w:rsid w:val="005454AB"/>
    <w:pPr>
      <w:tabs>
        <w:tab w:val="center" w:pos="4153"/>
        <w:tab w:val="right" w:pos="8306"/>
      </w:tabs>
    </w:pPr>
    <w:rPr>
      <w:lang w:val="x-none" w:eastAsia="x-none"/>
    </w:rPr>
  </w:style>
  <w:style w:type="character" w:customStyle="1" w:styleId="FooterChar">
    <w:name w:val="Footer Char"/>
    <w:basedOn w:val="DefaultParagraphFont"/>
    <w:link w:val="Footer"/>
    <w:uiPriority w:val="99"/>
    <w:rsid w:val="005454AB"/>
    <w:rPr>
      <w:rFonts w:ascii="Times New Roman" w:eastAsia="Times New Roman" w:hAnsi="Tms Rmn" w:cs="Angsana New"/>
      <w:sz w:val="24"/>
      <w:szCs w:val="24"/>
      <w:lang w:val="x-none" w:eastAsia="x-none" w:bidi="th-TH"/>
    </w:rPr>
  </w:style>
  <w:style w:type="paragraph" w:styleId="BodyText">
    <w:name w:val="Body Text"/>
    <w:basedOn w:val="Normal"/>
    <w:link w:val="BodyTextChar"/>
    <w:uiPriority w:val="99"/>
    <w:rsid w:val="005454AB"/>
    <w:pPr>
      <w:jc w:val="both"/>
    </w:pPr>
    <w:rPr>
      <w:szCs w:val="28"/>
    </w:rPr>
  </w:style>
  <w:style w:type="character" w:customStyle="1" w:styleId="BodyTextChar">
    <w:name w:val="Body Text Char"/>
    <w:basedOn w:val="DefaultParagraphFont"/>
    <w:link w:val="BodyText"/>
    <w:uiPriority w:val="99"/>
    <w:rsid w:val="005454AB"/>
    <w:rPr>
      <w:rFonts w:ascii="Times New Roman" w:eastAsia="Times New Roman" w:hAnsi="Tms Rmn" w:cs="Angsana New"/>
      <w:sz w:val="24"/>
      <w:szCs w:val="28"/>
      <w:lang w:bidi="th-TH"/>
    </w:rPr>
  </w:style>
  <w:style w:type="paragraph" w:styleId="BlockText">
    <w:name w:val="Block Text"/>
    <w:basedOn w:val="Normal"/>
    <w:rsid w:val="005454AB"/>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uiPriority w:val="99"/>
    <w:rsid w:val="005454AB"/>
    <w:rPr>
      <w:sz w:val="28"/>
      <w:szCs w:val="28"/>
    </w:rPr>
  </w:style>
  <w:style w:type="character" w:customStyle="1" w:styleId="CommentTextChar">
    <w:name w:val="Comment Text Char"/>
    <w:basedOn w:val="DefaultParagraphFont"/>
    <w:link w:val="CommentText"/>
    <w:uiPriority w:val="99"/>
    <w:rsid w:val="005454AB"/>
    <w:rPr>
      <w:rFonts w:ascii="Times New Roman" w:eastAsia="Times New Roman" w:hAnsi="Tms Rmn" w:cs="Angsana New"/>
      <w:sz w:val="28"/>
      <w:szCs w:val="28"/>
      <w:lang w:bidi="th-TH"/>
    </w:rPr>
  </w:style>
  <w:style w:type="paragraph" w:styleId="BodyTextIndent">
    <w:name w:val="Body Text Indent"/>
    <w:basedOn w:val="Normal"/>
    <w:link w:val="BodyTextIndentChar"/>
    <w:rsid w:val="005454AB"/>
    <w:pPr>
      <w:spacing w:before="120" w:after="120"/>
      <w:ind w:right="576" w:firstLine="54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5454AB"/>
    <w:rPr>
      <w:rFonts w:ascii="Angsana New" w:eastAsia="Times New Roman" w:hAnsi="Angsana New" w:cs="Angsana New"/>
      <w:sz w:val="30"/>
      <w:szCs w:val="30"/>
      <w:lang w:bidi="th-TH"/>
    </w:rPr>
  </w:style>
  <w:style w:type="paragraph" w:styleId="BodyText2">
    <w:name w:val="Body Text 2"/>
    <w:basedOn w:val="Normal"/>
    <w:link w:val="BodyText2Char"/>
    <w:rsid w:val="005454AB"/>
    <w:rPr>
      <w:rFonts w:hAnsi="Times New Roman"/>
      <w:b/>
      <w:bCs/>
      <w:sz w:val="22"/>
      <w:szCs w:val="22"/>
    </w:rPr>
  </w:style>
  <w:style w:type="character" w:customStyle="1" w:styleId="BodyText2Char">
    <w:name w:val="Body Text 2 Char"/>
    <w:basedOn w:val="DefaultParagraphFont"/>
    <w:link w:val="BodyText2"/>
    <w:rsid w:val="005454AB"/>
    <w:rPr>
      <w:rFonts w:ascii="Times New Roman" w:eastAsia="Times New Roman" w:hAnsi="Times New Roman" w:cs="Angsana New"/>
      <w:b/>
      <w:bCs/>
      <w:lang w:bidi="th-TH"/>
    </w:rPr>
  </w:style>
  <w:style w:type="paragraph" w:styleId="BodyText3">
    <w:name w:val="Body Text 3"/>
    <w:basedOn w:val="Normal"/>
    <w:link w:val="BodyText3Char"/>
    <w:rsid w:val="005454AB"/>
    <w:pPr>
      <w:jc w:val="thaiDistribute"/>
    </w:pPr>
    <w:rPr>
      <w:rFonts w:hAnsi="Times New Roman"/>
      <w:b/>
      <w:bCs/>
      <w:sz w:val="22"/>
      <w:szCs w:val="22"/>
    </w:rPr>
  </w:style>
  <w:style w:type="character" w:customStyle="1" w:styleId="BodyText3Char">
    <w:name w:val="Body Text 3 Char"/>
    <w:basedOn w:val="DefaultParagraphFont"/>
    <w:link w:val="BodyText3"/>
    <w:rsid w:val="005454AB"/>
    <w:rPr>
      <w:rFonts w:ascii="Times New Roman" w:eastAsia="Times New Roman" w:hAnsi="Times New Roman" w:cs="Angsana New"/>
      <w:b/>
      <w:bCs/>
      <w:lang w:bidi="th-TH"/>
    </w:rPr>
  </w:style>
  <w:style w:type="paragraph" w:styleId="MacroText">
    <w:name w:val="macro"/>
    <w:link w:val="MacroTextChar"/>
    <w:semiHidden/>
    <w:rsid w:val="005454A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Cordia New" w:hAnsi="Times New Roman" w:cs="Angsana New"/>
      <w:sz w:val="28"/>
      <w:szCs w:val="28"/>
      <w:lang w:eastAsia="th-TH" w:bidi="th-TH"/>
    </w:rPr>
  </w:style>
  <w:style w:type="character" w:customStyle="1" w:styleId="MacroTextChar">
    <w:name w:val="Macro Text Char"/>
    <w:basedOn w:val="DefaultParagraphFont"/>
    <w:link w:val="MacroText"/>
    <w:semiHidden/>
    <w:rsid w:val="005454AB"/>
    <w:rPr>
      <w:rFonts w:ascii="Times New Roman" w:eastAsia="Cordia New" w:hAnsi="Times New Roman" w:cs="Angsana New"/>
      <w:sz w:val="28"/>
      <w:szCs w:val="28"/>
      <w:lang w:eastAsia="th-TH" w:bidi="th-TH"/>
    </w:rPr>
  </w:style>
  <w:style w:type="paragraph" w:styleId="BodyTextIndent2">
    <w:name w:val="Body Text Indent 2"/>
    <w:basedOn w:val="Normal"/>
    <w:link w:val="BodyTextIndent2Char"/>
    <w:rsid w:val="005454AB"/>
    <w:pPr>
      <w:ind w:left="540"/>
      <w:jc w:val="thaiDistribute"/>
    </w:pPr>
    <w:rPr>
      <w:rFonts w:hAnsi="Times New Roman"/>
      <w:sz w:val="22"/>
      <w:szCs w:val="22"/>
    </w:rPr>
  </w:style>
  <w:style w:type="character" w:customStyle="1" w:styleId="BodyTextIndent2Char">
    <w:name w:val="Body Text Indent 2 Char"/>
    <w:basedOn w:val="DefaultParagraphFont"/>
    <w:link w:val="BodyTextIndent2"/>
    <w:rsid w:val="005454AB"/>
    <w:rPr>
      <w:rFonts w:ascii="Times New Roman" w:eastAsia="Times New Roman" w:hAnsi="Times New Roman" w:cs="Angsana New"/>
      <w:lang w:bidi="th-TH"/>
    </w:rPr>
  </w:style>
  <w:style w:type="paragraph" w:styleId="BodyTextIndent3">
    <w:name w:val="Body Text Indent 3"/>
    <w:basedOn w:val="Normal"/>
    <w:link w:val="BodyTextIndent3Char"/>
    <w:rsid w:val="005454AB"/>
    <w:pPr>
      <w:tabs>
        <w:tab w:val="left" w:pos="1080"/>
        <w:tab w:val="left" w:pos="2880"/>
      </w:tabs>
      <w:spacing w:after="40"/>
      <w:ind w:left="1080" w:hanging="513"/>
      <w:jc w:val="both"/>
    </w:pPr>
    <w:rPr>
      <w:rFonts w:hAnsi="Times New Roman"/>
      <w:sz w:val="22"/>
      <w:szCs w:val="22"/>
    </w:rPr>
  </w:style>
  <w:style w:type="character" w:customStyle="1" w:styleId="BodyTextIndent3Char">
    <w:name w:val="Body Text Indent 3 Char"/>
    <w:basedOn w:val="DefaultParagraphFont"/>
    <w:link w:val="BodyTextIndent3"/>
    <w:rsid w:val="005454AB"/>
    <w:rPr>
      <w:rFonts w:ascii="Times New Roman" w:eastAsia="Times New Roman" w:hAnsi="Times New Roman" w:cs="Angsana New"/>
      <w:lang w:bidi="th-TH"/>
    </w:rPr>
  </w:style>
  <w:style w:type="paragraph" w:styleId="BalloonText">
    <w:name w:val="Balloon Text"/>
    <w:basedOn w:val="Normal"/>
    <w:link w:val="BalloonTextChar"/>
    <w:semiHidden/>
    <w:rsid w:val="005454AB"/>
    <w:rPr>
      <w:rFonts w:ascii="Tahoma" w:hAnsi="Tahoma"/>
      <w:sz w:val="16"/>
      <w:szCs w:val="18"/>
    </w:rPr>
  </w:style>
  <w:style w:type="character" w:customStyle="1" w:styleId="BalloonTextChar">
    <w:name w:val="Balloon Text Char"/>
    <w:basedOn w:val="DefaultParagraphFont"/>
    <w:link w:val="BalloonText"/>
    <w:semiHidden/>
    <w:rsid w:val="005454AB"/>
    <w:rPr>
      <w:rFonts w:ascii="Tahoma" w:eastAsia="Times New Roman" w:hAnsi="Tahoma" w:cs="Angsana New"/>
      <w:sz w:val="16"/>
      <w:szCs w:val="18"/>
      <w:lang w:bidi="th-TH"/>
    </w:rPr>
  </w:style>
  <w:style w:type="paragraph" w:customStyle="1" w:styleId="Text">
    <w:name w:val="Text"/>
    <w:basedOn w:val="Normal"/>
    <w:rsid w:val="005454AB"/>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5454AB"/>
    <w:pPr>
      <w:overflowPunct/>
      <w:autoSpaceDE/>
      <w:autoSpaceDN/>
      <w:adjustRightInd/>
      <w:ind w:right="386"/>
      <w:textAlignment w:val="auto"/>
    </w:pPr>
    <w:rPr>
      <w:rFonts w:hAnsi="Times New Roman" w:cs="CordiaUPC"/>
      <w:sz w:val="28"/>
      <w:szCs w:val="28"/>
    </w:rPr>
  </w:style>
  <w:style w:type="character" w:styleId="Hyperlink">
    <w:name w:val="Hyperlink"/>
    <w:rsid w:val="005454AB"/>
    <w:rPr>
      <w:color w:val="0000FF"/>
      <w:u w:val="single"/>
    </w:rPr>
  </w:style>
  <w:style w:type="character" w:styleId="CommentReference">
    <w:name w:val="annotation reference"/>
    <w:uiPriority w:val="99"/>
    <w:semiHidden/>
    <w:rsid w:val="005454AB"/>
    <w:rPr>
      <w:rFonts w:ascii="Times New Roman" w:cs="Tms Rmn"/>
      <w:sz w:val="16"/>
      <w:szCs w:val="16"/>
    </w:rPr>
  </w:style>
  <w:style w:type="paragraph" w:customStyle="1" w:styleId="ColorfulList-Accent11">
    <w:name w:val="Colorful List - Accent 11"/>
    <w:basedOn w:val="Normal"/>
    <w:uiPriority w:val="34"/>
    <w:qFormat/>
    <w:rsid w:val="005454AB"/>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5454AB"/>
    <w:rPr>
      <w:rFonts w:ascii="Times New Roman" w:eastAsia="Times New Roman" w:hAnsi="Tms Rmn" w:cs="Angsana New"/>
      <w:sz w:val="24"/>
      <w:szCs w:val="24"/>
      <w:lang w:val="x-none" w:eastAsia="x-none" w:bidi="th-TH"/>
    </w:rPr>
  </w:style>
  <w:style w:type="paragraph" w:styleId="DocumentMap">
    <w:name w:val="Document Map"/>
    <w:basedOn w:val="Normal"/>
    <w:link w:val="DocumentMapChar"/>
    <w:semiHidden/>
    <w:rsid w:val="005454AB"/>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5454AB"/>
    <w:rPr>
      <w:rFonts w:ascii="Tahoma" w:eastAsia="Times New Roman" w:hAnsi="Tahoma" w:cs="Angsana New"/>
      <w:sz w:val="24"/>
      <w:szCs w:val="28"/>
      <w:shd w:val="clear" w:color="auto" w:fill="000080"/>
      <w:lang w:bidi="th-TH"/>
    </w:rPr>
  </w:style>
  <w:style w:type="paragraph" w:customStyle="1" w:styleId="acctfourfigures">
    <w:name w:val="acct four figures"/>
    <w:aliases w:val="a4"/>
    <w:basedOn w:val="Normal"/>
    <w:rsid w:val="005454AB"/>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paragraph" w:styleId="CommentSubject">
    <w:name w:val="annotation subject"/>
    <w:basedOn w:val="CommentText"/>
    <w:next w:val="CommentText"/>
    <w:link w:val="CommentSubjectChar"/>
    <w:rsid w:val="005454AB"/>
    <w:rPr>
      <w:b/>
      <w:bCs/>
      <w:szCs w:val="25"/>
    </w:rPr>
  </w:style>
  <w:style w:type="character" w:customStyle="1" w:styleId="CommentSubjectChar">
    <w:name w:val="Comment Subject Char"/>
    <w:basedOn w:val="CommentTextChar"/>
    <w:link w:val="CommentSubject"/>
    <w:rsid w:val="005454AB"/>
    <w:rPr>
      <w:rFonts w:ascii="Times New Roman" w:eastAsia="Times New Roman" w:hAnsi="Tms Rmn" w:cs="Angsana New"/>
      <w:b/>
      <w:bCs/>
      <w:sz w:val="28"/>
      <w:szCs w:val="25"/>
      <w:lang w:bidi="th-TH"/>
    </w:rPr>
  </w:style>
  <w:style w:type="table" w:styleId="TableGrid">
    <w:name w:val="Table Grid"/>
    <w:basedOn w:val="TableNormal"/>
    <w:uiPriority w:val="59"/>
    <w:rsid w:val="005454AB"/>
    <w:pPr>
      <w:spacing w:after="0" w:line="240" w:lineRule="auto"/>
    </w:pPr>
    <w:rPr>
      <w:rFonts w:ascii="Times New Roman" w:eastAsia="Times New Roman" w:hAnsi="Times New Roma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เนื้อเรื่อง"/>
    <w:basedOn w:val="Normal"/>
    <w:uiPriority w:val="99"/>
    <w:rsid w:val="005454AB"/>
    <w:pPr>
      <w:overflowPunct/>
      <w:autoSpaceDE/>
      <w:autoSpaceDN/>
      <w:adjustRightInd/>
      <w:ind w:right="386"/>
      <w:textAlignment w:val="auto"/>
    </w:pPr>
    <w:rPr>
      <w:rFonts w:eastAsia="Cordia New" w:hAnsi="Times New Roman" w:cs="Cordia New"/>
      <w:sz w:val="28"/>
      <w:szCs w:val="28"/>
      <w:lang w:val="th-TH" w:eastAsia="th-TH"/>
    </w:rPr>
  </w:style>
  <w:style w:type="paragraph" w:styleId="HTMLPreformatted">
    <w:name w:val="HTML Preformatted"/>
    <w:basedOn w:val="Normal"/>
    <w:link w:val="HTMLPreformattedChar"/>
    <w:uiPriority w:val="99"/>
    <w:semiHidden/>
    <w:unhideWhenUsed/>
    <w:rsid w:val="001D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D72CC"/>
    <w:rPr>
      <w:rFonts w:ascii="Courier New" w:eastAsia="Times New Roman" w:hAnsi="Courier New" w:cs="Courier New"/>
      <w:sz w:val="20"/>
      <w:szCs w:val="20"/>
      <w:lang w:bidi="th-TH"/>
    </w:rPr>
  </w:style>
  <w:style w:type="paragraph" w:styleId="ListParagraph">
    <w:name w:val="List Paragraph"/>
    <w:basedOn w:val="Normal"/>
    <w:uiPriority w:val="34"/>
    <w:qFormat/>
    <w:rsid w:val="007E5F6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Default">
    <w:name w:val="Default"/>
    <w:rsid w:val="007E5F60"/>
    <w:pPr>
      <w:autoSpaceDE w:val="0"/>
      <w:autoSpaceDN w:val="0"/>
      <w:adjustRightInd w:val="0"/>
      <w:spacing w:after="0" w:line="240" w:lineRule="auto"/>
    </w:pPr>
    <w:rPr>
      <w:rFonts w:ascii="Arial" w:hAnsi="Arial" w:cs="Arial"/>
      <w:color w:val="000000"/>
      <w:sz w:val="24"/>
      <w:szCs w:val="24"/>
      <w:lang w:val="en-GB" w:bidi="th-TH"/>
    </w:rPr>
  </w:style>
  <w:style w:type="character" w:customStyle="1" w:styleId="shorttext">
    <w:name w:val="short_text"/>
    <w:rsid w:val="0029739C"/>
  </w:style>
  <w:style w:type="paragraph" w:styleId="Revision">
    <w:name w:val="Revision"/>
    <w:hidden/>
    <w:uiPriority w:val="99"/>
    <w:semiHidden/>
    <w:rsid w:val="00AB47F6"/>
    <w:pPr>
      <w:spacing w:after="0" w:line="240" w:lineRule="auto"/>
    </w:pPr>
    <w:rPr>
      <w:rFonts w:ascii="Times New Roman" w:eastAsia="Times New Roman" w:hAnsi="Tms Rmn" w:cs="Angsana New"/>
      <w:sz w:val="24"/>
      <w:szCs w:val="30"/>
      <w:lang w:bidi="th-TH"/>
    </w:rPr>
  </w:style>
  <w:style w:type="paragraph" w:styleId="NormalWeb">
    <w:name w:val="Normal (Web)"/>
    <w:basedOn w:val="Normal"/>
    <w:uiPriority w:val="99"/>
    <w:unhideWhenUsed/>
    <w:rsid w:val="00BB3B91"/>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NoSpacing">
    <w:name w:val="No Spacing"/>
    <w:uiPriority w:val="1"/>
    <w:qFormat/>
    <w:rsid w:val="00C9735A"/>
    <w:pPr>
      <w:overflowPunct w:val="0"/>
      <w:autoSpaceDE w:val="0"/>
      <w:autoSpaceDN w:val="0"/>
      <w:adjustRightInd w:val="0"/>
      <w:spacing w:after="0" w:line="240" w:lineRule="auto"/>
      <w:textAlignment w:val="baseline"/>
    </w:pPr>
    <w:rPr>
      <w:rFonts w:ascii="Times New Roman" w:eastAsia="Times New Roman" w:hAnsi="Tms Rmn" w:cs="Angsana New"/>
      <w:sz w:val="24"/>
      <w:szCs w:val="30"/>
      <w:lang w:bidi="th-TH"/>
    </w:rPr>
  </w:style>
  <w:style w:type="table" w:customStyle="1" w:styleId="TableGrid1">
    <w:name w:val="Table Grid1"/>
    <w:basedOn w:val="TableNormal"/>
    <w:next w:val="TableGrid"/>
    <w:uiPriority w:val="59"/>
    <w:rsid w:val="007204E1"/>
    <w:pPr>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29270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29270B"/>
    <w:rPr>
      <w:rFonts w:ascii="Arial" w:eastAsia="Arial" w:hAnsi="Arial" w:cs="Arial"/>
      <w:color w:val="E27588"/>
      <w:sz w:val="20"/>
      <w:szCs w:val="20"/>
      <w:lang w:eastAsia="en-GB" w:bidi="th-TH"/>
    </w:rPr>
  </w:style>
  <w:style w:type="character" w:styleId="FollowedHyperlink">
    <w:name w:val="FollowedHyperlink"/>
    <w:basedOn w:val="DefaultParagraphFont"/>
    <w:uiPriority w:val="99"/>
    <w:semiHidden/>
    <w:unhideWhenUsed/>
    <w:rsid w:val="00A31A3A"/>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1471">
      <w:bodyDiv w:val="1"/>
      <w:marLeft w:val="0"/>
      <w:marRight w:val="0"/>
      <w:marTop w:val="0"/>
      <w:marBottom w:val="0"/>
      <w:divBdr>
        <w:top w:val="none" w:sz="0" w:space="0" w:color="auto"/>
        <w:left w:val="none" w:sz="0" w:space="0" w:color="auto"/>
        <w:bottom w:val="none" w:sz="0" w:space="0" w:color="auto"/>
        <w:right w:val="none" w:sz="0" w:space="0" w:color="auto"/>
      </w:divBdr>
    </w:div>
    <w:div w:id="3286467">
      <w:bodyDiv w:val="1"/>
      <w:marLeft w:val="0"/>
      <w:marRight w:val="0"/>
      <w:marTop w:val="0"/>
      <w:marBottom w:val="0"/>
      <w:divBdr>
        <w:top w:val="none" w:sz="0" w:space="0" w:color="auto"/>
        <w:left w:val="none" w:sz="0" w:space="0" w:color="auto"/>
        <w:bottom w:val="none" w:sz="0" w:space="0" w:color="auto"/>
        <w:right w:val="none" w:sz="0" w:space="0" w:color="auto"/>
      </w:divBdr>
    </w:div>
    <w:div w:id="17855230">
      <w:bodyDiv w:val="1"/>
      <w:marLeft w:val="0"/>
      <w:marRight w:val="0"/>
      <w:marTop w:val="0"/>
      <w:marBottom w:val="0"/>
      <w:divBdr>
        <w:top w:val="none" w:sz="0" w:space="0" w:color="auto"/>
        <w:left w:val="none" w:sz="0" w:space="0" w:color="auto"/>
        <w:bottom w:val="none" w:sz="0" w:space="0" w:color="auto"/>
        <w:right w:val="none" w:sz="0" w:space="0" w:color="auto"/>
      </w:divBdr>
    </w:div>
    <w:div w:id="22050885">
      <w:bodyDiv w:val="1"/>
      <w:marLeft w:val="0"/>
      <w:marRight w:val="0"/>
      <w:marTop w:val="0"/>
      <w:marBottom w:val="0"/>
      <w:divBdr>
        <w:top w:val="none" w:sz="0" w:space="0" w:color="auto"/>
        <w:left w:val="none" w:sz="0" w:space="0" w:color="auto"/>
        <w:bottom w:val="none" w:sz="0" w:space="0" w:color="auto"/>
        <w:right w:val="none" w:sz="0" w:space="0" w:color="auto"/>
      </w:divBdr>
    </w:div>
    <w:div w:id="27343804">
      <w:bodyDiv w:val="1"/>
      <w:marLeft w:val="0"/>
      <w:marRight w:val="0"/>
      <w:marTop w:val="0"/>
      <w:marBottom w:val="0"/>
      <w:divBdr>
        <w:top w:val="none" w:sz="0" w:space="0" w:color="auto"/>
        <w:left w:val="none" w:sz="0" w:space="0" w:color="auto"/>
        <w:bottom w:val="none" w:sz="0" w:space="0" w:color="auto"/>
        <w:right w:val="none" w:sz="0" w:space="0" w:color="auto"/>
      </w:divBdr>
    </w:div>
    <w:div w:id="43140693">
      <w:bodyDiv w:val="1"/>
      <w:marLeft w:val="0"/>
      <w:marRight w:val="0"/>
      <w:marTop w:val="0"/>
      <w:marBottom w:val="0"/>
      <w:divBdr>
        <w:top w:val="none" w:sz="0" w:space="0" w:color="auto"/>
        <w:left w:val="none" w:sz="0" w:space="0" w:color="auto"/>
        <w:bottom w:val="none" w:sz="0" w:space="0" w:color="auto"/>
        <w:right w:val="none" w:sz="0" w:space="0" w:color="auto"/>
      </w:divBdr>
    </w:div>
    <w:div w:id="76365881">
      <w:bodyDiv w:val="1"/>
      <w:marLeft w:val="0"/>
      <w:marRight w:val="0"/>
      <w:marTop w:val="0"/>
      <w:marBottom w:val="0"/>
      <w:divBdr>
        <w:top w:val="none" w:sz="0" w:space="0" w:color="auto"/>
        <w:left w:val="none" w:sz="0" w:space="0" w:color="auto"/>
        <w:bottom w:val="none" w:sz="0" w:space="0" w:color="auto"/>
        <w:right w:val="none" w:sz="0" w:space="0" w:color="auto"/>
      </w:divBdr>
    </w:div>
    <w:div w:id="85539936">
      <w:bodyDiv w:val="1"/>
      <w:marLeft w:val="0"/>
      <w:marRight w:val="0"/>
      <w:marTop w:val="0"/>
      <w:marBottom w:val="0"/>
      <w:divBdr>
        <w:top w:val="none" w:sz="0" w:space="0" w:color="auto"/>
        <w:left w:val="none" w:sz="0" w:space="0" w:color="auto"/>
        <w:bottom w:val="none" w:sz="0" w:space="0" w:color="auto"/>
        <w:right w:val="none" w:sz="0" w:space="0" w:color="auto"/>
      </w:divBdr>
    </w:div>
    <w:div w:id="154688098">
      <w:bodyDiv w:val="1"/>
      <w:marLeft w:val="0"/>
      <w:marRight w:val="0"/>
      <w:marTop w:val="0"/>
      <w:marBottom w:val="0"/>
      <w:divBdr>
        <w:top w:val="none" w:sz="0" w:space="0" w:color="auto"/>
        <w:left w:val="none" w:sz="0" w:space="0" w:color="auto"/>
        <w:bottom w:val="none" w:sz="0" w:space="0" w:color="auto"/>
        <w:right w:val="none" w:sz="0" w:space="0" w:color="auto"/>
      </w:divBdr>
    </w:div>
    <w:div w:id="162093779">
      <w:bodyDiv w:val="1"/>
      <w:marLeft w:val="0"/>
      <w:marRight w:val="0"/>
      <w:marTop w:val="0"/>
      <w:marBottom w:val="0"/>
      <w:divBdr>
        <w:top w:val="none" w:sz="0" w:space="0" w:color="auto"/>
        <w:left w:val="none" w:sz="0" w:space="0" w:color="auto"/>
        <w:bottom w:val="none" w:sz="0" w:space="0" w:color="auto"/>
        <w:right w:val="none" w:sz="0" w:space="0" w:color="auto"/>
      </w:divBdr>
    </w:div>
    <w:div w:id="266037198">
      <w:bodyDiv w:val="1"/>
      <w:marLeft w:val="0"/>
      <w:marRight w:val="0"/>
      <w:marTop w:val="0"/>
      <w:marBottom w:val="0"/>
      <w:divBdr>
        <w:top w:val="none" w:sz="0" w:space="0" w:color="auto"/>
        <w:left w:val="none" w:sz="0" w:space="0" w:color="auto"/>
        <w:bottom w:val="none" w:sz="0" w:space="0" w:color="auto"/>
        <w:right w:val="none" w:sz="0" w:space="0" w:color="auto"/>
      </w:divBdr>
    </w:div>
    <w:div w:id="283583104">
      <w:bodyDiv w:val="1"/>
      <w:marLeft w:val="0"/>
      <w:marRight w:val="0"/>
      <w:marTop w:val="0"/>
      <w:marBottom w:val="0"/>
      <w:divBdr>
        <w:top w:val="none" w:sz="0" w:space="0" w:color="auto"/>
        <w:left w:val="none" w:sz="0" w:space="0" w:color="auto"/>
        <w:bottom w:val="none" w:sz="0" w:space="0" w:color="auto"/>
        <w:right w:val="none" w:sz="0" w:space="0" w:color="auto"/>
      </w:divBdr>
    </w:div>
    <w:div w:id="308242216">
      <w:bodyDiv w:val="1"/>
      <w:marLeft w:val="0"/>
      <w:marRight w:val="0"/>
      <w:marTop w:val="0"/>
      <w:marBottom w:val="0"/>
      <w:divBdr>
        <w:top w:val="none" w:sz="0" w:space="0" w:color="auto"/>
        <w:left w:val="none" w:sz="0" w:space="0" w:color="auto"/>
        <w:bottom w:val="none" w:sz="0" w:space="0" w:color="auto"/>
        <w:right w:val="none" w:sz="0" w:space="0" w:color="auto"/>
      </w:divBdr>
    </w:div>
    <w:div w:id="321852280">
      <w:bodyDiv w:val="1"/>
      <w:marLeft w:val="0"/>
      <w:marRight w:val="0"/>
      <w:marTop w:val="0"/>
      <w:marBottom w:val="0"/>
      <w:divBdr>
        <w:top w:val="none" w:sz="0" w:space="0" w:color="auto"/>
        <w:left w:val="none" w:sz="0" w:space="0" w:color="auto"/>
        <w:bottom w:val="none" w:sz="0" w:space="0" w:color="auto"/>
        <w:right w:val="none" w:sz="0" w:space="0" w:color="auto"/>
      </w:divBdr>
    </w:div>
    <w:div w:id="334770857">
      <w:bodyDiv w:val="1"/>
      <w:marLeft w:val="0"/>
      <w:marRight w:val="0"/>
      <w:marTop w:val="0"/>
      <w:marBottom w:val="0"/>
      <w:divBdr>
        <w:top w:val="none" w:sz="0" w:space="0" w:color="auto"/>
        <w:left w:val="none" w:sz="0" w:space="0" w:color="auto"/>
        <w:bottom w:val="none" w:sz="0" w:space="0" w:color="auto"/>
        <w:right w:val="none" w:sz="0" w:space="0" w:color="auto"/>
      </w:divBdr>
      <w:divsChild>
        <w:div w:id="1122042537">
          <w:marLeft w:val="0"/>
          <w:marRight w:val="0"/>
          <w:marTop w:val="0"/>
          <w:marBottom w:val="0"/>
          <w:divBdr>
            <w:top w:val="none" w:sz="0" w:space="0" w:color="auto"/>
            <w:left w:val="none" w:sz="0" w:space="0" w:color="auto"/>
            <w:bottom w:val="none" w:sz="0" w:space="0" w:color="auto"/>
            <w:right w:val="none" w:sz="0" w:space="0" w:color="auto"/>
          </w:divBdr>
        </w:div>
      </w:divsChild>
    </w:div>
    <w:div w:id="335688542">
      <w:bodyDiv w:val="1"/>
      <w:marLeft w:val="0"/>
      <w:marRight w:val="0"/>
      <w:marTop w:val="0"/>
      <w:marBottom w:val="0"/>
      <w:divBdr>
        <w:top w:val="none" w:sz="0" w:space="0" w:color="auto"/>
        <w:left w:val="none" w:sz="0" w:space="0" w:color="auto"/>
        <w:bottom w:val="none" w:sz="0" w:space="0" w:color="auto"/>
        <w:right w:val="none" w:sz="0" w:space="0" w:color="auto"/>
      </w:divBdr>
    </w:div>
    <w:div w:id="357201364">
      <w:bodyDiv w:val="1"/>
      <w:marLeft w:val="0"/>
      <w:marRight w:val="0"/>
      <w:marTop w:val="0"/>
      <w:marBottom w:val="0"/>
      <w:divBdr>
        <w:top w:val="none" w:sz="0" w:space="0" w:color="auto"/>
        <w:left w:val="none" w:sz="0" w:space="0" w:color="auto"/>
        <w:bottom w:val="none" w:sz="0" w:space="0" w:color="auto"/>
        <w:right w:val="none" w:sz="0" w:space="0" w:color="auto"/>
      </w:divBdr>
    </w:div>
    <w:div w:id="409422744">
      <w:bodyDiv w:val="1"/>
      <w:marLeft w:val="0"/>
      <w:marRight w:val="0"/>
      <w:marTop w:val="0"/>
      <w:marBottom w:val="0"/>
      <w:divBdr>
        <w:top w:val="none" w:sz="0" w:space="0" w:color="auto"/>
        <w:left w:val="none" w:sz="0" w:space="0" w:color="auto"/>
        <w:bottom w:val="none" w:sz="0" w:space="0" w:color="auto"/>
        <w:right w:val="none" w:sz="0" w:space="0" w:color="auto"/>
      </w:divBdr>
    </w:div>
    <w:div w:id="430858797">
      <w:bodyDiv w:val="1"/>
      <w:marLeft w:val="0"/>
      <w:marRight w:val="0"/>
      <w:marTop w:val="0"/>
      <w:marBottom w:val="0"/>
      <w:divBdr>
        <w:top w:val="none" w:sz="0" w:space="0" w:color="auto"/>
        <w:left w:val="none" w:sz="0" w:space="0" w:color="auto"/>
        <w:bottom w:val="none" w:sz="0" w:space="0" w:color="auto"/>
        <w:right w:val="none" w:sz="0" w:space="0" w:color="auto"/>
      </w:divBdr>
    </w:div>
    <w:div w:id="431440400">
      <w:bodyDiv w:val="1"/>
      <w:marLeft w:val="0"/>
      <w:marRight w:val="0"/>
      <w:marTop w:val="0"/>
      <w:marBottom w:val="0"/>
      <w:divBdr>
        <w:top w:val="none" w:sz="0" w:space="0" w:color="auto"/>
        <w:left w:val="none" w:sz="0" w:space="0" w:color="auto"/>
        <w:bottom w:val="none" w:sz="0" w:space="0" w:color="auto"/>
        <w:right w:val="none" w:sz="0" w:space="0" w:color="auto"/>
      </w:divBdr>
    </w:div>
    <w:div w:id="435099746">
      <w:bodyDiv w:val="1"/>
      <w:marLeft w:val="0"/>
      <w:marRight w:val="0"/>
      <w:marTop w:val="0"/>
      <w:marBottom w:val="0"/>
      <w:divBdr>
        <w:top w:val="none" w:sz="0" w:space="0" w:color="auto"/>
        <w:left w:val="none" w:sz="0" w:space="0" w:color="auto"/>
        <w:bottom w:val="none" w:sz="0" w:space="0" w:color="auto"/>
        <w:right w:val="none" w:sz="0" w:space="0" w:color="auto"/>
      </w:divBdr>
    </w:div>
    <w:div w:id="481194087">
      <w:bodyDiv w:val="1"/>
      <w:marLeft w:val="0"/>
      <w:marRight w:val="0"/>
      <w:marTop w:val="0"/>
      <w:marBottom w:val="0"/>
      <w:divBdr>
        <w:top w:val="none" w:sz="0" w:space="0" w:color="auto"/>
        <w:left w:val="none" w:sz="0" w:space="0" w:color="auto"/>
        <w:bottom w:val="none" w:sz="0" w:space="0" w:color="auto"/>
        <w:right w:val="none" w:sz="0" w:space="0" w:color="auto"/>
      </w:divBdr>
    </w:div>
    <w:div w:id="484704280">
      <w:bodyDiv w:val="1"/>
      <w:marLeft w:val="0"/>
      <w:marRight w:val="0"/>
      <w:marTop w:val="0"/>
      <w:marBottom w:val="0"/>
      <w:divBdr>
        <w:top w:val="none" w:sz="0" w:space="0" w:color="auto"/>
        <w:left w:val="none" w:sz="0" w:space="0" w:color="auto"/>
        <w:bottom w:val="none" w:sz="0" w:space="0" w:color="auto"/>
        <w:right w:val="none" w:sz="0" w:space="0" w:color="auto"/>
      </w:divBdr>
    </w:div>
    <w:div w:id="497424100">
      <w:bodyDiv w:val="1"/>
      <w:marLeft w:val="0"/>
      <w:marRight w:val="0"/>
      <w:marTop w:val="0"/>
      <w:marBottom w:val="0"/>
      <w:divBdr>
        <w:top w:val="none" w:sz="0" w:space="0" w:color="auto"/>
        <w:left w:val="none" w:sz="0" w:space="0" w:color="auto"/>
        <w:bottom w:val="none" w:sz="0" w:space="0" w:color="auto"/>
        <w:right w:val="none" w:sz="0" w:space="0" w:color="auto"/>
      </w:divBdr>
    </w:div>
    <w:div w:id="516161849">
      <w:bodyDiv w:val="1"/>
      <w:marLeft w:val="0"/>
      <w:marRight w:val="0"/>
      <w:marTop w:val="0"/>
      <w:marBottom w:val="0"/>
      <w:divBdr>
        <w:top w:val="none" w:sz="0" w:space="0" w:color="auto"/>
        <w:left w:val="none" w:sz="0" w:space="0" w:color="auto"/>
        <w:bottom w:val="none" w:sz="0" w:space="0" w:color="auto"/>
        <w:right w:val="none" w:sz="0" w:space="0" w:color="auto"/>
      </w:divBdr>
    </w:div>
    <w:div w:id="565536455">
      <w:bodyDiv w:val="1"/>
      <w:marLeft w:val="0"/>
      <w:marRight w:val="0"/>
      <w:marTop w:val="0"/>
      <w:marBottom w:val="0"/>
      <w:divBdr>
        <w:top w:val="none" w:sz="0" w:space="0" w:color="auto"/>
        <w:left w:val="none" w:sz="0" w:space="0" w:color="auto"/>
        <w:bottom w:val="none" w:sz="0" w:space="0" w:color="auto"/>
        <w:right w:val="none" w:sz="0" w:space="0" w:color="auto"/>
      </w:divBdr>
    </w:div>
    <w:div w:id="579291542">
      <w:bodyDiv w:val="1"/>
      <w:marLeft w:val="0"/>
      <w:marRight w:val="0"/>
      <w:marTop w:val="0"/>
      <w:marBottom w:val="0"/>
      <w:divBdr>
        <w:top w:val="none" w:sz="0" w:space="0" w:color="auto"/>
        <w:left w:val="none" w:sz="0" w:space="0" w:color="auto"/>
        <w:bottom w:val="none" w:sz="0" w:space="0" w:color="auto"/>
        <w:right w:val="none" w:sz="0" w:space="0" w:color="auto"/>
      </w:divBdr>
    </w:div>
    <w:div w:id="593977733">
      <w:bodyDiv w:val="1"/>
      <w:marLeft w:val="0"/>
      <w:marRight w:val="0"/>
      <w:marTop w:val="0"/>
      <w:marBottom w:val="0"/>
      <w:divBdr>
        <w:top w:val="none" w:sz="0" w:space="0" w:color="auto"/>
        <w:left w:val="none" w:sz="0" w:space="0" w:color="auto"/>
        <w:bottom w:val="none" w:sz="0" w:space="0" w:color="auto"/>
        <w:right w:val="none" w:sz="0" w:space="0" w:color="auto"/>
      </w:divBdr>
    </w:div>
    <w:div w:id="609700601">
      <w:bodyDiv w:val="1"/>
      <w:marLeft w:val="0"/>
      <w:marRight w:val="0"/>
      <w:marTop w:val="0"/>
      <w:marBottom w:val="0"/>
      <w:divBdr>
        <w:top w:val="none" w:sz="0" w:space="0" w:color="auto"/>
        <w:left w:val="none" w:sz="0" w:space="0" w:color="auto"/>
        <w:bottom w:val="none" w:sz="0" w:space="0" w:color="auto"/>
        <w:right w:val="none" w:sz="0" w:space="0" w:color="auto"/>
      </w:divBdr>
    </w:div>
    <w:div w:id="635796260">
      <w:bodyDiv w:val="1"/>
      <w:marLeft w:val="0"/>
      <w:marRight w:val="0"/>
      <w:marTop w:val="0"/>
      <w:marBottom w:val="0"/>
      <w:divBdr>
        <w:top w:val="none" w:sz="0" w:space="0" w:color="auto"/>
        <w:left w:val="none" w:sz="0" w:space="0" w:color="auto"/>
        <w:bottom w:val="none" w:sz="0" w:space="0" w:color="auto"/>
        <w:right w:val="none" w:sz="0" w:space="0" w:color="auto"/>
      </w:divBdr>
    </w:div>
    <w:div w:id="650331368">
      <w:bodyDiv w:val="1"/>
      <w:marLeft w:val="0"/>
      <w:marRight w:val="0"/>
      <w:marTop w:val="0"/>
      <w:marBottom w:val="0"/>
      <w:divBdr>
        <w:top w:val="none" w:sz="0" w:space="0" w:color="auto"/>
        <w:left w:val="none" w:sz="0" w:space="0" w:color="auto"/>
        <w:bottom w:val="none" w:sz="0" w:space="0" w:color="auto"/>
        <w:right w:val="none" w:sz="0" w:space="0" w:color="auto"/>
      </w:divBdr>
    </w:div>
    <w:div w:id="655955721">
      <w:bodyDiv w:val="1"/>
      <w:marLeft w:val="0"/>
      <w:marRight w:val="0"/>
      <w:marTop w:val="0"/>
      <w:marBottom w:val="0"/>
      <w:divBdr>
        <w:top w:val="none" w:sz="0" w:space="0" w:color="auto"/>
        <w:left w:val="none" w:sz="0" w:space="0" w:color="auto"/>
        <w:bottom w:val="none" w:sz="0" w:space="0" w:color="auto"/>
        <w:right w:val="none" w:sz="0" w:space="0" w:color="auto"/>
      </w:divBdr>
    </w:div>
    <w:div w:id="670453150">
      <w:bodyDiv w:val="1"/>
      <w:marLeft w:val="0"/>
      <w:marRight w:val="0"/>
      <w:marTop w:val="0"/>
      <w:marBottom w:val="0"/>
      <w:divBdr>
        <w:top w:val="none" w:sz="0" w:space="0" w:color="auto"/>
        <w:left w:val="none" w:sz="0" w:space="0" w:color="auto"/>
        <w:bottom w:val="none" w:sz="0" w:space="0" w:color="auto"/>
        <w:right w:val="none" w:sz="0" w:space="0" w:color="auto"/>
      </w:divBdr>
    </w:div>
    <w:div w:id="717511334">
      <w:bodyDiv w:val="1"/>
      <w:marLeft w:val="0"/>
      <w:marRight w:val="0"/>
      <w:marTop w:val="0"/>
      <w:marBottom w:val="0"/>
      <w:divBdr>
        <w:top w:val="none" w:sz="0" w:space="0" w:color="auto"/>
        <w:left w:val="none" w:sz="0" w:space="0" w:color="auto"/>
        <w:bottom w:val="none" w:sz="0" w:space="0" w:color="auto"/>
        <w:right w:val="none" w:sz="0" w:space="0" w:color="auto"/>
      </w:divBdr>
    </w:div>
    <w:div w:id="747650749">
      <w:bodyDiv w:val="1"/>
      <w:marLeft w:val="0"/>
      <w:marRight w:val="0"/>
      <w:marTop w:val="0"/>
      <w:marBottom w:val="0"/>
      <w:divBdr>
        <w:top w:val="none" w:sz="0" w:space="0" w:color="auto"/>
        <w:left w:val="none" w:sz="0" w:space="0" w:color="auto"/>
        <w:bottom w:val="none" w:sz="0" w:space="0" w:color="auto"/>
        <w:right w:val="none" w:sz="0" w:space="0" w:color="auto"/>
      </w:divBdr>
    </w:div>
    <w:div w:id="755711442">
      <w:bodyDiv w:val="1"/>
      <w:marLeft w:val="0"/>
      <w:marRight w:val="0"/>
      <w:marTop w:val="0"/>
      <w:marBottom w:val="0"/>
      <w:divBdr>
        <w:top w:val="none" w:sz="0" w:space="0" w:color="auto"/>
        <w:left w:val="none" w:sz="0" w:space="0" w:color="auto"/>
        <w:bottom w:val="none" w:sz="0" w:space="0" w:color="auto"/>
        <w:right w:val="none" w:sz="0" w:space="0" w:color="auto"/>
      </w:divBdr>
    </w:div>
    <w:div w:id="800151750">
      <w:bodyDiv w:val="1"/>
      <w:marLeft w:val="0"/>
      <w:marRight w:val="0"/>
      <w:marTop w:val="0"/>
      <w:marBottom w:val="0"/>
      <w:divBdr>
        <w:top w:val="none" w:sz="0" w:space="0" w:color="auto"/>
        <w:left w:val="none" w:sz="0" w:space="0" w:color="auto"/>
        <w:bottom w:val="none" w:sz="0" w:space="0" w:color="auto"/>
        <w:right w:val="none" w:sz="0" w:space="0" w:color="auto"/>
      </w:divBdr>
      <w:divsChild>
        <w:div w:id="1664813315">
          <w:marLeft w:val="0"/>
          <w:marRight w:val="0"/>
          <w:marTop w:val="0"/>
          <w:marBottom w:val="0"/>
          <w:divBdr>
            <w:top w:val="none" w:sz="0" w:space="0" w:color="auto"/>
            <w:left w:val="none" w:sz="0" w:space="0" w:color="auto"/>
            <w:bottom w:val="none" w:sz="0" w:space="0" w:color="auto"/>
            <w:right w:val="none" w:sz="0" w:space="0" w:color="auto"/>
          </w:divBdr>
        </w:div>
      </w:divsChild>
    </w:div>
    <w:div w:id="835339426">
      <w:bodyDiv w:val="1"/>
      <w:marLeft w:val="0"/>
      <w:marRight w:val="0"/>
      <w:marTop w:val="0"/>
      <w:marBottom w:val="0"/>
      <w:divBdr>
        <w:top w:val="none" w:sz="0" w:space="0" w:color="auto"/>
        <w:left w:val="none" w:sz="0" w:space="0" w:color="auto"/>
        <w:bottom w:val="none" w:sz="0" w:space="0" w:color="auto"/>
        <w:right w:val="none" w:sz="0" w:space="0" w:color="auto"/>
      </w:divBdr>
    </w:div>
    <w:div w:id="980114658">
      <w:bodyDiv w:val="1"/>
      <w:marLeft w:val="0"/>
      <w:marRight w:val="0"/>
      <w:marTop w:val="0"/>
      <w:marBottom w:val="0"/>
      <w:divBdr>
        <w:top w:val="none" w:sz="0" w:space="0" w:color="auto"/>
        <w:left w:val="none" w:sz="0" w:space="0" w:color="auto"/>
        <w:bottom w:val="none" w:sz="0" w:space="0" w:color="auto"/>
        <w:right w:val="none" w:sz="0" w:space="0" w:color="auto"/>
      </w:divBdr>
    </w:div>
    <w:div w:id="1002856456">
      <w:bodyDiv w:val="1"/>
      <w:marLeft w:val="0"/>
      <w:marRight w:val="0"/>
      <w:marTop w:val="0"/>
      <w:marBottom w:val="0"/>
      <w:divBdr>
        <w:top w:val="none" w:sz="0" w:space="0" w:color="auto"/>
        <w:left w:val="none" w:sz="0" w:space="0" w:color="auto"/>
        <w:bottom w:val="none" w:sz="0" w:space="0" w:color="auto"/>
        <w:right w:val="none" w:sz="0" w:space="0" w:color="auto"/>
      </w:divBdr>
    </w:div>
    <w:div w:id="1020741983">
      <w:bodyDiv w:val="1"/>
      <w:marLeft w:val="0"/>
      <w:marRight w:val="0"/>
      <w:marTop w:val="0"/>
      <w:marBottom w:val="0"/>
      <w:divBdr>
        <w:top w:val="none" w:sz="0" w:space="0" w:color="auto"/>
        <w:left w:val="none" w:sz="0" w:space="0" w:color="auto"/>
        <w:bottom w:val="none" w:sz="0" w:space="0" w:color="auto"/>
        <w:right w:val="none" w:sz="0" w:space="0" w:color="auto"/>
      </w:divBdr>
    </w:div>
    <w:div w:id="1050619299">
      <w:bodyDiv w:val="1"/>
      <w:marLeft w:val="0"/>
      <w:marRight w:val="0"/>
      <w:marTop w:val="0"/>
      <w:marBottom w:val="0"/>
      <w:divBdr>
        <w:top w:val="none" w:sz="0" w:space="0" w:color="auto"/>
        <w:left w:val="none" w:sz="0" w:space="0" w:color="auto"/>
        <w:bottom w:val="none" w:sz="0" w:space="0" w:color="auto"/>
        <w:right w:val="none" w:sz="0" w:space="0" w:color="auto"/>
      </w:divBdr>
    </w:div>
    <w:div w:id="1141384152">
      <w:bodyDiv w:val="1"/>
      <w:marLeft w:val="0"/>
      <w:marRight w:val="0"/>
      <w:marTop w:val="0"/>
      <w:marBottom w:val="0"/>
      <w:divBdr>
        <w:top w:val="none" w:sz="0" w:space="0" w:color="auto"/>
        <w:left w:val="none" w:sz="0" w:space="0" w:color="auto"/>
        <w:bottom w:val="none" w:sz="0" w:space="0" w:color="auto"/>
        <w:right w:val="none" w:sz="0" w:space="0" w:color="auto"/>
      </w:divBdr>
    </w:div>
    <w:div w:id="1167012905">
      <w:bodyDiv w:val="1"/>
      <w:marLeft w:val="0"/>
      <w:marRight w:val="0"/>
      <w:marTop w:val="0"/>
      <w:marBottom w:val="0"/>
      <w:divBdr>
        <w:top w:val="none" w:sz="0" w:space="0" w:color="auto"/>
        <w:left w:val="none" w:sz="0" w:space="0" w:color="auto"/>
        <w:bottom w:val="none" w:sz="0" w:space="0" w:color="auto"/>
        <w:right w:val="none" w:sz="0" w:space="0" w:color="auto"/>
      </w:divBdr>
    </w:div>
    <w:div w:id="1182277285">
      <w:bodyDiv w:val="1"/>
      <w:marLeft w:val="0"/>
      <w:marRight w:val="0"/>
      <w:marTop w:val="0"/>
      <w:marBottom w:val="0"/>
      <w:divBdr>
        <w:top w:val="none" w:sz="0" w:space="0" w:color="auto"/>
        <w:left w:val="none" w:sz="0" w:space="0" w:color="auto"/>
        <w:bottom w:val="none" w:sz="0" w:space="0" w:color="auto"/>
        <w:right w:val="none" w:sz="0" w:space="0" w:color="auto"/>
      </w:divBdr>
    </w:div>
    <w:div w:id="1189950326">
      <w:bodyDiv w:val="1"/>
      <w:marLeft w:val="0"/>
      <w:marRight w:val="0"/>
      <w:marTop w:val="0"/>
      <w:marBottom w:val="0"/>
      <w:divBdr>
        <w:top w:val="none" w:sz="0" w:space="0" w:color="auto"/>
        <w:left w:val="none" w:sz="0" w:space="0" w:color="auto"/>
        <w:bottom w:val="none" w:sz="0" w:space="0" w:color="auto"/>
        <w:right w:val="none" w:sz="0" w:space="0" w:color="auto"/>
      </w:divBdr>
    </w:div>
    <w:div w:id="1211652463">
      <w:bodyDiv w:val="1"/>
      <w:marLeft w:val="0"/>
      <w:marRight w:val="0"/>
      <w:marTop w:val="0"/>
      <w:marBottom w:val="0"/>
      <w:divBdr>
        <w:top w:val="none" w:sz="0" w:space="0" w:color="auto"/>
        <w:left w:val="none" w:sz="0" w:space="0" w:color="auto"/>
        <w:bottom w:val="none" w:sz="0" w:space="0" w:color="auto"/>
        <w:right w:val="none" w:sz="0" w:space="0" w:color="auto"/>
      </w:divBdr>
    </w:div>
    <w:div w:id="1218780769">
      <w:bodyDiv w:val="1"/>
      <w:marLeft w:val="0"/>
      <w:marRight w:val="0"/>
      <w:marTop w:val="0"/>
      <w:marBottom w:val="0"/>
      <w:divBdr>
        <w:top w:val="none" w:sz="0" w:space="0" w:color="auto"/>
        <w:left w:val="none" w:sz="0" w:space="0" w:color="auto"/>
        <w:bottom w:val="none" w:sz="0" w:space="0" w:color="auto"/>
        <w:right w:val="none" w:sz="0" w:space="0" w:color="auto"/>
      </w:divBdr>
    </w:div>
    <w:div w:id="1221358226">
      <w:bodyDiv w:val="1"/>
      <w:marLeft w:val="0"/>
      <w:marRight w:val="0"/>
      <w:marTop w:val="0"/>
      <w:marBottom w:val="0"/>
      <w:divBdr>
        <w:top w:val="none" w:sz="0" w:space="0" w:color="auto"/>
        <w:left w:val="none" w:sz="0" w:space="0" w:color="auto"/>
        <w:bottom w:val="none" w:sz="0" w:space="0" w:color="auto"/>
        <w:right w:val="none" w:sz="0" w:space="0" w:color="auto"/>
      </w:divBdr>
    </w:div>
    <w:div w:id="1228690969">
      <w:bodyDiv w:val="1"/>
      <w:marLeft w:val="0"/>
      <w:marRight w:val="0"/>
      <w:marTop w:val="0"/>
      <w:marBottom w:val="0"/>
      <w:divBdr>
        <w:top w:val="none" w:sz="0" w:space="0" w:color="auto"/>
        <w:left w:val="none" w:sz="0" w:space="0" w:color="auto"/>
        <w:bottom w:val="none" w:sz="0" w:space="0" w:color="auto"/>
        <w:right w:val="none" w:sz="0" w:space="0" w:color="auto"/>
      </w:divBdr>
    </w:div>
    <w:div w:id="1254515963">
      <w:bodyDiv w:val="1"/>
      <w:marLeft w:val="0"/>
      <w:marRight w:val="0"/>
      <w:marTop w:val="0"/>
      <w:marBottom w:val="0"/>
      <w:divBdr>
        <w:top w:val="none" w:sz="0" w:space="0" w:color="auto"/>
        <w:left w:val="none" w:sz="0" w:space="0" w:color="auto"/>
        <w:bottom w:val="none" w:sz="0" w:space="0" w:color="auto"/>
        <w:right w:val="none" w:sz="0" w:space="0" w:color="auto"/>
      </w:divBdr>
    </w:div>
    <w:div w:id="1269848894">
      <w:bodyDiv w:val="1"/>
      <w:marLeft w:val="0"/>
      <w:marRight w:val="0"/>
      <w:marTop w:val="0"/>
      <w:marBottom w:val="0"/>
      <w:divBdr>
        <w:top w:val="none" w:sz="0" w:space="0" w:color="auto"/>
        <w:left w:val="none" w:sz="0" w:space="0" w:color="auto"/>
        <w:bottom w:val="none" w:sz="0" w:space="0" w:color="auto"/>
        <w:right w:val="none" w:sz="0" w:space="0" w:color="auto"/>
      </w:divBdr>
    </w:div>
    <w:div w:id="1309943657">
      <w:bodyDiv w:val="1"/>
      <w:marLeft w:val="0"/>
      <w:marRight w:val="0"/>
      <w:marTop w:val="0"/>
      <w:marBottom w:val="0"/>
      <w:divBdr>
        <w:top w:val="none" w:sz="0" w:space="0" w:color="auto"/>
        <w:left w:val="none" w:sz="0" w:space="0" w:color="auto"/>
        <w:bottom w:val="none" w:sz="0" w:space="0" w:color="auto"/>
        <w:right w:val="none" w:sz="0" w:space="0" w:color="auto"/>
      </w:divBdr>
    </w:div>
    <w:div w:id="1362710863">
      <w:bodyDiv w:val="1"/>
      <w:marLeft w:val="0"/>
      <w:marRight w:val="0"/>
      <w:marTop w:val="0"/>
      <w:marBottom w:val="0"/>
      <w:divBdr>
        <w:top w:val="none" w:sz="0" w:space="0" w:color="auto"/>
        <w:left w:val="none" w:sz="0" w:space="0" w:color="auto"/>
        <w:bottom w:val="none" w:sz="0" w:space="0" w:color="auto"/>
        <w:right w:val="none" w:sz="0" w:space="0" w:color="auto"/>
      </w:divBdr>
    </w:div>
    <w:div w:id="1384020172">
      <w:bodyDiv w:val="1"/>
      <w:marLeft w:val="0"/>
      <w:marRight w:val="0"/>
      <w:marTop w:val="0"/>
      <w:marBottom w:val="0"/>
      <w:divBdr>
        <w:top w:val="none" w:sz="0" w:space="0" w:color="auto"/>
        <w:left w:val="none" w:sz="0" w:space="0" w:color="auto"/>
        <w:bottom w:val="none" w:sz="0" w:space="0" w:color="auto"/>
        <w:right w:val="none" w:sz="0" w:space="0" w:color="auto"/>
      </w:divBdr>
    </w:div>
    <w:div w:id="1398938197">
      <w:bodyDiv w:val="1"/>
      <w:marLeft w:val="0"/>
      <w:marRight w:val="0"/>
      <w:marTop w:val="0"/>
      <w:marBottom w:val="0"/>
      <w:divBdr>
        <w:top w:val="none" w:sz="0" w:space="0" w:color="auto"/>
        <w:left w:val="none" w:sz="0" w:space="0" w:color="auto"/>
        <w:bottom w:val="none" w:sz="0" w:space="0" w:color="auto"/>
        <w:right w:val="none" w:sz="0" w:space="0" w:color="auto"/>
      </w:divBdr>
    </w:div>
    <w:div w:id="1400010744">
      <w:bodyDiv w:val="1"/>
      <w:marLeft w:val="0"/>
      <w:marRight w:val="0"/>
      <w:marTop w:val="0"/>
      <w:marBottom w:val="0"/>
      <w:divBdr>
        <w:top w:val="none" w:sz="0" w:space="0" w:color="auto"/>
        <w:left w:val="none" w:sz="0" w:space="0" w:color="auto"/>
        <w:bottom w:val="none" w:sz="0" w:space="0" w:color="auto"/>
        <w:right w:val="none" w:sz="0" w:space="0" w:color="auto"/>
      </w:divBdr>
    </w:div>
    <w:div w:id="1418361954">
      <w:bodyDiv w:val="1"/>
      <w:marLeft w:val="0"/>
      <w:marRight w:val="0"/>
      <w:marTop w:val="0"/>
      <w:marBottom w:val="0"/>
      <w:divBdr>
        <w:top w:val="none" w:sz="0" w:space="0" w:color="auto"/>
        <w:left w:val="none" w:sz="0" w:space="0" w:color="auto"/>
        <w:bottom w:val="none" w:sz="0" w:space="0" w:color="auto"/>
        <w:right w:val="none" w:sz="0" w:space="0" w:color="auto"/>
      </w:divBdr>
    </w:div>
    <w:div w:id="1418821555">
      <w:bodyDiv w:val="1"/>
      <w:marLeft w:val="0"/>
      <w:marRight w:val="0"/>
      <w:marTop w:val="0"/>
      <w:marBottom w:val="0"/>
      <w:divBdr>
        <w:top w:val="none" w:sz="0" w:space="0" w:color="auto"/>
        <w:left w:val="none" w:sz="0" w:space="0" w:color="auto"/>
        <w:bottom w:val="none" w:sz="0" w:space="0" w:color="auto"/>
        <w:right w:val="none" w:sz="0" w:space="0" w:color="auto"/>
      </w:divBdr>
    </w:div>
    <w:div w:id="1425998958">
      <w:bodyDiv w:val="1"/>
      <w:marLeft w:val="0"/>
      <w:marRight w:val="0"/>
      <w:marTop w:val="0"/>
      <w:marBottom w:val="0"/>
      <w:divBdr>
        <w:top w:val="none" w:sz="0" w:space="0" w:color="auto"/>
        <w:left w:val="none" w:sz="0" w:space="0" w:color="auto"/>
        <w:bottom w:val="none" w:sz="0" w:space="0" w:color="auto"/>
        <w:right w:val="none" w:sz="0" w:space="0" w:color="auto"/>
      </w:divBdr>
    </w:div>
    <w:div w:id="1441952862">
      <w:bodyDiv w:val="1"/>
      <w:marLeft w:val="0"/>
      <w:marRight w:val="0"/>
      <w:marTop w:val="0"/>
      <w:marBottom w:val="0"/>
      <w:divBdr>
        <w:top w:val="none" w:sz="0" w:space="0" w:color="auto"/>
        <w:left w:val="none" w:sz="0" w:space="0" w:color="auto"/>
        <w:bottom w:val="none" w:sz="0" w:space="0" w:color="auto"/>
        <w:right w:val="none" w:sz="0" w:space="0" w:color="auto"/>
      </w:divBdr>
    </w:div>
    <w:div w:id="1454977216">
      <w:bodyDiv w:val="1"/>
      <w:marLeft w:val="0"/>
      <w:marRight w:val="0"/>
      <w:marTop w:val="0"/>
      <w:marBottom w:val="0"/>
      <w:divBdr>
        <w:top w:val="none" w:sz="0" w:space="0" w:color="auto"/>
        <w:left w:val="none" w:sz="0" w:space="0" w:color="auto"/>
        <w:bottom w:val="none" w:sz="0" w:space="0" w:color="auto"/>
        <w:right w:val="none" w:sz="0" w:space="0" w:color="auto"/>
      </w:divBdr>
    </w:div>
    <w:div w:id="1539666021">
      <w:bodyDiv w:val="1"/>
      <w:marLeft w:val="0"/>
      <w:marRight w:val="0"/>
      <w:marTop w:val="0"/>
      <w:marBottom w:val="0"/>
      <w:divBdr>
        <w:top w:val="none" w:sz="0" w:space="0" w:color="auto"/>
        <w:left w:val="none" w:sz="0" w:space="0" w:color="auto"/>
        <w:bottom w:val="none" w:sz="0" w:space="0" w:color="auto"/>
        <w:right w:val="none" w:sz="0" w:space="0" w:color="auto"/>
      </w:divBdr>
    </w:div>
    <w:div w:id="1546210554">
      <w:bodyDiv w:val="1"/>
      <w:marLeft w:val="0"/>
      <w:marRight w:val="0"/>
      <w:marTop w:val="0"/>
      <w:marBottom w:val="0"/>
      <w:divBdr>
        <w:top w:val="none" w:sz="0" w:space="0" w:color="auto"/>
        <w:left w:val="none" w:sz="0" w:space="0" w:color="auto"/>
        <w:bottom w:val="none" w:sz="0" w:space="0" w:color="auto"/>
        <w:right w:val="none" w:sz="0" w:space="0" w:color="auto"/>
      </w:divBdr>
    </w:div>
    <w:div w:id="1567374110">
      <w:bodyDiv w:val="1"/>
      <w:marLeft w:val="0"/>
      <w:marRight w:val="0"/>
      <w:marTop w:val="0"/>
      <w:marBottom w:val="0"/>
      <w:divBdr>
        <w:top w:val="none" w:sz="0" w:space="0" w:color="auto"/>
        <w:left w:val="none" w:sz="0" w:space="0" w:color="auto"/>
        <w:bottom w:val="none" w:sz="0" w:space="0" w:color="auto"/>
        <w:right w:val="none" w:sz="0" w:space="0" w:color="auto"/>
      </w:divBdr>
    </w:div>
    <w:div w:id="1574504656">
      <w:bodyDiv w:val="1"/>
      <w:marLeft w:val="0"/>
      <w:marRight w:val="0"/>
      <w:marTop w:val="0"/>
      <w:marBottom w:val="0"/>
      <w:divBdr>
        <w:top w:val="none" w:sz="0" w:space="0" w:color="auto"/>
        <w:left w:val="none" w:sz="0" w:space="0" w:color="auto"/>
        <w:bottom w:val="none" w:sz="0" w:space="0" w:color="auto"/>
        <w:right w:val="none" w:sz="0" w:space="0" w:color="auto"/>
      </w:divBdr>
    </w:div>
    <w:div w:id="1599020349">
      <w:bodyDiv w:val="1"/>
      <w:marLeft w:val="0"/>
      <w:marRight w:val="0"/>
      <w:marTop w:val="0"/>
      <w:marBottom w:val="0"/>
      <w:divBdr>
        <w:top w:val="none" w:sz="0" w:space="0" w:color="auto"/>
        <w:left w:val="none" w:sz="0" w:space="0" w:color="auto"/>
        <w:bottom w:val="none" w:sz="0" w:space="0" w:color="auto"/>
        <w:right w:val="none" w:sz="0" w:space="0" w:color="auto"/>
      </w:divBdr>
    </w:div>
    <w:div w:id="1602644670">
      <w:bodyDiv w:val="1"/>
      <w:marLeft w:val="0"/>
      <w:marRight w:val="0"/>
      <w:marTop w:val="0"/>
      <w:marBottom w:val="0"/>
      <w:divBdr>
        <w:top w:val="none" w:sz="0" w:space="0" w:color="auto"/>
        <w:left w:val="none" w:sz="0" w:space="0" w:color="auto"/>
        <w:bottom w:val="none" w:sz="0" w:space="0" w:color="auto"/>
        <w:right w:val="none" w:sz="0" w:space="0" w:color="auto"/>
      </w:divBdr>
    </w:div>
    <w:div w:id="1608924772">
      <w:bodyDiv w:val="1"/>
      <w:marLeft w:val="0"/>
      <w:marRight w:val="0"/>
      <w:marTop w:val="0"/>
      <w:marBottom w:val="0"/>
      <w:divBdr>
        <w:top w:val="none" w:sz="0" w:space="0" w:color="auto"/>
        <w:left w:val="none" w:sz="0" w:space="0" w:color="auto"/>
        <w:bottom w:val="none" w:sz="0" w:space="0" w:color="auto"/>
        <w:right w:val="none" w:sz="0" w:space="0" w:color="auto"/>
      </w:divBdr>
    </w:div>
    <w:div w:id="1683432105">
      <w:bodyDiv w:val="1"/>
      <w:marLeft w:val="0"/>
      <w:marRight w:val="0"/>
      <w:marTop w:val="0"/>
      <w:marBottom w:val="0"/>
      <w:divBdr>
        <w:top w:val="none" w:sz="0" w:space="0" w:color="auto"/>
        <w:left w:val="none" w:sz="0" w:space="0" w:color="auto"/>
        <w:bottom w:val="none" w:sz="0" w:space="0" w:color="auto"/>
        <w:right w:val="none" w:sz="0" w:space="0" w:color="auto"/>
      </w:divBdr>
    </w:div>
    <w:div w:id="1705668313">
      <w:bodyDiv w:val="1"/>
      <w:marLeft w:val="0"/>
      <w:marRight w:val="0"/>
      <w:marTop w:val="0"/>
      <w:marBottom w:val="0"/>
      <w:divBdr>
        <w:top w:val="none" w:sz="0" w:space="0" w:color="auto"/>
        <w:left w:val="none" w:sz="0" w:space="0" w:color="auto"/>
        <w:bottom w:val="none" w:sz="0" w:space="0" w:color="auto"/>
        <w:right w:val="none" w:sz="0" w:space="0" w:color="auto"/>
      </w:divBdr>
    </w:div>
    <w:div w:id="1710063559">
      <w:bodyDiv w:val="1"/>
      <w:marLeft w:val="0"/>
      <w:marRight w:val="0"/>
      <w:marTop w:val="0"/>
      <w:marBottom w:val="0"/>
      <w:divBdr>
        <w:top w:val="none" w:sz="0" w:space="0" w:color="auto"/>
        <w:left w:val="none" w:sz="0" w:space="0" w:color="auto"/>
        <w:bottom w:val="none" w:sz="0" w:space="0" w:color="auto"/>
        <w:right w:val="none" w:sz="0" w:space="0" w:color="auto"/>
      </w:divBdr>
    </w:div>
    <w:div w:id="1716001036">
      <w:bodyDiv w:val="1"/>
      <w:marLeft w:val="0"/>
      <w:marRight w:val="0"/>
      <w:marTop w:val="0"/>
      <w:marBottom w:val="0"/>
      <w:divBdr>
        <w:top w:val="none" w:sz="0" w:space="0" w:color="auto"/>
        <w:left w:val="none" w:sz="0" w:space="0" w:color="auto"/>
        <w:bottom w:val="none" w:sz="0" w:space="0" w:color="auto"/>
        <w:right w:val="none" w:sz="0" w:space="0" w:color="auto"/>
      </w:divBdr>
    </w:div>
    <w:div w:id="1719478657">
      <w:bodyDiv w:val="1"/>
      <w:marLeft w:val="0"/>
      <w:marRight w:val="0"/>
      <w:marTop w:val="0"/>
      <w:marBottom w:val="0"/>
      <w:divBdr>
        <w:top w:val="none" w:sz="0" w:space="0" w:color="auto"/>
        <w:left w:val="none" w:sz="0" w:space="0" w:color="auto"/>
        <w:bottom w:val="none" w:sz="0" w:space="0" w:color="auto"/>
        <w:right w:val="none" w:sz="0" w:space="0" w:color="auto"/>
      </w:divBdr>
    </w:div>
    <w:div w:id="1759400273">
      <w:bodyDiv w:val="1"/>
      <w:marLeft w:val="0"/>
      <w:marRight w:val="0"/>
      <w:marTop w:val="0"/>
      <w:marBottom w:val="0"/>
      <w:divBdr>
        <w:top w:val="none" w:sz="0" w:space="0" w:color="auto"/>
        <w:left w:val="none" w:sz="0" w:space="0" w:color="auto"/>
        <w:bottom w:val="none" w:sz="0" w:space="0" w:color="auto"/>
        <w:right w:val="none" w:sz="0" w:space="0" w:color="auto"/>
      </w:divBdr>
    </w:div>
    <w:div w:id="1789858155">
      <w:bodyDiv w:val="1"/>
      <w:marLeft w:val="0"/>
      <w:marRight w:val="0"/>
      <w:marTop w:val="0"/>
      <w:marBottom w:val="0"/>
      <w:divBdr>
        <w:top w:val="none" w:sz="0" w:space="0" w:color="auto"/>
        <w:left w:val="none" w:sz="0" w:space="0" w:color="auto"/>
        <w:bottom w:val="none" w:sz="0" w:space="0" w:color="auto"/>
        <w:right w:val="none" w:sz="0" w:space="0" w:color="auto"/>
      </w:divBdr>
    </w:div>
    <w:div w:id="1791245376">
      <w:bodyDiv w:val="1"/>
      <w:marLeft w:val="0"/>
      <w:marRight w:val="0"/>
      <w:marTop w:val="0"/>
      <w:marBottom w:val="0"/>
      <w:divBdr>
        <w:top w:val="none" w:sz="0" w:space="0" w:color="auto"/>
        <w:left w:val="none" w:sz="0" w:space="0" w:color="auto"/>
        <w:bottom w:val="none" w:sz="0" w:space="0" w:color="auto"/>
        <w:right w:val="none" w:sz="0" w:space="0" w:color="auto"/>
      </w:divBdr>
    </w:div>
    <w:div w:id="1798332165">
      <w:bodyDiv w:val="1"/>
      <w:marLeft w:val="0"/>
      <w:marRight w:val="0"/>
      <w:marTop w:val="0"/>
      <w:marBottom w:val="0"/>
      <w:divBdr>
        <w:top w:val="none" w:sz="0" w:space="0" w:color="auto"/>
        <w:left w:val="none" w:sz="0" w:space="0" w:color="auto"/>
        <w:bottom w:val="none" w:sz="0" w:space="0" w:color="auto"/>
        <w:right w:val="none" w:sz="0" w:space="0" w:color="auto"/>
      </w:divBdr>
    </w:div>
    <w:div w:id="1827940937">
      <w:bodyDiv w:val="1"/>
      <w:marLeft w:val="0"/>
      <w:marRight w:val="0"/>
      <w:marTop w:val="0"/>
      <w:marBottom w:val="0"/>
      <w:divBdr>
        <w:top w:val="none" w:sz="0" w:space="0" w:color="auto"/>
        <w:left w:val="none" w:sz="0" w:space="0" w:color="auto"/>
        <w:bottom w:val="none" w:sz="0" w:space="0" w:color="auto"/>
        <w:right w:val="none" w:sz="0" w:space="0" w:color="auto"/>
      </w:divBdr>
    </w:div>
    <w:div w:id="1864634913">
      <w:bodyDiv w:val="1"/>
      <w:marLeft w:val="0"/>
      <w:marRight w:val="0"/>
      <w:marTop w:val="0"/>
      <w:marBottom w:val="0"/>
      <w:divBdr>
        <w:top w:val="none" w:sz="0" w:space="0" w:color="auto"/>
        <w:left w:val="none" w:sz="0" w:space="0" w:color="auto"/>
        <w:bottom w:val="none" w:sz="0" w:space="0" w:color="auto"/>
        <w:right w:val="none" w:sz="0" w:space="0" w:color="auto"/>
      </w:divBdr>
    </w:div>
    <w:div w:id="1884711424">
      <w:bodyDiv w:val="1"/>
      <w:marLeft w:val="0"/>
      <w:marRight w:val="0"/>
      <w:marTop w:val="0"/>
      <w:marBottom w:val="0"/>
      <w:divBdr>
        <w:top w:val="none" w:sz="0" w:space="0" w:color="auto"/>
        <w:left w:val="none" w:sz="0" w:space="0" w:color="auto"/>
        <w:bottom w:val="none" w:sz="0" w:space="0" w:color="auto"/>
        <w:right w:val="none" w:sz="0" w:space="0" w:color="auto"/>
      </w:divBdr>
    </w:div>
    <w:div w:id="1899902254">
      <w:bodyDiv w:val="1"/>
      <w:marLeft w:val="0"/>
      <w:marRight w:val="0"/>
      <w:marTop w:val="0"/>
      <w:marBottom w:val="0"/>
      <w:divBdr>
        <w:top w:val="none" w:sz="0" w:space="0" w:color="auto"/>
        <w:left w:val="none" w:sz="0" w:space="0" w:color="auto"/>
        <w:bottom w:val="none" w:sz="0" w:space="0" w:color="auto"/>
        <w:right w:val="none" w:sz="0" w:space="0" w:color="auto"/>
      </w:divBdr>
    </w:div>
    <w:div w:id="1900165348">
      <w:bodyDiv w:val="1"/>
      <w:marLeft w:val="0"/>
      <w:marRight w:val="0"/>
      <w:marTop w:val="0"/>
      <w:marBottom w:val="0"/>
      <w:divBdr>
        <w:top w:val="none" w:sz="0" w:space="0" w:color="auto"/>
        <w:left w:val="none" w:sz="0" w:space="0" w:color="auto"/>
        <w:bottom w:val="none" w:sz="0" w:space="0" w:color="auto"/>
        <w:right w:val="none" w:sz="0" w:space="0" w:color="auto"/>
      </w:divBdr>
    </w:div>
    <w:div w:id="1977295563">
      <w:bodyDiv w:val="1"/>
      <w:marLeft w:val="0"/>
      <w:marRight w:val="0"/>
      <w:marTop w:val="0"/>
      <w:marBottom w:val="0"/>
      <w:divBdr>
        <w:top w:val="none" w:sz="0" w:space="0" w:color="auto"/>
        <w:left w:val="none" w:sz="0" w:space="0" w:color="auto"/>
        <w:bottom w:val="none" w:sz="0" w:space="0" w:color="auto"/>
        <w:right w:val="none" w:sz="0" w:space="0" w:color="auto"/>
      </w:divBdr>
    </w:div>
    <w:div w:id="2029407110">
      <w:bodyDiv w:val="1"/>
      <w:marLeft w:val="0"/>
      <w:marRight w:val="0"/>
      <w:marTop w:val="0"/>
      <w:marBottom w:val="0"/>
      <w:divBdr>
        <w:top w:val="none" w:sz="0" w:space="0" w:color="auto"/>
        <w:left w:val="none" w:sz="0" w:space="0" w:color="auto"/>
        <w:bottom w:val="none" w:sz="0" w:space="0" w:color="auto"/>
        <w:right w:val="none" w:sz="0" w:space="0" w:color="auto"/>
      </w:divBdr>
    </w:div>
    <w:div w:id="2089761753">
      <w:bodyDiv w:val="1"/>
      <w:marLeft w:val="0"/>
      <w:marRight w:val="0"/>
      <w:marTop w:val="0"/>
      <w:marBottom w:val="0"/>
      <w:divBdr>
        <w:top w:val="none" w:sz="0" w:space="0" w:color="auto"/>
        <w:left w:val="none" w:sz="0" w:space="0" w:color="auto"/>
        <w:bottom w:val="none" w:sz="0" w:space="0" w:color="auto"/>
        <w:right w:val="none" w:sz="0" w:space="0" w:color="auto"/>
      </w:divBdr>
    </w:div>
    <w:div w:id="2101294536">
      <w:bodyDiv w:val="1"/>
      <w:marLeft w:val="0"/>
      <w:marRight w:val="0"/>
      <w:marTop w:val="0"/>
      <w:marBottom w:val="0"/>
      <w:divBdr>
        <w:top w:val="none" w:sz="0" w:space="0" w:color="auto"/>
        <w:left w:val="none" w:sz="0" w:space="0" w:color="auto"/>
        <w:bottom w:val="none" w:sz="0" w:space="0" w:color="auto"/>
        <w:right w:val="none" w:sz="0" w:space="0" w:color="auto"/>
      </w:divBdr>
    </w:div>
    <w:div w:id="2113358458">
      <w:bodyDiv w:val="1"/>
      <w:marLeft w:val="0"/>
      <w:marRight w:val="0"/>
      <w:marTop w:val="0"/>
      <w:marBottom w:val="0"/>
      <w:divBdr>
        <w:top w:val="none" w:sz="0" w:space="0" w:color="auto"/>
        <w:left w:val="none" w:sz="0" w:space="0" w:color="auto"/>
        <w:bottom w:val="none" w:sz="0" w:space="0" w:color="auto"/>
        <w:right w:val="none" w:sz="0" w:space="0" w:color="auto"/>
      </w:divBdr>
    </w:div>
    <w:div w:id="214298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5C8F0-8084-478C-9D2B-FA1DA58E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54</Pages>
  <Words>21743</Words>
  <Characters>123938</Characters>
  <Application>Microsoft Office Word</Application>
  <DocSecurity>0</DocSecurity>
  <Lines>1032</Lines>
  <Paragraphs>290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Sunisa Lertchanapisi</dc:creator>
  <cp:keywords/>
  <dc:description/>
  <cp:lastModifiedBy>Nongluck Amornsathit (TH)</cp:lastModifiedBy>
  <cp:revision>35</cp:revision>
  <cp:lastPrinted>2022-02-22T11:46:00Z</cp:lastPrinted>
  <dcterms:created xsi:type="dcterms:W3CDTF">2022-02-20T14:55:00Z</dcterms:created>
  <dcterms:modified xsi:type="dcterms:W3CDTF">2022-02-22T11:48:00Z</dcterms:modified>
</cp:coreProperties>
</file>